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796" w:rsidRDefault="00887796" w:rsidP="007C4929">
      <w:pPr>
        <w:tabs>
          <w:tab w:val="left" w:pos="3000"/>
          <w:tab w:val="center" w:pos="4680"/>
        </w:tabs>
        <w:spacing w:line="360" w:lineRule="auto"/>
        <w:rPr>
          <w:rFonts w:cs="Arial"/>
          <w:b/>
          <w:sz w:val="28"/>
          <w:szCs w:val="28"/>
        </w:rPr>
      </w:pPr>
      <w:r>
        <w:rPr>
          <w:rFonts w:cs="Arial"/>
          <w:b/>
          <w:sz w:val="28"/>
          <w:szCs w:val="28"/>
        </w:rPr>
        <w:tab/>
      </w:r>
      <w:r>
        <w:rPr>
          <w:rFonts w:cs="Arial"/>
          <w:b/>
          <w:sz w:val="28"/>
          <w:szCs w:val="28"/>
        </w:rPr>
        <w:tab/>
        <w:t>THE REPUBLIC OF UGANDA</w:t>
      </w:r>
    </w:p>
    <w:p w:rsidR="00887796" w:rsidRDefault="00887796" w:rsidP="007C4929">
      <w:pPr>
        <w:spacing w:line="360" w:lineRule="auto"/>
        <w:jc w:val="center"/>
        <w:rPr>
          <w:rFonts w:cs="Arial"/>
          <w:b/>
          <w:sz w:val="28"/>
          <w:szCs w:val="28"/>
        </w:rPr>
      </w:pPr>
      <w:r>
        <w:rPr>
          <w:rFonts w:cs="Arial"/>
          <w:b/>
          <w:sz w:val="28"/>
          <w:szCs w:val="28"/>
        </w:rPr>
        <w:t>IN THE INDUSTRIAL COURT OF UGANDA AT KAMPALA</w:t>
      </w:r>
    </w:p>
    <w:p w:rsidR="00887796" w:rsidRDefault="00887796" w:rsidP="007C4929">
      <w:pPr>
        <w:spacing w:line="360" w:lineRule="auto"/>
        <w:jc w:val="center"/>
        <w:rPr>
          <w:rFonts w:cs="Arial"/>
          <w:b/>
          <w:sz w:val="28"/>
          <w:szCs w:val="28"/>
        </w:rPr>
      </w:pPr>
      <w:r>
        <w:rPr>
          <w:rFonts w:cs="Arial"/>
          <w:b/>
          <w:sz w:val="28"/>
          <w:szCs w:val="28"/>
        </w:rPr>
        <w:t>LABOUR DISPUTE APPEAL</w:t>
      </w:r>
      <w:r w:rsidR="00120574">
        <w:rPr>
          <w:rFonts w:cs="Arial"/>
          <w:b/>
          <w:sz w:val="28"/>
          <w:szCs w:val="28"/>
        </w:rPr>
        <w:t xml:space="preserve"> LABOUR DISPUTE No.156/2015</w:t>
      </w:r>
    </w:p>
    <w:p w:rsidR="00887796" w:rsidRDefault="00120574" w:rsidP="007C4929">
      <w:pPr>
        <w:spacing w:line="360" w:lineRule="auto"/>
        <w:jc w:val="center"/>
        <w:rPr>
          <w:rFonts w:cs="Arial"/>
          <w:b/>
          <w:sz w:val="28"/>
          <w:szCs w:val="28"/>
        </w:rPr>
      </w:pPr>
      <w:r>
        <w:rPr>
          <w:rFonts w:cs="Arial"/>
          <w:b/>
          <w:sz w:val="28"/>
          <w:szCs w:val="28"/>
        </w:rPr>
        <w:t>ARISING FROM LD/06/06/2015</w:t>
      </w:r>
    </w:p>
    <w:p w:rsidR="00887796" w:rsidRDefault="00EC75C1" w:rsidP="007C4929">
      <w:pPr>
        <w:spacing w:line="360" w:lineRule="auto"/>
        <w:jc w:val="center"/>
        <w:rPr>
          <w:rFonts w:cs="Arial"/>
          <w:b/>
          <w:sz w:val="28"/>
          <w:szCs w:val="28"/>
        </w:rPr>
      </w:pPr>
      <w:r>
        <w:rPr>
          <w:rFonts w:cs="Arial"/>
          <w:b/>
          <w:sz w:val="28"/>
          <w:szCs w:val="28"/>
        </w:rPr>
        <w:t xml:space="preserve">OKIIDI GERALD </w:t>
      </w:r>
      <w:r w:rsidR="00887796">
        <w:rPr>
          <w:rFonts w:cs="Arial"/>
          <w:b/>
          <w:sz w:val="28"/>
          <w:szCs w:val="28"/>
        </w:rPr>
        <w:t xml:space="preserve">                          …………………………………….. CLAIMANT</w:t>
      </w:r>
    </w:p>
    <w:p w:rsidR="00887796" w:rsidRDefault="00887796" w:rsidP="007C4929">
      <w:pPr>
        <w:spacing w:line="360" w:lineRule="auto"/>
        <w:jc w:val="center"/>
        <w:rPr>
          <w:rFonts w:cs="Arial"/>
          <w:b/>
          <w:sz w:val="28"/>
          <w:szCs w:val="28"/>
        </w:rPr>
      </w:pPr>
      <w:r>
        <w:rPr>
          <w:rFonts w:cs="Arial"/>
          <w:b/>
          <w:sz w:val="28"/>
          <w:szCs w:val="28"/>
        </w:rPr>
        <w:t>VERSUS</w:t>
      </w:r>
    </w:p>
    <w:p w:rsidR="00887796" w:rsidRDefault="00887796" w:rsidP="007C4929">
      <w:pPr>
        <w:spacing w:line="360" w:lineRule="auto"/>
        <w:rPr>
          <w:rFonts w:cs="Arial"/>
          <w:b/>
          <w:sz w:val="28"/>
          <w:szCs w:val="28"/>
        </w:rPr>
      </w:pPr>
      <w:r>
        <w:rPr>
          <w:rFonts w:cs="Arial"/>
          <w:b/>
          <w:sz w:val="28"/>
          <w:szCs w:val="28"/>
        </w:rPr>
        <w:t xml:space="preserve">            </w:t>
      </w:r>
      <w:r w:rsidR="00EC75C1">
        <w:rPr>
          <w:rFonts w:cs="Arial"/>
          <w:b/>
          <w:sz w:val="28"/>
          <w:szCs w:val="28"/>
        </w:rPr>
        <w:t>DELARU CONSTRUCTION LTD</w:t>
      </w:r>
      <w:r>
        <w:rPr>
          <w:rFonts w:cs="Arial"/>
          <w:b/>
          <w:sz w:val="28"/>
          <w:szCs w:val="28"/>
        </w:rPr>
        <w:t xml:space="preserve">       ……………………………... RESPONDENT</w:t>
      </w:r>
    </w:p>
    <w:p w:rsidR="007C4929" w:rsidRDefault="007C4929" w:rsidP="007C4929">
      <w:pPr>
        <w:spacing w:line="360" w:lineRule="auto"/>
        <w:rPr>
          <w:rFonts w:cs="Arial"/>
          <w:b/>
          <w:sz w:val="28"/>
          <w:szCs w:val="28"/>
        </w:rPr>
      </w:pPr>
    </w:p>
    <w:p w:rsidR="00887796" w:rsidRDefault="00887796" w:rsidP="007C4929">
      <w:pPr>
        <w:spacing w:line="360" w:lineRule="auto"/>
        <w:jc w:val="both"/>
        <w:rPr>
          <w:rFonts w:cs="Arial"/>
          <w:b/>
          <w:sz w:val="28"/>
          <w:szCs w:val="28"/>
        </w:rPr>
      </w:pPr>
      <w:r>
        <w:rPr>
          <w:rFonts w:cs="Arial"/>
          <w:b/>
          <w:sz w:val="28"/>
          <w:szCs w:val="28"/>
        </w:rPr>
        <w:t>BEFORE</w:t>
      </w:r>
    </w:p>
    <w:p w:rsidR="00887796" w:rsidRDefault="00887796" w:rsidP="007C4929">
      <w:pPr>
        <w:pStyle w:val="ListParagraph"/>
        <w:numPr>
          <w:ilvl w:val="0"/>
          <w:numId w:val="1"/>
        </w:numPr>
        <w:spacing w:line="360" w:lineRule="auto"/>
        <w:ind w:left="0"/>
        <w:jc w:val="both"/>
        <w:rPr>
          <w:rFonts w:cs="Arial"/>
          <w:b/>
          <w:sz w:val="28"/>
          <w:szCs w:val="28"/>
        </w:rPr>
      </w:pPr>
      <w:r>
        <w:rPr>
          <w:rFonts w:cs="Arial"/>
          <w:b/>
          <w:sz w:val="28"/>
          <w:szCs w:val="28"/>
        </w:rPr>
        <w:t xml:space="preserve">THE HON. CHIEF JUDGE, ASAPH RUHINDA NTENGYE </w:t>
      </w:r>
    </w:p>
    <w:p w:rsidR="00887796" w:rsidRDefault="00887796" w:rsidP="007C4929">
      <w:pPr>
        <w:pStyle w:val="ListParagraph"/>
        <w:numPr>
          <w:ilvl w:val="0"/>
          <w:numId w:val="1"/>
        </w:numPr>
        <w:spacing w:line="360" w:lineRule="auto"/>
        <w:ind w:left="0"/>
        <w:jc w:val="both"/>
        <w:rPr>
          <w:rFonts w:cs="Arial"/>
          <w:b/>
          <w:sz w:val="28"/>
          <w:szCs w:val="28"/>
        </w:rPr>
      </w:pPr>
      <w:r w:rsidRPr="00A5003D">
        <w:rPr>
          <w:rFonts w:cs="Arial"/>
          <w:b/>
          <w:sz w:val="28"/>
          <w:szCs w:val="28"/>
        </w:rPr>
        <w:t>THE HON. JUDGE, LINDA LILLIAN TUMUSIIME MUGISHA</w:t>
      </w:r>
    </w:p>
    <w:p w:rsidR="007C4929" w:rsidRDefault="007C4929" w:rsidP="007C4929">
      <w:pPr>
        <w:pStyle w:val="ListParagraph"/>
        <w:spacing w:line="360" w:lineRule="auto"/>
        <w:ind w:left="0"/>
        <w:jc w:val="both"/>
        <w:rPr>
          <w:rFonts w:cs="Arial"/>
          <w:b/>
          <w:sz w:val="28"/>
          <w:szCs w:val="28"/>
        </w:rPr>
      </w:pPr>
    </w:p>
    <w:p w:rsidR="00887796" w:rsidRPr="00A5003D" w:rsidRDefault="00887796" w:rsidP="007C4929">
      <w:pPr>
        <w:pStyle w:val="ListParagraph"/>
        <w:spacing w:line="360" w:lineRule="auto"/>
        <w:ind w:left="0"/>
        <w:jc w:val="both"/>
        <w:rPr>
          <w:rFonts w:cs="Arial"/>
          <w:b/>
          <w:sz w:val="28"/>
          <w:szCs w:val="28"/>
          <w:u w:val="single"/>
        </w:rPr>
      </w:pPr>
      <w:r w:rsidRPr="00A5003D">
        <w:rPr>
          <w:rFonts w:cs="Arial"/>
          <w:b/>
          <w:sz w:val="28"/>
          <w:szCs w:val="28"/>
          <w:u w:val="single"/>
        </w:rPr>
        <w:t>PANELIST</w:t>
      </w:r>
      <w:r>
        <w:rPr>
          <w:rFonts w:cs="Arial"/>
          <w:b/>
          <w:sz w:val="28"/>
          <w:szCs w:val="28"/>
          <w:u w:val="single"/>
        </w:rPr>
        <w:t>S</w:t>
      </w:r>
    </w:p>
    <w:p w:rsidR="00887796" w:rsidRDefault="00887796" w:rsidP="007C4929">
      <w:pPr>
        <w:spacing w:line="360" w:lineRule="auto"/>
        <w:jc w:val="both"/>
        <w:rPr>
          <w:rFonts w:cs="Arial"/>
          <w:b/>
          <w:sz w:val="28"/>
          <w:szCs w:val="28"/>
        </w:rPr>
      </w:pPr>
      <w:r>
        <w:rPr>
          <w:rFonts w:cs="Arial"/>
          <w:b/>
          <w:sz w:val="28"/>
          <w:szCs w:val="28"/>
        </w:rPr>
        <w:t>1.</w:t>
      </w:r>
      <w:r w:rsidR="00394E41">
        <w:rPr>
          <w:rFonts w:cs="Arial"/>
          <w:b/>
          <w:sz w:val="28"/>
          <w:szCs w:val="28"/>
        </w:rPr>
        <w:t xml:space="preserve"> MS. ROSE GIDONGO</w:t>
      </w:r>
    </w:p>
    <w:p w:rsidR="00887796" w:rsidRDefault="00887796" w:rsidP="007C4929">
      <w:pPr>
        <w:spacing w:line="360" w:lineRule="auto"/>
        <w:jc w:val="both"/>
        <w:rPr>
          <w:rFonts w:cs="Arial"/>
          <w:b/>
          <w:sz w:val="28"/>
          <w:szCs w:val="28"/>
        </w:rPr>
      </w:pPr>
      <w:r>
        <w:rPr>
          <w:rFonts w:cs="Arial"/>
          <w:b/>
          <w:sz w:val="28"/>
          <w:szCs w:val="28"/>
        </w:rPr>
        <w:t>2.</w:t>
      </w:r>
      <w:r w:rsidR="00394E41">
        <w:rPr>
          <w:rFonts w:cs="Arial"/>
          <w:b/>
          <w:sz w:val="28"/>
          <w:szCs w:val="28"/>
        </w:rPr>
        <w:t xml:space="preserve"> MR. ANTHONY WANYAMA</w:t>
      </w:r>
    </w:p>
    <w:p w:rsidR="00887796" w:rsidRDefault="00887796" w:rsidP="007C4929">
      <w:pPr>
        <w:spacing w:line="360" w:lineRule="auto"/>
        <w:jc w:val="both"/>
        <w:rPr>
          <w:rFonts w:cs="Arial"/>
          <w:b/>
          <w:sz w:val="28"/>
          <w:szCs w:val="28"/>
        </w:rPr>
      </w:pPr>
      <w:r>
        <w:rPr>
          <w:rFonts w:cs="Arial"/>
          <w:b/>
          <w:sz w:val="28"/>
          <w:szCs w:val="28"/>
        </w:rPr>
        <w:t>3.</w:t>
      </w:r>
      <w:r w:rsidR="00394E41">
        <w:rPr>
          <w:rFonts w:cs="Arial"/>
          <w:b/>
          <w:sz w:val="28"/>
          <w:szCs w:val="28"/>
        </w:rPr>
        <w:t xml:space="preserve"> MR. JACK RWOMUSHANA</w:t>
      </w:r>
    </w:p>
    <w:p w:rsidR="00596662" w:rsidRDefault="00442087" w:rsidP="00596662">
      <w:pPr>
        <w:spacing w:line="360" w:lineRule="auto"/>
        <w:jc w:val="center"/>
        <w:rPr>
          <w:rFonts w:cs="Arial"/>
          <w:b/>
          <w:sz w:val="28"/>
          <w:szCs w:val="28"/>
        </w:rPr>
      </w:pPr>
      <w:r>
        <w:rPr>
          <w:rFonts w:cs="Arial"/>
          <w:b/>
          <w:sz w:val="28"/>
          <w:szCs w:val="28"/>
        </w:rPr>
        <w:t>AWARD</w:t>
      </w:r>
    </w:p>
    <w:p w:rsidR="00EF7257" w:rsidRDefault="00EF7257" w:rsidP="00596662">
      <w:pPr>
        <w:spacing w:line="360" w:lineRule="auto"/>
        <w:jc w:val="both"/>
        <w:rPr>
          <w:rFonts w:cs="Arial"/>
          <w:b/>
          <w:sz w:val="28"/>
          <w:szCs w:val="28"/>
        </w:rPr>
      </w:pPr>
      <w:r>
        <w:rPr>
          <w:rFonts w:cs="Arial"/>
          <w:b/>
          <w:sz w:val="28"/>
          <w:szCs w:val="28"/>
        </w:rPr>
        <w:t>BACKGROUND:</w:t>
      </w:r>
    </w:p>
    <w:p w:rsidR="00442087" w:rsidRDefault="00442087" w:rsidP="007C4929">
      <w:pPr>
        <w:spacing w:line="360" w:lineRule="auto"/>
        <w:jc w:val="both"/>
        <w:rPr>
          <w:rFonts w:cs="Arial"/>
          <w:sz w:val="28"/>
          <w:szCs w:val="28"/>
        </w:rPr>
      </w:pPr>
      <w:r>
        <w:rPr>
          <w:rFonts w:cs="Arial"/>
          <w:sz w:val="28"/>
          <w:szCs w:val="28"/>
        </w:rPr>
        <w:t xml:space="preserve">This matter was brought for payment of compensation for wrongful, unfair, unlawful termination, payment of salary arrears, payment of overtime worked </w:t>
      </w:r>
      <w:r>
        <w:rPr>
          <w:rFonts w:cs="Arial"/>
          <w:sz w:val="28"/>
          <w:szCs w:val="28"/>
        </w:rPr>
        <w:lastRenderedPageBreak/>
        <w:t>while in employment, severance allowance, payment of all terminal dues , general damages, interest on all the above till full and final payment, costs of the suit and other reliefs that court may deem fit.</w:t>
      </w:r>
    </w:p>
    <w:p w:rsidR="00971BDF" w:rsidRDefault="00F71CB4" w:rsidP="007C4929">
      <w:pPr>
        <w:spacing w:line="360" w:lineRule="auto"/>
        <w:jc w:val="both"/>
        <w:rPr>
          <w:rFonts w:cs="Arial"/>
          <w:sz w:val="28"/>
          <w:szCs w:val="28"/>
        </w:rPr>
      </w:pPr>
      <w:r>
        <w:rPr>
          <w:rFonts w:cs="Arial"/>
          <w:sz w:val="28"/>
          <w:szCs w:val="28"/>
        </w:rPr>
        <w:t>The Claimant represented himself and adduced evidence on his own.</w:t>
      </w:r>
      <w:r w:rsidR="00971BDF">
        <w:rPr>
          <w:rFonts w:cs="Arial"/>
          <w:sz w:val="28"/>
          <w:szCs w:val="28"/>
        </w:rPr>
        <w:t xml:space="preserve"> He applied to be heard ex parte and adduced evidence to the effect that </w:t>
      </w:r>
      <w:r w:rsidR="00145A9C">
        <w:rPr>
          <w:rFonts w:cs="Arial"/>
          <w:sz w:val="28"/>
          <w:szCs w:val="28"/>
        </w:rPr>
        <w:t xml:space="preserve">on several occasions </w:t>
      </w:r>
      <w:r w:rsidR="00971BDF">
        <w:rPr>
          <w:rFonts w:cs="Arial"/>
          <w:sz w:val="28"/>
          <w:szCs w:val="28"/>
        </w:rPr>
        <w:t>he had effected service on to the respondents but they had denied it. We were satisfied that on each occasion the respondents had deliberately refused to accept service. We therefore granted the claimant leave to proceed ex parte.</w:t>
      </w:r>
    </w:p>
    <w:p w:rsidR="00EF7257" w:rsidRDefault="00971BDF" w:rsidP="007C4929">
      <w:pPr>
        <w:spacing w:line="360" w:lineRule="auto"/>
        <w:jc w:val="both"/>
        <w:rPr>
          <w:rFonts w:cs="Arial"/>
          <w:b/>
          <w:sz w:val="28"/>
          <w:szCs w:val="28"/>
        </w:rPr>
      </w:pPr>
      <w:r>
        <w:rPr>
          <w:rFonts w:cs="Arial"/>
          <w:sz w:val="28"/>
          <w:szCs w:val="28"/>
        </w:rPr>
        <w:t xml:space="preserve"> </w:t>
      </w:r>
      <w:r w:rsidR="00EF7257">
        <w:rPr>
          <w:rFonts w:cs="Arial"/>
          <w:b/>
          <w:sz w:val="28"/>
          <w:szCs w:val="28"/>
        </w:rPr>
        <w:t>BRIEF FACTS:</w:t>
      </w:r>
    </w:p>
    <w:p w:rsidR="00EC3621" w:rsidRDefault="00383985" w:rsidP="007C4929">
      <w:pPr>
        <w:spacing w:line="360" w:lineRule="auto"/>
        <w:jc w:val="both"/>
        <w:rPr>
          <w:rFonts w:cs="Arial"/>
          <w:sz w:val="28"/>
          <w:szCs w:val="28"/>
        </w:rPr>
      </w:pPr>
      <w:r>
        <w:rPr>
          <w:rFonts w:cs="Arial"/>
          <w:sz w:val="28"/>
          <w:szCs w:val="28"/>
        </w:rPr>
        <w:t>According to t</w:t>
      </w:r>
      <w:r w:rsidR="00F71CB4">
        <w:rPr>
          <w:rFonts w:cs="Arial"/>
          <w:sz w:val="28"/>
          <w:szCs w:val="28"/>
        </w:rPr>
        <w:t>he Claimant</w:t>
      </w:r>
      <w:r>
        <w:rPr>
          <w:rFonts w:cs="Arial"/>
          <w:sz w:val="28"/>
          <w:szCs w:val="28"/>
        </w:rPr>
        <w:t xml:space="preserve">, </w:t>
      </w:r>
      <w:r w:rsidR="00EC3621">
        <w:rPr>
          <w:rFonts w:cs="Arial"/>
          <w:sz w:val="28"/>
          <w:szCs w:val="28"/>
        </w:rPr>
        <w:t>he was</w:t>
      </w:r>
      <w:r w:rsidR="00F71CB4">
        <w:rPr>
          <w:rFonts w:cs="Arial"/>
          <w:sz w:val="28"/>
          <w:szCs w:val="28"/>
        </w:rPr>
        <w:t xml:space="preserve"> employed by the respondents </w:t>
      </w:r>
      <w:r>
        <w:rPr>
          <w:rFonts w:cs="Arial"/>
          <w:sz w:val="28"/>
          <w:szCs w:val="28"/>
        </w:rPr>
        <w:t xml:space="preserve">as an administrator and records personnel and a technician in November 2013 and was responsible for several duties including, attending </w:t>
      </w:r>
      <w:r w:rsidR="00133FA9">
        <w:rPr>
          <w:rFonts w:cs="Arial"/>
          <w:sz w:val="28"/>
          <w:szCs w:val="28"/>
        </w:rPr>
        <w:t xml:space="preserve">pre- </w:t>
      </w:r>
      <w:r>
        <w:rPr>
          <w:rFonts w:cs="Arial"/>
          <w:sz w:val="28"/>
          <w:szCs w:val="28"/>
        </w:rPr>
        <w:t xml:space="preserve">bid meetings, handling and signing </w:t>
      </w:r>
      <w:proofErr w:type="spellStart"/>
      <w:r>
        <w:rPr>
          <w:rFonts w:cs="Arial"/>
          <w:sz w:val="28"/>
          <w:szCs w:val="28"/>
        </w:rPr>
        <w:t>cheques</w:t>
      </w:r>
      <w:proofErr w:type="spellEnd"/>
      <w:r>
        <w:rPr>
          <w:rFonts w:cs="Arial"/>
          <w:sz w:val="28"/>
          <w:szCs w:val="28"/>
        </w:rPr>
        <w:t xml:space="preserve"> and Company documents. He wa</w:t>
      </w:r>
      <w:r w:rsidR="00145A9C">
        <w:rPr>
          <w:rFonts w:cs="Arial"/>
          <w:sz w:val="28"/>
          <w:szCs w:val="28"/>
        </w:rPr>
        <w:t xml:space="preserve">s terminated on the 9/06/2015. He also </w:t>
      </w:r>
      <w:r>
        <w:rPr>
          <w:rFonts w:cs="Arial"/>
          <w:sz w:val="28"/>
          <w:szCs w:val="28"/>
        </w:rPr>
        <w:t xml:space="preserve">stated that he was entitled to a gross salary package of </w:t>
      </w:r>
      <w:proofErr w:type="spellStart"/>
      <w:r>
        <w:rPr>
          <w:rFonts w:cs="Arial"/>
          <w:sz w:val="28"/>
          <w:szCs w:val="28"/>
        </w:rPr>
        <w:t>Ugx</w:t>
      </w:r>
      <w:proofErr w:type="spellEnd"/>
      <w:r>
        <w:rPr>
          <w:rFonts w:cs="Arial"/>
          <w:sz w:val="28"/>
          <w:szCs w:val="28"/>
        </w:rPr>
        <w:t xml:space="preserve">. 3,000,000/= payable in monthly instalments of </w:t>
      </w:r>
      <w:proofErr w:type="spellStart"/>
      <w:r>
        <w:rPr>
          <w:rFonts w:cs="Arial"/>
          <w:sz w:val="28"/>
          <w:szCs w:val="28"/>
        </w:rPr>
        <w:t>Ugx</w:t>
      </w:r>
      <w:proofErr w:type="spellEnd"/>
      <w:r>
        <w:rPr>
          <w:rFonts w:cs="Arial"/>
          <w:sz w:val="28"/>
          <w:szCs w:val="28"/>
        </w:rPr>
        <w:t>. 250,000/=.</w:t>
      </w:r>
    </w:p>
    <w:p w:rsidR="00EC3621" w:rsidRDefault="00EC3621" w:rsidP="007C4929">
      <w:pPr>
        <w:spacing w:line="360" w:lineRule="auto"/>
        <w:jc w:val="both"/>
        <w:rPr>
          <w:rFonts w:cs="Arial"/>
          <w:sz w:val="28"/>
          <w:szCs w:val="28"/>
        </w:rPr>
      </w:pPr>
      <w:r>
        <w:rPr>
          <w:rFonts w:cs="Arial"/>
          <w:sz w:val="28"/>
          <w:szCs w:val="28"/>
        </w:rPr>
        <w:t>He claim</w:t>
      </w:r>
      <w:r w:rsidR="00145A9C">
        <w:rPr>
          <w:rFonts w:cs="Arial"/>
          <w:sz w:val="28"/>
          <w:szCs w:val="28"/>
        </w:rPr>
        <w:t>ed</w:t>
      </w:r>
      <w:r>
        <w:rPr>
          <w:rFonts w:cs="Arial"/>
          <w:sz w:val="28"/>
          <w:szCs w:val="28"/>
        </w:rPr>
        <w:t xml:space="preserve"> that the respondent engaged him to enable him procure a project for the construction of a court house in </w:t>
      </w:r>
      <w:proofErr w:type="spellStart"/>
      <w:r>
        <w:rPr>
          <w:rFonts w:cs="Arial"/>
          <w:sz w:val="28"/>
          <w:szCs w:val="28"/>
        </w:rPr>
        <w:t>Wakiso</w:t>
      </w:r>
      <w:proofErr w:type="spellEnd"/>
      <w:r>
        <w:rPr>
          <w:rFonts w:cs="Arial"/>
          <w:sz w:val="28"/>
          <w:szCs w:val="28"/>
        </w:rPr>
        <w:t xml:space="preserve"> District but after he had secured the project the respondent started paying his salary irregularly and abandoned the site and the workers to him. He </w:t>
      </w:r>
      <w:r w:rsidR="00891737">
        <w:rPr>
          <w:rFonts w:cs="Arial"/>
          <w:sz w:val="28"/>
          <w:szCs w:val="28"/>
        </w:rPr>
        <w:t xml:space="preserve">claimed that he </w:t>
      </w:r>
      <w:r>
        <w:rPr>
          <w:rFonts w:cs="Arial"/>
          <w:sz w:val="28"/>
          <w:szCs w:val="28"/>
        </w:rPr>
        <w:t>tried to communicate to</w:t>
      </w:r>
      <w:r w:rsidR="00891737">
        <w:rPr>
          <w:rFonts w:cs="Arial"/>
          <w:sz w:val="28"/>
          <w:szCs w:val="28"/>
        </w:rPr>
        <w:t xml:space="preserve"> the respondent </w:t>
      </w:r>
      <w:r w:rsidR="00145A9C">
        <w:rPr>
          <w:rFonts w:cs="Arial"/>
          <w:sz w:val="28"/>
          <w:szCs w:val="28"/>
        </w:rPr>
        <w:t xml:space="preserve">about </w:t>
      </w:r>
      <w:r>
        <w:rPr>
          <w:rFonts w:cs="Arial"/>
          <w:sz w:val="28"/>
          <w:szCs w:val="28"/>
        </w:rPr>
        <w:t xml:space="preserve">the workers grievances but </w:t>
      </w:r>
      <w:r w:rsidR="00145A9C">
        <w:rPr>
          <w:rFonts w:cs="Arial"/>
          <w:sz w:val="28"/>
          <w:szCs w:val="28"/>
        </w:rPr>
        <w:t xml:space="preserve">the respondent </w:t>
      </w:r>
      <w:r>
        <w:rPr>
          <w:rFonts w:cs="Arial"/>
          <w:sz w:val="28"/>
          <w:szCs w:val="28"/>
        </w:rPr>
        <w:t xml:space="preserve">was adamant. </w:t>
      </w:r>
      <w:r w:rsidR="000E5317">
        <w:rPr>
          <w:rFonts w:cs="Arial"/>
          <w:sz w:val="28"/>
          <w:szCs w:val="28"/>
        </w:rPr>
        <w:t>He claim</w:t>
      </w:r>
      <w:r w:rsidR="00145A9C">
        <w:rPr>
          <w:rFonts w:cs="Arial"/>
          <w:sz w:val="28"/>
          <w:szCs w:val="28"/>
        </w:rPr>
        <w:t>ed</w:t>
      </w:r>
      <w:r w:rsidR="000E5317">
        <w:rPr>
          <w:rFonts w:cs="Arial"/>
          <w:sz w:val="28"/>
          <w:szCs w:val="28"/>
        </w:rPr>
        <w:t xml:space="preserve"> the Respondents denied him access to his work premises on the 9/06/2015.</w:t>
      </w:r>
    </w:p>
    <w:p w:rsidR="00383985" w:rsidRPr="00F71CB4" w:rsidRDefault="000E5317" w:rsidP="007C4929">
      <w:pPr>
        <w:spacing w:line="360" w:lineRule="auto"/>
        <w:jc w:val="both"/>
        <w:rPr>
          <w:rFonts w:cs="Arial"/>
          <w:sz w:val="28"/>
          <w:szCs w:val="28"/>
        </w:rPr>
      </w:pPr>
      <w:r>
        <w:rPr>
          <w:rFonts w:cs="Arial"/>
          <w:sz w:val="28"/>
          <w:szCs w:val="28"/>
        </w:rPr>
        <w:lastRenderedPageBreak/>
        <w:t xml:space="preserve">The claimant </w:t>
      </w:r>
      <w:r w:rsidR="00EC3621">
        <w:rPr>
          <w:rFonts w:cs="Arial"/>
          <w:sz w:val="28"/>
          <w:szCs w:val="28"/>
        </w:rPr>
        <w:t xml:space="preserve">then lodged a complaint before </w:t>
      </w:r>
      <w:proofErr w:type="spellStart"/>
      <w:r w:rsidR="00EC3621">
        <w:rPr>
          <w:rFonts w:cs="Arial"/>
          <w:sz w:val="28"/>
          <w:szCs w:val="28"/>
        </w:rPr>
        <w:t>Labour</w:t>
      </w:r>
      <w:proofErr w:type="spellEnd"/>
      <w:r w:rsidR="00EC3621">
        <w:rPr>
          <w:rFonts w:cs="Arial"/>
          <w:sz w:val="28"/>
          <w:szCs w:val="28"/>
        </w:rPr>
        <w:t xml:space="preserve"> Officer </w:t>
      </w:r>
      <w:proofErr w:type="spellStart"/>
      <w:r w:rsidR="00EC3621">
        <w:rPr>
          <w:rFonts w:cs="Arial"/>
          <w:sz w:val="28"/>
          <w:szCs w:val="28"/>
        </w:rPr>
        <w:t>Wakiso</w:t>
      </w:r>
      <w:proofErr w:type="spellEnd"/>
      <w:r w:rsidR="00EC3621">
        <w:rPr>
          <w:rFonts w:cs="Arial"/>
          <w:sz w:val="28"/>
          <w:szCs w:val="28"/>
        </w:rPr>
        <w:t xml:space="preserve"> District, but the respondent refused to respond to the </w:t>
      </w:r>
      <w:proofErr w:type="spellStart"/>
      <w:r w:rsidR="00EC3621">
        <w:rPr>
          <w:rFonts w:cs="Arial"/>
          <w:sz w:val="28"/>
          <w:szCs w:val="28"/>
        </w:rPr>
        <w:t>Labour</w:t>
      </w:r>
      <w:proofErr w:type="spellEnd"/>
      <w:r w:rsidR="00EC3621">
        <w:rPr>
          <w:rFonts w:cs="Arial"/>
          <w:sz w:val="28"/>
          <w:szCs w:val="28"/>
        </w:rPr>
        <w:t xml:space="preserve"> Officers invitation </w:t>
      </w:r>
      <w:r w:rsidR="00251C5C">
        <w:rPr>
          <w:rFonts w:cs="Arial"/>
          <w:sz w:val="28"/>
          <w:szCs w:val="28"/>
        </w:rPr>
        <w:t>to attend</w:t>
      </w:r>
      <w:r w:rsidR="001C2514">
        <w:rPr>
          <w:rFonts w:cs="Arial"/>
          <w:sz w:val="28"/>
          <w:szCs w:val="28"/>
        </w:rPr>
        <w:t xml:space="preserve"> </w:t>
      </w:r>
      <w:r w:rsidR="00251C5C">
        <w:rPr>
          <w:rFonts w:cs="Arial"/>
          <w:sz w:val="28"/>
          <w:szCs w:val="28"/>
        </w:rPr>
        <w:t>a meeting</w:t>
      </w:r>
      <w:r w:rsidR="001C2514">
        <w:rPr>
          <w:rFonts w:cs="Arial"/>
          <w:sz w:val="28"/>
          <w:szCs w:val="28"/>
        </w:rPr>
        <w:t xml:space="preserve"> </w:t>
      </w:r>
      <w:r w:rsidR="007B3097">
        <w:rPr>
          <w:rFonts w:cs="Arial"/>
          <w:sz w:val="28"/>
          <w:szCs w:val="28"/>
        </w:rPr>
        <w:t>to discuss</w:t>
      </w:r>
      <w:r w:rsidR="00EC3621">
        <w:rPr>
          <w:rFonts w:cs="Arial"/>
          <w:sz w:val="28"/>
          <w:szCs w:val="28"/>
        </w:rPr>
        <w:t xml:space="preserve"> the matter hence this claim</w:t>
      </w:r>
      <w:r>
        <w:rPr>
          <w:rFonts w:cs="Arial"/>
          <w:sz w:val="28"/>
          <w:szCs w:val="28"/>
        </w:rPr>
        <w:t>, dated 29/06/2015</w:t>
      </w:r>
      <w:r w:rsidR="00EC3621">
        <w:rPr>
          <w:rFonts w:cs="Arial"/>
          <w:sz w:val="28"/>
          <w:szCs w:val="28"/>
        </w:rPr>
        <w:t>.</w:t>
      </w:r>
    </w:p>
    <w:p w:rsidR="00EF7257" w:rsidRPr="00731606" w:rsidRDefault="00AB1D8B" w:rsidP="007C4929">
      <w:pPr>
        <w:spacing w:line="360" w:lineRule="auto"/>
        <w:jc w:val="both"/>
        <w:rPr>
          <w:rFonts w:cs="Arial"/>
          <w:b/>
          <w:sz w:val="28"/>
          <w:szCs w:val="28"/>
        </w:rPr>
      </w:pPr>
      <w:r w:rsidRPr="00731606">
        <w:rPr>
          <w:rFonts w:cs="Arial"/>
          <w:b/>
          <w:sz w:val="28"/>
          <w:szCs w:val="28"/>
        </w:rPr>
        <w:t>ISSUES:</w:t>
      </w:r>
    </w:p>
    <w:p w:rsidR="00AB1D8B" w:rsidRDefault="00AB1D8B" w:rsidP="007C4929">
      <w:pPr>
        <w:spacing w:line="360" w:lineRule="auto"/>
        <w:jc w:val="both"/>
        <w:rPr>
          <w:rFonts w:cs="Arial"/>
          <w:sz w:val="28"/>
          <w:szCs w:val="28"/>
        </w:rPr>
      </w:pPr>
      <w:r>
        <w:rPr>
          <w:rFonts w:cs="Arial"/>
          <w:sz w:val="28"/>
          <w:szCs w:val="28"/>
        </w:rPr>
        <w:t>The claimant came up with the following issues;</w:t>
      </w:r>
    </w:p>
    <w:p w:rsidR="00AB1D8B" w:rsidRPr="00AB1D8B" w:rsidRDefault="00AB1D8B" w:rsidP="007C4929">
      <w:pPr>
        <w:pStyle w:val="ListParagraph"/>
        <w:numPr>
          <w:ilvl w:val="0"/>
          <w:numId w:val="2"/>
        </w:numPr>
        <w:spacing w:line="360" w:lineRule="auto"/>
        <w:jc w:val="both"/>
        <w:rPr>
          <w:rFonts w:cs="Arial"/>
          <w:b/>
          <w:sz w:val="28"/>
          <w:szCs w:val="28"/>
        </w:rPr>
      </w:pPr>
      <w:r w:rsidRPr="00AB1D8B">
        <w:rPr>
          <w:rFonts w:cs="Arial"/>
          <w:b/>
          <w:sz w:val="28"/>
          <w:szCs w:val="28"/>
        </w:rPr>
        <w:t>Whether the claim raises a cause of action against the Respondent?</w:t>
      </w:r>
    </w:p>
    <w:p w:rsidR="00AB1D8B" w:rsidRPr="00AB1D8B" w:rsidRDefault="00AB1D8B" w:rsidP="007C4929">
      <w:pPr>
        <w:pStyle w:val="ListParagraph"/>
        <w:numPr>
          <w:ilvl w:val="0"/>
          <w:numId w:val="2"/>
        </w:numPr>
        <w:spacing w:line="360" w:lineRule="auto"/>
        <w:jc w:val="both"/>
        <w:rPr>
          <w:rFonts w:cs="Arial"/>
          <w:b/>
          <w:sz w:val="28"/>
          <w:szCs w:val="28"/>
        </w:rPr>
      </w:pPr>
      <w:r w:rsidRPr="00AB1D8B">
        <w:rPr>
          <w:rFonts w:cs="Arial"/>
          <w:b/>
          <w:sz w:val="28"/>
          <w:szCs w:val="28"/>
        </w:rPr>
        <w:t>Whether the Claimant’s dismissal was lawful?</w:t>
      </w:r>
    </w:p>
    <w:p w:rsidR="00AB1D8B" w:rsidRPr="00AB1D8B" w:rsidRDefault="00AB1D8B" w:rsidP="007C4929">
      <w:pPr>
        <w:pStyle w:val="ListParagraph"/>
        <w:numPr>
          <w:ilvl w:val="0"/>
          <w:numId w:val="2"/>
        </w:numPr>
        <w:spacing w:line="360" w:lineRule="auto"/>
        <w:jc w:val="both"/>
        <w:rPr>
          <w:rFonts w:cs="Arial"/>
          <w:b/>
          <w:sz w:val="28"/>
          <w:szCs w:val="28"/>
        </w:rPr>
      </w:pPr>
      <w:r w:rsidRPr="00AB1D8B">
        <w:rPr>
          <w:rFonts w:cs="Arial"/>
          <w:b/>
          <w:sz w:val="28"/>
          <w:szCs w:val="28"/>
        </w:rPr>
        <w:t>Whether the claimant is entitled to his wages?</w:t>
      </w:r>
    </w:p>
    <w:p w:rsidR="00EF7257" w:rsidRPr="00120574" w:rsidRDefault="00AB1D8B" w:rsidP="007C4929">
      <w:pPr>
        <w:pStyle w:val="ListParagraph"/>
        <w:numPr>
          <w:ilvl w:val="0"/>
          <w:numId w:val="2"/>
        </w:numPr>
        <w:spacing w:line="360" w:lineRule="auto"/>
        <w:jc w:val="both"/>
        <w:rPr>
          <w:rFonts w:cs="Arial"/>
          <w:b/>
          <w:sz w:val="28"/>
          <w:szCs w:val="28"/>
        </w:rPr>
      </w:pPr>
      <w:r w:rsidRPr="00AB1D8B">
        <w:rPr>
          <w:rFonts w:cs="Arial"/>
          <w:b/>
          <w:sz w:val="28"/>
          <w:szCs w:val="28"/>
        </w:rPr>
        <w:t>What remedies are available to the parties?</w:t>
      </w:r>
    </w:p>
    <w:p w:rsidR="00442087" w:rsidRPr="00AB1D8B" w:rsidRDefault="007B3097" w:rsidP="007C4929">
      <w:pPr>
        <w:spacing w:line="360" w:lineRule="auto"/>
        <w:jc w:val="both"/>
        <w:rPr>
          <w:rFonts w:cs="Arial"/>
          <w:sz w:val="28"/>
          <w:szCs w:val="28"/>
        </w:rPr>
      </w:pPr>
      <w:r w:rsidRPr="007B3097">
        <w:rPr>
          <w:rFonts w:cs="Arial"/>
          <w:b/>
          <w:sz w:val="28"/>
          <w:szCs w:val="28"/>
        </w:rPr>
        <w:t>DECISION OF COURT</w:t>
      </w:r>
    </w:p>
    <w:p w:rsidR="00AB1D8B" w:rsidRDefault="00AB1D8B" w:rsidP="007C4929">
      <w:pPr>
        <w:spacing w:line="360" w:lineRule="auto"/>
        <w:jc w:val="both"/>
        <w:rPr>
          <w:rFonts w:cs="Arial"/>
          <w:sz w:val="28"/>
          <w:szCs w:val="28"/>
        </w:rPr>
      </w:pPr>
      <w:r w:rsidRPr="00AB1D8B">
        <w:rPr>
          <w:rFonts w:cs="Arial"/>
          <w:sz w:val="28"/>
          <w:szCs w:val="28"/>
        </w:rPr>
        <w:t xml:space="preserve">We </w:t>
      </w:r>
      <w:r>
        <w:rPr>
          <w:rFonts w:cs="Arial"/>
          <w:sz w:val="28"/>
          <w:szCs w:val="28"/>
        </w:rPr>
        <w:t xml:space="preserve">shall consider issues 1 and 3 concurrently. After carefully </w:t>
      </w:r>
      <w:proofErr w:type="spellStart"/>
      <w:r>
        <w:rPr>
          <w:rFonts w:cs="Arial"/>
          <w:sz w:val="28"/>
          <w:szCs w:val="28"/>
        </w:rPr>
        <w:t>analysing</w:t>
      </w:r>
      <w:proofErr w:type="spellEnd"/>
      <w:r>
        <w:rPr>
          <w:rFonts w:cs="Arial"/>
          <w:sz w:val="28"/>
          <w:szCs w:val="28"/>
        </w:rPr>
        <w:t xml:space="preserve"> the evidence on the record, we found the following;</w:t>
      </w:r>
    </w:p>
    <w:p w:rsidR="00AB1D8B" w:rsidRPr="00F159A8" w:rsidRDefault="00AB1D8B" w:rsidP="007C4929">
      <w:pPr>
        <w:pStyle w:val="ListParagraph"/>
        <w:numPr>
          <w:ilvl w:val="0"/>
          <w:numId w:val="3"/>
        </w:numPr>
        <w:spacing w:line="360" w:lineRule="auto"/>
        <w:jc w:val="both"/>
        <w:rPr>
          <w:rFonts w:cs="Arial"/>
          <w:b/>
          <w:sz w:val="28"/>
          <w:szCs w:val="28"/>
        </w:rPr>
      </w:pPr>
      <w:r w:rsidRPr="00F159A8">
        <w:rPr>
          <w:rFonts w:cs="Arial"/>
          <w:b/>
          <w:sz w:val="28"/>
          <w:szCs w:val="28"/>
        </w:rPr>
        <w:t>Whether the claim raises a cause of action against the Respondent</w:t>
      </w:r>
      <w:r w:rsidR="00F159A8" w:rsidRPr="00F159A8">
        <w:rPr>
          <w:rFonts w:cs="Arial"/>
          <w:b/>
          <w:sz w:val="28"/>
          <w:szCs w:val="28"/>
        </w:rPr>
        <w:t xml:space="preserve"> and </w:t>
      </w:r>
      <w:r w:rsidR="00F159A8">
        <w:rPr>
          <w:rFonts w:cs="Arial"/>
          <w:b/>
          <w:sz w:val="28"/>
          <w:szCs w:val="28"/>
        </w:rPr>
        <w:t>whether he is entitled to</w:t>
      </w:r>
      <w:r w:rsidRPr="00F159A8">
        <w:rPr>
          <w:rFonts w:cs="Arial"/>
          <w:b/>
          <w:sz w:val="28"/>
          <w:szCs w:val="28"/>
        </w:rPr>
        <w:t xml:space="preserve"> wages?</w:t>
      </w:r>
    </w:p>
    <w:p w:rsidR="00120574" w:rsidRDefault="00AB1D8B" w:rsidP="007C4929">
      <w:pPr>
        <w:spacing w:line="360" w:lineRule="auto"/>
        <w:jc w:val="both"/>
        <w:rPr>
          <w:rFonts w:cs="Arial"/>
          <w:sz w:val="28"/>
          <w:szCs w:val="28"/>
        </w:rPr>
      </w:pPr>
      <w:r>
        <w:rPr>
          <w:rFonts w:cs="Arial"/>
          <w:sz w:val="28"/>
          <w:szCs w:val="28"/>
        </w:rPr>
        <w:t xml:space="preserve">We found that the claimant’s </w:t>
      </w:r>
      <w:r w:rsidR="007B3097">
        <w:rPr>
          <w:rFonts w:cs="Arial"/>
          <w:sz w:val="28"/>
          <w:szCs w:val="28"/>
        </w:rPr>
        <w:t>signature</w:t>
      </w:r>
      <w:r w:rsidR="00607024">
        <w:rPr>
          <w:rFonts w:cs="Arial"/>
          <w:sz w:val="28"/>
          <w:szCs w:val="28"/>
        </w:rPr>
        <w:t xml:space="preserve"> as witness</w:t>
      </w:r>
      <w:r w:rsidR="007B3097">
        <w:rPr>
          <w:rFonts w:cs="Arial"/>
          <w:sz w:val="28"/>
          <w:szCs w:val="28"/>
        </w:rPr>
        <w:t xml:space="preserve"> on the </w:t>
      </w:r>
      <w:r w:rsidR="00C9134F">
        <w:rPr>
          <w:rFonts w:cs="Arial"/>
          <w:sz w:val="28"/>
          <w:szCs w:val="28"/>
        </w:rPr>
        <w:t>Insurance bond</w:t>
      </w:r>
      <w:r w:rsidR="00607024">
        <w:rPr>
          <w:rFonts w:cs="Arial"/>
          <w:sz w:val="28"/>
          <w:szCs w:val="28"/>
        </w:rPr>
        <w:t>s and on the projec</w:t>
      </w:r>
      <w:r w:rsidR="00C03AB6">
        <w:rPr>
          <w:rFonts w:cs="Arial"/>
          <w:sz w:val="28"/>
          <w:szCs w:val="28"/>
        </w:rPr>
        <w:t>t contract</w:t>
      </w:r>
      <w:r w:rsidR="00145A9C">
        <w:rPr>
          <w:rFonts w:cs="Arial"/>
          <w:sz w:val="28"/>
          <w:szCs w:val="28"/>
        </w:rPr>
        <w:t xml:space="preserve"> for the construction of the Justice Centre at </w:t>
      </w:r>
      <w:proofErr w:type="spellStart"/>
      <w:r w:rsidR="00145A9C">
        <w:rPr>
          <w:rFonts w:cs="Arial"/>
          <w:sz w:val="28"/>
          <w:szCs w:val="28"/>
        </w:rPr>
        <w:t>Wakiso</w:t>
      </w:r>
      <w:proofErr w:type="spellEnd"/>
      <w:r w:rsidR="00145A9C">
        <w:rPr>
          <w:rFonts w:cs="Arial"/>
          <w:sz w:val="28"/>
          <w:szCs w:val="28"/>
        </w:rPr>
        <w:t xml:space="preserve"> District</w:t>
      </w:r>
      <w:r w:rsidR="00C03AB6">
        <w:rPr>
          <w:rFonts w:cs="Arial"/>
          <w:sz w:val="28"/>
          <w:szCs w:val="28"/>
        </w:rPr>
        <w:t xml:space="preserve"> </w:t>
      </w:r>
      <w:r>
        <w:rPr>
          <w:rFonts w:cs="Arial"/>
          <w:sz w:val="28"/>
          <w:szCs w:val="28"/>
        </w:rPr>
        <w:t xml:space="preserve">created a nexus between him and the respondent company. In our </w:t>
      </w:r>
      <w:r w:rsidR="00C03AB6">
        <w:rPr>
          <w:rFonts w:cs="Arial"/>
          <w:sz w:val="28"/>
          <w:szCs w:val="28"/>
        </w:rPr>
        <w:t xml:space="preserve">view </w:t>
      </w:r>
      <w:r>
        <w:rPr>
          <w:rFonts w:cs="Arial"/>
          <w:sz w:val="28"/>
          <w:szCs w:val="28"/>
        </w:rPr>
        <w:t xml:space="preserve">this was </w:t>
      </w:r>
      <w:r w:rsidR="00C03AB6">
        <w:rPr>
          <w:rFonts w:cs="Arial"/>
          <w:sz w:val="28"/>
          <w:szCs w:val="28"/>
        </w:rPr>
        <w:t xml:space="preserve">evidence that there was an employment relationship between the claimant and </w:t>
      </w:r>
      <w:r w:rsidR="00F6319B">
        <w:rPr>
          <w:rFonts w:cs="Arial"/>
          <w:sz w:val="28"/>
          <w:szCs w:val="28"/>
        </w:rPr>
        <w:t>the respondents</w:t>
      </w:r>
      <w:r w:rsidR="00C03AB6">
        <w:rPr>
          <w:rFonts w:cs="Arial"/>
          <w:sz w:val="28"/>
          <w:szCs w:val="28"/>
        </w:rPr>
        <w:t xml:space="preserve">.  In the absence of evidence to the contrary we believe that </w:t>
      </w:r>
      <w:r>
        <w:rPr>
          <w:rFonts w:cs="Arial"/>
          <w:sz w:val="28"/>
          <w:szCs w:val="28"/>
        </w:rPr>
        <w:t>t</w:t>
      </w:r>
      <w:r w:rsidR="00C03AB6">
        <w:rPr>
          <w:rFonts w:cs="Arial"/>
          <w:sz w:val="28"/>
          <w:szCs w:val="28"/>
        </w:rPr>
        <w:t xml:space="preserve">he </w:t>
      </w:r>
      <w:r>
        <w:rPr>
          <w:rFonts w:cs="Arial"/>
          <w:sz w:val="28"/>
          <w:szCs w:val="28"/>
        </w:rPr>
        <w:t xml:space="preserve">claimant </w:t>
      </w:r>
      <w:r w:rsidR="00C03AB6">
        <w:rPr>
          <w:rFonts w:cs="Arial"/>
          <w:sz w:val="28"/>
          <w:szCs w:val="28"/>
        </w:rPr>
        <w:t>was employed</w:t>
      </w:r>
      <w:r w:rsidR="00F6319B">
        <w:rPr>
          <w:rFonts w:cs="Arial"/>
          <w:sz w:val="28"/>
          <w:szCs w:val="28"/>
        </w:rPr>
        <w:t xml:space="preserve"> by the respondent, </w:t>
      </w:r>
      <w:r w:rsidR="00C03AB6">
        <w:rPr>
          <w:rFonts w:cs="Arial"/>
          <w:sz w:val="28"/>
          <w:szCs w:val="28"/>
        </w:rPr>
        <w:t xml:space="preserve">therefore he was entitled to the payment of wages in </w:t>
      </w:r>
      <w:r w:rsidR="00F6319B">
        <w:rPr>
          <w:rFonts w:cs="Arial"/>
          <w:sz w:val="28"/>
          <w:szCs w:val="28"/>
        </w:rPr>
        <w:t xml:space="preserve">accordance Section 41 of the Employment Act 2006. </w:t>
      </w:r>
      <w:r w:rsidR="00281428">
        <w:rPr>
          <w:rFonts w:cs="Arial"/>
          <w:sz w:val="28"/>
          <w:szCs w:val="28"/>
        </w:rPr>
        <w:t>Issues 1 and 3 are therefore answered in the affirma</w:t>
      </w:r>
      <w:r w:rsidR="007C4929">
        <w:rPr>
          <w:rFonts w:cs="Arial"/>
          <w:sz w:val="28"/>
          <w:szCs w:val="28"/>
        </w:rPr>
        <w:t>tive.</w:t>
      </w:r>
    </w:p>
    <w:p w:rsidR="00AB1D8B" w:rsidRPr="00281428" w:rsidRDefault="00120574" w:rsidP="007C4929">
      <w:pPr>
        <w:spacing w:line="360" w:lineRule="auto"/>
        <w:jc w:val="both"/>
        <w:rPr>
          <w:rFonts w:cs="Arial"/>
          <w:b/>
          <w:sz w:val="28"/>
          <w:szCs w:val="28"/>
        </w:rPr>
      </w:pPr>
      <w:r>
        <w:rPr>
          <w:rFonts w:cs="Arial"/>
          <w:b/>
          <w:sz w:val="28"/>
          <w:szCs w:val="28"/>
        </w:rPr>
        <w:t>2.</w:t>
      </w:r>
      <w:r w:rsidR="00F01351" w:rsidRPr="00F01351">
        <w:rPr>
          <w:rFonts w:cs="Arial"/>
          <w:b/>
          <w:sz w:val="28"/>
          <w:szCs w:val="28"/>
        </w:rPr>
        <w:t xml:space="preserve"> Whether the Claimant’s dismissal was lawful?</w:t>
      </w:r>
    </w:p>
    <w:p w:rsidR="00F6319B" w:rsidRDefault="00F6319B" w:rsidP="007C4929">
      <w:pPr>
        <w:spacing w:line="360" w:lineRule="auto"/>
        <w:jc w:val="both"/>
        <w:rPr>
          <w:rFonts w:cs="Arial"/>
          <w:sz w:val="28"/>
          <w:szCs w:val="28"/>
        </w:rPr>
      </w:pPr>
      <w:r>
        <w:rPr>
          <w:rFonts w:cs="Arial"/>
          <w:sz w:val="28"/>
          <w:szCs w:val="28"/>
        </w:rPr>
        <w:lastRenderedPageBreak/>
        <w:t>The claimant contended that</w:t>
      </w:r>
      <w:r w:rsidR="00AB1D8B">
        <w:rPr>
          <w:rFonts w:cs="Arial"/>
          <w:sz w:val="28"/>
          <w:szCs w:val="28"/>
        </w:rPr>
        <w:t xml:space="preserve"> on 9/6/2015, the</w:t>
      </w:r>
      <w:r>
        <w:rPr>
          <w:rFonts w:cs="Arial"/>
          <w:sz w:val="28"/>
          <w:szCs w:val="28"/>
        </w:rPr>
        <w:t xml:space="preserve"> respondents unlawfully terminated him when they</w:t>
      </w:r>
      <w:r w:rsidR="00AB1D8B">
        <w:rPr>
          <w:rFonts w:cs="Arial"/>
          <w:sz w:val="28"/>
          <w:szCs w:val="28"/>
        </w:rPr>
        <w:t xml:space="preserve"> instructed </w:t>
      </w:r>
      <w:r w:rsidR="00281428">
        <w:rPr>
          <w:rFonts w:cs="Arial"/>
          <w:sz w:val="28"/>
          <w:szCs w:val="28"/>
        </w:rPr>
        <w:t>their Site</w:t>
      </w:r>
      <w:r w:rsidR="00AB1D8B">
        <w:rPr>
          <w:rFonts w:cs="Arial"/>
          <w:sz w:val="28"/>
          <w:szCs w:val="28"/>
        </w:rPr>
        <w:t xml:space="preserve"> engineer to deny</w:t>
      </w:r>
      <w:r>
        <w:rPr>
          <w:rFonts w:cs="Arial"/>
          <w:sz w:val="28"/>
          <w:szCs w:val="28"/>
        </w:rPr>
        <w:t xml:space="preserve"> him access to the site on which he had been deployed. </w:t>
      </w:r>
      <w:r w:rsidR="00281428">
        <w:rPr>
          <w:rFonts w:cs="Arial"/>
          <w:sz w:val="28"/>
          <w:szCs w:val="28"/>
        </w:rPr>
        <w:t>There was no evidence to controvert this contention therefore we wer</w:t>
      </w:r>
      <w:r w:rsidR="00AB1D8B">
        <w:rPr>
          <w:rFonts w:cs="Arial"/>
          <w:sz w:val="28"/>
          <w:szCs w:val="28"/>
        </w:rPr>
        <w:t xml:space="preserve">e inclined to believe the claimant. </w:t>
      </w:r>
      <w:r w:rsidR="00281428">
        <w:rPr>
          <w:rFonts w:cs="Arial"/>
          <w:sz w:val="28"/>
          <w:szCs w:val="28"/>
        </w:rPr>
        <w:t xml:space="preserve"> </w:t>
      </w:r>
      <w:r w:rsidR="00C46A3D">
        <w:rPr>
          <w:rFonts w:cs="Arial"/>
          <w:sz w:val="28"/>
          <w:szCs w:val="28"/>
        </w:rPr>
        <w:t xml:space="preserve"> </w:t>
      </w:r>
      <w:proofErr w:type="gramStart"/>
      <w:r w:rsidR="00C46A3D">
        <w:rPr>
          <w:rFonts w:cs="Arial"/>
          <w:sz w:val="28"/>
          <w:szCs w:val="28"/>
        </w:rPr>
        <w:t>since</w:t>
      </w:r>
      <w:proofErr w:type="gramEnd"/>
      <w:r w:rsidR="00C46A3D">
        <w:rPr>
          <w:rFonts w:cs="Arial"/>
          <w:sz w:val="28"/>
          <w:szCs w:val="28"/>
        </w:rPr>
        <w:t xml:space="preserve"> there was no evidence to show that the claimant had been</w:t>
      </w:r>
      <w:r w:rsidR="0001417B">
        <w:rPr>
          <w:rFonts w:cs="Arial"/>
          <w:sz w:val="28"/>
          <w:szCs w:val="28"/>
        </w:rPr>
        <w:t xml:space="preserve"> terminated in accordance with S</w:t>
      </w:r>
      <w:r w:rsidR="00C46A3D">
        <w:rPr>
          <w:rFonts w:cs="Arial"/>
          <w:sz w:val="28"/>
          <w:szCs w:val="28"/>
        </w:rPr>
        <w:t>ection 68</w:t>
      </w:r>
      <w:r w:rsidR="0001417B">
        <w:rPr>
          <w:rFonts w:cs="Arial"/>
          <w:sz w:val="28"/>
          <w:szCs w:val="28"/>
        </w:rPr>
        <w:t xml:space="preserve"> of the E</w:t>
      </w:r>
      <w:r w:rsidR="00C46A3D">
        <w:rPr>
          <w:rFonts w:cs="Arial"/>
          <w:sz w:val="28"/>
          <w:szCs w:val="28"/>
        </w:rPr>
        <w:t>mployment Act 2006. And there was no evidence to the effect that the clamant was accorde</w:t>
      </w:r>
      <w:r w:rsidR="00A27FA9">
        <w:rPr>
          <w:rFonts w:cs="Arial"/>
          <w:sz w:val="28"/>
          <w:szCs w:val="28"/>
        </w:rPr>
        <w:t>d a hearing in accordance with S</w:t>
      </w:r>
      <w:r w:rsidR="00C46A3D">
        <w:rPr>
          <w:rFonts w:cs="Arial"/>
          <w:sz w:val="28"/>
          <w:szCs w:val="28"/>
        </w:rPr>
        <w:t>ection</w:t>
      </w:r>
      <w:r w:rsidR="00A27FA9">
        <w:rPr>
          <w:rFonts w:cs="Arial"/>
          <w:sz w:val="28"/>
          <w:szCs w:val="28"/>
        </w:rPr>
        <w:t xml:space="preserve"> 66 of the E</w:t>
      </w:r>
      <w:r w:rsidR="00C46A3D">
        <w:rPr>
          <w:rFonts w:cs="Arial"/>
          <w:sz w:val="28"/>
          <w:szCs w:val="28"/>
        </w:rPr>
        <w:t>mployment Act, his termination was unlawful.</w:t>
      </w:r>
      <w:r w:rsidR="00281428">
        <w:rPr>
          <w:rFonts w:cs="Arial"/>
          <w:sz w:val="28"/>
          <w:szCs w:val="28"/>
        </w:rPr>
        <w:t xml:space="preserve"> </w:t>
      </w:r>
    </w:p>
    <w:p w:rsidR="00281428" w:rsidRDefault="007C4929" w:rsidP="007C4929">
      <w:pPr>
        <w:spacing w:line="360" w:lineRule="auto"/>
        <w:ind w:left="360"/>
        <w:jc w:val="both"/>
        <w:rPr>
          <w:rFonts w:cs="Arial"/>
          <w:b/>
          <w:sz w:val="28"/>
          <w:szCs w:val="28"/>
        </w:rPr>
      </w:pPr>
      <w:r>
        <w:rPr>
          <w:rFonts w:cs="Arial"/>
          <w:b/>
          <w:sz w:val="28"/>
          <w:szCs w:val="28"/>
        </w:rPr>
        <w:t>3</w:t>
      </w:r>
      <w:r w:rsidR="00A30599">
        <w:rPr>
          <w:rFonts w:cs="Arial"/>
          <w:b/>
          <w:sz w:val="28"/>
          <w:szCs w:val="28"/>
        </w:rPr>
        <w:t>.</w:t>
      </w:r>
      <w:r w:rsidR="00A30599" w:rsidRPr="00281428">
        <w:rPr>
          <w:rFonts w:cs="Arial"/>
          <w:b/>
          <w:sz w:val="28"/>
          <w:szCs w:val="28"/>
        </w:rPr>
        <w:t xml:space="preserve"> What</w:t>
      </w:r>
      <w:r w:rsidR="00281428" w:rsidRPr="00281428">
        <w:rPr>
          <w:rFonts w:cs="Arial"/>
          <w:b/>
          <w:sz w:val="28"/>
          <w:szCs w:val="28"/>
        </w:rPr>
        <w:t xml:space="preserve"> remedies are available to the parties?</w:t>
      </w:r>
    </w:p>
    <w:p w:rsidR="00281428" w:rsidRDefault="00281428" w:rsidP="007C4929">
      <w:pPr>
        <w:spacing w:line="360" w:lineRule="auto"/>
        <w:jc w:val="both"/>
        <w:rPr>
          <w:rFonts w:cs="Arial"/>
          <w:sz w:val="28"/>
          <w:szCs w:val="28"/>
        </w:rPr>
      </w:pPr>
      <w:r w:rsidRPr="00281428">
        <w:rPr>
          <w:rFonts w:cs="Arial"/>
          <w:sz w:val="28"/>
          <w:szCs w:val="28"/>
        </w:rPr>
        <w:t xml:space="preserve">We already found that the claimant was employed by the </w:t>
      </w:r>
      <w:r>
        <w:rPr>
          <w:rFonts w:cs="Arial"/>
          <w:sz w:val="28"/>
          <w:szCs w:val="28"/>
        </w:rPr>
        <w:t xml:space="preserve">respondents and that he was entitled to wages. The Respondents are therefore ordered to pay the claimant all his </w:t>
      </w:r>
      <w:r w:rsidR="00A30599">
        <w:rPr>
          <w:rFonts w:cs="Arial"/>
          <w:sz w:val="28"/>
          <w:szCs w:val="28"/>
        </w:rPr>
        <w:t>wage</w:t>
      </w:r>
      <w:r>
        <w:rPr>
          <w:rFonts w:cs="Arial"/>
          <w:sz w:val="28"/>
          <w:szCs w:val="28"/>
        </w:rPr>
        <w:t xml:space="preserve"> arrears as claimed at </w:t>
      </w:r>
      <w:proofErr w:type="spellStart"/>
      <w:r w:rsidR="000678EF">
        <w:rPr>
          <w:rFonts w:cs="Arial"/>
          <w:sz w:val="28"/>
          <w:szCs w:val="28"/>
        </w:rPr>
        <w:t>Ugx</w:t>
      </w:r>
      <w:proofErr w:type="spellEnd"/>
      <w:r w:rsidR="000678EF">
        <w:rPr>
          <w:rFonts w:cs="Arial"/>
          <w:sz w:val="28"/>
          <w:szCs w:val="28"/>
        </w:rPr>
        <w:t xml:space="preserve">. </w:t>
      </w:r>
      <w:r>
        <w:rPr>
          <w:rFonts w:cs="Arial"/>
          <w:sz w:val="28"/>
          <w:szCs w:val="28"/>
        </w:rPr>
        <w:t xml:space="preserve">250,000/ per month </w:t>
      </w:r>
      <w:r w:rsidR="0006269D">
        <w:rPr>
          <w:rFonts w:cs="Arial"/>
          <w:sz w:val="28"/>
          <w:szCs w:val="28"/>
        </w:rPr>
        <w:t>for the</w:t>
      </w:r>
      <w:r w:rsidR="0001417B">
        <w:rPr>
          <w:rFonts w:cs="Arial"/>
          <w:sz w:val="28"/>
          <w:szCs w:val="28"/>
        </w:rPr>
        <w:t xml:space="preserve"> months of November 2013 to August </w:t>
      </w:r>
      <w:r w:rsidR="00891737">
        <w:rPr>
          <w:rFonts w:cs="Arial"/>
          <w:sz w:val="28"/>
          <w:szCs w:val="28"/>
        </w:rPr>
        <w:t xml:space="preserve">2014 and the months of January and February 2015 </w:t>
      </w:r>
      <w:r>
        <w:rPr>
          <w:rFonts w:cs="Arial"/>
          <w:sz w:val="28"/>
          <w:szCs w:val="28"/>
        </w:rPr>
        <w:t xml:space="preserve">the unpaid </w:t>
      </w:r>
      <w:r w:rsidR="00A30599">
        <w:rPr>
          <w:rFonts w:cs="Arial"/>
          <w:sz w:val="28"/>
          <w:szCs w:val="28"/>
        </w:rPr>
        <w:t>period he</w:t>
      </w:r>
      <w:r w:rsidR="00891737">
        <w:rPr>
          <w:rFonts w:cs="Arial"/>
          <w:sz w:val="28"/>
          <w:szCs w:val="28"/>
        </w:rPr>
        <w:t xml:space="preserve"> worked, amounting</w:t>
      </w:r>
      <w:r w:rsidR="0006269D">
        <w:rPr>
          <w:rFonts w:cs="Arial"/>
          <w:sz w:val="28"/>
          <w:szCs w:val="28"/>
        </w:rPr>
        <w:t xml:space="preserve"> to </w:t>
      </w:r>
      <w:proofErr w:type="spellStart"/>
      <w:r w:rsidR="0006269D">
        <w:rPr>
          <w:rFonts w:cs="Arial"/>
          <w:sz w:val="28"/>
          <w:szCs w:val="28"/>
        </w:rPr>
        <w:t>Ugx</w:t>
      </w:r>
      <w:proofErr w:type="spellEnd"/>
      <w:r w:rsidR="0006269D">
        <w:rPr>
          <w:rFonts w:cs="Arial"/>
          <w:sz w:val="28"/>
          <w:szCs w:val="28"/>
        </w:rPr>
        <w:t xml:space="preserve">. </w:t>
      </w:r>
      <w:r w:rsidR="00891737">
        <w:rPr>
          <w:rFonts w:cs="Arial"/>
          <w:sz w:val="28"/>
          <w:szCs w:val="28"/>
        </w:rPr>
        <w:t>3,0</w:t>
      </w:r>
      <w:r w:rsidR="0006269D">
        <w:rPr>
          <w:rFonts w:cs="Arial"/>
          <w:sz w:val="28"/>
          <w:szCs w:val="28"/>
        </w:rPr>
        <w:t>00,000/</w:t>
      </w:r>
      <w:r w:rsidR="00891737">
        <w:rPr>
          <w:rFonts w:cs="Arial"/>
          <w:sz w:val="28"/>
          <w:szCs w:val="28"/>
        </w:rPr>
        <w:t>=</w:t>
      </w:r>
      <w:r w:rsidR="0006269D">
        <w:rPr>
          <w:rFonts w:cs="Arial"/>
          <w:sz w:val="28"/>
          <w:szCs w:val="28"/>
        </w:rPr>
        <w:t xml:space="preserve"> with interest at the rate </w:t>
      </w:r>
      <w:r>
        <w:rPr>
          <w:rFonts w:cs="Arial"/>
          <w:sz w:val="28"/>
          <w:szCs w:val="28"/>
        </w:rPr>
        <w:t>of 20% until full and final payment.</w:t>
      </w:r>
    </w:p>
    <w:p w:rsidR="00281428" w:rsidRDefault="00281428" w:rsidP="007C4929">
      <w:pPr>
        <w:spacing w:line="360" w:lineRule="auto"/>
        <w:jc w:val="both"/>
        <w:rPr>
          <w:rFonts w:cs="Arial"/>
          <w:sz w:val="28"/>
          <w:szCs w:val="28"/>
        </w:rPr>
      </w:pPr>
      <w:r>
        <w:rPr>
          <w:rFonts w:cs="Arial"/>
          <w:sz w:val="28"/>
          <w:szCs w:val="28"/>
        </w:rPr>
        <w:t xml:space="preserve">The claimant also prayed for the payment of overtime. </w:t>
      </w:r>
      <w:r w:rsidR="00891737">
        <w:rPr>
          <w:rFonts w:cs="Arial"/>
          <w:sz w:val="28"/>
          <w:szCs w:val="28"/>
        </w:rPr>
        <w:t>However he d</w:t>
      </w:r>
      <w:r>
        <w:rPr>
          <w:rFonts w:cs="Arial"/>
          <w:sz w:val="28"/>
          <w:szCs w:val="28"/>
        </w:rPr>
        <w:t xml:space="preserve">id not adduce any evidence to prove </w:t>
      </w:r>
      <w:r w:rsidR="00891737">
        <w:rPr>
          <w:rFonts w:cs="Arial"/>
          <w:sz w:val="28"/>
          <w:szCs w:val="28"/>
        </w:rPr>
        <w:t xml:space="preserve">that </w:t>
      </w:r>
      <w:r>
        <w:rPr>
          <w:rFonts w:cs="Arial"/>
          <w:sz w:val="28"/>
          <w:szCs w:val="28"/>
        </w:rPr>
        <w:t>he</w:t>
      </w:r>
      <w:r w:rsidR="00891737">
        <w:rPr>
          <w:rFonts w:cs="Arial"/>
          <w:sz w:val="28"/>
          <w:szCs w:val="28"/>
        </w:rPr>
        <w:t xml:space="preserve"> had worked</w:t>
      </w:r>
      <w:r>
        <w:rPr>
          <w:rFonts w:cs="Arial"/>
          <w:sz w:val="28"/>
          <w:szCs w:val="28"/>
        </w:rPr>
        <w:t xml:space="preserve"> overtime</w:t>
      </w:r>
      <w:r w:rsidR="00891737">
        <w:rPr>
          <w:rFonts w:cs="Arial"/>
          <w:sz w:val="28"/>
          <w:szCs w:val="28"/>
        </w:rPr>
        <w:t>,</w:t>
      </w:r>
      <w:r>
        <w:rPr>
          <w:rFonts w:cs="Arial"/>
          <w:sz w:val="28"/>
          <w:szCs w:val="28"/>
        </w:rPr>
        <w:t xml:space="preserve"> therefore this prayer is denied.</w:t>
      </w:r>
    </w:p>
    <w:p w:rsidR="00C46A3D" w:rsidRDefault="00891737" w:rsidP="007C4929">
      <w:pPr>
        <w:spacing w:line="360" w:lineRule="auto"/>
        <w:jc w:val="both"/>
        <w:rPr>
          <w:rFonts w:cs="Arial"/>
          <w:sz w:val="28"/>
          <w:szCs w:val="28"/>
        </w:rPr>
      </w:pPr>
      <w:r>
        <w:rPr>
          <w:rFonts w:cs="Arial"/>
          <w:sz w:val="28"/>
          <w:szCs w:val="28"/>
        </w:rPr>
        <w:t>He also prayed</w:t>
      </w:r>
      <w:r w:rsidR="00C46A3D">
        <w:rPr>
          <w:rFonts w:cs="Arial"/>
          <w:sz w:val="28"/>
          <w:szCs w:val="28"/>
        </w:rPr>
        <w:t xml:space="preserve"> for General damages.</w:t>
      </w:r>
      <w:r>
        <w:rPr>
          <w:rFonts w:cs="Arial"/>
          <w:sz w:val="28"/>
          <w:szCs w:val="28"/>
        </w:rPr>
        <w:t xml:space="preserve"> Having found that </w:t>
      </w:r>
      <w:r w:rsidR="00C46A3D">
        <w:rPr>
          <w:rFonts w:cs="Arial"/>
          <w:sz w:val="28"/>
          <w:szCs w:val="28"/>
        </w:rPr>
        <w:t>his termination was unlawful</w:t>
      </w:r>
      <w:r>
        <w:rPr>
          <w:rFonts w:cs="Arial"/>
          <w:sz w:val="28"/>
          <w:szCs w:val="28"/>
        </w:rPr>
        <w:t>, he is</w:t>
      </w:r>
      <w:r w:rsidR="00C46A3D">
        <w:rPr>
          <w:rFonts w:cs="Arial"/>
          <w:sz w:val="28"/>
          <w:szCs w:val="28"/>
        </w:rPr>
        <w:t xml:space="preserve"> entitled to general damages. </w:t>
      </w:r>
      <w:r>
        <w:rPr>
          <w:rFonts w:cs="Arial"/>
          <w:sz w:val="28"/>
          <w:szCs w:val="28"/>
        </w:rPr>
        <w:t xml:space="preserve">We think </w:t>
      </w:r>
      <w:proofErr w:type="spellStart"/>
      <w:r w:rsidR="00281428">
        <w:rPr>
          <w:rFonts w:cs="Arial"/>
          <w:sz w:val="28"/>
          <w:szCs w:val="28"/>
        </w:rPr>
        <w:t>Ugx</w:t>
      </w:r>
      <w:proofErr w:type="spellEnd"/>
      <w:r w:rsidR="00281428">
        <w:rPr>
          <w:rFonts w:cs="Arial"/>
          <w:sz w:val="28"/>
          <w:szCs w:val="28"/>
        </w:rPr>
        <w:t xml:space="preserve">. 3,000,000/= at an interest </w:t>
      </w:r>
      <w:r>
        <w:rPr>
          <w:rFonts w:cs="Arial"/>
          <w:sz w:val="28"/>
          <w:szCs w:val="28"/>
        </w:rPr>
        <w:t xml:space="preserve">rate </w:t>
      </w:r>
      <w:r w:rsidR="00281428">
        <w:rPr>
          <w:rFonts w:cs="Arial"/>
          <w:sz w:val="28"/>
          <w:szCs w:val="28"/>
        </w:rPr>
        <w:t>of 20% per annum until full and final payment</w:t>
      </w:r>
      <w:r w:rsidR="00C46A3D">
        <w:rPr>
          <w:rFonts w:cs="Arial"/>
          <w:sz w:val="28"/>
          <w:szCs w:val="28"/>
        </w:rPr>
        <w:t xml:space="preserve"> is sufficient.  </w:t>
      </w:r>
    </w:p>
    <w:p w:rsidR="00D67C7C" w:rsidRDefault="00891737" w:rsidP="007C4929">
      <w:pPr>
        <w:spacing w:line="360" w:lineRule="auto"/>
        <w:jc w:val="both"/>
        <w:rPr>
          <w:sz w:val="28"/>
          <w:szCs w:val="28"/>
        </w:rPr>
      </w:pPr>
      <w:r>
        <w:rPr>
          <w:rFonts w:cs="Arial"/>
          <w:sz w:val="28"/>
          <w:szCs w:val="28"/>
        </w:rPr>
        <w:t>He prayed</w:t>
      </w:r>
      <w:r w:rsidR="00281428">
        <w:rPr>
          <w:rFonts w:cs="Arial"/>
          <w:sz w:val="28"/>
          <w:szCs w:val="28"/>
        </w:rPr>
        <w:t xml:space="preserve"> for severance allowance. According to </w:t>
      </w:r>
      <w:r w:rsidR="00D67C7C">
        <w:rPr>
          <w:sz w:val="28"/>
          <w:szCs w:val="28"/>
        </w:rPr>
        <w:t>Section 87 (a)</w:t>
      </w:r>
      <w:r>
        <w:rPr>
          <w:sz w:val="28"/>
          <w:szCs w:val="28"/>
        </w:rPr>
        <w:t xml:space="preserve"> which provides</w:t>
      </w:r>
      <w:r w:rsidR="00D67C7C">
        <w:rPr>
          <w:sz w:val="28"/>
          <w:szCs w:val="28"/>
        </w:rPr>
        <w:t xml:space="preserve"> that:</w:t>
      </w:r>
    </w:p>
    <w:p w:rsidR="00D67C7C" w:rsidRDefault="00D67C7C" w:rsidP="007C4929">
      <w:pPr>
        <w:spacing w:line="360" w:lineRule="auto"/>
        <w:ind w:left="720"/>
        <w:jc w:val="both"/>
        <w:rPr>
          <w:b/>
          <w:i/>
          <w:sz w:val="28"/>
          <w:szCs w:val="28"/>
        </w:rPr>
      </w:pPr>
      <w:r>
        <w:rPr>
          <w:b/>
          <w:i/>
          <w:sz w:val="28"/>
          <w:szCs w:val="28"/>
        </w:rPr>
        <w:lastRenderedPageBreak/>
        <w:t>“Subject to this Act, an employer shall pay severance allowance where an employee has been in his or her continuous service for a period of six  months or more and where any of the following situations apply:</w:t>
      </w:r>
    </w:p>
    <w:p w:rsidR="00D67C7C" w:rsidRDefault="00D67C7C" w:rsidP="007C4929">
      <w:pPr>
        <w:pStyle w:val="ListParagraph"/>
        <w:numPr>
          <w:ilvl w:val="0"/>
          <w:numId w:val="6"/>
        </w:numPr>
        <w:spacing w:line="360" w:lineRule="auto"/>
        <w:jc w:val="both"/>
        <w:rPr>
          <w:b/>
          <w:i/>
          <w:sz w:val="28"/>
          <w:szCs w:val="28"/>
        </w:rPr>
      </w:pPr>
      <w:r>
        <w:rPr>
          <w:b/>
          <w:i/>
          <w:sz w:val="28"/>
          <w:szCs w:val="28"/>
        </w:rPr>
        <w:t>The employee is unfairly dismissed by the employer….</w:t>
      </w:r>
    </w:p>
    <w:p w:rsidR="00D67C7C" w:rsidRDefault="00D67C7C" w:rsidP="007C4929">
      <w:pPr>
        <w:pStyle w:val="ListParagraph"/>
        <w:numPr>
          <w:ilvl w:val="0"/>
          <w:numId w:val="6"/>
        </w:numPr>
        <w:spacing w:line="360" w:lineRule="auto"/>
        <w:jc w:val="both"/>
        <w:rPr>
          <w:b/>
          <w:i/>
          <w:sz w:val="28"/>
          <w:szCs w:val="28"/>
        </w:rPr>
      </w:pPr>
      <w:r>
        <w:rPr>
          <w:b/>
          <w:i/>
          <w:sz w:val="28"/>
          <w:szCs w:val="28"/>
        </w:rPr>
        <w:t>…..”</w:t>
      </w:r>
    </w:p>
    <w:p w:rsidR="00281428" w:rsidRDefault="00891737" w:rsidP="007C4929">
      <w:pPr>
        <w:spacing w:line="360" w:lineRule="auto"/>
        <w:jc w:val="both"/>
        <w:rPr>
          <w:rFonts w:cs="Arial"/>
          <w:sz w:val="28"/>
          <w:szCs w:val="28"/>
        </w:rPr>
      </w:pPr>
      <w:r>
        <w:rPr>
          <w:rFonts w:cs="Arial"/>
          <w:sz w:val="28"/>
          <w:szCs w:val="28"/>
        </w:rPr>
        <w:t>T</w:t>
      </w:r>
      <w:r w:rsidR="00D67C7C">
        <w:rPr>
          <w:rFonts w:cs="Arial"/>
          <w:sz w:val="28"/>
          <w:szCs w:val="28"/>
        </w:rPr>
        <w:t>he claimant</w:t>
      </w:r>
      <w:r>
        <w:rPr>
          <w:rFonts w:cs="Arial"/>
          <w:sz w:val="28"/>
          <w:szCs w:val="28"/>
        </w:rPr>
        <w:t xml:space="preserve"> claimed he </w:t>
      </w:r>
      <w:r w:rsidR="00402D4A">
        <w:rPr>
          <w:rFonts w:cs="Arial"/>
          <w:sz w:val="28"/>
          <w:szCs w:val="28"/>
        </w:rPr>
        <w:t>was employed</w:t>
      </w:r>
      <w:r w:rsidR="00D67C7C">
        <w:rPr>
          <w:rFonts w:cs="Arial"/>
          <w:sz w:val="28"/>
          <w:szCs w:val="28"/>
        </w:rPr>
        <w:t xml:space="preserve"> by the respondents from November 2013</w:t>
      </w:r>
      <w:r>
        <w:rPr>
          <w:rFonts w:cs="Arial"/>
          <w:sz w:val="28"/>
          <w:szCs w:val="28"/>
        </w:rPr>
        <w:t xml:space="preserve"> and terminated on the 9/6/2015. There was no evidence to the contrary. In the premises we found that he had worked</w:t>
      </w:r>
      <w:r w:rsidR="00402D4A">
        <w:rPr>
          <w:rFonts w:cs="Arial"/>
          <w:sz w:val="28"/>
          <w:szCs w:val="28"/>
        </w:rPr>
        <w:t xml:space="preserve"> continuously for over a period</w:t>
      </w:r>
      <w:r>
        <w:rPr>
          <w:rFonts w:cs="Arial"/>
          <w:sz w:val="28"/>
          <w:szCs w:val="28"/>
        </w:rPr>
        <w:t xml:space="preserve"> of 2 years. He is therefore </w:t>
      </w:r>
      <w:r w:rsidR="00402D4A">
        <w:rPr>
          <w:rFonts w:cs="Arial"/>
          <w:sz w:val="28"/>
          <w:szCs w:val="28"/>
        </w:rPr>
        <w:t>entitled to severance allowance of 2 months’ salary for the 2 years worked.</w:t>
      </w:r>
    </w:p>
    <w:p w:rsidR="000678EF" w:rsidRDefault="000678EF" w:rsidP="007C4929">
      <w:pPr>
        <w:spacing w:line="360" w:lineRule="auto"/>
        <w:jc w:val="both"/>
        <w:rPr>
          <w:rFonts w:cs="Arial"/>
          <w:sz w:val="28"/>
          <w:szCs w:val="28"/>
        </w:rPr>
      </w:pPr>
      <w:r>
        <w:rPr>
          <w:rFonts w:cs="Arial"/>
          <w:sz w:val="28"/>
          <w:szCs w:val="28"/>
        </w:rPr>
        <w:t xml:space="preserve">He also prayed for the payment of all terminal dues. We were constrained to compute terminal benefits because there was the claimant did not provide any basis for its computation on the record. </w:t>
      </w:r>
    </w:p>
    <w:p w:rsidR="000678EF" w:rsidRDefault="000678EF" w:rsidP="007C4929">
      <w:pPr>
        <w:spacing w:line="360" w:lineRule="auto"/>
        <w:jc w:val="both"/>
        <w:rPr>
          <w:rFonts w:cs="Arial"/>
          <w:sz w:val="28"/>
          <w:szCs w:val="28"/>
        </w:rPr>
      </w:pPr>
      <w:r>
        <w:rPr>
          <w:rFonts w:cs="Arial"/>
          <w:sz w:val="28"/>
          <w:szCs w:val="28"/>
        </w:rPr>
        <w:t xml:space="preserve">In conclusion an award is entered in </w:t>
      </w:r>
      <w:proofErr w:type="spellStart"/>
      <w:r>
        <w:rPr>
          <w:rFonts w:cs="Arial"/>
          <w:sz w:val="28"/>
          <w:szCs w:val="28"/>
        </w:rPr>
        <w:t>favour</w:t>
      </w:r>
      <w:proofErr w:type="spellEnd"/>
      <w:r>
        <w:rPr>
          <w:rFonts w:cs="Arial"/>
          <w:sz w:val="28"/>
          <w:szCs w:val="28"/>
        </w:rPr>
        <w:t xml:space="preserve"> of the claimant in the following terms;</w:t>
      </w:r>
    </w:p>
    <w:p w:rsidR="000678EF" w:rsidRDefault="000678EF" w:rsidP="007C4929">
      <w:pPr>
        <w:pStyle w:val="ListParagraph"/>
        <w:numPr>
          <w:ilvl w:val="0"/>
          <w:numId w:val="7"/>
        </w:numPr>
        <w:spacing w:line="360" w:lineRule="auto"/>
        <w:jc w:val="both"/>
        <w:rPr>
          <w:rFonts w:cs="Arial"/>
          <w:sz w:val="28"/>
          <w:szCs w:val="28"/>
        </w:rPr>
      </w:pPr>
      <w:r w:rsidRPr="000678EF">
        <w:rPr>
          <w:rFonts w:cs="Arial"/>
          <w:sz w:val="28"/>
          <w:szCs w:val="28"/>
        </w:rPr>
        <w:t xml:space="preserve"> </w:t>
      </w:r>
      <w:r w:rsidR="00DC2484">
        <w:rPr>
          <w:rFonts w:cs="Arial"/>
          <w:sz w:val="28"/>
          <w:szCs w:val="28"/>
        </w:rPr>
        <w:t xml:space="preserve">A </w:t>
      </w:r>
      <w:r w:rsidRPr="000678EF">
        <w:rPr>
          <w:rFonts w:cs="Arial"/>
          <w:sz w:val="28"/>
          <w:szCs w:val="28"/>
        </w:rPr>
        <w:t>declaration that the claimant was unlawfully terminated.</w:t>
      </w:r>
    </w:p>
    <w:p w:rsidR="000678EF" w:rsidRDefault="000678EF" w:rsidP="007C4929">
      <w:pPr>
        <w:pStyle w:val="ListParagraph"/>
        <w:numPr>
          <w:ilvl w:val="0"/>
          <w:numId w:val="7"/>
        </w:numPr>
        <w:spacing w:line="360" w:lineRule="auto"/>
        <w:jc w:val="both"/>
        <w:rPr>
          <w:rFonts w:cs="Arial"/>
          <w:sz w:val="28"/>
          <w:szCs w:val="28"/>
        </w:rPr>
      </w:pPr>
      <w:r w:rsidRPr="000678EF">
        <w:rPr>
          <w:rFonts w:cs="Arial"/>
          <w:sz w:val="28"/>
          <w:szCs w:val="28"/>
        </w:rPr>
        <w:t xml:space="preserve">A declaration that he was entitled to wages and an order that all </w:t>
      </w:r>
      <w:r w:rsidR="00A30599" w:rsidRPr="000678EF">
        <w:rPr>
          <w:rFonts w:cs="Arial"/>
          <w:sz w:val="28"/>
          <w:szCs w:val="28"/>
        </w:rPr>
        <w:t>his wage</w:t>
      </w:r>
      <w:r w:rsidRPr="000678EF">
        <w:rPr>
          <w:rFonts w:cs="Arial"/>
          <w:sz w:val="28"/>
          <w:szCs w:val="28"/>
        </w:rPr>
        <w:t xml:space="preserve"> arrears </w:t>
      </w:r>
      <w:r w:rsidR="00133FA9">
        <w:rPr>
          <w:rFonts w:cs="Arial"/>
          <w:sz w:val="28"/>
          <w:szCs w:val="28"/>
        </w:rPr>
        <w:t xml:space="preserve">for the months of November 2013-August 2014 and January and February 2015 amounting to </w:t>
      </w:r>
      <w:proofErr w:type="spellStart"/>
      <w:r w:rsidR="00133FA9">
        <w:rPr>
          <w:rFonts w:cs="Arial"/>
          <w:sz w:val="28"/>
          <w:szCs w:val="28"/>
        </w:rPr>
        <w:t>Ugx</w:t>
      </w:r>
      <w:proofErr w:type="spellEnd"/>
      <w:r w:rsidR="00133FA9">
        <w:rPr>
          <w:rFonts w:cs="Arial"/>
          <w:sz w:val="28"/>
          <w:szCs w:val="28"/>
        </w:rPr>
        <w:t xml:space="preserve">. 3,000,000/- </w:t>
      </w:r>
      <w:r w:rsidRPr="000678EF">
        <w:rPr>
          <w:rFonts w:cs="Arial"/>
          <w:sz w:val="28"/>
          <w:szCs w:val="28"/>
        </w:rPr>
        <w:t>at an interest of 20% until full and final payment.</w:t>
      </w:r>
    </w:p>
    <w:p w:rsidR="000678EF" w:rsidRPr="000678EF" w:rsidRDefault="000678EF" w:rsidP="007C4929">
      <w:pPr>
        <w:pStyle w:val="ListParagraph"/>
        <w:numPr>
          <w:ilvl w:val="0"/>
          <w:numId w:val="7"/>
        </w:numPr>
        <w:spacing w:line="360" w:lineRule="auto"/>
        <w:jc w:val="both"/>
        <w:rPr>
          <w:rFonts w:cs="Arial"/>
          <w:sz w:val="28"/>
          <w:szCs w:val="28"/>
        </w:rPr>
      </w:pPr>
      <w:r w:rsidRPr="000678EF">
        <w:rPr>
          <w:rFonts w:cs="Arial"/>
          <w:sz w:val="28"/>
          <w:szCs w:val="28"/>
        </w:rPr>
        <w:t xml:space="preserve">Payment of General damages of </w:t>
      </w:r>
      <w:proofErr w:type="spellStart"/>
      <w:r w:rsidRPr="000678EF">
        <w:rPr>
          <w:rFonts w:cs="Arial"/>
          <w:sz w:val="28"/>
          <w:szCs w:val="28"/>
        </w:rPr>
        <w:t>Ugx</w:t>
      </w:r>
      <w:proofErr w:type="spellEnd"/>
      <w:r w:rsidRPr="000678EF">
        <w:rPr>
          <w:rFonts w:cs="Arial"/>
          <w:sz w:val="28"/>
          <w:szCs w:val="28"/>
        </w:rPr>
        <w:t xml:space="preserve">. </w:t>
      </w:r>
      <w:proofErr w:type="spellStart"/>
      <w:r w:rsidRPr="000678EF">
        <w:rPr>
          <w:rFonts w:cs="Arial"/>
          <w:sz w:val="28"/>
          <w:szCs w:val="28"/>
        </w:rPr>
        <w:t>Ugx</w:t>
      </w:r>
      <w:proofErr w:type="spellEnd"/>
      <w:r w:rsidRPr="000678EF">
        <w:rPr>
          <w:rFonts w:cs="Arial"/>
          <w:sz w:val="28"/>
          <w:szCs w:val="28"/>
        </w:rPr>
        <w:t>. 3,000,000/= at an interest</w:t>
      </w:r>
      <w:r w:rsidR="00133FA9">
        <w:rPr>
          <w:rFonts w:cs="Arial"/>
          <w:sz w:val="28"/>
          <w:szCs w:val="28"/>
        </w:rPr>
        <w:t xml:space="preserve"> </w:t>
      </w:r>
      <w:r w:rsidR="007C4929">
        <w:rPr>
          <w:rFonts w:cs="Arial"/>
          <w:sz w:val="28"/>
          <w:szCs w:val="28"/>
        </w:rPr>
        <w:t xml:space="preserve">rate </w:t>
      </w:r>
      <w:r w:rsidR="007C4929" w:rsidRPr="000678EF">
        <w:rPr>
          <w:rFonts w:cs="Arial"/>
          <w:sz w:val="28"/>
          <w:szCs w:val="28"/>
        </w:rPr>
        <w:t>of</w:t>
      </w:r>
      <w:r w:rsidRPr="000678EF">
        <w:rPr>
          <w:rFonts w:cs="Arial"/>
          <w:sz w:val="28"/>
          <w:szCs w:val="28"/>
        </w:rPr>
        <w:t xml:space="preserve"> 20% per annum until full and final payment.</w:t>
      </w:r>
    </w:p>
    <w:p w:rsidR="000678EF" w:rsidRDefault="000678EF" w:rsidP="007C4929">
      <w:pPr>
        <w:pStyle w:val="ListParagraph"/>
        <w:numPr>
          <w:ilvl w:val="0"/>
          <w:numId w:val="7"/>
        </w:numPr>
        <w:spacing w:line="360" w:lineRule="auto"/>
        <w:jc w:val="both"/>
        <w:rPr>
          <w:rFonts w:cs="Arial"/>
          <w:sz w:val="28"/>
          <w:szCs w:val="28"/>
        </w:rPr>
      </w:pPr>
      <w:r>
        <w:rPr>
          <w:rFonts w:cs="Arial"/>
          <w:sz w:val="28"/>
          <w:szCs w:val="28"/>
        </w:rPr>
        <w:t xml:space="preserve">Payment of severance allowance of 2 months wages at </w:t>
      </w:r>
      <w:proofErr w:type="spellStart"/>
      <w:r>
        <w:rPr>
          <w:rFonts w:cs="Arial"/>
          <w:sz w:val="28"/>
          <w:szCs w:val="28"/>
        </w:rPr>
        <w:t>Ugx</w:t>
      </w:r>
      <w:proofErr w:type="spellEnd"/>
      <w:r>
        <w:rPr>
          <w:rFonts w:cs="Arial"/>
          <w:sz w:val="28"/>
          <w:szCs w:val="28"/>
        </w:rPr>
        <w:t>. 250,000/- per month for the 2 years he served</w:t>
      </w:r>
      <w:r w:rsidR="00133FA9">
        <w:rPr>
          <w:rFonts w:cs="Arial"/>
          <w:sz w:val="28"/>
          <w:szCs w:val="28"/>
        </w:rPr>
        <w:t xml:space="preserve">, amounting to </w:t>
      </w:r>
      <w:proofErr w:type="spellStart"/>
      <w:r w:rsidR="00133FA9">
        <w:rPr>
          <w:rFonts w:cs="Arial"/>
          <w:sz w:val="28"/>
          <w:szCs w:val="28"/>
        </w:rPr>
        <w:t>Ugx</w:t>
      </w:r>
      <w:proofErr w:type="spellEnd"/>
      <w:r w:rsidR="00133FA9">
        <w:rPr>
          <w:rFonts w:cs="Arial"/>
          <w:sz w:val="28"/>
          <w:szCs w:val="28"/>
        </w:rPr>
        <w:t>. 500,000/=</w:t>
      </w:r>
      <w:r>
        <w:rPr>
          <w:rFonts w:cs="Arial"/>
          <w:sz w:val="28"/>
          <w:szCs w:val="28"/>
        </w:rPr>
        <w:t>.</w:t>
      </w:r>
    </w:p>
    <w:p w:rsidR="000678EF" w:rsidRDefault="000678EF" w:rsidP="007C4929">
      <w:pPr>
        <w:pStyle w:val="ListParagraph"/>
        <w:numPr>
          <w:ilvl w:val="0"/>
          <w:numId w:val="7"/>
        </w:numPr>
        <w:spacing w:line="360" w:lineRule="auto"/>
        <w:jc w:val="both"/>
        <w:rPr>
          <w:rFonts w:cs="Arial"/>
          <w:sz w:val="28"/>
          <w:szCs w:val="28"/>
        </w:rPr>
      </w:pPr>
      <w:r>
        <w:rPr>
          <w:rFonts w:cs="Arial"/>
          <w:sz w:val="28"/>
          <w:szCs w:val="28"/>
        </w:rPr>
        <w:t>No order as t costs.</w:t>
      </w:r>
    </w:p>
    <w:p w:rsidR="000678EF" w:rsidRDefault="000678EF" w:rsidP="007C4929">
      <w:pPr>
        <w:spacing w:line="360" w:lineRule="auto"/>
        <w:ind w:left="360"/>
        <w:jc w:val="both"/>
        <w:rPr>
          <w:rFonts w:cs="Arial"/>
          <w:sz w:val="28"/>
          <w:szCs w:val="28"/>
        </w:rPr>
      </w:pPr>
      <w:r>
        <w:rPr>
          <w:rFonts w:cs="Arial"/>
          <w:sz w:val="28"/>
          <w:szCs w:val="28"/>
        </w:rPr>
        <w:lastRenderedPageBreak/>
        <w:t>It is so ordered.</w:t>
      </w:r>
    </w:p>
    <w:p w:rsidR="000678EF" w:rsidRDefault="000678EF" w:rsidP="007C4929">
      <w:pPr>
        <w:spacing w:line="360" w:lineRule="auto"/>
        <w:ind w:left="360"/>
        <w:jc w:val="both"/>
        <w:rPr>
          <w:rFonts w:cs="Arial"/>
          <w:sz w:val="28"/>
          <w:szCs w:val="28"/>
        </w:rPr>
      </w:pPr>
      <w:r>
        <w:rPr>
          <w:rFonts w:cs="Arial"/>
          <w:sz w:val="28"/>
          <w:szCs w:val="28"/>
        </w:rPr>
        <w:t>Delivered and signed by;</w:t>
      </w:r>
    </w:p>
    <w:p w:rsidR="000678EF" w:rsidRDefault="000678EF" w:rsidP="007C4929">
      <w:pPr>
        <w:spacing w:line="360" w:lineRule="auto"/>
        <w:ind w:left="360"/>
        <w:jc w:val="both"/>
        <w:rPr>
          <w:rFonts w:cs="Arial"/>
          <w:b/>
          <w:sz w:val="28"/>
          <w:szCs w:val="28"/>
        </w:rPr>
      </w:pPr>
      <w:proofErr w:type="gramStart"/>
      <w:r>
        <w:rPr>
          <w:rFonts w:cs="Arial"/>
          <w:b/>
          <w:sz w:val="28"/>
          <w:szCs w:val="28"/>
        </w:rPr>
        <w:t>1.</w:t>
      </w:r>
      <w:r w:rsidRPr="000678EF">
        <w:rPr>
          <w:rFonts w:cs="Arial"/>
          <w:b/>
          <w:sz w:val="28"/>
          <w:szCs w:val="28"/>
        </w:rPr>
        <w:t>THE</w:t>
      </w:r>
      <w:proofErr w:type="gramEnd"/>
      <w:r w:rsidRPr="000678EF">
        <w:rPr>
          <w:rFonts w:cs="Arial"/>
          <w:b/>
          <w:sz w:val="28"/>
          <w:szCs w:val="28"/>
        </w:rPr>
        <w:t xml:space="preserve"> HON. CHIEF JUDGE, ASAPH RUHINDA NTENGYE </w:t>
      </w:r>
      <w:r>
        <w:rPr>
          <w:rFonts w:cs="Arial"/>
          <w:b/>
          <w:sz w:val="28"/>
          <w:szCs w:val="28"/>
        </w:rPr>
        <w:t xml:space="preserve">                               ...…………….</w:t>
      </w:r>
    </w:p>
    <w:p w:rsidR="000678EF" w:rsidRPr="000678EF" w:rsidRDefault="000678EF" w:rsidP="007C4929">
      <w:pPr>
        <w:spacing w:line="360" w:lineRule="auto"/>
        <w:ind w:left="360"/>
        <w:jc w:val="both"/>
        <w:rPr>
          <w:rFonts w:cs="Arial"/>
          <w:sz w:val="28"/>
          <w:szCs w:val="28"/>
        </w:rPr>
      </w:pPr>
      <w:proofErr w:type="gramStart"/>
      <w:r>
        <w:rPr>
          <w:rFonts w:cs="Arial"/>
          <w:b/>
          <w:sz w:val="28"/>
          <w:szCs w:val="28"/>
        </w:rPr>
        <w:t>2.</w:t>
      </w:r>
      <w:r w:rsidRPr="00A5003D">
        <w:rPr>
          <w:rFonts w:cs="Arial"/>
          <w:b/>
          <w:sz w:val="28"/>
          <w:szCs w:val="28"/>
        </w:rPr>
        <w:t>THE</w:t>
      </w:r>
      <w:proofErr w:type="gramEnd"/>
      <w:r w:rsidRPr="00A5003D">
        <w:rPr>
          <w:rFonts w:cs="Arial"/>
          <w:b/>
          <w:sz w:val="28"/>
          <w:szCs w:val="28"/>
        </w:rPr>
        <w:t xml:space="preserve"> HON. JUDGE, LINDA LILLIAN TUMUSIIME MUGISHA</w:t>
      </w:r>
      <w:r>
        <w:rPr>
          <w:rFonts w:cs="Arial"/>
          <w:b/>
          <w:sz w:val="28"/>
          <w:szCs w:val="28"/>
        </w:rPr>
        <w:t xml:space="preserve">                   ………………..</w:t>
      </w:r>
    </w:p>
    <w:p w:rsidR="000678EF" w:rsidRPr="00A5003D" w:rsidRDefault="000678EF" w:rsidP="007C4929">
      <w:pPr>
        <w:pStyle w:val="ListParagraph"/>
        <w:spacing w:line="360" w:lineRule="auto"/>
        <w:ind w:left="0"/>
        <w:jc w:val="both"/>
        <w:rPr>
          <w:rFonts w:cs="Arial"/>
          <w:b/>
          <w:sz w:val="28"/>
          <w:szCs w:val="28"/>
          <w:u w:val="single"/>
        </w:rPr>
      </w:pPr>
      <w:r w:rsidRPr="00A5003D">
        <w:rPr>
          <w:rFonts w:cs="Arial"/>
          <w:b/>
          <w:sz w:val="28"/>
          <w:szCs w:val="28"/>
          <w:u w:val="single"/>
        </w:rPr>
        <w:t>PANELIST</w:t>
      </w:r>
      <w:r>
        <w:rPr>
          <w:rFonts w:cs="Arial"/>
          <w:b/>
          <w:sz w:val="28"/>
          <w:szCs w:val="28"/>
          <w:u w:val="single"/>
        </w:rPr>
        <w:t>S</w:t>
      </w:r>
    </w:p>
    <w:p w:rsidR="000678EF" w:rsidRDefault="000678EF" w:rsidP="007C4929">
      <w:pPr>
        <w:spacing w:line="360" w:lineRule="auto"/>
        <w:jc w:val="both"/>
        <w:rPr>
          <w:rFonts w:cs="Arial"/>
          <w:b/>
          <w:sz w:val="28"/>
          <w:szCs w:val="28"/>
        </w:rPr>
      </w:pPr>
      <w:r>
        <w:rPr>
          <w:rFonts w:cs="Arial"/>
          <w:b/>
          <w:sz w:val="28"/>
          <w:szCs w:val="28"/>
        </w:rPr>
        <w:t>1. MS. ROSE GIDONGO                                                                                    …………………..</w:t>
      </w:r>
    </w:p>
    <w:p w:rsidR="000678EF" w:rsidRDefault="000678EF" w:rsidP="007C4929">
      <w:pPr>
        <w:spacing w:line="360" w:lineRule="auto"/>
        <w:jc w:val="both"/>
        <w:rPr>
          <w:rFonts w:cs="Arial"/>
          <w:b/>
          <w:sz w:val="28"/>
          <w:szCs w:val="28"/>
        </w:rPr>
      </w:pPr>
      <w:r>
        <w:rPr>
          <w:rFonts w:cs="Arial"/>
          <w:b/>
          <w:sz w:val="28"/>
          <w:szCs w:val="28"/>
        </w:rPr>
        <w:t>2. MR. ANTHONY WANYAMA                                                                     …………………..</w:t>
      </w:r>
    </w:p>
    <w:p w:rsidR="000678EF" w:rsidRDefault="000678EF" w:rsidP="007C4929">
      <w:pPr>
        <w:spacing w:line="360" w:lineRule="auto"/>
        <w:jc w:val="both"/>
        <w:rPr>
          <w:rFonts w:cs="Arial"/>
          <w:b/>
          <w:sz w:val="28"/>
          <w:szCs w:val="28"/>
        </w:rPr>
      </w:pPr>
      <w:r>
        <w:rPr>
          <w:rFonts w:cs="Arial"/>
          <w:b/>
          <w:sz w:val="28"/>
          <w:szCs w:val="28"/>
        </w:rPr>
        <w:t>3. MR. JACK RWOMUSHANA                                                                        …………………..</w:t>
      </w:r>
    </w:p>
    <w:p w:rsidR="000678EF" w:rsidRDefault="003E2DD5" w:rsidP="007C4929">
      <w:pPr>
        <w:spacing w:line="360" w:lineRule="auto"/>
        <w:jc w:val="both"/>
        <w:rPr>
          <w:rFonts w:cs="Arial"/>
          <w:b/>
          <w:sz w:val="28"/>
          <w:szCs w:val="28"/>
        </w:rPr>
      </w:pPr>
      <w:r>
        <w:rPr>
          <w:rFonts w:cs="Arial"/>
          <w:b/>
          <w:sz w:val="28"/>
          <w:szCs w:val="28"/>
        </w:rPr>
        <w:t>DATE 19</w:t>
      </w:r>
      <w:r w:rsidRPr="003E2DD5">
        <w:rPr>
          <w:rFonts w:cs="Arial"/>
          <w:b/>
          <w:sz w:val="28"/>
          <w:szCs w:val="28"/>
          <w:vertAlign w:val="superscript"/>
        </w:rPr>
        <w:t>TH</w:t>
      </w:r>
      <w:r>
        <w:rPr>
          <w:rFonts w:cs="Arial"/>
          <w:b/>
          <w:sz w:val="28"/>
          <w:szCs w:val="28"/>
        </w:rPr>
        <w:t xml:space="preserve"> JAN 2018</w:t>
      </w:r>
    </w:p>
    <w:p w:rsidR="000678EF" w:rsidRDefault="000678EF" w:rsidP="007C4929">
      <w:pPr>
        <w:spacing w:line="360" w:lineRule="auto"/>
        <w:ind w:left="360"/>
        <w:jc w:val="both"/>
        <w:rPr>
          <w:rFonts w:cs="Arial"/>
          <w:sz w:val="28"/>
          <w:szCs w:val="28"/>
        </w:rPr>
      </w:pPr>
      <w:bookmarkStart w:id="0" w:name="_GoBack"/>
      <w:bookmarkEnd w:id="0"/>
    </w:p>
    <w:p w:rsidR="000678EF" w:rsidRPr="000678EF" w:rsidRDefault="000678EF" w:rsidP="007C4929">
      <w:pPr>
        <w:spacing w:line="360" w:lineRule="auto"/>
        <w:ind w:left="360"/>
        <w:jc w:val="both"/>
        <w:rPr>
          <w:rFonts w:cs="Arial"/>
          <w:sz w:val="28"/>
          <w:szCs w:val="28"/>
        </w:rPr>
      </w:pPr>
    </w:p>
    <w:p w:rsidR="00607024" w:rsidRDefault="00607024" w:rsidP="007C4929">
      <w:pPr>
        <w:spacing w:line="360" w:lineRule="auto"/>
        <w:jc w:val="both"/>
        <w:rPr>
          <w:rFonts w:cs="Arial"/>
          <w:sz w:val="28"/>
          <w:szCs w:val="28"/>
        </w:rPr>
      </w:pPr>
    </w:p>
    <w:p w:rsidR="00442087" w:rsidRDefault="00442087" w:rsidP="007C4929">
      <w:pPr>
        <w:spacing w:line="360" w:lineRule="auto"/>
        <w:jc w:val="both"/>
      </w:pPr>
    </w:p>
    <w:p w:rsidR="006C2E24" w:rsidRDefault="00F940FB" w:rsidP="007C4929">
      <w:pPr>
        <w:spacing w:line="360" w:lineRule="auto"/>
      </w:pPr>
    </w:p>
    <w:sectPr w:rsidR="006C2E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0FB" w:rsidRDefault="00F940FB" w:rsidP="00F40C22">
      <w:pPr>
        <w:spacing w:after="0" w:line="240" w:lineRule="auto"/>
      </w:pPr>
      <w:r>
        <w:separator/>
      </w:r>
    </w:p>
  </w:endnote>
  <w:endnote w:type="continuationSeparator" w:id="0">
    <w:p w:rsidR="00F940FB" w:rsidRDefault="00F940FB" w:rsidP="00F4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036298"/>
      <w:docPartObj>
        <w:docPartGallery w:val="Page Numbers (Bottom of Page)"/>
        <w:docPartUnique/>
      </w:docPartObj>
    </w:sdtPr>
    <w:sdtEndPr>
      <w:rPr>
        <w:noProof/>
      </w:rPr>
    </w:sdtEndPr>
    <w:sdtContent>
      <w:p w:rsidR="00F40C22" w:rsidRDefault="00F40C22">
        <w:pPr>
          <w:pStyle w:val="Footer"/>
          <w:jc w:val="right"/>
        </w:pPr>
        <w:r>
          <w:fldChar w:fldCharType="begin"/>
        </w:r>
        <w:r>
          <w:instrText xml:space="preserve"> PAGE   \* MERGEFORMAT </w:instrText>
        </w:r>
        <w:r>
          <w:fldChar w:fldCharType="separate"/>
        </w:r>
        <w:r w:rsidR="003E2DD5">
          <w:rPr>
            <w:noProof/>
          </w:rPr>
          <w:t>5</w:t>
        </w:r>
        <w:r>
          <w:rPr>
            <w:noProof/>
          </w:rPr>
          <w:fldChar w:fldCharType="end"/>
        </w:r>
      </w:p>
    </w:sdtContent>
  </w:sdt>
  <w:p w:rsidR="00F40C22" w:rsidRDefault="00F40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0FB" w:rsidRDefault="00F940FB" w:rsidP="00F40C22">
      <w:pPr>
        <w:spacing w:after="0" w:line="240" w:lineRule="auto"/>
      </w:pPr>
      <w:r>
        <w:separator/>
      </w:r>
    </w:p>
  </w:footnote>
  <w:footnote w:type="continuationSeparator" w:id="0">
    <w:p w:rsidR="00F940FB" w:rsidRDefault="00F940FB" w:rsidP="00F40C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61608"/>
    <w:multiLevelType w:val="hybridMultilevel"/>
    <w:tmpl w:val="EDE04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F3CDB"/>
    <w:multiLevelType w:val="hybridMultilevel"/>
    <w:tmpl w:val="EDE04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93E8F"/>
    <w:multiLevelType w:val="hybridMultilevel"/>
    <w:tmpl w:val="EDE04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A51A43"/>
    <w:multiLevelType w:val="hybridMultilevel"/>
    <w:tmpl w:val="898E79B6"/>
    <w:lvl w:ilvl="0" w:tplc="AB0684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0D54F1"/>
    <w:multiLevelType w:val="hybridMultilevel"/>
    <w:tmpl w:val="E9F28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71D15F2"/>
    <w:multiLevelType w:val="hybridMultilevel"/>
    <w:tmpl w:val="EDE04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96"/>
    <w:rsid w:val="000015B8"/>
    <w:rsid w:val="0001417B"/>
    <w:rsid w:val="00027572"/>
    <w:rsid w:val="0006269D"/>
    <w:rsid w:val="000678EF"/>
    <w:rsid w:val="000E5317"/>
    <w:rsid w:val="00120574"/>
    <w:rsid w:val="00133FA9"/>
    <w:rsid w:val="00145A9C"/>
    <w:rsid w:val="001C2514"/>
    <w:rsid w:val="002259B0"/>
    <w:rsid w:val="00251C5C"/>
    <w:rsid w:val="00281428"/>
    <w:rsid w:val="00383985"/>
    <w:rsid w:val="00394E41"/>
    <w:rsid w:val="003E2DD5"/>
    <w:rsid w:val="00402D4A"/>
    <w:rsid w:val="00442087"/>
    <w:rsid w:val="00596662"/>
    <w:rsid w:val="00607024"/>
    <w:rsid w:val="006C42C5"/>
    <w:rsid w:val="006C6A2F"/>
    <w:rsid w:val="00713241"/>
    <w:rsid w:val="00731606"/>
    <w:rsid w:val="007645B3"/>
    <w:rsid w:val="007935BF"/>
    <w:rsid w:val="007B3097"/>
    <w:rsid w:val="007C4929"/>
    <w:rsid w:val="00887796"/>
    <w:rsid w:val="00891737"/>
    <w:rsid w:val="00971BDF"/>
    <w:rsid w:val="00A27FA9"/>
    <w:rsid w:val="00A30599"/>
    <w:rsid w:val="00AB1D8B"/>
    <w:rsid w:val="00AC2E6D"/>
    <w:rsid w:val="00B36AA9"/>
    <w:rsid w:val="00B51EEF"/>
    <w:rsid w:val="00C03AB6"/>
    <w:rsid w:val="00C46A3D"/>
    <w:rsid w:val="00C9134F"/>
    <w:rsid w:val="00D67C7C"/>
    <w:rsid w:val="00D826BA"/>
    <w:rsid w:val="00DC2484"/>
    <w:rsid w:val="00EC3621"/>
    <w:rsid w:val="00EC75C1"/>
    <w:rsid w:val="00EF7257"/>
    <w:rsid w:val="00F01351"/>
    <w:rsid w:val="00F159A8"/>
    <w:rsid w:val="00F40C22"/>
    <w:rsid w:val="00F61285"/>
    <w:rsid w:val="00F6319B"/>
    <w:rsid w:val="00F71CB4"/>
    <w:rsid w:val="00F9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D383F-7F7B-4639-9495-BBD0C918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79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796"/>
    <w:pPr>
      <w:ind w:left="720"/>
      <w:contextualSpacing/>
    </w:pPr>
  </w:style>
  <w:style w:type="paragraph" w:styleId="Header">
    <w:name w:val="header"/>
    <w:basedOn w:val="Normal"/>
    <w:link w:val="HeaderChar"/>
    <w:uiPriority w:val="99"/>
    <w:unhideWhenUsed/>
    <w:rsid w:val="00F40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C22"/>
  </w:style>
  <w:style w:type="paragraph" w:styleId="Footer">
    <w:name w:val="footer"/>
    <w:basedOn w:val="Normal"/>
    <w:link w:val="FooterChar"/>
    <w:uiPriority w:val="99"/>
    <w:unhideWhenUsed/>
    <w:rsid w:val="00F40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C22"/>
  </w:style>
  <w:style w:type="paragraph" w:styleId="BalloonText">
    <w:name w:val="Balloon Text"/>
    <w:basedOn w:val="Normal"/>
    <w:link w:val="BalloonTextChar"/>
    <w:uiPriority w:val="99"/>
    <w:semiHidden/>
    <w:unhideWhenUsed/>
    <w:rsid w:val="00027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3</cp:revision>
  <cp:lastPrinted>2018-01-18T14:32:00Z</cp:lastPrinted>
  <dcterms:created xsi:type="dcterms:W3CDTF">2018-01-18T14:38:00Z</dcterms:created>
  <dcterms:modified xsi:type="dcterms:W3CDTF">2018-05-31T05:27:00Z</dcterms:modified>
</cp:coreProperties>
</file>