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DD0" w:rsidRPr="00E442A2" w:rsidRDefault="004D2DD0" w:rsidP="00E874D9">
      <w:pPr>
        <w:tabs>
          <w:tab w:val="left" w:pos="3000"/>
          <w:tab w:val="center" w:pos="4680"/>
        </w:tabs>
        <w:spacing w:line="360" w:lineRule="auto"/>
        <w:jc w:val="center"/>
        <w:rPr>
          <w:rFonts w:cs="Arial"/>
          <w:b/>
          <w:sz w:val="28"/>
          <w:szCs w:val="28"/>
        </w:rPr>
      </w:pPr>
      <w:r w:rsidRPr="00E442A2">
        <w:rPr>
          <w:rFonts w:cs="Arial"/>
          <w:b/>
          <w:sz w:val="28"/>
          <w:szCs w:val="28"/>
        </w:rPr>
        <w:t>THE REPUBLIC OF UGANDA</w:t>
      </w:r>
    </w:p>
    <w:p w:rsidR="004D2DD0" w:rsidRPr="00E442A2" w:rsidRDefault="004D2DD0" w:rsidP="00E874D9">
      <w:pPr>
        <w:spacing w:line="360" w:lineRule="auto"/>
        <w:jc w:val="center"/>
        <w:rPr>
          <w:rFonts w:cs="Arial"/>
          <w:b/>
          <w:sz w:val="28"/>
          <w:szCs w:val="28"/>
        </w:rPr>
      </w:pPr>
      <w:r w:rsidRPr="00E442A2">
        <w:rPr>
          <w:rFonts w:cs="Arial"/>
          <w:b/>
          <w:sz w:val="28"/>
          <w:szCs w:val="28"/>
        </w:rPr>
        <w:t>IN THE INDUSTRIAL COURT OF UGANDA AT KAMPALA</w:t>
      </w:r>
    </w:p>
    <w:p w:rsidR="004D2DD0" w:rsidRPr="00E442A2" w:rsidRDefault="004D2DD0" w:rsidP="00E874D9">
      <w:pPr>
        <w:spacing w:line="360" w:lineRule="auto"/>
        <w:jc w:val="center"/>
        <w:rPr>
          <w:rFonts w:cs="Arial"/>
          <w:b/>
          <w:sz w:val="28"/>
          <w:szCs w:val="28"/>
        </w:rPr>
      </w:pPr>
      <w:r w:rsidRPr="00E442A2">
        <w:rPr>
          <w:rFonts w:cs="Arial"/>
          <w:b/>
          <w:sz w:val="28"/>
          <w:szCs w:val="28"/>
        </w:rPr>
        <w:t>LABOUR DISPUTE</w:t>
      </w:r>
      <w:r w:rsidR="007325DC" w:rsidRPr="00E442A2">
        <w:rPr>
          <w:rFonts w:cs="Arial"/>
          <w:b/>
          <w:sz w:val="28"/>
          <w:szCs w:val="28"/>
        </w:rPr>
        <w:t xml:space="preserve"> REFERENCE</w:t>
      </w:r>
      <w:r w:rsidR="00E874D9">
        <w:rPr>
          <w:rFonts w:cs="Arial"/>
          <w:b/>
          <w:sz w:val="28"/>
          <w:szCs w:val="28"/>
        </w:rPr>
        <w:t xml:space="preserve">: </w:t>
      </w:r>
      <w:r w:rsidR="007325DC" w:rsidRPr="00E442A2">
        <w:rPr>
          <w:rFonts w:cs="Arial"/>
          <w:b/>
          <w:sz w:val="28"/>
          <w:szCs w:val="28"/>
        </w:rPr>
        <w:t>NO.012 OF 2015</w:t>
      </w:r>
    </w:p>
    <w:p w:rsidR="004D2DD0" w:rsidRPr="00E442A2" w:rsidRDefault="004D2DD0" w:rsidP="00E874D9">
      <w:pPr>
        <w:spacing w:line="360" w:lineRule="auto"/>
        <w:jc w:val="center"/>
        <w:rPr>
          <w:rFonts w:cs="Arial"/>
          <w:b/>
          <w:sz w:val="28"/>
          <w:szCs w:val="28"/>
        </w:rPr>
      </w:pPr>
      <w:r w:rsidRPr="00E442A2">
        <w:rPr>
          <w:rFonts w:cs="Arial"/>
          <w:b/>
          <w:sz w:val="28"/>
          <w:szCs w:val="28"/>
        </w:rPr>
        <w:t>ARISING FROM</w:t>
      </w:r>
      <w:r w:rsidR="00E874D9">
        <w:rPr>
          <w:rFonts w:cs="Arial"/>
          <w:b/>
          <w:sz w:val="28"/>
          <w:szCs w:val="28"/>
        </w:rPr>
        <w:t>:</w:t>
      </w:r>
      <w:r w:rsidR="006A4CAF">
        <w:rPr>
          <w:rFonts w:cs="Arial"/>
          <w:b/>
          <w:sz w:val="28"/>
          <w:szCs w:val="28"/>
        </w:rPr>
        <w:t xml:space="preserve"> </w:t>
      </w:r>
      <w:r w:rsidR="00E874D9">
        <w:rPr>
          <w:rFonts w:cs="Arial"/>
          <w:b/>
          <w:sz w:val="28"/>
          <w:szCs w:val="28"/>
        </w:rPr>
        <w:t>HCT</w:t>
      </w:r>
      <w:r w:rsidR="006A4CAF">
        <w:rPr>
          <w:rFonts w:cs="Arial"/>
          <w:b/>
          <w:sz w:val="28"/>
          <w:szCs w:val="28"/>
        </w:rPr>
        <w:t>-</w:t>
      </w:r>
      <w:r w:rsidR="00E874D9">
        <w:rPr>
          <w:rFonts w:cs="Arial"/>
          <w:b/>
          <w:sz w:val="28"/>
          <w:szCs w:val="28"/>
        </w:rPr>
        <w:t>C5-0279/2014</w:t>
      </w:r>
    </w:p>
    <w:p w:rsidR="004D2DD0" w:rsidRPr="00E442A2" w:rsidRDefault="007325DC" w:rsidP="00E442A2">
      <w:pPr>
        <w:spacing w:line="360" w:lineRule="auto"/>
        <w:jc w:val="both"/>
        <w:rPr>
          <w:rFonts w:cs="Arial"/>
          <w:b/>
          <w:sz w:val="28"/>
          <w:szCs w:val="28"/>
        </w:rPr>
      </w:pPr>
      <w:r w:rsidRPr="00E442A2">
        <w:rPr>
          <w:rFonts w:cs="Arial"/>
          <w:b/>
          <w:sz w:val="28"/>
          <w:szCs w:val="28"/>
        </w:rPr>
        <w:t>KYEYUNE PAUL</w:t>
      </w:r>
      <w:r w:rsidR="004D2DD0" w:rsidRPr="00E442A2">
        <w:rPr>
          <w:rFonts w:cs="Arial"/>
          <w:b/>
          <w:sz w:val="28"/>
          <w:szCs w:val="28"/>
        </w:rPr>
        <w:t xml:space="preserve">                       </w:t>
      </w:r>
      <w:r w:rsidRPr="00E442A2">
        <w:rPr>
          <w:rFonts w:cs="Arial"/>
          <w:b/>
          <w:sz w:val="28"/>
          <w:szCs w:val="28"/>
        </w:rPr>
        <w:t xml:space="preserve">                      </w:t>
      </w:r>
      <w:r w:rsidR="004D2DD0" w:rsidRPr="00E442A2">
        <w:rPr>
          <w:rFonts w:cs="Arial"/>
          <w:b/>
          <w:sz w:val="28"/>
          <w:szCs w:val="28"/>
        </w:rPr>
        <w:t xml:space="preserve"> …………………………………….. CLAIMANT</w:t>
      </w:r>
    </w:p>
    <w:p w:rsidR="007325DC" w:rsidRPr="00E442A2" w:rsidRDefault="007325DC" w:rsidP="00E874D9">
      <w:pPr>
        <w:spacing w:line="360" w:lineRule="auto"/>
        <w:jc w:val="center"/>
        <w:rPr>
          <w:rFonts w:cs="Arial"/>
          <w:b/>
          <w:sz w:val="28"/>
          <w:szCs w:val="28"/>
        </w:rPr>
      </w:pPr>
      <w:r w:rsidRPr="00E442A2">
        <w:rPr>
          <w:rFonts w:cs="Arial"/>
          <w:b/>
          <w:sz w:val="28"/>
          <w:szCs w:val="28"/>
        </w:rPr>
        <w:t>VERSUS</w:t>
      </w:r>
    </w:p>
    <w:p w:rsidR="00E874D9" w:rsidRDefault="007325DC" w:rsidP="00E442A2">
      <w:pPr>
        <w:spacing w:line="360" w:lineRule="auto"/>
        <w:jc w:val="both"/>
        <w:rPr>
          <w:rFonts w:cs="Arial"/>
          <w:b/>
          <w:sz w:val="28"/>
          <w:szCs w:val="28"/>
        </w:rPr>
      </w:pPr>
      <w:r w:rsidRPr="00E442A2">
        <w:rPr>
          <w:rFonts w:cs="Arial"/>
          <w:b/>
          <w:sz w:val="28"/>
          <w:szCs w:val="28"/>
        </w:rPr>
        <w:t>THE UGANDA PRINTING AND</w:t>
      </w:r>
    </w:p>
    <w:p w:rsidR="004D2DD0" w:rsidRPr="00E442A2" w:rsidRDefault="007325DC" w:rsidP="00E442A2">
      <w:pPr>
        <w:spacing w:line="360" w:lineRule="auto"/>
        <w:jc w:val="both"/>
        <w:rPr>
          <w:rFonts w:cs="Arial"/>
          <w:b/>
          <w:sz w:val="28"/>
          <w:szCs w:val="28"/>
        </w:rPr>
      </w:pPr>
      <w:r w:rsidRPr="00E442A2">
        <w:rPr>
          <w:rFonts w:cs="Arial"/>
          <w:b/>
          <w:sz w:val="28"/>
          <w:szCs w:val="28"/>
        </w:rPr>
        <w:t xml:space="preserve"> PUBLISHING CORPORATION</w:t>
      </w:r>
      <w:r w:rsidR="004D2DD0" w:rsidRPr="00E442A2">
        <w:rPr>
          <w:rFonts w:cs="Arial"/>
          <w:b/>
          <w:sz w:val="28"/>
          <w:szCs w:val="28"/>
        </w:rPr>
        <w:t xml:space="preserve">     </w:t>
      </w:r>
      <w:r w:rsidR="00E874D9">
        <w:rPr>
          <w:rFonts w:cs="Arial"/>
          <w:b/>
          <w:sz w:val="28"/>
          <w:szCs w:val="28"/>
        </w:rPr>
        <w:t>………………………………</w:t>
      </w:r>
      <w:r w:rsidR="004D2DD0" w:rsidRPr="00E442A2">
        <w:rPr>
          <w:rFonts w:cs="Arial"/>
          <w:b/>
          <w:sz w:val="28"/>
          <w:szCs w:val="28"/>
        </w:rPr>
        <w:t>…... RESPONDENT</w:t>
      </w:r>
    </w:p>
    <w:p w:rsidR="004D2DD0" w:rsidRPr="00E442A2" w:rsidRDefault="004D2DD0" w:rsidP="00E442A2">
      <w:pPr>
        <w:spacing w:line="360" w:lineRule="auto"/>
        <w:jc w:val="both"/>
        <w:rPr>
          <w:rFonts w:cs="Arial"/>
          <w:b/>
          <w:sz w:val="28"/>
          <w:szCs w:val="28"/>
        </w:rPr>
      </w:pPr>
      <w:r w:rsidRPr="00E442A2">
        <w:rPr>
          <w:rFonts w:cs="Arial"/>
          <w:b/>
          <w:sz w:val="28"/>
          <w:szCs w:val="28"/>
        </w:rPr>
        <w:t>BEFORE</w:t>
      </w:r>
    </w:p>
    <w:p w:rsidR="004D2DD0" w:rsidRPr="00E442A2" w:rsidRDefault="004D2DD0" w:rsidP="00E442A2">
      <w:pPr>
        <w:pStyle w:val="ListParagraph"/>
        <w:numPr>
          <w:ilvl w:val="0"/>
          <w:numId w:val="1"/>
        </w:numPr>
        <w:spacing w:line="360" w:lineRule="auto"/>
        <w:ind w:left="0"/>
        <w:jc w:val="both"/>
        <w:rPr>
          <w:rFonts w:cs="Arial"/>
          <w:b/>
          <w:sz w:val="28"/>
          <w:szCs w:val="28"/>
        </w:rPr>
      </w:pPr>
      <w:r w:rsidRPr="00E442A2">
        <w:rPr>
          <w:rFonts w:cs="Arial"/>
          <w:b/>
          <w:sz w:val="28"/>
          <w:szCs w:val="28"/>
        </w:rPr>
        <w:t xml:space="preserve">THE HON. CHIEF JUDGE, ASAPH RUHINDA NTENGYE </w:t>
      </w:r>
    </w:p>
    <w:p w:rsidR="004D2DD0" w:rsidRPr="00E442A2" w:rsidRDefault="004D2DD0" w:rsidP="00E442A2">
      <w:pPr>
        <w:pStyle w:val="ListParagraph"/>
        <w:numPr>
          <w:ilvl w:val="0"/>
          <w:numId w:val="1"/>
        </w:numPr>
        <w:spacing w:line="360" w:lineRule="auto"/>
        <w:ind w:left="0"/>
        <w:jc w:val="both"/>
        <w:rPr>
          <w:rFonts w:cs="Arial"/>
          <w:b/>
          <w:sz w:val="28"/>
          <w:szCs w:val="28"/>
        </w:rPr>
      </w:pPr>
      <w:r w:rsidRPr="00E442A2">
        <w:rPr>
          <w:rFonts w:cs="Arial"/>
          <w:b/>
          <w:sz w:val="28"/>
          <w:szCs w:val="28"/>
        </w:rPr>
        <w:t>THE HON. JUDGE, LINDA LILLIAN TUMUSIIME MUGISHA</w:t>
      </w:r>
    </w:p>
    <w:p w:rsidR="004D2DD0" w:rsidRPr="00E442A2" w:rsidRDefault="004D2DD0" w:rsidP="00E442A2">
      <w:pPr>
        <w:pStyle w:val="ListParagraph"/>
        <w:spacing w:line="360" w:lineRule="auto"/>
        <w:ind w:left="0"/>
        <w:jc w:val="both"/>
        <w:rPr>
          <w:rFonts w:cs="Arial"/>
          <w:b/>
          <w:sz w:val="28"/>
          <w:szCs w:val="28"/>
          <w:u w:val="single"/>
        </w:rPr>
      </w:pPr>
      <w:r w:rsidRPr="00E442A2">
        <w:rPr>
          <w:rFonts w:cs="Arial"/>
          <w:b/>
          <w:sz w:val="28"/>
          <w:szCs w:val="28"/>
          <w:u w:val="single"/>
        </w:rPr>
        <w:t>PANELISTS</w:t>
      </w:r>
    </w:p>
    <w:p w:rsidR="004D2DD0" w:rsidRPr="00E442A2" w:rsidRDefault="004D2DD0" w:rsidP="00E442A2">
      <w:pPr>
        <w:spacing w:line="360" w:lineRule="auto"/>
        <w:jc w:val="both"/>
        <w:rPr>
          <w:rFonts w:cs="Arial"/>
          <w:b/>
          <w:sz w:val="28"/>
          <w:szCs w:val="28"/>
        </w:rPr>
      </w:pPr>
      <w:r w:rsidRPr="00E442A2">
        <w:rPr>
          <w:rFonts w:cs="Arial"/>
          <w:b/>
          <w:sz w:val="28"/>
          <w:szCs w:val="28"/>
        </w:rPr>
        <w:t>1.</w:t>
      </w:r>
      <w:r w:rsidR="00E442A2" w:rsidRPr="00E442A2">
        <w:rPr>
          <w:rFonts w:cs="Arial"/>
          <w:b/>
          <w:sz w:val="28"/>
          <w:szCs w:val="28"/>
        </w:rPr>
        <w:t xml:space="preserve"> MR. EBYAU FIDEL</w:t>
      </w:r>
    </w:p>
    <w:p w:rsidR="004D2DD0" w:rsidRPr="00E442A2" w:rsidRDefault="004D2DD0" w:rsidP="00E442A2">
      <w:pPr>
        <w:spacing w:line="360" w:lineRule="auto"/>
        <w:jc w:val="both"/>
        <w:rPr>
          <w:rFonts w:cs="Arial"/>
          <w:b/>
          <w:sz w:val="28"/>
          <w:szCs w:val="28"/>
        </w:rPr>
      </w:pPr>
      <w:r w:rsidRPr="00E442A2">
        <w:rPr>
          <w:rFonts w:cs="Arial"/>
          <w:b/>
          <w:sz w:val="28"/>
          <w:szCs w:val="28"/>
        </w:rPr>
        <w:t>2.</w:t>
      </w:r>
      <w:r w:rsidR="00E442A2" w:rsidRPr="00E442A2">
        <w:rPr>
          <w:rFonts w:cs="Arial"/>
          <w:b/>
          <w:sz w:val="28"/>
          <w:szCs w:val="28"/>
        </w:rPr>
        <w:t xml:space="preserve"> MR. WANYAMA ANTHONY</w:t>
      </w:r>
    </w:p>
    <w:p w:rsidR="004D2DD0" w:rsidRPr="00E442A2" w:rsidRDefault="004D2DD0" w:rsidP="00E442A2">
      <w:pPr>
        <w:spacing w:line="360" w:lineRule="auto"/>
        <w:jc w:val="both"/>
        <w:rPr>
          <w:rFonts w:cs="Arial"/>
          <w:b/>
          <w:sz w:val="28"/>
          <w:szCs w:val="28"/>
        </w:rPr>
      </w:pPr>
      <w:r w:rsidRPr="00E442A2">
        <w:rPr>
          <w:rFonts w:cs="Arial"/>
          <w:b/>
          <w:sz w:val="28"/>
          <w:szCs w:val="28"/>
        </w:rPr>
        <w:t>3.</w:t>
      </w:r>
      <w:r w:rsidR="00E442A2" w:rsidRPr="00E442A2">
        <w:rPr>
          <w:rFonts w:cs="Arial"/>
          <w:b/>
          <w:sz w:val="28"/>
          <w:szCs w:val="28"/>
        </w:rPr>
        <w:t xml:space="preserve"> MS. ROSE GIDONGO</w:t>
      </w:r>
    </w:p>
    <w:p w:rsidR="00E442A2" w:rsidRDefault="00E442A2" w:rsidP="006D0357">
      <w:pPr>
        <w:spacing w:line="360" w:lineRule="auto"/>
        <w:jc w:val="center"/>
        <w:rPr>
          <w:rFonts w:cs="Arial"/>
          <w:b/>
          <w:sz w:val="28"/>
          <w:szCs w:val="28"/>
        </w:rPr>
      </w:pPr>
      <w:r w:rsidRPr="00E442A2">
        <w:rPr>
          <w:rFonts w:cs="Arial"/>
          <w:b/>
          <w:sz w:val="28"/>
          <w:szCs w:val="28"/>
        </w:rPr>
        <w:t>AWARD</w:t>
      </w:r>
    </w:p>
    <w:p w:rsidR="00E874D9" w:rsidRPr="00E874D9" w:rsidRDefault="006D0357" w:rsidP="00E874D9">
      <w:pPr>
        <w:spacing w:line="360" w:lineRule="auto"/>
        <w:rPr>
          <w:rFonts w:cs="Arial"/>
          <w:sz w:val="28"/>
          <w:szCs w:val="28"/>
        </w:rPr>
      </w:pPr>
      <w:r>
        <w:rPr>
          <w:rFonts w:cs="Arial"/>
          <w:b/>
          <w:sz w:val="28"/>
          <w:szCs w:val="28"/>
        </w:rPr>
        <w:t>BREIF FACTS</w:t>
      </w:r>
    </w:p>
    <w:p w:rsidR="00E442A2" w:rsidRPr="00E874D9" w:rsidRDefault="00E874D9" w:rsidP="00E874D9">
      <w:pPr>
        <w:spacing w:line="360" w:lineRule="auto"/>
        <w:rPr>
          <w:rFonts w:cs="Arial"/>
          <w:b/>
          <w:sz w:val="28"/>
          <w:szCs w:val="28"/>
        </w:rPr>
      </w:pPr>
      <w:r w:rsidRPr="00E874D9">
        <w:rPr>
          <w:rFonts w:cs="Arial"/>
          <w:sz w:val="28"/>
          <w:szCs w:val="28"/>
        </w:rPr>
        <w:t xml:space="preserve">On the </w:t>
      </w:r>
      <w:r w:rsidR="00E442A2" w:rsidRPr="00E442A2">
        <w:rPr>
          <w:rFonts w:cs="Times New Roman"/>
          <w:sz w:val="28"/>
          <w:szCs w:val="28"/>
        </w:rPr>
        <w:t xml:space="preserve"> </w:t>
      </w:r>
      <w:r w:rsidRPr="00E442A2">
        <w:rPr>
          <w:rFonts w:cs="Times New Roman"/>
          <w:sz w:val="28"/>
          <w:szCs w:val="28"/>
        </w:rPr>
        <w:t>22nd October 2009</w:t>
      </w:r>
      <w:r>
        <w:rPr>
          <w:rFonts w:cs="Times New Roman"/>
          <w:sz w:val="28"/>
          <w:szCs w:val="28"/>
        </w:rPr>
        <w:t xml:space="preserve"> the </w:t>
      </w:r>
      <w:r w:rsidR="00E442A2" w:rsidRPr="00E442A2">
        <w:rPr>
          <w:rFonts w:cs="Times New Roman"/>
          <w:sz w:val="28"/>
          <w:szCs w:val="28"/>
        </w:rPr>
        <w:t>claimant was apprehended</w:t>
      </w:r>
      <w:r w:rsidR="006D0357">
        <w:rPr>
          <w:rFonts w:cs="Times New Roman"/>
          <w:sz w:val="28"/>
          <w:szCs w:val="28"/>
        </w:rPr>
        <w:t xml:space="preserve"> </w:t>
      </w:r>
      <w:r w:rsidR="00E442A2" w:rsidRPr="00E442A2">
        <w:rPr>
          <w:rFonts w:cs="Times New Roman"/>
          <w:sz w:val="28"/>
          <w:szCs w:val="28"/>
        </w:rPr>
        <w:t>by the</w:t>
      </w:r>
      <w:r w:rsidR="006D0357">
        <w:rPr>
          <w:rFonts w:cs="Times New Roman"/>
          <w:sz w:val="28"/>
          <w:szCs w:val="28"/>
        </w:rPr>
        <w:t xml:space="preserve"> Respondents  Production M</w:t>
      </w:r>
      <w:r w:rsidR="00E442A2" w:rsidRPr="00E442A2">
        <w:rPr>
          <w:rFonts w:cs="Times New Roman"/>
          <w:sz w:val="28"/>
          <w:szCs w:val="28"/>
        </w:rPr>
        <w:t xml:space="preserve">anager </w:t>
      </w:r>
      <w:r w:rsidR="006D0357">
        <w:rPr>
          <w:rFonts w:cs="Times New Roman"/>
          <w:sz w:val="28"/>
          <w:szCs w:val="28"/>
        </w:rPr>
        <w:t xml:space="preserve"> a one Bongonyinge Francis</w:t>
      </w:r>
      <w:r w:rsidR="00522B9F">
        <w:rPr>
          <w:rFonts w:cs="Times New Roman"/>
          <w:sz w:val="28"/>
          <w:szCs w:val="28"/>
        </w:rPr>
        <w:t xml:space="preserve">  at the R</w:t>
      </w:r>
      <w:r>
        <w:rPr>
          <w:rFonts w:cs="Times New Roman"/>
          <w:sz w:val="28"/>
          <w:szCs w:val="28"/>
        </w:rPr>
        <w:t xml:space="preserve">espondents  gate </w:t>
      </w:r>
      <w:r w:rsidRPr="00E442A2">
        <w:rPr>
          <w:rFonts w:cs="Times New Roman"/>
          <w:sz w:val="28"/>
          <w:szCs w:val="28"/>
        </w:rPr>
        <w:t xml:space="preserve"> </w:t>
      </w:r>
      <w:r>
        <w:rPr>
          <w:rFonts w:cs="Times New Roman"/>
          <w:sz w:val="28"/>
          <w:szCs w:val="28"/>
        </w:rPr>
        <w:t xml:space="preserve">and  </w:t>
      </w:r>
      <w:r>
        <w:rPr>
          <w:rFonts w:cs="Times New Roman"/>
          <w:sz w:val="28"/>
          <w:szCs w:val="28"/>
        </w:rPr>
        <w:lastRenderedPageBreak/>
        <w:t xml:space="preserve">found </w:t>
      </w:r>
      <w:r w:rsidR="006D0357">
        <w:rPr>
          <w:rFonts w:cs="Times New Roman"/>
          <w:sz w:val="28"/>
          <w:szCs w:val="28"/>
        </w:rPr>
        <w:t xml:space="preserve">in </w:t>
      </w:r>
      <w:r w:rsidR="006618EA">
        <w:rPr>
          <w:rFonts w:cs="Times New Roman"/>
          <w:sz w:val="28"/>
          <w:szCs w:val="28"/>
        </w:rPr>
        <w:t>possession of 4</w:t>
      </w:r>
      <w:r w:rsidR="0059794D">
        <w:rPr>
          <w:rFonts w:cs="Times New Roman"/>
          <w:sz w:val="28"/>
          <w:szCs w:val="28"/>
        </w:rPr>
        <w:t xml:space="preserve"> </w:t>
      </w:r>
      <w:r w:rsidR="00E442A2" w:rsidRPr="00E442A2">
        <w:rPr>
          <w:rFonts w:cs="Times New Roman"/>
          <w:sz w:val="28"/>
          <w:szCs w:val="28"/>
        </w:rPr>
        <w:t xml:space="preserve">serially numbered  printed receipt books </w:t>
      </w:r>
      <w:r w:rsidR="006D0357">
        <w:rPr>
          <w:rFonts w:cs="Times New Roman"/>
          <w:sz w:val="28"/>
          <w:szCs w:val="28"/>
        </w:rPr>
        <w:t xml:space="preserve"> </w:t>
      </w:r>
      <w:r w:rsidR="00E442A2" w:rsidRPr="00E442A2">
        <w:rPr>
          <w:rFonts w:cs="Times New Roman"/>
          <w:sz w:val="28"/>
          <w:szCs w:val="28"/>
        </w:rPr>
        <w:t xml:space="preserve">hidden in his pockets and </w:t>
      </w:r>
      <w:r w:rsidR="006D0357">
        <w:rPr>
          <w:rFonts w:cs="Times New Roman"/>
          <w:sz w:val="28"/>
          <w:szCs w:val="28"/>
        </w:rPr>
        <w:t>inside his shirt</w:t>
      </w:r>
      <w:r w:rsidR="00E442A2" w:rsidRPr="00E442A2">
        <w:rPr>
          <w:rFonts w:cs="Times New Roman"/>
          <w:sz w:val="28"/>
          <w:szCs w:val="28"/>
        </w:rPr>
        <w:t>.</w:t>
      </w:r>
    </w:p>
    <w:p w:rsidR="00E442A2" w:rsidRPr="00E442A2" w:rsidRDefault="006D0357" w:rsidP="00E442A2">
      <w:pPr>
        <w:spacing w:line="360" w:lineRule="auto"/>
        <w:jc w:val="both"/>
        <w:rPr>
          <w:rFonts w:cs="Times New Roman"/>
          <w:sz w:val="28"/>
          <w:szCs w:val="28"/>
        </w:rPr>
      </w:pPr>
      <w:r>
        <w:rPr>
          <w:rFonts w:cs="Times New Roman"/>
          <w:sz w:val="28"/>
          <w:szCs w:val="28"/>
        </w:rPr>
        <w:t xml:space="preserve">The </w:t>
      </w:r>
      <w:r w:rsidR="0059794D">
        <w:rPr>
          <w:rFonts w:cs="Times New Roman"/>
          <w:sz w:val="28"/>
          <w:szCs w:val="28"/>
        </w:rPr>
        <w:t>claimant admits</w:t>
      </w:r>
      <w:r>
        <w:rPr>
          <w:rFonts w:cs="Times New Roman"/>
          <w:sz w:val="28"/>
          <w:szCs w:val="28"/>
        </w:rPr>
        <w:t xml:space="preserve"> </w:t>
      </w:r>
      <w:r w:rsidR="00D51D99">
        <w:rPr>
          <w:rFonts w:cs="Times New Roman"/>
          <w:sz w:val="28"/>
          <w:szCs w:val="28"/>
        </w:rPr>
        <w:t xml:space="preserve">to </w:t>
      </w:r>
      <w:r>
        <w:rPr>
          <w:rFonts w:cs="Times New Roman"/>
          <w:sz w:val="28"/>
          <w:szCs w:val="28"/>
        </w:rPr>
        <w:t xml:space="preserve">being found in possession of the said receipt books and only contests his </w:t>
      </w:r>
      <w:r w:rsidR="00E442A2" w:rsidRPr="00E442A2">
        <w:rPr>
          <w:rFonts w:cs="Times New Roman"/>
          <w:sz w:val="28"/>
          <w:szCs w:val="28"/>
        </w:rPr>
        <w:t xml:space="preserve">unfair, unlawful and wrongful </w:t>
      </w:r>
      <w:r w:rsidR="0059794D">
        <w:rPr>
          <w:rFonts w:cs="Times New Roman"/>
          <w:sz w:val="28"/>
          <w:szCs w:val="28"/>
        </w:rPr>
        <w:t xml:space="preserve">dismissal. He prays </w:t>
      </w:r>
      <w:r w:rsidR="00E442A2" w:rsidRPr="00E442A2">
        <w:rPr>
          <w:rFonts w:cs="Times New Roman"/>
          <w:sz w:val="28"/>
          <w:szCs w:val="28"/>
        </w:rPr>
        <w:t xml:space="preserve">for reinstatement or payment of his salary from 28th October 2009 to date.  </w:t>
      </w:r>
    </w:p>
    <w:p w:rsidR="00E442A2" w:rsidRDefault="00E442A2" w:rsidP="00E442A2">
      <w:pPr>
        <w:spacing w:line="360" w:lineRule="auto"/>
        <w:jc w:val="both"/>
        <w:rPr>
          <w:rFonts w:cs="Times New Roman"/>
          <w:b/>
          <w:sz w:val="28"/>
          <w:szCs w:val="28"/>
        </w:rPr>
      </w:pPr>
      <w:r w:rsidRPr="00E442A2">
        <w:rPr>
          <w:rFonts w:cs="Times New Roman"/>
          <w:b/>
          <w:sz w:val="28"/>
          <w:szCs w:val="28"/>
        </w:rPr>
        <w:t>Whether the claimant's dismissal was unlawful/unfair and wrongful?</w:t>
      </w:r>
    </w:p>
    <w:p w:rsidR="00170A8F" w:rsidRPr="005364C5" w:rsidRDefault="006D0357" w:rsidP="00E442A2">
      <w:pPr>
        <w:spacing w:line="360" w:lineRule="auto"/>
        <w:jc w:val="both"/>
        <w:rPr>
          <w:rFonts w:cs="Times New Roman"/>
          <w:sz w:val="28"/>
          <w:szCs w:val="28"/>
        </w:rPr>
      </w:pPr>
      <w:r w:rsidRPr="006D0357">
        <w:rPr>
          <w:rFonts w:cs="Times New Roman"/>
          <w:sz w:val="28"/>
          <w:szCs w:val="28"/>
        </w:rPr>
        <w:t xml:space="preserve">It was submitted for the </w:t>
      </w:r>
      <w:r w:rsidR="00063A73">
        <w:rPr>
          <w:rFonts w:cs="Times New Roman"/>
          <w:sz w:val="28"/>
          <w:szCs w:val="28"/>
        </w:rPr>
        <w:t xml:space="preserve">claimant that his dismissal was </w:t>
      </w:r>
      <w:r>
        <w:rPr>
          <w:rFonts w:cs="Times New Roman"/>
          <w:sz w:val="28"/>
          <w:szCs w:val="28"/>
        </w:rPr>
        <w:t xml:space="preserve">unlawful/unfair and wrongful </w:t>
      </w:r>
      <w:r w:rsidR="00A802EA">
        <w:rPr>
          <w:rFonts w:cs="Times New Roman"/>
          <w:sz w:val="28"/>
          <w:szCs w:val="28"/>
        </w:rPr>
        <w:t>because his dismissal letter was signed by</w:t>
      </w:r>
      <w:r w:rsidR="005364C5">
        <w:rPr>
          <w:rFonts w:cs="Times New Roman"/>
          <w:sz w:val="28"/>
          <w:szCs w:val="28"/>
        </w:rPr>
        <w:t xml:space="preserve"> an unauthorised officer, </w:t>
      </w:r>
      <w:r w:rsidR="00A802EA">
        <w:rPr>
          <w:rFonts w:cs="Times New Roman"/>
          <w:sz w:val="28"/>
          <w:szCs w:val="28"/>
        </w:rPr>
        <w:t>the Assistant Manager Personnel and Administration a one Nabukenya Cissy which was contrary to Section 9(3) of the Uganda Printing and Publishing Corporation Act Cap 330</w:t>
      </w:r>
      <w:r w:rsidR="005364C5">
        <w:rPr>
          <w:rFonts w:cs="Times New Roman"/>
          <w:sz w:val="28"/>
          <w:szCs w:val="28"/>
        </w:rPr>
        <w:t>. The section provides</w:t>
      </w:r>
      <w:r w:rsidR="00A802EA">
        <w:rPr>
          <w:rFonts w:cs="Times New Roman"/>
          <w:sz w:val="28"/>
          <w:szCs w:val="28"/>
        </w:rPr>
        <w:t xml:space="preserve"> </w:t>
      </w:r>
      <w:r w:rsidR="005364C5">
        <w:rPr>
          <w:rFonts w:cs="Times New Roman"/>
          <w:sz w:val="28"/>
          <w:szCs w:val="28"/>
        </w:rPr>
        <w:t>that “</w:t>
      </w:r>
      <w:r w:rsidR="00170A8F">
        <w:rPr>
          <w:rFonts w:cs="Times New Roman"/>
          <w:b/>
          <w:i/>
          <w:sz w:val="28"/>
          <w:szCs w:val="28"/>
        </w:rPr>
        <w:t xml:space="preserve">Subject to the Act and the general supervision and control of the Board, the </w:t>
      </w:r>
      <w:r w:rsidR="00A802EA" w:rsidRPr="00170A8F">
        <w:rPr>
          <w:rFonts w:cs="Times New Roman"/>
          <w:b/>
          <w:i/>
          <w:sz w:val="28"/>
          <w:szCs w:val="28"/>
        </w:rPr>
        <w:t>Managing Director</w:t>
      </w:r>
      <w:r w:rsidR="00A802EA">
        <w:rPr>
          <w:rFonts w:cs="Times New Roman"/>
          <w:sz w:val="28"/>
          <w:szCs w:val="28"/>
        </w:rPr>
        <w:t xml:space="preserve"> </w:t>
      </w:r>
      <w:r w:rsidR="00A802EA" w:rsidRPr="00170A8F">
        <w:rPr>
          <w:rFonts w:cs="Times New Roman"/>
          <w:b/>
          <w:i/>
          <w:sz w:val="28"/>
          <w:szCs w:val="28"/>
        </w:rPr>
        <w:t xml:space="preserve">shall be responsible </w:t>
      </w:r>
      <w:r w:rsidR="00170A8F">
        <w:rPr>
          <w:rFonts w:cs="Times New Roman"/>
          <w:b/>
          <w:i/>
          <w:sz w:val="28"/>
          <w:szCs w:val="28"/>
        </w:rPr>
        <w:t xml:space="preserve">for the management of funds, property and business of the corporation and for </w:t>
      </w:r>
      <w:r w:rsidR="00A802EA" w:rsidRPr="00170A8F">
        <w:rPr>
          <w:rFonts w:cs="Times New Roman"/>
          <w:b/>
          <w:i/>
          <w:sz w:val="28"/>
          <w:szCs w:val="28"/>
        </w:rPr>
        <w:t xml:space="preserve">the administration, organization and </w:t>
      </w:r>
      <w:r w:rsidR="00A802EA" w:rsidRPr="005364C5">
        <w:rPr>
          <w:rFonts w:cs="Times New Roman"/>
          <w:b/>
          <w:i/>
          <w:sz w:val="28"/>
          <w:szCs w:val="28"/>
          <w:u w:val="single"/>
        </w:rPr>
        <w:t>control of staff management of the Corporation</w:t>
      </w:r>
      <w:r w:rsidR="00170A8F" w:rsidRPr="005364C5">
        <w:rPr>
          <w:rFonts w:cs="Times New Roman"/>
          <w:b/>
          <w:i/>
          <w:sz w:val="28"/>
          <w:szCs w:val="28"/>
          <w:u w:val="single"/>
        </w:rPr>
        <w:t>.</w:t>
      </w:r>
      <w:r w:rsidR="00170A8F">
        <w:rPr>
          <w:rFonts w:cs="Times New Roman"/>
          <w:b/>
          <w:i/>
          <w:sz w:val="28"/>
          <w:szCs w:val="28"/>
        </w:rPr>
        <w:t>”</w:t>
      </w:r>
      <w:r w:rsidR="005364C5">
        <w:rPr>
          <w:rFonts w:cs="Times New Roman"/>
          <w:b/>
          <w:i/>
          <w:sz w:val="28"/>
          <w:szCs w:val="28"/>
        </w:rPr>
        <w:t>(Counsel’s emphasis)</w:t>
      </w:r>
    </w:p>
    <w:p w:rsidR="005364C5" w:rsidRDefault="00A802EA" w:rsidP="00E442A2">
      <w:pPr>
        <w:spacing w:line="360" w:lineRule="auto"/>
        <w:jc w:val="both"/>
        <w:rPr>
          <w:rFonts w:cs="Times New Roman"/>
          <w:sz w:val="28"/>
          <w:szCs w:val="28"/>
        </w:rPr>
      </w:pPr>
      <w:r>
        <w:rPr>
          <w:rFonts w:cs="Times New Roman"/>
          <w:sz w:val="28"/>
          <w:szCs w:val="28"/>
        </w:rPr>
        <w:t xml:space="preserve"> It was the </w:t>
      </w:r>
      <w:r w:rsidR="00170A8F">
        <w:rPr>
          <w:rFonts w:cs="Times New Roman"/>
          <w:sz w:val="28"/>
          <w:szCs w:val="28"/>
        </w:rPr>
        <w:t>claimant’s</w:t>
      </w:r>
      <w:r>
        <w:rPr>
          <w:rFonts w:cs="Times New Roman"/>
          <w:sz w:val="28"/>
          <w:szCs w:val="28"/>
        </w:rPr>
        <w:t xml:space="preserve"> evidence that the authorized delegate should have been the Human Resources Manager and not the Assistant</w:t>
      </w:r>
      <w:r w:rsidR="005364C5">
        <w:rPr>
          <w:rFonts w:cs="Times New Roman"/>
          <w:sz w:val="28"/>
          <w:szCs w:val="28"/>
        </w:rPr>
        <w:t xml:space="preserve"> Manager Personnel and Administration</w:t>
      </w:r>
      <w:r>
        <w:rPr>
          <w:rFonts w:cs="Times New Roman"/>
          <w:sz w:val="28"/>
          <w:szCs w:val="28"/>
        </w:rPr>
        <w:t>.</w:t>
      </w:r>
      <w:r w:rsidR="005364C5">
        <w:rPr>
          <w:rFonts w:cs="Times New Roman"/>
          <w:sz w:val="28"/>
          <w:szCs w:val="28"/>
        </w:rPr>
        <w:t xml:space="preserve"> He </w:t>
      </w:r>
      <w:r w:rsidR="00170A8F">
        <w:rPr>
          <w:rFonts w:cs="Times New Roman"/>
          <w:sz w:val="28"/>
          <w:szCs w:val="28"/>
        </w:rPr>
        <w:t>contended</w:t>
      </w:r>
      <w:r>
        <w:rPr>
          <w:rFonts w:cs="Times New Roman"/>
          <w:sz w:val="28"/>
          <w:szCs w:val="28"/>
        </w:rPr>
        <w:t xml:space="preserve"> </w:t>
      </w:r>
      <w:r w:rsidR="005364C5">
        <w:rPr>
          <w:rFonts w:cs="Times New Roman"/>
          <w:sz w:val="28"/>
          <w:szCs w:val="28"/>
        </w:rPr>
        <w:t>therefore that his dismissal was rendered unlawful by her signature.</w:t>
      </w:r>
    </w:p>
    <w:p w:rsidR="00967146" w:rsidRDefault="00A802EA" w:rsidP="00E442A2">
      <w:pPr>
        <w:spacing w:line="360" w:lineRule="auto"/>
        <w:jc w:val="both"/>
        <w:rPr>
          <w:rFonts w:cs="Times New Roman"/>
          <w:sz w:val="28"/>
          <w:szCs w:val="28"/>
        </w:rPr>
      </w:pPr>
      <w:r>
        <w:rPr>
          <w:rFonts w:cs="Times New Roman"/>
          <w:sz w:val="28"/>
          <w:szCs w:val="28"/>
        </w:rPr>
        <w:t>Counsel refuted the Respondents</w:t>
      </w:r>
      <w:r w:rsidR="005364C5" w:rsidRPr="005364C5">
        <w:rPr>
          <w:rFonts w:cs="Times New Roman"/>
          <w:sz w:val="28"/>
          <w:szCs w:val="28"/>
        </w:rPr>
        <w:t xml:space="preserve"> </w:t>
      </w:r>
      <w:r w:rsidR="00FB238A">
        <w:rPr>
          <w:rFonts w:cs="Times New Roman"/>
          <w:sz w:val="28"/>
          <w:szCs w:val="28"/>
        </w:rPr>
        <w:t>reliance on</w:t>
      </w:r>
      <w:r>
        <w:rPr>
          <w:rFonts w:cs="Times New Roman"/>
          <w:sz w:val="28"/>
          <w:szCs w:val="28"/>
        </w:rPr>
        <w:t xml:space="preserve"> the Code of conduct and Human Resources </w:t>
      </w:r>
      <w:r w:rsidR="00967146">
        <w:rPr>
          <w:rFonts w:cs="Times New Roman"/>
          <w:sz w:val="28"/>
          <w:szCs w:val="28"/>
        </w:rPr>
        <w:t>Manual marked</w:t>
      </w:r>
      <w:r>
        <w:rPr>
          <w:rFonts w:cs="Times New Roman"/>
          <w:sz w:val="28"/>
          <w:szCs w:val="28"/>
        </w:rPr>
        <w:t xml:space="preserve"> “RE10” and “RE11 because the respondents witness could </w:t>
      </w:r>
      <w:r w:rsidR="00967146">
        <w:rPr>
          <w:rFonts w:cs="Times New Roman"/>
          <w:sz w:val="28"/>
          <w:szCs w:val="28"/>
        </w:rPr>
        <w:t>not</w:t>
      </w:r>
      <w:r>
        <w:rPr>
          <w:rFonts w:cs="Times New Roman"/>
          <w:sz w:val="28"/>
          <w:szCs w:val="28"/>
        </w:rPr>
        <w:t xml:space="preserve"> verify the dates on which the</w:t>
      </w:r>
      <w:r w:rsidR="005364C5">
        <w:rPr>
          <w:rFonts w:cs="Times New Roman"/>
          <w:sz w:val="28"/>
          <w:szCs w:val="28"/>
        </w:rPr>
        <w:t xml:space="preserve"> </w:t>
      </w:r>
      <w:r w:rsidR="006A4CAF">
        <w:rPr>
          <w:rFonts w:cs="Times New Roman"/>
          <w:sz w:val="28"/>
          <w:szCs w:val="28"/>
        </w:rPr>
        <w:t>documents were</w:t>
      </w:r>
      <w:r>
        <w:rPr>
          <w:rFonts w:cs="Times New Roman"/>
          <w:sz w:val="28"/>
          <w:szCs w:val="28"/>
        </w:rPr>
        <w:t xml:space="preserve"> published </w:t>
      </w:r>
      <w:r w:rsidR="006A4CAF">
        <w:rPr>
          <w:rFonts w:cs="Times New Roman"/>
          <w:sz w:val="28"/>
          <w:szCs w:val="28"/>
        </w:rPr>
        <w:t>and according</w:t>
      </w:r>
      <w:r w:rsidR="005364C5">
        <w:rPr>
          <w:rFonts w:cs="Times New Roman"/>
          <w:sz w:val="28"/>
          <w:szCs w:val="28"/>
        </w:rPr>
        <w:t xml:space="preserve"> to him the Uganda Printing and Publishing Corporation Act </w:t>
      </w:r>
      <w:r w:rsidR="00967146">
        <w:rPr>
          <w:rFonts w:cs="Times New Roman"/>
          <w:sz w:val="28"/>
          <w:szCs w:val="28"/>
        </w:rPr>
        <w:t>took precedence. According to Counsel the use of</w:t>
      </w:r>
      <w:r w:rsidR="005364C5">
        <w:rPr>
          <w:rFonts w:cs="Times New Roman"/>
          <w:sz w:val="28"/>
          <w:szCs w:val="28"/>
        </w:rPr>
        <w:t xml:space="preserve"> the </w:t>
      </w:r>
      <w:r w:rsidR="006A4CAF">
        <w:rPr>
          <w:rFonts w:cs="Times New Roman"/>
          <w:sz w:val="28"/>
          <w:szCs w:val="28"/>
        </w:rPr>
        <w:t>word shall</w:t>
      </w:r>
      <w:r w:rsidR="00967146">
        <w:rPr>
          <w:rFonts w:cs="Times New Roman"/>
          <w:sz w:val="28"/>
          <w:szCs w:val="28"/>
        </w:rPr>
        <w:t xml:space="preserve"> in</w:t>
      </w:r>
      <w:r w:rsidR="005364C5">
        <w:rPr>
          <w:rFonts w:cs="Times New Roman"/>
          <w:sz w:val="28"/>
          <w:szCs w:val="28"/>
        </w:rPr>
        <w:t xml:space="preserve"> section 9(Supra) meant that the </w:t>
      </w:r>
      <w:r w:rsidR="005364C5">
        <w:rPr>
          <w:rFonts w:cs="Times New Roman"/>
          <w:sz w:val="28"/>
          <w:szCs w:val="28"/>
        </w:rPr>
        <w:lastRenderedPageBreak/>
        <w:t xml:space="preserve">Managing Director could not delegate this </w:t>
      </w:r>
      <w:r w:rsidR="00967146">
        <w:rPr>
          <w:rFonts w:cs="Times New Roman"/>
          <w:sz w:val="28"/>
          <w:szCs w:val="28"/>
        </w:rPr>
        <w:t>role</w:t>
      </w:r>
      <w:r w:rsidR="005364C5">
        <w:rPr>
          <w:rFonts w:cs="Times New Roman"/>
          <w:sz w:val="28"/>
          <w:szCs w:val="28"/>
        </w:rPr>
        <w:t xml:space="preserve"> thus rendering Nabukenya’s act unlawful.</w:t>
      </w:r>
    </w:p>
    <w:p w:rsidR="005364C5" w:rsidRDefault="00967146" w:rsidP="00E442A2">
      <w:pPr>
        <w:spacing w:line="360" w:lineRule="auto"/>
        <w:jc w:val="both"/>
        <w:rPr>
          <w:rFonts w:cs="Times New Roman"/>
          <w:sz w:val="28"/>
          <w:szCs w:val="28"/>
        </w:rPr>
      </w:pPr>
      <w:r>
        <w:rPr>
          <w:rFonts w:cs="Times New Roman"/>
          <w:sz w:val="28"/>
          <w:szCs w:val="28"/>
        </w:rPr>
        <w:t xml:space="preserve">He </w:t>
      </w:r>
      <w:r w:rsidR="005364C5">
        <w:rPr>
          <w:rFonts w:cs="Times New Roman"/>
          <w:sz w:val="28"/>
          <w:szCs w:val="28"/>
        </w:rPr>
        <w:t xml:space="preserve">further argued that Hajji Twaha the </w:t>
      </w:r>
      <w:r w:rsidR="00522B9F">
        <w:rPr>
          <w:rFonts w:cs="Times New Roman"/>
          <w:sz w:val="28"/>
          <w:szCs w:val="28"/>
        </w:rPr>
        <w:t>Union Chairperson</w:t>
      </w:r>
      <w:r>
        <w:rPr>
          <w:rFonts w:cs="Times New Roman"/>
          <w:sz w:val="28"/>
          <w:szCs w:val="28"/>
        </w:rPr>
        <w:t xml:space="preserve"> </w:t>
      </w:r>
      <w:r w:rsidR="005364C5">
        <w:rPr>
          <w:rFonts w:cs="Times New Roman"/>
          <w:sz w:val="28"/>
          <w:szCs w:val="28"/>
        </w:rPr>
        <w:t xml:space="preserve">testified that </w:t>
      </w:r>
      <w:r>
        <w:rPr>
          <w:rFonts w:cs="Times New Roman"/>
          <w:sz w:val="28"/>
          <w:szCs w:val="28"/>
        </w:rPr>
        <w:t>staff were allowed to use the Respondent</w:t>
      </w:r>
      <w:r w:rsidR="005364C5">
        <w:rPr>
          <w:rFonts w:cs="Times New Roman"/>
          <w:sz w:val="28"/>
          <w:szCs w:val="28"/>
        </w:rPr>
        <w:t>’</w:t>
      </w:r>
      <w:r>
        <w:rPr>
          <w:rFonts w:cs="Times New Roman"/>
          <w:sz w:val="28"/>
          <w:szCs w:val="28"/>
        </w:rPr>
        <w:t xml:space="preserve">s facilities for minor works such as </w:t>
      </w:r>
      <w:r w:rsidR="005364C5">
        <w:rPr>
          <w:rFonts w:cs="Times New Roman"/>
          <w:sz w:val="28"/>
          <w:szCs w:val="28"/>
        </w:rPr>
        <w:t xml:space="preserve">trimming and this </w:t>
      </w:r>
      <w:r>
        <w:rPr>
          <w:rFonts w:cs="Times New Roman"/>
          <w:sz w:val="28"/>
          <w:szCs w:val="28"/>
        </w:rPr>
        <w:t>is what he had done. He argued further that</w:t>
      </w:r>
      <w:r w:rsidR="005364C5">
        <w:rPr>
          <w:rFonts w:cs="Times New Roman"/>
          <w:sz w:val="28"/>
          <w:szCs w:val="28"/>
        </w:rPr>
        <w:t xml:space="preserve"> the principles pf natural justice were not followed because Mr. Bongonyinge</w:t>
      </w:r>
      <w:r>
        <w:rPr>
          <w:rFonts w:cs="Times New Roman"/>
          <w:sz w:val="28"/>
          <w:szCs w:val="28"/>
        </w:rPr>
        <w:t xml:space="preserve"> apprehended him and accused him, </w:t>
      </w:r>
      <w:r w:rsidR="005364C5">
        <w:rPr>
          <w:rFonts w:cs="Times New Roman"/>
          <w:sz w:val="28"/>
          <w:szCs w:val="28"/>
        </w:rPr>
        <w:t xml:space="preserve">but he </w:t>
      </w:r>
      <w:r>
        <w:rPr>
          <w:rFonts w:cs="Times New Roman"/>
          <w:sz w:val="28"/>
          <w:szCs w:val="28"/>
        </w:rPr>
        <w:t xml:space="preserve">also </w:t>
      </w:r>
      <w:r w:rsidR="001945B8">
        <w:rPr>
          <w:rFonts w:cs="Times New Roman"/>
          <w:sz w:val="28"/>
          <w:szCs w:val="28"/>
        </w:rPr>
        <w:t>sat on</w:t>
      </w:r>
      <w:r>
        <w:rPr>
          <w:rFonts w:cs="Times New Roman"/>
          <w:sz w:val="28"/>
          <w:szCs w:val="28"/>
        </w:rPr>
        <w:t xml:space="preserve"> the disciplinary committee as </w:t>
      </w:r>
      <w:r w:rsidR="00AE0470">
        <w:rPr>
          <w:rFonts w:cs="Times New Roman"/>
          <w:sz w:val="28"/>
          <w:szCs w:val="28"/>
        </w:rPr>
        <w:t>its</w:t>
      </w:r>
      <w:r w:rsidR="00170A8F">
        <w:rPr>
          <w:rFonts w:cs="Times New Roman"/>
          <w:sz w:val="28"/>
          <w:szCs w:val="28"/>
        </w:rPr>
        <w:t xml:space="preserve"> </w:t>
      </w:r>
      <w:r w:rsidR="00AE0470">
        <w:rPr>
          <w:rFonts w:cs="Times New Roman"/>
          <w:sz w:val="28"/>
          <w:szCs w:val="28"/>
        </w:rPr>
        <w:t>S</w:t>
      </w:r>
      <w:r w:rsidR="00170A8F">
        <w:rPr>
          <w:rFonts w:cs="Times New Roman"/>
          <w:sz w:val="28"/>
          <w:szCs w:val="28"/>
        </w:rPr>
        <w:t>ecretary</w:t>
      </w:r>
      <w:r w:rsidR="005364C5">
        <w:rPr>
          <w:rFonts w:cs="Times New Roman"/>
          <w:sz w:val="28"/>
          <w:szCs w:val="28"/>
        </w:rPr>
        <w:t xml:space="preserve">. Counsel was of the view </w:t>
      </w:r>
      <w:r>
        <w:rPr>
          <w:rFonts w:cs="Times New Roman"/>
          <w:sz w:val="28"/>
          <w:szCs w:val="28"/>
        </w:rPr>
        <w:t xml:space="preserve">therefore </w:t>
      </w:r>
      <w:r w:rsidR="005364C5">
        <w:rPr>
          <w:rFonts w:cs="Times New Roman"/>
          <w:sz w:val="28"/>
          <w:szCs w:val="28"/>
        </w:rPr>
        <w:t>that he biased the committee</w:t>
      </w:r>
    </w:p>
    <w:p w:rsidR="00170A8F" w:rsidRDefault="005364C5" w:rsidP="00E442A2">
      <w:pPr>
        <w:spacing w:line="360" w:lineRule="auto"/>
        <w:jc w:val="both"/>
        <w:rPr>
          <w:rFonts w:cs="Times New Roman"/>
          <w:sz w:val="28"/>
          <w:szCs w:val="28"/>
        </w:rPr>
      </w:pPr>
      <w:r>
        <w:rPr>
          <w:rFonts w:cs="Times New Roman"/>
          <w:sz w:val="28"/>
          <w:szCs w:val="28"/>
        </w:rPr>
        <w:t>In reply the R</w:t>
      </w:r>
      <w:r w:rsidR="00967146">
        <w:rPr>
          <w:rFonts w:cs="Times New Roman"/>
          <w:sz w:val="28"/>
          <w:szCs w:val="28"/>
        </w:rPr>
        <w:t xml:space="preserve">espondents </w:t>
      </w:r>
      <w:r w:rsidR="00B92328">
        <w:rPr>
          <w:rFonts w:cs="Times New Roman"/>
          <w:sz w:val="28"/>
          <w:szCs w:val="28"/>
        </w:rPr>
        <w:t xml:space="preserve">stated that the dismissal was done in accordance with </w:t>
      </w:r>
      <w:r w:rsidR="007C0A56">
        <w:rPr>
          <w:rFonts w:cs="Times New Roman"/>
          <w:sz w:val="28"/>
          <w:szCs w:val="28"/>
        </w:rPr>
        <w:t>the</w:t>
      </w:r>
      <w:r w:rsidR="00B92328">
        <w:rPr>
          <w:rFonts w:cs="Times New Roman"/>
          <w:sz w:val="28"/>
          <w:szCs w:val="28"/>
        </w:rPr>
        <w:t xml:space="preserve"> </w:t>
      </w:r>
      <w:r w:rsidR="00AE0470">
        <w:rPr>
          <w:rFonts w:cs="Times New Roman"/>
          <w:sz w:val="28"/>
          <w:szCs w:val="28"/>
        </w:rPr>
        <w:t>C</w:t>
      </w:r>
      <w:r w:rsidR="00B92328">
        <w:rPr>
          <w:rFonts w:cs="Times New Roman"/>
          <w:sz w:val="28"/>
          <w:szCs w:val="28"/>
        </w:rPr>
        <w:t xml:space="preserve">ode of conduct </w:t>
      </w:r>
      <w:r w:rsidR="00AE0470">
        <w:rPr>
          <w:rFonts w:cs="Times New Roman"/>
          <w:sz w:val="28"/>
          <w:szCs w:val="28"/>
        </w:rPr>
        <w:t xml:space="preserve">and Human Resources Manual </w:t>
      </w:r>
      <w:r w:rsidR="00B92328">
        <w:rPr>
          <w:rFonts w:cs="Times New Roman"/>
          <w:sz w:val="28"/>
          <w:szCs w:val="28"/>
        </w:rPr>
        <w:t xml:space="preserve">marked </w:t>
      </w:r>
      <w:r w:rsidR="00B10F53">
        <w:rPr>
          <w:rFonts w:cs="Times New Roman"/>
          <w:sz w:val="28"/>
          <w:szCs w:val="28"/>
        </w:rPr>
        <w:t>“</w:t>
      </w:r>
      <w:r w:rsidR="00B92328">
        <w:rPr>
          <w:rFonts w:cs="Times New Roman"/>
          <w:sz w:val="28"/>
          <w:szCs w:val="28"/>
        </w:rPr>
        <w:t>RE1</w:t>
      </w:r>
      <w:r w:rsidR="00AE0470">
        <w:rPr>
          <w:rFonts w:cs="Times New Roman"/>
          <w:sz w:val="28"/>
          <w:szCs w:val="28"/>
        </w:rPr>
        <w:t>0</w:t>
      </w:r>
      <w:r w:rsidR="00B10F53">
        <w:rPr>
          <w:rFonts w:cs="Times New Roman"/>
          <w:sz w:val="28"/>
          <w:szCs w:val="28"/>
        </w:rPr>
        <w:t>”</w:t>
      </w:r>
      <w:r w:rsidR="00B92328">
        <w:rPr>
          <w:rFonts w:cs="Times New Roman"/>
          <w:sz w:val="28"/>
          <w:szCs w:val="28"/>
        </w:rPr>
        <w:t xml:space="preserve"> and </w:t>
      </w:r>
      <w:r w:rsidR="00B10F53">
        <w:rPr>
          <w:rFonts w:cs="Times New Roman"/>
          <w:sz w:val="28"/>
          <w:szCs w:val="28"/>
        </w:rPr>
        <w:t>“RE</w:t>
      </w:r>
      <w:r w:rsidR="00B92328">
        <w:rPr>
          <w:rFonts w:cs="Times New Roman"/>
          <w:sz w:val="28"/>
          <w:szCs w:val="28"/>
        </w:rPr>
        <w:t>1</w:t>
      </w:r>
      <w:r w:rsidR="00AE0470">
        <w:rPr>
          <w:rFonts w:cs="Times New Roman"/>
          <w:sz w:val="28"/>
          <w:szCs w:val="28"/>
        </w:rPr>
        <w:t>1</w:t>
      </w:r>
      <w:r w:rsidR="00B10F53">
        <w:rPr>
          <w:rFonts w:cs="Times New Roman"/>
          <w:sz w:val="28"/>
          <w:szCs w:val="28"/>
        </w:rPr>
        <w:t>.”</w:t>
      </w:r>
      <w:r w:rsidR="00B92328">
        <w:rPr>
          <w:rFonts w:cs="Times New Roman"/>
          <w:sz w:val="28"/>
          <w:szCs w:val="28"/>
        </w:rPr>
        <w:t xml:space="preserve"> </w:t>
      </w:r>
      <w:r w:rsidR="00B10F53">
        <w:rPr>
          <w:rFonts w:cs="Times New Roman"/>
          <w:sz w:val="28"/>
          <w:szCs w:val="28"/>
        </w:rPr>
        <w:t xml:space="preserve">According to Counsel the documents </w:t>
      </w:r>
      <w:r w:rsidR="00B92328">
        <w:rPr>
          <w:rFonts w:cs="Times New Roman"/>
          <w:sz w:val="28"/>
          <w:szCs w:val="28"/>
        </w:rPr>
        <w:t>provide</w:t>
      </w:r>
      <w:r w:rsidR="001945B8">
        <w:rPr>
          <w:rFonts w:cs="Times New Roman"/>
          <w:sz w:val="28"/>
          <w:szCs w:val="28"/>
        </w:rPr>
        <w:t xml:space="preserve"> for dismissal as the appropriate </w:t>
      </w:r>
      <w:r w:rsidR="00B10F53">
        <w:rPr>
          <w:rFonts w:cs="Times New Roman"/>
          <w:sz w:val="28"/>
          <w:szCs w:val="28"/>
        </w:rPr>
        <w:t xml:space="preserve">action against </w:t>
      </w:r>
      <w:r w:rsidR="001945B8">
        <w:rPr>
          <w:rFonts w:cs="Times New Roman"/>
          <w:sz w:val="28"/>
          <w:szCs w:val="28"/>
        </w:rPr>
        <w:t xml:space="preserve">an </w:t>
      </w:r>
      <w:r w:rsidR="00170A8F">
        <w:rPr>
          <w:rFonts w:cs="Times New Roman"/>
          <w:sz w:val="28"/>
          <w:szCs w:val="28"/>
        </w:rPr>
        <w:t xml:space="preserve">employee </w:t>
      </w:r>
      <w:r w:rsidR="001945B8">
        <w:rPr>
          <w:rFonts w:cs="Times New Roman"/>
          <w:sz w:val="28"/>
          <w:szCs w:val="28"/>
        </w:rPr>
        <w:t>who</w:t>
      </w:r>
      <w:r w:rsidR="00170A8F">
        <w:rPr>
          <w:rFonts w:cs="Times New Roman"/>
          <w:sz w:val="28"/>
          <w:szCs w:val="28"/>
        </w:rPr>
        <w:t xml:space="preserve"> is found</w:t>
      </w:r>
      <w:r w:rsidR="00B92328">
        <w:rPr>
          <w:rFonts w:cs="Times New Roman"/>
          <w:sz w:val="28"/>
          <w:szCs w:val="28"/>
        </w:rPr>
        <w:t xml:space="preserve"> guilty </w:t>
      </w:r>
      <w:r w:rsidR="00B10F53">
        <w:rPr>
          <w:rFonts w:cs="Times New Roman"/>
          <w:sz w:val="28"/>
          <w:szCs w:val="28"/>
        </w:rPr>
        <w:t xml:space="preserve">of </w:t>
      </w:r>
      <w:r w:rsidR="00B92328">
        <w:rPr>
          <w:rFonts w:cs="Times New Roman"/>
          <w:sz w:val="28"/>
          <w:szCs w:val="28"/>
        </w:rPr>
        <w:t>or confesse</w:t>
      </w:r>
      <w:r w:rsidR="001945B8">
        <w:rPr>
          <w:rFonts w:cs="Times New Roman"/>
          <w:sz w:val="28"/>
          <w:szCs w:val="28"/>
        </w:rPr>
        <w:t>s</w:t>
      </w:r>
      <w:r w:rsidR="00B92328">
        <w:rPr>
          <w:rFonts w:cs="Times New Roman"/>
          <w:sz w:val="28"/>
          <w:szCs w:val="28"/>
        </w:rPr>
        <w:t xml:space="preserve"> dishonesty</w:t>
      </w:r>
      <w:r w:rsidR="001945B8">
        <w:rPr>
          <w:rFonts w:cs="Times New Roman"/>
          <w:sz w:val="28"/>
          <w:szCs w:val="28"/>
        </w:rPr>
        <w:t>.</w:t>
      </w:r>
      <w:r w:rsidR="00B92328">
        <w:rPr>
          <w:rFonts w:cs="Times New Roman"/>
          <w:sz w:val="28"/>
          <w:szCs w:val="28"/>
        </w:rPr>
        <w:t xml:space="preserve">” </w:t>
      </w:r>
      <w:r w:rsidR="00A802EA">
        <w:rPr>
          <w:rFonts w:cs="Times New Roman"/>
          <w:sz w:val="28"/>
          <w:szCs w:val="28"/>
        </w:rPr>
        <w:t xml:space="preserve"> </w:t>
      </w:r>
      <w:r w:rsidR="00B10F53">
        <w:rPr>
          <w:rFonts w:cs="Times New Roman"/>
          <w:sz w:val="28"/>
          <w:szCs w:val="28"/>
        </w:rPr>
        <w:t xml:space="preserve">she refuted </w:t>
      </w:r>
      <w:r w:rsidR="00170A8F">
        <w:rPr>
          <w:rFonts w:cs="Times New Roman"/>
          <w:sz w:val="28"/>
          <w:szCs w:val="28"/>
        </w:rPr>
        <w:t xml:space="preserve">the claimant’s reliance on the respondent’s </w:t>
      </w:r>
      <w:r w:rsidR="00AE0470">
        <w:rPr>
          <w:rFonts w:cs="Times New Roman"/>
          <w:sz w:val="28"/>
          <w:szCs w:val="28"/>
        </w:rPr>
        <w:t xml:space="preserve">2013 Human Resources </w:t>
      </w:r>
      <w:r w:rsidR="00B10F53">
        <w:rPr>
          <w:rFonts w:cs="Times New Roman"/>
          <w:sz w:val="28"/>
          <w:szCs w:val="28"/>
        </w:rPr>
        <w:t>Manual because</w:t>
      </w:r>
      <w:r w:rsidR="00170A8F">
        <w:rPr>
          <w:rFonts w:cs="Times New Roman"/>
          <w:sz w:val="28"/>
          <w:szCs w:val="28"/>
        </w:rPr>
        <w:t xml:space="preserve"> the claimant was dismissed in 2009</w:t>
      </w:r>
      <w:r w:rsidR="00B10F53">
        <w:rPr>
          <w:rFonts w:cs="Times New Roman"/>
          <w:sz w:val="28"/>
          <w:szCs w:val="28"/>
        </w:rPr>
        <w:t xml:space="preserve"> and b</w:t>
      </w:r>
      <w:r w:rsidR="00170A8F">
        <w:rPr>
          <w:rFonts w:cs="Times New Roman"/>
          <w:sz w:val="28"/>
          <w:szCs w:val="28"/>
        </w:rPr>
        <w:t xml:space="preserve">esides the claimant had not denied being found in possession of the </w:t>
      </w:r>
      <w:r w:rsidR="00AE0470">
        <w:rPr>
          <w:rFonts w:cs="Times New Roman"/>
          <w:sz w:val="28"/>
          <w:szCs w:val="28"/>
        </w:rPr>
        <w:t xml:space="preserve">alleged private </w:t>
      </w:r>
      <w:r w:rsidR="00170A8F">
        <w:rPr>
          <w:rFonts w:cs="Times New Roman"/>
          <w:sz w:val="28"/>
          <w:szCs w:val="28"/>
        </w:rPr>
        <w:t>receipt books, therefore the dismissal was justified.</w:t>
      </w:r>
    </w:p>
    <w:p w:rsidR="00A802EA" w:rsidRDefault="00AE0470" w:rsidP="00E442A2">
      <w:pPr>
        <w:spacing w:line="360" w:lineRule="auto"/>
        <w:jc w:val="both"/>
        <w:rPr>
          <w:rFonts w:cs="Times New Roman"/>
          <w:sz w:val="28"/>
          <w:szCs w:val="28"/>
        </w:rPr>
      </w:pPr>
      <w:r>
        <w:rPr>
          <w:rFonts w:cs="Times New Roman"/>
          <w:sz w:val="28"/>
          <w:szCs w:val="28"/>
        </w:rPr>
        <w:t xml:space="preserve">Counsel insisted </w:t>
      </w:r>
      <w:r w:rsidR="00170A8F">
        <w:rPr>
          <w:rFonts w:cs="Times New Roman"/>
          <w:sz w:val="28"/>
          <w:szCs w:val="28"/>
        </w:rPr>
        <w:t xml:space="preserve">that an interpretation </w:t>
      </w:r>
      <w:r w:rsidR="00B10F53">
        <w:rPr>
          <w:rFonts w:cs="Times New Roman"/>
          <w:sz w:val="28"/>
          <w:szCs w:val="28"/>
        </w:rPr>
        <w:t xml:space="preserve">of Section 9 </w:t>
      </w:r>
      <w:r w:rsidR="00170A8F">
        <w:rPr>
          <w:rFonts w:cs="Times New Roman"/>
          <w:sz w:val="28"/>
          <w:szCs w:val="28"/>
        </w:rPr>
        <w:t>of the Act</w:t>
      </w:r>
      <w:r w:rsidR="002B0C1F">
        <w:rPr>
          <w:rFonts w:cs="Times New Roman"/>
          <w:sz w:val="28"/>
          <w:szCs w:val="28"/>
        </w:rPr>
        <w:t xml:space="preserve"> </w:t>
      </w:r>
      <w:r w:rsidR="00170A8F">
        <w:rPr>
          <w:rFonts w:cs="Times New Roman"/>
          <w:sz w:val="28"/>
          <w:szCs w:val="28"/>
        </w:rPr>
        <w:t xml:space="preserve">(supra) shows that </w:t>
      </w:r>
      <w:r>
        <w:rPr>
          <w:rFonts w:cs="Times New Roman"/>
          <w:sz w:val="28"/>
          <w:szCs w:val="28"/>
        </w:rPr>
        <w:t>the M</w:t>
      </w:r>
      <w:r w:rsidR="00170A8F">
        <w:rPr>
          <w:rFonts w:cs="Times New Roman"/>
          <w:sz w:val="28"/>
          <w:szCs w:val="28"/>
        </w:rPr>
        <w:t xml:space="preserve">anaging Director was subject to the general supervision and control </w:t>
      </w:r>
      <w:r w:rsidR="002B0C1F">
        <w:rPr>
          <w:rFonts w:cs="Times New Roman"/>
          <w:sz w:val="28"/>
          <w:szCs w:val="28"/>
        </w:rPr>
        <w:t>by the</w:t>
      </w:r>
      <w:r w:rsidR="00170A8F">
        <w:rPr>
          <w:rFonts w:cs="Times New Roman"/>
          <w:sz w:val="28"/>
          <w:szCs w:val="28"/>
        </w:rPr>
        <w:t xml:space="preserve"> Board </w:t>
      </w:r>
      <w:r w:rsidR="002B0C1F">
        <w:rPr>
          <w:rFonts w:cs="Times New Roman"/>
          <w:sz w:val="28"/>
          <w:szCs w:val="28"/>
        </w:rPr>
        <w:t>and the</w:t>
      </w:r>
      <w:r w:rsidR="00170A8F">
        <w:rPr>
          <w:rFonts w:cs="Times New Roman"/>
          <w:sz w:val="28"/>
          <w:szCs w:val="28"/>
        </w:rPr>
        <w:t xml:space="preserve"> Code of </w:t>
      </w:r>
      <w:r w:rsidR="00B10F53">
        <w:rPr>
          <w:rFonts w:cs="Times New Roman"/>
          <w:sz w:val="28"/>
          <w:szCs w:val="28"/>
        </w:rPr>
        <w:t xml:space="preserve">conduct having been approved by the Board, </w:t>
      </w:r>
      <w:r w:rsidR="002B0C1F">
        <w:rPr>
          <w:rFonts w:cs="Times New Roman"/>
          <w:sz w:val="28"/>
          <w:szCs w:val="28"/>
        </w:rPr>
        <w:t>it was</w:t>
      </w:r>
      <w:r>
        <w:rPr>
          <w:rFonts w:cs="Times New Roman"/>
          <w:sz w:val="28"/>
          <w:szCs w:val="28"/>
        </w:rPr>
        <w:t xml:space="preserve"> applicable</w:t>
      </w:r>
      <w:r w:rsidR="00FD5BCA">
        <w:rPr>
          <w:rFonts w:cs="Times New Roman"/>
          <w:sz w:val="28"/>
          <w:szCs w:val="28"/>
        </w:rPr>
        <w:t xml:space="preserve"> to this case. </w:t>
      </w:r>
      <w:r w:rsidR="002B0C1F">
        <w:rPr>
          <w:rFonts w:cs="Times New Roman"/>
          <w:sz w:val="28"/>
          <w:szCs w:val="28"/>
        </w:rPr>
        <w:t>She</w:t>
      </w:r>
      <w:r>
        <w:rPr>
          <w:rFonts w:cs="Times New Roman"/>
          <w:sz w:val="28"/>
          <w:szCs w:val="28"/>
        </w:rPr>
        <w:t xml:space="preserve"> cited pages 14 to16 of the Respondents trial </w:t>
      </w:r>
      <w:r w:rsidR="002B0C1F">
        <w:rPr>
          <w:rFonts w:cs="Times New Roman"/>
          <w:sz w:val="28"/>
          <w:szCs w:val="28"/>
        </w:rPr>
        <w:t>bundle which</w:t>
      </w:r>
      <w:r w:rsidR="006E3E5A">
        <w:rPr>
          <w:rFonts w:cs="Times New Roman"/>
          <w:sz w:val="28"/>
          <w:szCs w:val="28"/>
        </w:rPr>
        <w:t xml:space="preserve"> is to the effect that the Managing Director could delegate the responsibility of issuing a dismissal letter for staff of </w:t>
      </w:r>
      <w:r w:rsidR="00B10F53">
        <w:rPr>
          <w:rFonts w:cs="Times New Roman"/>
          <w:sz w:val="28"/>
          <w:szCs w:val="28"/>
        </w:rPr>
        <w:t xml:space="preserve">scale </w:t>
      </w:r>
      <w:r w:rsidR="006E3E5A">
        <w:rPr>
          <w:rFonts w:cs="Times New Roman"/>
          <w:sz w:val="28"/>
          <w:szCs w:val="28"/>
        </w:rPr>
        <w:t>3 to 6 and this is what happened in the instant case. Counsel asserted that at the time of the dismissal the claimant was at scale 5</w:t>
      </w:r>
      <w:r w:rsidR="00B10F53">
        <w:rPr>
          <w:rFonts w:cs="Times New Roman"/>
          <w:sz w:val="28"/>
          <w:szCs w:val="28"/>
        </w:rPr>
        <w:t>, therefore</w:t>
      </w:r>
      <w:r w:rsidR="006E3E5A">
        <w:rPr>
          <w:rFonts w:cs="Times New Roman"/>
          <w:sz w:val="28"/>
          <w:szCs w:val="28"/>
        </w:rPr>
        <w:t xml:space="preserve"> Nabukenya Cissy rightly signed his dismissal letter. </w:t>
      </w:r>
    </w:p>
    <w:p w:rsidR="008E7405" w:rsidRDefault="006E3E5A" w:rsidP="00E442A2">
      <w:pPr>
        <w:spacing w:line="360" w:lineRule="auto"/>
        <w:jc w:val="both"/>
        <w:rPr>
          <w:rFonts w:cs="Times New Roman"/>
          <w:sz w:val="28"/>
          <w:szCs w:val="28"/>
        </w:rPr>
      </w:pPr>
      <w:r>
        <w:rPr>
          <w:rFonts w:cs="Times New Roman"/>
          <w:sz w:val="28"/>
          <w:szCs w:val="28"/>
        </w:rPr>
        <w:lastRenderedPageBreak/>
        <w:t xml:space="preserve">It </w:t>
      </w:r>
      <w:r w:rsidR="00B10F53">
        <w:rPr>
          <w:rFonts w:cs="Times New Roman"/>
          <w:sz w:val="28"/>
          <w:szCs w:val="28"/>
        </w:rPr>
        <w:t xml:space="preserve">was </w:t>
      </w:r>
      <w:r>
        <w:rPr>
          <w:rFonts w:cs="Times New Roman"/>
          <w:sz w:val="28"/>
          <w:szCs w:val="28"/>
        </w:rPr>
        <w:t xml:space="preserve">further </w:t>
      </w:r>
      <w:r w:rsidR="00B10F53">
        <w:rPr>
          <w:rFonts w:cs="Times New Roman"/>
          <w:sz w:val="28"/>
          <w:szCs w:val="28"/>
        </w:rPr>
        <w:t>her submission</w:t>
      </w:r>
      <w:r>
        <w:rPr>
          <w:rFonts w:cs="Times New Roman"/>
          <w:sz w:val="28"/>
          <w:szCs w:val="28"/>
        </w:rPr>
        <w:t xml:space="preserve"> that the </w:t>
      </w:r>
      <w:r w:rsidR="00B10F53">
        <w:rPr>
          <w:rFonts w:cs="Times New Roman"/>
          <w:sz w:val="28"/>
          <w:szCs w:val="28"/>
        </w:rPr>
        <w:t>R</w:t>
      </w:r>
      <w:r>
        <w:rPr>
          <w:rFonts w:cs="Times New Roman"/>
          <w:sz w:val="28"/>
          <w:szCs w:val="28"/>
        </w:rPr>
        <w:t>espondent</w:t>
      </w:r>
      <w:r w:rsidR="00B10F53">
        <w:rPr>
          <w:rFonts w:cs="Times New Roman"/>
          <w:sz w:val="28"/>
          <w:szCs w:val="28"/>
        </w:rPr>
        <w:t>’</w:t>
      </w:r>
      <w:r>
        <w:rPr>
          <w:rFonts w:cs="Times New Roman"/>
          <w:sz w:val="28"/>
          <w:szCs w:val="28"/>
        </w:rPr>
        <w:t xml:space="preserve">s </w:t>
      </w:r>
      <w:r w:rsidR="00B10F53">
        <w:rPr>
          <w:rFonts w:cs="Times New Roman"/>
          <w:sz w:val="28"/>
          <w:szCs w:val="28"/>
        </w:rPr>
        <w:t xml:space="preserve">witness Ann Arihomugisha, </w:t>
      </w:r>
      <w:r w:rsidR="008E7405">
        <w:rPr>
          <w:rFonts w:cs="Times New Roman"/>
          <w:sz w:val="28"/>
          <w:szCs w:val="28"/>
        </w:rPr>
        <w:t>testified that the claimant</w:t>
      </w:r>
      <w:r>
        <w:rPr>
          <w:rFonts w:cs="Times New Roman"/>
          <w:sz w:val="28"/>
          <w:szCs w:val="28"/>
        </w:rPr>
        <w:t xml:space="preserve"> </w:t>
      </w:r>
      <w:r w:rsidR="008E7405">
        <w:rPr>
          <w:rFonts w:cs="Times New Roman"/>
          <w:sz w:val="28"/>
          <w:szCs w:val="28"/>
        </w:rPr>
        <w:t>admitted to</w:t>
      </w:r>
      <w:r>
        <w:rPr>
          <w:rFonts w:cs="Times New Roman"/>
          <w:sz w:val="28"/>
          <w:szCs w:val="28"/>
        </w:rPr>
        <w:t xml:space="preserve"> committing the offence and </w:t>
      </w:r>
      <w:r w:rsidR="008E7405">
        <w:rPr>
          <w:rFonts w:cs="Times New Roman"/>
          <w:sz w:val="28"/>
          <w:szCs w:val="28"/>
        </w:rPr>
        <w:t>that he</w:t>
      </w:r>
      <w:r>
        <w:rPr>
          <w:rFonts w:cs="Times New Roman"/>
          <w:sz w:val="28"/>
          <w:szCs w:val="28"/>
        </w:rPr>
        <w:t xml:space="preserve"> was apprehended by Bongoninge and this testimony was not controverted. </w:t>
      </w:r>
      <w:r w:rsidR="008E7405">
        <w:rPr>
          <w:rFonts w:cs="Times New Roman"/>
          <w:sz w:val="28"/>
          <w:szCs w:val="28"/>
        </w:rPr>
        <w:t>She insisted the</w:t>
      </w:r>
      <w:r>
        <w:rPr>
          <w:rFonts w:cs="Times New Roman"/>
          <w:sz w:val="28"/>
          <w:szCs w:val="28"/>
        </w:rPr>
        <w:t>refore</w:t>
      </w:r>
      <w:r w:rsidR="008E7405">
        <w:rPr>
          <w:rFonts w:cs="Times New Roman"/>
          <w:sz w:val="28"/>
          <w:szCs w:val="28"/>
        </w:rPr>
        <w:t xml:space="preserve"> that the Claimant could only succeed on procedural</w:t>
      </w:r>
      <w:r>
        <w:rPr>
          <w:rFonts w:cs="Times New Roman"/>
          <w:sz w:val="28"/>
          <w:szCs w:val="28"/>
        </w:rPr>
        <w:t xml:space="preserve"> impropriety. </w:t>
      </w:r>
    </w:p>
    <w:p w:rsidR="006E3E5A" w:rsidRDefault="006E3E5A" w:rsidP="00E442A2">
      <w:pPr>
        <w:spacing w:line="360" w:lineRule="auto"/>
        <w:jc w:val="both"/>
        <w:rPr>
          <w:rFonts w:cs="Times New Roman"/>
          <w:sz w:val="28"/>
          <w:szCs w:val="28"/>
        </w:rPr>
      </w:pPr>
      <w:r>
        <w:rPr>
          <w:rFonts w:cs="Times New Roman"/>
          <w:sz w:val="28"/>
          <w:szCs w:val="28"/>
        </w:rPr>
        <w:t>She</w:t>
      </w:r>
      <w:r w:rsidR="008E7405">
        <w:rPr>
          <w:rFonts w:cs="Times New Roman"/>
          <w:sz w:val="28"/>
          <w:szCs w:val="28"/>
        </w:rPr>
        <w:t xml:space="preserve"> was of the view </w:t>
      </w:r>
      <w:r>
        <w:rPr>
          <w:rFonts w:cs="Times New Roman"/>
          <w:sz w:val="28"/>
          <w:szCs w:val="28"/>
        </w:rPr>
        <w:t xml:space="preserve">that if court was so inclined to find that the dismissal was unfair he </w:t>
      </w:r>
      <w:r w:rsidR="008E7405">
        <w:rPr>
          <w:rFonts w:cs="Times New Roman"/>
          <w:sz w:val="28"/>
          <w:szCs w:val="28"/>
        </w:rPr>
        <w:t>w</w:t>
      </w:r>
      <w:r>
        <w:rPr>
          <w:rFonts w:cs="Times New Roman"/>
          <w:sz w:val="28"/>
          <w:szCs w:val="28"/>
        </w:rPr>
        <w:t xml:space="preserve">ould only be entitled to remedies provided </w:t>
      </w:r>
      <w:r w:rsidR="008E7405">
        <w:rPr>
          <w:rFonts w:cs="Times New Roman"/>
          <w:sz w:val="28"/>
          <w:szCs w:val="28"/>
        </w:rPr>
        <w:t xml:space="preserve">for </w:t>
      </w:r>
      <w:r>
        <w:rPr>
          <w:rFonts w:cs="Times New Roman"/>
          <w:sz w:val="28"/>
          <w:szCs w:val="28"/>
        </w:rPr>
        <w:t>under Section 78 of the Employment Act, 2006</w:t>
      </w:r>
      <w:r w:rsidR="008E7405">
        <w:rPr>
          <w:rFonts w:cs="Times New Roman"/>
          <w:sz w:val="28"/>
          <w:szCs w:val="28"/>
        </w:rPr>
        <w:t>, that</w:t>
      </w:r>
      <w:r>
        <w:rPr>
          <w:rFonts w:cs="Times New Roman"/>
          <w:sz w:val="28"/>
          <w:szCs w:val="28"/>
        </w:rPr>
        <w:t xml:space="preserve"> is 4 week wages and a </w:t>
      </w:r>
      <w:r w:rsidR="008E7405">
        <w:rPr>
          <w:rFonts w:cs="Times New Roman"/>
          <w:sz w:val="28"/>
          <w:szCs w:val="28"/>
        </w:rPr>
        <w:t>maximum of</w:t>
      </w:r>
      <w:r>
        <w:rPr>
          <w:rFonts w:cs="Times New Roman"/>
          <w:sz w:val="28"/>
          <w:szCs w:val="28"/>
        </w:rPr>
        <w:t xml:space="preserve"> 4 months wages. She prayed that this issue is resolve</w:t>
      </w:r>
      <w:r w:rsidR="008E7405">
        <w:rPr>
          <w:rFonts w:cs="Times New Roman"/>
          <w:sz w:val="28"/>
          <w:szCs w:val="28"/>
        </w:rPr>
        <w:t>d in the R</w:t>
      </w:r>
      <w:r>
        <w:rPr>
          <w:rFonts w:cs="Times New Roman"/>
          <w:sz w:val="28"/>
          <w:szCs w:val="28"/>
        </w:rPr>
        <w:t>espondents favour.</w:t>
      </w:r>
    </w:p>
    <w:p w:rsidR="006E3E5A" w:rsidRPr="008E7405" w:rsidRDefault="006E3E5A" w:rsidP="00E442A2">
      <w:pPr>
        <w:spacing w:line="360" w:lineRule="auto"/>
        <w:jc w:val="both"/>
        <w:rPr>
          <w:rFonts w:cs="Times New Roman"/>
          <w:b/>
          <w:sz w:val="28"/>
          <w:szCs w:val="28"/>
        </w:rPr>
      </w:pPr>
      <w:r w:rsidRPr="008E7405">
        <w:rPr>
          <w:rFonts w:cs="Times New Roman"/>
          <w:b/>
          <w:sz w:val="28"/>
          <w:szCs w:val="28"/>
        </w:rPr>
        <w:t>DECISION OF COURT</w:t>
      </w:r>
    </w:p>
    <w:p w:rsidR="00E442A2" w:rsidRPr="00E442A2" w:rsidRDefault="00E442A2" w:rsidP="00E442A2">
      <w:pPr>
        <w:spacing w:line="360" w:lineRule="auto"/>
        <w:jc w:val="both"/>
        <w:rPr>
          <w:rFonts w:cs="Times New Roman"/>
          <w:sz w:val="28"/>
          <w:szCs w:val="28"/>
        </w:rPr>
      </w:pPr>
      <w:r w:rsidRPr="00E442A2">
        <w:rPr>
          <w:rFonts w:cs="Times New Roman"/>
          <w:sz w:val="28"/>
          <w:szCs w:val="28"/>
        </w:rPr>
        <w:t xml:space="preserve">Dismissal from employment is defined under section 2 of the Employment Act </w:t>
      </w:r>
      <w:r w:rsidR="00FD5BCA" w:rsidRPr="00E442A2">
        <w:rPr>
          <w:rFonts w:cs="Times New Roman"/>
          <w:sz w:val="28"/>
          <w:szCs w:val="28"/>
        </w:rPr>
        <w:t>as the</w:t>
      </w:r>
      <w:r w:rsidRPr="00E442A2">
        <w:rPr>
          <w:rFonts w:cs="Times New Roman"/>
          <w:sz w:val="28"/>
          <w:szCs w:val="28"/>
        </w:rPr>
        <w:t xml:space="preserve"> discharge of an employee from employment at the initiative of his employer when the said employee has committed verifiable misconduct.</w:t>
      </w:r>
    </w:p>
    <w:p w:rsidR="006E3E5A" w:rsidRDefault="00E442A2" w:rsidP="00E442A2">
      <w:pPr>
        <w:spacing w:line="360" w:lineRule="auto"/>
        <w:jc w:val="both"/>
        <w:rPr>
          <w:rFonts w:cs="Times New Roman"/>
          <w:sz w:val="28"/>
          <w:szCs w:val="28"/>
        </w:rPr>
      </w:pPr>
      <w:r w:rsidRPr="00E442A2">
        <w:rPr>
          <w:rFonts w:cs="Times New Roman"/>
          <w:sz w:val="28"/>
          <w:szCs w:val="28"/>
        </w:rPr>
        <w:t xml:space="preserve">Section 66 </w:t>
      </w:r>
      <w:r w:rsidR="006E3E5A">
        <w:rPr>
          <w:rFonts w:cs="Times New Roman"/>
          <w:sz w:val="28"/>
          <w:szCs w:val="28"/>
        </w:rPr>
        <w:t>(1</w:t>
      </w:r>
      <w:r w:rsidR="008E7405">
        <w:rPr>
          <w:rFonts w:cs="Times New Roman"/>
          <w:sz w:val="28"/>
          <w:szCs w:val="28"/>
        </w:rPr>
        <w:t>)</w:t>
      </w:r>
      <w:r w:rsidR="006E3E5A">
        <w:rPr>
          <w:rFonts w:cs="Times New Roman"/>
          <w:sz w:val="28"/>
          <w:szCs w:val="28"/>
        </w:rPr>
        <w:t xml:space="preserve"> and (2) </w:t>
      </w:r>
      <w:r w:rsidR="008E7405">
        <w:rPr>
          <w:rFonts w:cs="Times New Roman"/>
          <w:sz w:val="28"/>
          <w:szCs w:val="28"/>
        </w:rPr>
        <w:t>of the same Act provides for the n</w:t>
      </w:r>
      <w:r w:rsidRPr="00E442A2">
        <w:rPr>
          <w:rFonts w:cs="Times New Roman"/>
          <w:sz w:val="28"/>
          <w:szCs w:val="28"/>
        </w:rPr>
        <w:t>otification</w:t>
      </w:r>
      <w:r w:rsidR="006E3E5A">
        <w:rPr>
          <w:rFonts w:cs="Times New Roman"/>
          <w:sz w:val="28"/>
          <w:szCs w:val="28"/>
        </w:rPr>
        <w:t xml:space="preserve"> of the employee in question </w:t>
      </w:r>
      <w:r w:rsidR="006E3E5A" w:rsidRPr="00E442A2">
        <w:rPr>
          <w:rFonts w:cs="Times New Roman"/>
          <w:sz w:val="28"/>
          <w:szCs w:val="28"/>
        </w:rPr>
        <w:t>and</w:t>
      </w:r>
      <w:r w:rsidRPr="00E442A2">
        <w:rPr>
          <w:rFonts w:cs="Times New Roman"/>
          <w:sz w:val="28"/>
          <w:szCs w:val="28"/>
        </w:rPr>
        <w:t xml:space="preserve"> </w:t>
      </w:r>
      <w:r w:rsidR="006E3E5A">
        <w:rPr>
          <w:rFonts w:cs="Times New Roman"/>
          <w:sz w:val="28"/>
          <w:szCs w:val="28"/>
        </w:rPr>
        <w:t xml:space="preserve">an opportunity </w:t>
      </w:r>
      <w:r w:rsidR="008E7405">
        <w:rPr>
          <w:rFonts w:cs="Times New Roman"/>
          <w:sz w:val="28"/>
          <w:szCs w:val="28"/>
        </w:rPr>
        <w:t xml:space="preserve">for him or her </w:t>
      </w:r>
      <w:r w:rsidR="006E3E5A">
        <w:rPr>
          <w:rFonts w:cs="Times New Roman"/>
          <w:sz w:val="28"/>
          <w:szCs w:val="28"/>
        </w:rPr>
        <w:t xml:space="preserve">to be heard </w:t>
      </w:r>
      <w:r w:rsidR="006E3E5A" w:rsidRPr="00E442A2">
        <w:rPr>
          <w:rFonts w:cs="Times New Roman"/>
          <w:sz w:val="28"/>
          <w:szCs w:val="28"/>
        </w:rPr>
        <w:t>before</w:t>
      </w:r>
      <w:r w:rsidRPr="00E442A2">
        <w:rPr>
          <w:rFonts w:cs="Times New Roman"/>
          <w:sz w:val="28"/>
          <w:szCs w:val="28"/>
        </w:rPr>
        <w:t xml:space="preserve"> termination</w:t>
      </w:r>
      <w:r w:rsidR="006E3E5A">
        <w:rPr>
          <w:rFonts w:cs="Times New Roman"/>
          <w:sz w:val="28"/>
          <w:szCs w:val="28"/>
        </w:rPr>
        <w:t>. The section provides</w:t>
      </w:r>
      <w:r w:rsidR="008E7405">
        <w:rPr>
          <w:rFonts w:cs="Times New Roman"/>
          <w:sz w:val="28"/>
          <w:szCs w:val="28"/>
        </w:rPr>
        <w:t xml:space="preserve"> as follows</w:t>
      </w:r>
      <w:r w:rsidR="006E3E5A">
        <w:rPr>
          <w:rFonts w:cs="Times New Roman"/>
          <w:sz w:val="28"/>
          <w:szCs w:val="28"/>
        </w:rPr>
        <w:t>:</w:t>
      </w:r>
    </w:p>
    <w:p w:rsidR="006E3E5A" w:rsidRDefault="006E3E5A" w:rsidP="006E3E5A">
      <w:pPr>
        <w:spacing w:line="360" w:lineRule="auto"/>
        <w:ind w:left="720"/>
        <w:jc w:val="both"/>
        <w:rPr>
          <w:rFonts w:cs="Arial"/>
          <w:b/>
          <w:i/>
          <w:sz w:val="28"/>
          <w:szCs w:val="28"/>
        </w:rPr>
      </w:pPr>
      <w:r>
        <w:rPr>
          <w:rFonts w:cs="Arial"/>
          <w:b/>
          <w:i/>
          <w:sz w:val="28"/>
          <w:szCs w:val="28"/>
        </w:rPr>
        <w:t>“66. Notification and hearing before termination</w:t>
      </w:r>
    </w:p>
    <w:p w:rsidR="006E3E5A" w:rsidRDefault="006E3E5A" w:rsidP="006E3E5A">
      <w:pPr>
        <w:spacing w:line="360" w:lineRule="auto"/>
        <w:ind w:left="720"/>
        <w:jc w:val="both"/>
        <w:rPr>
          <w:rFonts w:cs="Arial"/>
          <w:b/>
          <w:i/>
          <w:sz w:val="28"/>
          <w:szCs w:val="28"/>
        </w:rPr>
      </w:pPr>
      <w:r>
        <w:rPr>
          <w:rFonts w:cs="Arial"/>
          <w:b/>
          <w:i/>
          <w:sz w:val="28"/>
          <w:szCs w:val="28"/>
        </w:rPr>
        <w:t>(1) Notwithstanding any other provision of this part, an employer shall before reaching a decision to dismiss an employee, on the grounds of misconduct or poor performance explain to the employee, in a language the employee may be reasonably expected to understand, the reason for which the employer is considering dismissal and the employee is entitled to have another person of his or her choice present during this explanation,</w:t>
      </w:r>
    </w:p>
    <w:p w:rsidR="00E442A2" w:rsidRPr="00E442A2" w:rsidRDefault="006E3E5A" w:rsidP="0056056D">
      <w:pPr>
        <w:spacing w:line="360" w:lineRule="auto"/>
        <w:ind w:left="720"/>
        <w:jc w:val="both"/>
        <w:rPr>
          <w:rFonts w:cs="Times New Roman"/>
          <w:sz w:val="28"/>
          <w:szCs w:val="28"/>
        </w:rPr>
      </w:pPr>
      <w:r>
        <w:rPr>
          <w:rFonts w:cs="Arial"/>
          <w:b/>
          <w:i/>
          <w:sz w:val="28"/>
          <w:szCs w:val="28"/>
        </w:rPr>
        <w:lastRenderedPageBreak/>
        <w:t>(2) Notwithstanding any other provision of this part, an employer shall before reaching a decision to dismiss an employee, hear and consider any representations which the employee on the grounds of misconduct or poor performance, and the person, if any chosen by the employee under subsection (1) may make.</w:t>
      </w:r>
      <w:r w:rsidR="00E442A2" w:rsidRPr="00E442A2">
        <w:rPr>
          <w:rFonts w:cs="Times New Roman"/>
          <w:sz w:val="28"/>
          <w:szCs w:val="28"/>
        </w:rPr>
        <w:t xml:space="preserve"> </w:t>
      </w:r>
    </w:p>
    <w:p w:rsidR="00E442A2" w:rsidRPr="00E442A2" w:rsidRDefault="00E442A2" w:rsidP="00E442A2">
      <w:pPr>
        <w:spacing w:line="360" w:lineRule="auto"/>
        <w:jc w:val="both"/>
        <w:rPr>
          <w:rFonts w:cs="Times New Roman"/>
          <w:sz w:val="28"/>
          <w:szCs w:val="28"/>
        </w:rPr>
      </w:pPr>
      <w:r w:rsidRPr="00E442A2">
        <w:rPr>
          <w:rFonts w:cs="Times New Roman"/>
          <w:sz w:val="28"/>
          <w:szCs w:val="28"/>
        </w:rPr>
        <w:t>The employer shall give the employee and the person</w:t>
      </w:r>
      <w:r w:rsidR="008E7405">
        <w:rPr>
          <w:rFonts w:cs="Times New Roman"/>
          <w:sz w:val="28"/>
          <w:szCs w:val="28"/>
        </w:rPr>
        <w:t xml:space="preserve"> so chosen</w:t>
      </w:r>
      <w:r w:rsidRPr="00E442A2">
        <w:rPr>
          <w:rFonts w:cs="Times New Roman"/>
          <w:sz w:val="28"/>
          <w:szCs w:val="28"/>
        </w:rPr>
        <w:t xml:space="preserve"> reasonable time within which to prepare the representation referred to above.</w:t>
      </w:r>
    </w:p>
    <w:p w:rsidR="00E442A2" w:rsidRPr="00E442A2" w:rsidRDefault="00E442A2" w:rsidP="00E442A2">
      <w:pPr>
        <w:spacing w:line="360" w:lineRule="auto"/>
        <w:jc w:val="both"/>
        <w:rPr>
          <w:rFonts w:cs="Times New Roman"/>
          <w:sz w:val="28"/>
          <w:szCs w:val="28"/>
        </w:rPr>
      </w:pPr>
      <w:r w:rsidRPr="00E442A2">
        <w:rPr>
          <w:rFonts w:cs="Times New Roman"/>
          <w:sz w:val="28"/>
          <w:szCs w:val="28"/>
        </w:rPr>
        <w:t xml:space="preserve">Section 69(3) of the same Act provides for summary dismissal </w:t>
      </w:r>
      <w:r w:rsidR="008E7405">
        <w:rPr>
          <w:rFonts w:cs="Times New Roman"/>
          <w:sz w:val="28"/>
          <w:szCs w:val="28"/>
        </w:rPr>
        <w:t xml:space="preserve"> </w:t>
      </w:r>
      <w:r w:rsidRPr="00E442A2">
        <w:rPr>
          <w:rFonts w:cs="Times New Roman"/>
          <w:sz w:val="28"/>
          <w:szCs w:val="28"/>
        </w:rPr>
        <w:t>wherein it state</w:t>
      </w:r>
      <w:r w:rsidR="006E3E5A">
        <w:rPr>
          <w:rFonts w:cs="Times New Roman"/>
          <w:sz w:val="28"/>
          <w:szCs w:val="28"/>
        </w:rPr>
        <w:t>s</w:t>
      </w:r>
      <w:r w:rsidRPr="00E442A2">
        <w:rPr>
          <w:rFonts w:cs="Times New Roman"/>
          <w:sz w:val="28"/>
          <w:szCs w:val="28"/>
        </w:rPr>
        <w:t xml:space="preserve"> that an employer is entitled to dismiss summarily and the dismissal shall be termed justified where the employee has , by his or her conduct indicated that he or she has fundamentally broken his or her obligation arising under the contract of service.</w:t>
      </w:r>
    </w:p>
    <w:p w:rsidR="005059F8" w:rsidRDefault="00EF121F" w:rsidP="00B04EF7">
      <w:pPr>
        <w:spacing w:line="360" w:lineRule="auto"/>
        <w:jc w:val="both"/>
        <w:rPr>
          <w:rFonts w:cs="Times New Roman"/>
          <w:sz w:val="28"/>
          <w:szCs w:val="28"/>
        </w:rPr>
      </w:pPr>
      <w:r>
        <w:rPr>
          <w:rFonts w:cs="Times New Roman"/>
          <w:sz w:val="28"/>
          <w:szCs w:val="28"/>
        </w:rPr>
        <w:t>I</w:t>
      </w:r>
      <w:r w:rsidR="006E3E5A">
        <w:rPr>
          <w:rFonts w:cs="Times New Roman"/>
          <w:sz w:val="28"/>
          <w:szCs w:val="28"/>
        </w:rPr>
        <w:t xml:space="preserve">t is not disputed that the Claimant admitted </w:t>
      </w:r>
      <w:r w:rsidR="008E7405">
        <w:rPr>
          <w:rFonts w:cs="Times New Roman"/>
          <w:sz w:val="28"/>
          <w:szCs w:val="28"/>
        </w:rPr>
        <w:t xml:space="preserve">that when he was </w:t>
      </w:r>
      <w:r>
        <w:rPr>
          <w:rFonts w:cs="Times New Roman"/>
          <w:sz w:val="28"/>
          <w:szCs w:val="28"/>
        </w:rPr>
        <w:t>apprehended,</w:t>
      </w:r>
      <w:r w:rsidR="008E7405">
        <w:rPr>
          <w:rFonts w:cs="Times New Roman"/>
          <w:sz w:val="28"/>
          <w:szCs w:val="28"/>
        </w:rPr>
        <w:t xml:space="preserve"> he was found in </w:t>
      </w:r>
      <w:r w:rsidR="00E442A2" w:rsidRPr="00E442A2">
        <w:rPr>
          <w:rFonts w:cs="Times New Roman"/>
          <w:sz w:val="28"/>
          <w:szCs w:val="28"/>
        </w:rPr>
        <w:t xml:space="preserve">possession </w:t>
      </w:r>
      <w:r>
        <w:rPr>
          <w:rFonts w:cs="Times New Roman"/>
          <w:sz w:val="28"/>
          <w:szCs w:val="28"/>
        </w:rPr>
        <w:t xml:space="preserve">of </w:t>
      </w:r>
      <w:r w:rsidR="008E7405">
        <w:rPr>
          <w:rFonts w:cs="Times New Roman"/>
          <w:sz w:val="28"/>
          <w:szCs w:val="28"/>
        </w:rPr>
        <w:t xml:space="preserve">private </w:t>
      </w:r>
      <w:r w:rsidR="00E442A2" w:rsidRPr="00E442A2">
        <w:rPr>
          <w:rFonts w:cs="Times New Roman"/>
          <w:sz w:val="28"/>
          <w:szCs w:val="28"/>
        </w:rPr>
        <w:t>receipt books</w:t>
      </w:r>
      <w:r>
        <w:rPr>
          <w:rFonts w:cs="Times New Roman"/>
          <w:sz w:val="28"/>
          <w:szCs w:val="28"/>
        </w:rPr>
        <w:t xml:space="preserve"> and although his witness Hajji Twaha </w:t>
      </w:r>
      <w:r w:rsidR="006E3E5A">
        <w:rPr>
          <w:rFonts w:cs="Times New Roman"/>
          <w:sz w:val="28"/>
          <w:szCs w:val="28"/>
        </w:rPr>
        <w:t>testified that staff were allowed to use the respondent</w:t>
      </w:r>
      <w:r>
        <w:rPr>
          <w:rFonts w:cs="Times New Roman"/>
          <w:sz w:val="28"/>
          <w:szCs w:val="28"/>
        </w:rPr>
        <w:t>’</w:t>
      </w:r>
      <w:r w:rsidR="006E3E5A">
        <w:rPr>
          <w:rFonts w:cs="Times New Roman"/>
          <w:sz w:val="28"/>
          <w:szCs w:val="28"/>
        </w:rPr>
        <w:t>s facilities to carry out minor private works, the claimant did not adduce any evidence to show that he had permission to carry out the purported trimming of the</w:t>
      </w:r>
      <w:r>
        <w:rPr>
          <w:rFonts w:cs="Times New Roman"/>
          <w:sz w:val="28"/>
          <w:szCs w:val="28"/>
        </w:rPr>
        <w:t xml:space="preserve"> </w:t>
      </w:r>
      <w:r w:rsidR="005059F8">
        <w:rPr>
          <w:rFonts w:cs="Times New Roman"/>
          <w:sz w:val="28"/>
          <w:szCs w:val="28"/>
        </w:rPr>
        <w:t>said Receipt</w:t>
      </w:r>
      <w:r w:rsidR="006E3E5A">
        <w:rPr>
          <w:rFonts w:cs="Times New Roman"/>
          <w:sz w:val="28"/>
          <w:szCs w:val="28"/>
        </w:rPr>
        <w:t xml:space="preserve"> books</w:t>
      </w:r>
      <w:r w:rsidR="005059F8">
        <w:rPr>
          <w:rFonts w:cs="Times New Roman"/>
          <w:sz w:val="28"/>
          <w:szCs w:val="28"/>
        </w:rPr>
        <w:t xml:space="preserve"> or that it </w:t>
      </w:r>
      <w:r w:rsidR="006E3E5A">
        <w:rPr>
          <w:rFonts w:cs="Times New Roman"/>
          <w:sz w:val="28"/>
          <w:szCs w:val="28"/>
        </w:rPr>
        <w:t xml:space="preserve">was a minor activity that would not cost the Respondent.  </w:t>
      </w:r>
    </w:p>
    <w:p w:rsidR="00EA5924" w:rsidRDefault="00171916" w:rsidP="00B04EF7">
      <w:pPr>
        <w:spacing w:line="360" w:lineRule="auto"/>
        <w:jc w:val="both"/>
        <w:rPr>
          <w:rFonts w:cs="Times New Roman"/>
          <w:sz w:val="28"/>
          <w:szCs w:val="28"/>
        </w:rPr>
      </w:pPr>
      <w:r>
        <w:rPr>
          <w:rFonts w:cs="Times New Roman"/>
          <w:sz w:val="28"/>
          <w:szCs w:val="28"/>
        </w:rPr>
        <w:t xml:space="preserve">We find it suspicious that </w:t>
      </w:r>
      <w:r w:rsidR="00EA5924">
        <w:rPr>
          <w:rFonts w:cs="Times New Roman"/>
          <w:sz w:val="28"/>
          <w:szCs w:val="28"/>
        </w:rPr>
        <w:t>the claimant did not declare t</w:t>
      </w:r>
      <w:r>
        <w:rPr>
          <w:rFonts w:cs="Times New Roman"/>
          <w:sz w:val="28"/>
          <w:szCs w:val="28"/>
        </w:rPr>
        <w:t>he</w:t>
      </w:r>
      <w:r w:rsidR="006E3E5A">
        <w:rPr>
          <w:rFonts w:cs="Times New Roman"/>
          <w:sz w:val="28"/>
          <w:szCs w:val="28"/>
        </w:rPr>
        <w:t xml:space="preserve"> books</w:t>
      </w:r>
      <w:r w:rsidR="00EA5924">
        <w:rPr>
          <w:rFonts w:cs="Times New Roman"/>
          <w:sz w:val="28"/>
          <w:szCs w:val="28"/>
        </w:rPr>
        <w:t xml:space="preserve"> as</w:t>
      </w:r>
      <w:r w:rsidR="00EA5924" w:rsidRPr="00EA5924">
        <w:rPr>
          <w:rFonts w:cs="Times New Roman"/>
          <w:sz w:val="28"/>
          <w:szCs w:val="28"/>
        </w:rPr>
        <w:t xml:space="preserve"> </w:t>
      </w:r>
      <w:r w:rsidR="00EA5924">
        <w:rPr>
          <w:rFonts w:cs="Times New Roman"/>
          <w:sz w:val="28"/>
          <w:szCs w:val="28"/>
        </w:rPr>
        <w:t xml:space="preserve">authorized private work and instead hid them </w:t>
      </w:r>
      <w:r w:rsidR="006E3E5A">
        <w:rPr>
          <w:rFonts w:cs="Times New Roman"/>
          <w:sz w:val="28"/>
          <w:szCs w:val="28"/>
        </w:rPr>
        <w:t xml:space="preserve">in his shirt and they were not declared. </w:t>
      </w:r>
      <w:r w:rsidR="00EA5924">
        <w:rPr>
          <w:rFonts w:cs="Times New Roman"/>
          <w:sz w:val="28"/>
          <w:szCs w:val="28"/>
        </w:rPr>
        <w:t xml:space="preserve">In the circumstance we have no doubt in our minds that he had no authorisation to undertake the trimming of the receipt books as private work. </w:t>
      </w:r>
    </w:p>
    <w:p w:rsidR="00C30969" w:rsidRPr="001D38F9" w:rsidRDefault="00C30969" w:rsidP="00C30969">
      <w:pPr>
        <w:pStyle w:val="NormalWeb"/>
        <w:shd w:val="clear" w:color="auto" w:fill="FFFFFF"/>
        <w:spacing w:before="92" w:beforeAutospacing="0" w:after="92" w:afterAutospacing="0" w:line="360" w:lineRule="auto"/>
        <w:jc w:val="both"/>
        <w:rPr>
          <w:rFonts w:asciiTheme="minorHAnsi" w:hAnsiTheme="minorHAnsi"/>
          <w:b/>
          <w:sz w:val="28"/>
          <w:szCs w:val="28"/>
        </w:rPr>
      </w:pPr>
      <w:r w:rsidRPr="001D38F9">
        <w:rPr>
          <w:rFonts w:asciiTheme="minorHAnsi" w:hAnsiTheme="minorHAnsi"/>
          <w:sz w:val="28"/>
          <w:szCs w:val="28"/>
        </w:rPr>
        <w:t>Section 69 states that:</w:t>
      </w:r>
      <w:r w:rsidRPr="001D38F9">
        <w:rPr>
          <w:rFonts w:asciiTheme="minorHAnsi" w:hAnsiTheme="minorHAnsi" w:cs="Arial"/>
          <w:b/>
          <w:i/>
          <w:sz w:val="28"/>
          <w:szCs w:val="28"/>
        </w:rPr>
        <w:t xml:space="preserve"> </w:t>
      </w:r>
    </w:p>
    <w:p w:rsidR="00C30969" w:rsidRDefault="00C30969" w:rsidP="00C30969">
      <w:pPr>
        <w:spacing w:line="360" w:lineRule="auto"/>
        <w:jc w:val="both"/>
        <w:rPr>
          <w:rFonts w:cs="Arial"/>
          <w:b/>
          <w:i/>
          <w:sz w:val="28"/>
          <w:szCs w:val="28"/>
        </w:rPr>
      </w:pPr>
      <w:r>
        <w:rPr>
          <w:rFonts w:cs="Arial"/>
          <w:b/>
          <w:i/>
          <w:sz w:val="28"/>
          <w:szCs w:val="28"/>
        </w:rPr>
        <w:lastRenderedPageBreak/>
        <w:t>“69 (3).summary termination</w:t>
      </w:r>
    </w:p>
    <w:p w:rsidR="00C30969" w:rsidRPr="00C30969" w:rsidRDefault="00C30969" w:rsidP="00B04EF7">
      <w:pPr>
        <w:pStyle w:val="ListParagraph"/>
        <w:numPr>
          <w:ilvl w:val="0"/>
          <w:numId w:val="2"/>
        </w:numPr>
        <w:spacing w:line="360" w:lineRule="auto"/>
        <w:ind w:left="720"/>
        <w:jc w:val="both"/>
        <w:rPr>
          <w:rFonts w:cs="Arial"/>
          <w:sz w:val="28"/>
          <w:szCs w:val="28"/>
        </w:rPr>
      </w:pPr>
      <w:r w:rsidRPr="00135474">
        <w:rPr>
          <w:rFonts w:cs="Arial"/>
          <w:b/>
          <w:i/>
          <w:sz w:val="28"/>
          <w:szCs w:val="28"/>
        </w:rPr>
        <w:t xml:space="preserve"> An employer is entitled to dismiss summarily and the dismissal shall be termed justified, where the employee has, by his or her conduct indicated that he or she has fundamentally broken his or her obligations arising under the contract of service.</w:t>
      </w:r>
    </w:p>
    <w:p w:rsidR="00C30969" w:rsidRDefault="00EA5924" w:rsidP="00B04EF7">
      <w:pPr>
        <w:spacing w:line="360" w:lineRule="auto"/>
        <w:jc w:val="both"/>
        <w:rPr>
          <w:rFonts w:cs="Times New Roman"/>
          <w:sz w:val="28"/>
          <w:szCs w:val="28"/>
        </w:rPr>
      </w:pPr>
      <w:r w:rsidRPr="00C30969">
        <w:rPr>
          <w:rFonts w:cs="Times New Roman"/>
          <w:sz w:val="28"/>
          <w:szCs w:val="28"/>
        </w:rPr>
        <w:t xml:space="preserve">Therefore given that the </w:t>
      </w:r>
      <w:r w:rsidR="00B04EF7" w:rsidRPr="00C30969">
        <w:rPr>
          <w:rFonts w:cs="Times New Roman"/>
          <w:sz w:val="28"/>
          <w:szCs w:val="28"/>
        </w:rPr>
        <w:t xml:space="preserve">printing and publishing </w:t>
      </w:r>
      <w:r w:rsidRPr="00C30969">
        <w:rPr>
          <w:rFonts w:cs="Times New Roman"/>
          <w:sz w:val="28"/>
          <w:szCs w:val="28"/>
        </w:rPr>
        <w:t xml:space="preserve">of </w:t>
      </w:r>
      <w:r w:rsidR="00B04EF7" w:rsidRPr="00C30969">
        <w:rPr>
          <w:rFonts w:cs="Times New Roman"/>
          <w:sz w:val="28"/>
          <w:szCs w:val="28"/>
        </w:rPr>
        <w:t>books including receipt books,</w:t>
      </w:r>
      <w:r w:rsidR="00052EF0" w:rsidRPr="00C30969">
        <w:rPr>
          <w:rFonts w:cs="Times New Roman"/>
          <w:sz w:val="28"/>
          <w:szCs w:val="28"/>
        </w:rPr>
        <w:t xml:space="preserve"> </w:t>
      </w:r>
      <w:r w:rsidRPr="00C30969">
        <w:rPr>
          <w:rFonts w:cs="Times New Roman"/>
          <w:sz w:val="28"/>
          <w:szCs w:val="28"/>
        </w:rPr>
        <w:t xml:space="preserve">is </w:t>
      </w:r>
      <w:r w:rsidR="00052EF0" w:rsidRPr="00C30969">
        <w:rPr>
          <w:rFonts w:cs="Times New Roman"/>
          <w:sz w:val="28"/>
          <w:szCs w:val="28"/>
        </w:rPr>
        <w:t xml:space="preserve">the </w:t>
      </w:r>
      <w:r w:rsidR="003F2173" w:rsidRPr="00C30969">
        <w:rPr>
          <w:rFonts w:cs="Times New Roman"/>
          <w:sz w:val="28"/>
          <w:szCs w:val="28"/>
        </w:rPr>
        <w:t>main business of the Respondents and</w:t>
      </w:r>
      <w:r w:rsidR="00B04EF7" w:rsidRPr="00C30969">
        <w:rPr>
          <w:rFonts w:cs="Times New Roman"/>
          <w:sz w:val="28"/>
          <w:szCs w:val="28"/>
        </w:rPr>
        <w:t xml:space="preserve"> the claimant produced the rece</w:t>
      </w:r>
      <w:r w:rsidR="003F2173" w:rsidRPr="00C30969">
        <w:rPr>
          <w:rFonts w:cs="Times New Roman"/>
          <w:sz w:val="28"/>
          <w:szCs w:val="28"/>
        </w:rPr>
        <w:t>ipt books without authorisation</w:t>
      </w:r>
      <w:r w:rsidR="00C30969">
        <w:rPr>
          <w:rFonts w:cs="Times New Roman"/>
          <w:sz w:val="28"/>
          <w:szCs w:val="28"/>
        </w:rPr>
        <w:t>,</w:t>
      </w:r>
      <w:r w:rsidR="003F2173" w:rsidRPr="00C30969">
        <w:rPr>
          <w:rFonts w:cs="Times New Roman"/>
          <w:sz w:val="28"/>
          <w:szCs w:val="28"/>
        </w:rPr>
        <w:t xml:space="preserve"> </w:t>
      </w:r>
      <w:r w:rsidR="00B04EF7" w:rsidRPr="00C30969">
        <w:rPr>
          <w:rFonts w:cs="Times New Roman"/>
          <w:sz w:val="28"/>
          <w:szCs w:val="28"/>
        </w:rPr>
        <w:t xml:space="preserve">he committed a fundamental </w:t>
      </w:r>
      <w:r w:rsidR="003F2173" w:rsidRPr="00C30969">
        <w:rPr>
          <w:rFonts w:cs="Times New Roman"/>
          <w:sz w:val="28"/>
          <w:szCs w:val="28"/>
        </w:rPr>
        <w:t xml:space="preserve">breach </w:t>
      </w:r>
      <w:r w:rsidR="00C30969">
        <w:rPr>
          <w:rFonts w:cs="Times New Roman"/>
          <w:sz w:val="28"/>
          <w:szCs w:val="28"/>
        </w:rPr>
        <w:t xml:space="preserve">of his employment contract </w:t>
      </w:r>
      <w:r w:rsidR="003F2173" w:rsidRPr="00C30969">
        <w:rPr>
          <w:rFonts w:cs="Times New Roman"/>
          <w:sz w:val="28"/>
          <w:szCs w:val="28"/>
        </w:rPr>
        <w:t xml:space="preserve">and the </w:t>
      </w:r>
      <w:r w:rsidR="00C30969" w:rsidRPr="00C30969">
        <w:rPr>
          <w:rFonts w:cs="Times New Roman"/>
          <w:sz w:val="28"/>
          <w:szCs w:val="28"/>
        </w:rPr>
        <w:t>respondent</w:t>
      </w:r>
      <w:r w:rsidR="00C30969">
        <w:rPr>
          <w:rFonts w:cs="Times New Roman"/>
          <w:sz w:val="28"/>
          <w:szCs w:val="28"/>
        </w:rPr>
        <w:t>s</w:t>
      </w:r>
      <w:r w:rsidR="003F2173" w:rsidRPr="00C30969">
        <w:rPr>
          <w:rFonts w:cs="Times New Roman"/>
          <w:sz w:val="28"/>
          <w:szCs w:val="28"/>
        </w:rPr>
        <w:t xml:space="preserve"> were </w:t>
      </w:r>
      <w:r w:rsidR="00FB238A">
        <w:rPr>
          <w:rFonts w:cs="Times New Roman"/>
          <w:sz w:val="28"/>
          <w:szCs w:val="28"/>
        </w:rPr>
        <w:t xml:space="preserve">therefore </w:t>
      </w:r>
      <w:r w:rsidR="003F2173" w:rsidRPr="00C30969">
        <w:rPr>
          <w:rFonts w:cs="Times New Roman"/>
          <w:sz w:val="28"/>
          <w:szCs w:val="28"/>
        </w:rPr>
        <w:t xml:space="preserve">justified to dismiss him. </w:t>
      </w:r>
    </w:p>
    <w:p w:rsidR="00B04EF7" w:rsidRDefault="00B04EF7" w:rsidP="00B04EF7">
      <w:pPr>
        <w:spacing w:line="360" w:lineRule="auto"/>
        <w:jc w:val="both"/>
        <w:rPr>
          <w:rFonts w:cs="Times New Roman"/>
          <w:sz w:val="28"/>
          <w:szCs w:val="28"/>
        </w:rPr>
      </w:pPr>
      <w:r>
        <w:rPr>
          <w:rFonts w:cs="Times New Roman"/>
          <w:sz w:val="28"/>
          <w:szCs w:val="28"/>
        </w:rPr>
        <w:t xml:space="preserve">The </w:t>
      </w:r>
      <w:r w:rsidR="00C30969">
        <w:rPr>
          <w:rFonts w:cs="Times New Roman"/>
          <w:sz w:val="28"/>
          <w:szCs w:val="28"/>
        </w:rPr>
        <w:t xml:space="preserve">record </w:t>
      </w:r>
      <w:r w:rsidR="00DB63A0">
        <w:rPr>
          <w:rFonts w:cs="Times New Roman"/>
          <w:sz w:val="28"/>
          <w:szCs w:val="28"/>
        </w:rPr>
        <w:t xml:space="preserve">shows that the </w:t>
      </w:r>
      <w:r>
        <w:rPr>
          <w:rFonts w:cs="Times New Roman"/>
          <w:sz w:val="28"/>
          <w:szCs w:val="28"/>
        </w:rPr>
        <w:t xml:space="preserve">claimant </w:t>
      </w:r>
      <w:r w:rsidR="0056056D">
        <w:rPr>
          <w:rFonts w:cs="Times New Roman"/>
          <w:sz w:val="28"/>
          <w:szCs w:val="28"/>
        </w:rPr>
        <w:t>was given</w:t>
      </w:r>
      <w:r>
        <w:rPr>
          <w:rFonts w:cs="Times New Roman"/>
          <w:sz w:val="28"/>
          <w:szCs w:val="28"/>
        </w:rPr>
        <w:t xml:space="preserve"> a hearing and he testified that he had defended </w:t>
      </w:r>
      <w:r w:rsidR="0056056D">
        <w:rPr>
          <w:rFonts w:cs="Times New Roman"/>
          <w:sz w:val="28"/>
          <w:szCs w:val="28"/>
        </w:rPr>
        <w:t xml:space="preserve">himself. </w:t>
      </w:r>
      <w:r>
        <w:rPr>
          <w:rFonts w:cs="Times New Roman"/>
          <w:sz w:val="28"/>
          <w:szCs w:val="28"/>
        </w:rPr>
        <w:t>He said</w:t>
      </w:r>
      <w:r w:rsidR="0056056D">
        <w:rPr>
          <w:rFonts w:cs="Times New Roman"/>
          <w:sz w:val="28"/>
          <w:szCs w:val="28"/>
        </w:rPr>
        <w:t>;</w:t>
      </w:r>
      <w:r>
        <w:rPr>
          <w:rFonts w:cs="Times New Roman"/>
          <w:sz w:val="28"/>
          <w:szCs w:val="28"/>
        </w:rPr>
        <w:t xml:space="preserve"> </w:t>
      </w:r>
    </w:p>
    <w:p w:rsidR="00B04EF7" w:rsidRDefault="00B04EF7" w:rsidP="00B04EF7">
      <w:pPr>
        <w:spacing w:line="360" w:lineRule="auto"/>
        <w:jc w:val="both"/>
        <w:rPr>
          <w:rFonts w:cs="Times New Roman"/>
          <w:b/>
          <w:i/>
          <w:sz w:val="28"/>
          <w:szCs w:val="28"/>
        </w:rPr>
      </w:pPr>
      <w:r>
        <w:rPr>
          <w:rFonts w:cs="Times New Roman"/>
          <w:b/>
          <w:i/>
          <w:sz w:val="28"/>
          <w:szCs w:val="28"/>
        </w:rPr>
        <w:t>“</w:t>
      </w:r>
      <w:r w:rsidR="001D38F9">
        <w:rPr>
          <w:rFonts w:cs="Times New Roman"/>
          <w:b/>
          <w:i/>
          <w:sz w:val="28"/>
          <w:szCs w:val="28"/>
        </w:rPr>
        <w:t>…</w:t>
      </w:r>
      <w:r>
        <w:rPr>
          <w:rFonts w:cs="Times New Roman"/>
          <w:b/>
          <w:i/>
          <w:sz w:val="28"/>
          <w:szCs w:val="28"/>
        </w:rPr>
        <w:t xml:space="preserve"> it was not allowed for me to take the 4 receipt books… yes what I had done was wrong…”</w:t>
      </w:r>
    </w:p>
    <w:p w:rsidR="00DB63A0" w:rsidRPr="00FB238A" w:rsidRDefault="007C0A56" w:rsidP="00DB63A0">
      <w:pPr>
        <w:pStyle w:val="NormalWeb"/>
        <w:shd w:val="clear" w:color="auto" w:fill="FFFFFF"/>
        <w:spacing w:before="92" w:beforeAutospacing="0" w:after="92" w:afterAutospacing="0" w:line="360" w:lineRule="auto"/>
        <w:jc w:val="both"/>
        <w:rPr>
          <w:rFonts w:asciiTheme="minorHAnsi" w:hAnsiTheme="minorHAnsi"/>
          <w:b/>
          <w:sz w:val="28"/>
          <w:szCs w:val="28"/>
        </w:rPr>
      </w:pPr>
      <w:r>
        <w:rPr>
          <w:rFonts w:asciiTheme="minorHAnsi" w:hAnsiTheme="minorHAnsi"/>
          <w:sz w:val="28"/>
          <w:szCs w:val="28"/>
        </w:rPr>
        <w:t>S</w:t>
      </w:r>
      <w:r w:rsidR="00DB63A0" w:rsidRPr="00DB63A0">
        <w:rPr>
          <w:rFonts w:asciiTheme="minorHAnsi" w:hAnsiTheme="minorHAnsi"/>
          <w:sz w:val="28"/>
          <w:szCs w:val="28"/>
        </w:rPr>
        <w:t xml:space="preserve">ection 66 (4) </w:t>
      </w:r>
      <w:r w:rsidR="00DB63A0">
        <w:rPr>
          <w:rFonts w:asciiTheme="minorHAnsi" w:hAnsiTheme="minorHAnsi"/>
          <w:sz w:val="28"/>
          <w:szCs w:val="28"/>
        </w:rPr>
        <w:t xml:space="preserve">provides that before dismissal </w:t>
      </w:r>
      <w:r w:rsidR="00DB63A0" w:rsidRPr="00DB63A0">
        <w:rPr>
          <w:rFonts w:asciiTheme="minorHAnsi" w:hAnsiTheme="minorHAnsi"/>
          <w:sz w:val="28"/>
          <w:szCs w:val="28"/>
        </w:rPr>
        <w:t>whether the dismissal is summary or not section 66(1) and (2) must be complied with</w:t>
      </w:r>
      <w:r w:rsidR="00DB63A0">
        <w:rPr>
          <w:rFonts w:asciiTheme="minorHAnsi" w:hAnsiTheme="minorHAnsi"/>
          <w:sz w:val="28"/>
          <w:szCs w:val="28"/>
        </w:rPr>
        <w:t xml:space="preserve">, </w:t>
      </w:r>
      <w:r>
        <w:rPr>
          <w:rFonts w:asciiTheme="minorHAnsi" w:hAnsiTheme="minorHAnsi"/>
          <w:sz w:val="28"/>
          <w:szCs w:val="28"/>
        </w:rPr>
        <w:t xml:space="preserve">however </w:t>
      </w:r>
      <w:r w:rsidR="00DB63A0">
        <w:rPr>
          <w:rFonts w:asciiTheme="minorHAnsi" w:hAnsiTheme="minorHAnsi"/>
          <w:sz w:val="28"/>
          <w:szCs w:val="28"/>
        </w:rPr>
        <w:t>t</w:t>
      </w:r>
      <w:r w:rsidR="00B04EF7" w:rsidRPr="001D38F9">
        <w:rPr>
          <w:rFonts w:asciiTheme="minorHAnsi" w:hAnsiTheme="minorHAnsi"/>
          <w:sz w:val="28"/>
          <w:szCs w:val="28"/>
        </w:rPr>
        <w:t>his court</w:t>
      </w:r>
      <w:r>
        <w:rPr>
          <w:rFonts w:asciiTheme="minorHAnsi" w:hAnsiTheme="minorHAnsi"/>
          <w:sz w:val="28"/>
          <w:szCs w:val="28"/>
        </w:rPr>
        <w:t xml:space="preserve"> </w:t>
      </w:r>
      <w:r w:rsidR="00B04EF7" w:rsidRPr="001D38F9">
        <w:rPr>
          <w:rFonts w:asciiTheme="minorHAnsi" w:hAnsiTheme="minorHAnsi"/>
          <w:sz w:val="28"/>
          <w:szCs w:val="28"/>
        </w:rPr>
        <w:t xml:space="preserve"> </w:t>
      </w:r>
      <w:r w:rsidR="00C30969">
        <w:rPr>
          <w:rFonts w:asciiTheme="minorHAnsi" w:hAnsiTheme="minorHAnsi"/>
          <w:sz w:val="28"/>
          <w:szCs w:val="28"/>
        </w:rPr>
        <w:t xml:space="preserve">has </w:t>
      </w:r>
      <w:r w:rsidR="00B04EF7" w:rsidRPr="001D38F9">
        <w:rPr>
          <w:rFonts w:asciiTheme="minorHAnsi" w:hAnsiTheme="minorHAnsi"/>
          <w:sz w:val="28"/>
          <w:szCs w:val="28"/>
        </w:rPr>
        <w:t>already decide</w:t>
      </w:r>
      <w:r w:rsidR="00C30969">
        <w:rPr>
          <w:rFonts w:asciiTheme="minorHAnsi" w:hAnsiTheme="minorHAnsi"/>
          <w:sz w:val="28"/>
          <w:szCs w:val="28"/>
        </w:rPr>
        <w:t>d</w:t>
      </w:r>
      <w:r w:rsidR="00B04EF7" w:rsidRPr="001D38F9">
        <w:rPr>
          <w:rFonts w:asciiTheme="minorHAnsi" w:hAnsiTheme="minorHAnsi"/>
          <w:sz w:val="28"/>
          <w:szCs w:val="28"/>
        </w:rPr>
        <w:t xml:space="preserve"> in </w:t>
      </w:r>
      <w:r w:rsidR="00B04EF7" w:rsidRPr="001D38F9">
        <w:rPr>
          <w:rFonts w:asciiTheme="minorHAnsi" w:hAnsiTheme="minorHAnsi"/>
          <w:b/>
          <w:sz w:val="28"/>
          <w:szCs w:val="28"/>
        </w:rPr>
        <w:t>KABOJJA INTERNATIONAL SCHOOL VS GODFREY OYESIGYE LABOUR DISPUTE APPEAL</w:t>
      </w:r>
      <w:r w:rsidR="001D38F9">
        <w:rPr>
          <w:rFonts w:asciiTheme="minorHAnsi" w:hAnsiTheme="minorHAnsi"/>
          <w:b/>
          <w:sz w:val="28"/>
          <w:szCs w:val="28"/>
        </w:rPr>
        <w:t xml:space="preserve"> NO. 003/2015, </w:t>
      </w:r>
      <w:r w:rsidR="00B04EF7" w:rsidRPr="001D38F9">
        <w:rPr>
          <w:rFonts w:asciiTheme="minorHAnsi" w:hAnsiTheme="minorHAnsi"/>
          <w:sz w:val="28"/>
          <w:szCs w:val="28"/>
        </w:rPr>
        <w:t xml:space="preserve">that where an employee admits to committing the alleged misconduct, the employer is entitled to summarily terminate the </w:t>
      </w:r>
      <w:r w:rsidR="00DB63A0" w:rsidRPr="001D38F9">
        <w:rPr>
          <w:rFonts w:asciiTheme="minorHAnsi" w:hAnsiTheme="minorHAnsi"/>
          <w:sz w:val="28"/>
          <w:szCs w:val="28"/>
        </w:rPr>
        <w:t>employee</w:t>
      </w:r>
      <w:r w:rsidR="00DB63A0">
        <w:rPr>
          <w:rFonts w:asciiTheme="minorHAnsi" w:hAnsiTheme="minorHAnsi"/>
          <w:sz w:val="28"/>
          <w:szCs w:val="28"/>
        </w:rPr>
        <w:t xml:space="preserve"> without a hearing </w:t>
      </w:r>
      <w:r w:rsidR="00C30969">
        <w:rPr>
          <w:rFonts w:asciiTheme="minorHAnsi" w:hAnsiTheme="minorHAnsi"/>
          <w:sz w:val="28"/>
          <w:szCs w:val="28"/>
        </w:rPr>
        <w:t xml:space="preserve">and the termination </w:t>
      </w:r>
      <w:r w:rsidR="00DB63A0">
        <w:rPr>
          <w:rFonts w:asciiTheme="minorHAnsi" w:hAnsiTheme="minorHAnsi"/>
          <w:sz w:val="28"/>
          <w:szCs w:val="28"/>
        </w:rPr>
        <w:t xml:space="preserve">shall be </w:t>
      </w:r>
      <w:r w:rsidR="00C30969">
        <w:rPr>
          <w:rFonts w:asciiTheme="minorHAnsi" w:hAnsiTheme="minorHAnsi"/>
          <w:sz w:val="28"/>
          <w:szCs w:val="28"/>
        </w:rPr>
        <w:t>lawful</w:t>
      </w:r>
      <w:r w:rsidR="00B04EF7" w:rsidRPr="001D38F9">
        <w:rPr>
          <w:rFonts w:asciiTheme="minorHAnsi" w:hAnsiTheme="minorHAnsi"/>
          <w:sz w:val="28"/>
          <w:szCs w:val="28"/>
        </w:rPr>
        <w:t xml:space="preserve">. </w:t>
      </w:r>
      <w:r w:rsidR="001D38F9">
        <w:rPr>
          <w:rFonts w:asciiTheme="minorHAnsi" w:hAnsiTheme="minorHAnsi"/>
          <w:sz w:val="28"/>
          <w:szCs w:val="28"/>
        </w:rPr>
        <w:t>A</w:t>
      </w:r>
      <w:r w:rsidR="001D38F9" w:rsidRPr="001D38F9">
        <w:rPr>
          <w:rFonts w:asciiTheme="minorHAnsi" w:hAnsiTheme="minorHAnsi"/>
          <w:sz w:val="28"/>
          <w:szCs w:val="28"/>
        </w:rPr>
        <w:t xml:space="preserve">lso see </w:t>
      </w:r>
      <w:r w:rsidR="001D38F9">
        <w:rPr>
          <w:rFonts w:asciiTheme="minorHAnsi" w:hAnsiTheme="minorHAnsi"/>
          <w:sz w:val="28"/>
          <w:szCs w:val="28"/>
        </w:rPr>
        <w:t xml:space="preserve">the South African decision in </w:t>
      </w:r>
      <w:r w:rsidR="001D38F9" w:rsidRPr="001D38F9">
        <w:rPr>
          <w:rFonts w:asciiTheme="minorHAnsi" w:hAnsiTheme="minorHAnsi"/>
          <w:b/>
          <w:sz w:val="28"/>
          <w:szCs w:val="28"/>
        </w:rPr>
        <w:t>ADESOKAN V SAINSBURY'S</w:t>
      </w:r>
      <w:r w:rsidR="00DB63A0">
        <w:rPr>
          <w:rFonts w:asciiTheme="minorHAnsi" w:hAnsiTheme="minorHAnsi"/>
          <w:b/>
          <w:sz w:val="28"/>
          <w:szCs w:val="28"/>
        </w:rPr>
        <w:t xml:space="preserve"> </w:t>
      </w:r>
      <w:r w:rsidR="001D38F9" w:rsidRPr="001D38F9">
        <w:rPr>
          <w:rFonts w:asciiTheme="minorHAnsi" w:hAnsiTheme="minorHAnsi"/>
          <w:b/>
          <w:sz w:val="28"/>
          <w:szCs w:val="28"/>
        </w:rPr>
        <w:t>SUPERMARKETD LTD (2017) EWCA CIV 22</w:t>
      </w:r>
      <w:r w:rsidR="00FB238A">
        <w:rPr>
          <w:rFonts w:asciiTheme="minorHAnsi" w:hAnsiTheme="minorHAnsi"/>
          <w:b/>
          <w:sz w:val="28"/>
          <w:szCs w:val="28"/>
        </w:rPr>
        <w:t>.</w:t>
      </w:r>
      <w:r w:rsidR="00DB63A0">
        <w:rPr>
          <w:rFonts w:asciiTheme="minorHAnsi" w:hAnsiTheme="minorHAnsi"/>
          <w:sz w:val="28"/>
          <w:szCs w:val="28"/>
        </w:rPr>
        <w:t xml:space="preserve"> </w:t>
      </w:r>
      <w:r w:rsidR="00A3144A" w:rsidRPr="00DB63A0">
        <w:rPr>
          <w:rFonts w:asciiTheme="minorHAnsi" w:hAnsiTheme="minorHAnsi"/>
          <w:sz w:val="28"/>
          <w:szCs w:val="28"/>
        </w:rPr>
        <w:t xml:space="preserve"> </w:t>
      </w:r>
    </w:p>
    <w:p w:rsidR="00A3144A" w:rsidRDefault="00DB63A0" w:rsidP="00B04EF7">
      <w:pPr>
        <w:spacing w:line="360" w:lineRule="auto"/>
        <w:jc w:val="both"/>
        <w:rPr>
          <w:rFonts w:cs="Times New Roman"/>
          <w:sz w:val="28"/>
          <w:szCs w:val="28"/>
        </w:rPr>
      </w:pPr>
      <w:r>
        <w:rPr>
          <w:rFonts w:cs="Times New Roman"/>
          <w:sz w:val="28"/>
          <w:szCs w:val="28"/>
        </w:rPr>
        <w:t xml:space="preserve">It </w:t>
      </w:r>
      <w:r w:rsidR="00A3144A" w:rsidRPr="00DB63A0">
        <w:rPr>
          <w:rFonts w:cs="Times New Roman"/>
          <w:sz w:val="28"/>
          <w:szCs w:val="28"/>
        </w:rPr>
        <w:t xml:space="preserve">is clear from the evidence on the record that the claimant was given a hearing </w:t>
      </w:r>
      <w:r>
        <w:rPr>
          <w:rFonts w:cs="Times New Roman"/>
          <w:sz w:val="28"/>
          <w:szCs w:val="28"/>
        </w:rPr>
        <w:t>and he defended himself. H</w:t>
      </w:r>
      <w:r w:rsidR="00A3144A" w:rsidRPr="00DB63A0">
        <w:rPr>
          <w:rFonts w:cs="Times New Roman"/>
          <w:sz w:val="28"/>
          <w:szCs w:val="28"/>
        </w:rPr>
        <w:t>e s</w:t>
      </w:r>
      <w:r w:rsidR="00A3144A">
        <w:rPr>
          <w:rFonts w:cs="Times New Roman"/>
          <w:sz w:val="28"/>
          <w:szCs w:val="28"/>
        </w:rPr>
        <w:t xml:space="preserve">aid </w:t>
      </w:r>
      <w:r w:rsidRPr="00A3144A">
        <w:rPr>
          <w:rFonts w:cs="Times New Roman"/>
          <w:b/>
          <w:i/>
          <w:sz w:val="28"/>
          <w:szCs w:val="28"/>
        </w:rPr>
        <w:t>“…</w:t>
      </w:r>
      <w:r w:rsidR="00A3144A" w:rsidRPr="00A3144A">
        <w:rPr>
          <w:rFonts w:cs="Times New Roman"/>
          <w:b/>
          <w:i/>
          <w:sz w:val="28"/>
          <w:szCs w:val="28"/>
        </w:rPr>
        <w:t xml:space="preserve">yes I was given a hearing…I made my </w:t>
      </w:r>
      <w:r w:rsidR="00A3144A" w:rsidRPr="00A3144A">
        <w:rPr>
          <w:rFonts w:cs="Times New Roman"/>
          <w:b/>
          <w:i/>
          <w:sz w:val="28"/>
          <w:szCs w:val="28"/>
        </w:rPr>
        <w:lastRenderedPageBreak/>
        <w:t xml:space="preserve">statement and defended myself… yes the decision to dismiss was after I </w:t>
      </w:r>
      <w:r>
        <w:rPr>
          <w:rFonts w:cs="Times New Roman"/>
          <w:b/>
          <w:i/>
          <w:sz w:val="28"/>
          <w:szCs w:val="28"/>
        </w:rPr>
        <w:t xml:space="preserve">had </w:t>
      </w:r>
      <w:r w:rsidRPr="00A3144A">
        <w:rPr>
          <w:rFonts w:cs="Times New Roman"/>
          <w:b/>
          <w:i/>
          <w:sz w:val="28"/>
          <w:szCs w:val="28"/>
        </w:rPr>
        <w:t>been</w:t>
      </w:r>
      <w:r w:rsidR="00A3144A" w:rsidRPr="00A3144A">
        <w:rPr>
          <w:rFonts w:cs="Times New Roman"/>
          <w:b/>
          <w:i/>
          <w:sz w:val="28"/>
          <w:szCs w:val="28"/>
        </w:rPr>
        <w:t xml:space="preserve"> given a hearing”</w:t>
      </w:r>
      <w:r w:rsidR="00A3144A">
        <w:rPr>
          <w:rFonts w:cs="Times New Roman"/>
          <w:sz w:val="28"/>
          <w:szCs w:val="28"/>
        </w:rPr>
        <w:t xml:space="preserve">  </w:t>
      </w:r>
    </w:p>
    <w:p w:rsidR="004D79FE" w:rsidRDefault="00A3144A" w:rsidP="00B04EF7">
      <w:pPr>
        <w:spacing w:line="360" w:lineRule="auto"/>
        <w:jc w:val="both"/>
        <w:rPr>
          <w:rFonts w:cs="Times New Roman"/>
          <w:sz w:val="28"/>
          <w:szCs w:val="28"/>
        </w:rPr>
      </w:pPr>
      <w:r>
        <w:rPr>
          <w:rFonts w:cs="Times New Roman"/>
          <w:sz w:val="28"/>
          <w:szCs w:val="28"/>
        </w:rPr>
        <w:t xml:space="preserve">His contention however </w:t>
      </w:r>
      <w:r w:rsidR="006A4CAF">
        <w:rPr>
          <w:rFonts w:cs="Times New Roman"/>
          <w:sz w:val="28"/>
          <w:szCs w:val="28"/>
        </w:rPr>
        <w:t>is</w:t>
      </w:r>
      <w:r w:rsidR="00CC2D76">
        <w:rPr>
          <w:rFonts w:cs="Times New Roman"/>
          <w:sz w:val="28"/>
          <w:szCs w:val="28"/>
        </w:rPr>
        <w:t xml:space="preserve"> </w:t>
      </w:r>
      <w:r w:rsidR="006A4CAF">
        <w:rPr>
          <w:rFonts w:cs="Times New Roman"/>
          <w:sz w:val="28"/>
          <w:szCs w:val="28"/>
        </w:rPr>
        <w:t xml:space="preserve">that, </w:t>
      </w:r>
      <w:r w:rsidR="00CC2D76">
        <w:rPr>
          <w:rFonts w:cs="Times New Roman"/>
          <w:sz w:val="28"/>
          <w:szCs w:val="28"/>
        </w:rPr>
        <w:t>his</w:t>
      </w:r>
      <w:r>
        <w:rPr>
          <w:rFonts w:cs="Times New Roman"/>
          <w:sz w:val="28"/>
          <w:szCs w:val="28"/>
        </w:rPr>
        <w:t xml:space="preserve"> letter of dis</w:t>
      </w:r>
      <w:r w:rsidR="004D79FE">
        <w:rPr>
          <w:rFonts w:cs="Times New Roman"/>
          <w:sz w:val="28"/>
          <w:szCs w:val="28"/>
        </w:rPr>
        <w:t xml:space="preserve">missal was signed by the </w:t>
      </w:r>
      <w:r>
        <w:rPr>
          <w:rFonts w:cs="Times New Roman"/>
          <w:sz w:val="28"/>
          <w:szCs w:val="28"/>
        </w:rPr>
        <w:t xml:space="preserve">Assistant Manager Personnel and Administration and not the Managing Director.  </w:t>
      </w:r>
      <w:r w:rsidR="004D79FE">
        <w:rPr>
          <w:rFonts w:cs="Times New Roman"/>
          <w:sz w:val="28"/>
          <w:szCs w:val="28"/>
        </w:rPr>
        <w:t xml:space="preserve">He also contended that </w:t>
      </w:r>
      <w:r w:rsidR="00CC2D76">
        <w:rPr>
          <w:rFonts w:cs="Times New Roman"/>
          <w:sz w:val="28"/>
          <w:szCs w:val="28"/>
        </w:rPr>
        <w:t>Bongonyinge who</w:t>
      </w:r>
      <w:r w:rsidR="004D79FE">
        <w:rPr>
          <w:rFonts w:cs="Times New Roman"/>
          <w:sz w:val="28"/>
          <w:szCs w:val="28"/>
        </w:rPr>
        <w:t xml:space="preserve"> apprehended him had participated in the decision of the disciplinary committee as its </w:t>
      </w:r>
      <w:r w:rsidR="00CC2D76">
        <w:rPr>
          <w:rFonts w:cs="Times New Roman"/>
          <w:sz w:val="28"/>
          <w:szCs w:val="28"/>
        </w:rPr>
        <w:t>secretary and</w:t>
      </w:r>
      <w:r w:rsidR="004D79FE">
        <w:rPr>
          <w:rFonts w:cs="Times New Roman"/>
          <w:sz w:val="28"/>
          <w:szCs w:val="28"/>
        </w:rPr>
        <w:t xml:space="preserve"> the union branch was not given opportunity to make their investigations. </w:t>
      </w:r>
    </w:p>
    <w:p w:rsidR="00BF063B" w:rsidRDefault="004D79FE" w:rsidP="00935785">
      <w:pPr>
        <w:spacing w:line="360" w:lineRule="auto"/>
        <w:jc w:val="both"/>
        <w:rPr>
          <w:rFonts w:cs="Times New Roman"/>
          <w:sz w:val="28"/>
          <w:szCs w:val="28"/>
        </w:rPr>
      </w:pPr>
      <w:r>
        <w:rPr>
          <w:rFonts w:cs="Times New Roman"/>
          <w:sz w:val="28"/>
          <w:szCs w:val="28"/>
        </w:rPr>
        <w:t xml:space="preserve">We have already established that the claimant admitted </w:t>
      </w:r>
      <w:r w:rsidR="00BF063B">
        <w:rPr>
          <w:rFonts w:cs="Times New Roman"/>
          <w:sz w:val="28"/>
          <w:szCs w:val="28"/>
        </w:rPr>
        <w:t xml:space="preserve">that he had in </w:t>
      </w:r>
      <w:r>
        <w:rPr>
          <w:rFonts w:cs="Times New Roman"/>
          <w:sz w:val="28"/>
          <w:szCs w:val="28"/>
        </w:rPr>
        <w:t>his possession 4 receipt books which he claimed he had t</w:t>
      </w:r>
      <w:r w:rsidR="00BF063B">
        <w:rPr>
          <w:rFonts w:cs="Times New Roman"/>
          <w:sz w:val="28"/>
          <w:szCs w:val="28"/>
        </w:rPr>
        <w:t>rim</w:t>
      </w:r>
      <w:r>
        <w:rPr>
          <w:rFonts w:cs="Times New Roman"/>
          <w:sz w:val="28"/>
          <w:szCs w:val="28"/>
        </w:rPr>
        <w:t xml:space="preserve">med using the </w:t>
      </w:r>
      <w:r w:rsidR="00CC2D76">
        <w:rPr>
          <w:rFonts w:cs="Times New Roman"/>
          <w:sz w:val="28"/>
          <w:szCs w:val="28"/>
        </w:rPr>
        <w:t>respondent’s</w:t>
      </w:r>
      <w:r>
        <w:rPr>
          <w:rFonts w:cs="Times New Roman"/>
          <w:sz w:val="28"/>
          <w:szCs w:val="28"/>
        </w:rPr>
        <w:t xml:space="preserve"> facilities and he adduced no evidence to prove his action was authorized.  He admitted to being giv</w:t>
      </w:r>
      <w:r w:rsidR="00BF063B">
        <w:rPr>
          <w:rFonts w:cs="Times New Roman"/>
          <w:sz w:val="28"/>
          <w:szCs w:val="28"/>
        </w:rPr>
        <w:t xml:space="preserve">en a hearing. </w:t>
      </w:r>
    </w:p>
    <w:p w:rsidR="00BF063B" w:rsidRDefault="00BF063B" w:rsidP="00935785">
      <w:pPr>
        <w:spacing w:line="360" w:lineRule="auto"/>
        <w:jc w:val="both"/>
        <w:rPr>
          <w:rFonts w:cs="Times New Roman"/>
          <w:sz w:val="28"/>
          <w:szCs w:val="28"/>
        </w:rPr>
      </w:pPr>
      <w:r>
        <w:rPr>
          <w:rFonts w:cs="Times New Roman"/>
          <w:sz w:val="28"/>
          <w:szCs w:val="28"/>
        </w:rPr>
        <w:t>We</w:t>
      </w:r>
      <w:r w:rsidR="004D79FE">
        <w:rPr>
          <w:rFonts w:cs="Times New Roman"/>
          <w:sz w:val="28"/>
          <w:szCs w:val="28"/>
        </w:rPr>
        <w:t xml:space="preserve"> find no </w:t>
      </w:r>
      <w:r w:rsidR="000E068B">
        <w:rPr>
          <w:rFonts w:cs="Times New Roman"/>
          <w:sz w:val="28"/>
          <w:szCs w:val="28"/>
        </w:rPr>
        <w:t xml:space="preserve">evidence </w:t>
      </w:r>
      <w:r w:rsidR="004D79FE">
        <w:rPr>
          <w:rFonts w:cs="Times New Roman"/>
          <w:sz w:val="28"/>
          <w:szCs w:val="28"/>
        </w:rPr>
        <w:t xml:space="preserve">to </w:t>
      </w:r>
      <w:r w:rsidR="000E068B">
        <w:rPr>
          <w:rFonts w:cs="Times New Roman"/>
          <w:sz w:val="28"/>
          <w:szCs w:val="28"/>
        </w:rPr>
        <w:t>suggest</w:t>
      </w:r>
      <w:r w:rsidR="004D79FE">
        <w:rPr>
          <w:rFonts w:cs="Times New Roman"/>
          <w:sz w:val="28"/>
          <w:szCs w:val="28"/>
        </w:rPr>
        <w:t xml:space="preserve"> that the committee was biased given that</w:t>
      </w:r>
      <w:r w:rsidR="000E068B">
        <w:rPr>
          <w:rFonts w:cs="Times New Roman"/>
          <w:sz w:val="28"/>
          <w:szCs w:val="28"/>
        </w:rPr>
        <w:t xml:space="preserve"> the claimant admitted to committing the offence </w:t>
      </w:r>
      <w:r>
        <w:rPr>
          <w:rFonts w:cs="Times New Roman"/>
          <w:sz w:val="28"/>
          <w:szCs w:val="28"/>
        </w:rPr>
        <w:t>and in the same vain there</w:t>
      </w:r>
      <w:r w:rsidR="004D79FE">
        <w:rPr>
          <w:rFonts w:cs="Times New Roman"/>
          <w:sz w:val="28"/>
          <w:szCs w:val="28"/>
        </w:rPr>
        <w:t xml:space="preserve"> was no need for the Union to investigate the matter any further. </w:t>
      </w:r>
    </w:p>
    <w:p w:rsidR="00935785" w:rsidRPr="00E442A2" w:rsidRDefault="004D79FE" w:rsidP="00935785">
      <w:pPr>
        <w:spacing w:line="360" w:lineRule="auto"/>
        <w:jc w:val="both"/>
        <w:rPr>
          <w:rFonts w:cs="Times New Roman"/>
          <w:sz w:val="28"/>
          <w:szCs w:val="28"/>
        </w:rPr>
      </w:pPr>
      <w:r>
        <w:rPr>
          <w:rFonts w:cs="Times New Roman"/>
          <w:sz w:val="28"/>
          <w:szCs w:val="28"/>
        </w:rPr>
        <w:t xml:space="preserve">We are therefore of the considered opinion that in the circumstances the hearing was procedurally fair. </w:t>
      </w:r>
      <w:r w:rsidR="00CC2D76" w:rsidRPr="00E442A2">
        <w:rPr>
          <w:rFonts w:cs="Times New Roman"/>
          <w:sz w:val="28"/>
          <w:szCs w:val="28"/>
        </w:rPr>
        <w:t xml:space="preserve">The decision to </w:t>
      </w:r>
      <w:r w:rsidR="00CC2D76">
        <w:rPr>
          <w:rFonts w:cs="Times New Roman"/>
          <w:sz w:val="28"/>
          <w:szCs w:val="28"/>
        </w:rPr>
        <w:t>d</w:t>
      </w:r>
      <w:r w:rsidR="00CC2D76" w:rsidRPr="00E442A2">
        <w:rPr>
          <w:rFonts w:cs="Times New Roman"/>
          <w:sz w:val="28"/>
          <w:szCs w:val="28"/>
        </w:rPr>
        <w:t>ismiss the claimant was made</w:t>
      </w:r>
      <w:r w:rsidR="00CC2D76">
        <w:rPr>
          <w:rFonts w:cs="Times New Roman"/>
          <w:sz w:val="28"/>
          <w:szCs w:val="28"/>
        </w:rPr>
        <w:t xml:space="preserve"> in the presence of the claimant’s representative the deputy Union chairperson.</w:t>
      </w:r>
    </w:p>
    <w:p w:rsidR="00935785" w:rsidRDefault="00CC2D76" w:rsidP="00E442A2">
      <w:pPr>
        <w:spacing w:line="360" w:lineRule="auto"/>
        <w:jc w:val="both"/>
        <w:rPr>
          <w:rFonts w:cs="Times New Roman"/>
          <w:sz w:val="28"/>
          <w:szCs w:val="28"/>
        </w:rPr>
      </w:pPr>
      <w:r>
        <w:rPr>
          <w:rFonts w:cs="Times New Roman"/>
          <w:sz w:val="28"/>
          <w:szCs w:val="28"/>
        </w:rPr>
        <w:t xml:space="preserve">Although the </w:t>
      </w:r>
      <w:r w:rsidR="00A27593">
        <w:rPr>
          <w:rFonts w:cs="Times New Roman"/>
          <w:sz w:val="28"/>
          <w:szCs w:val="28"/>
        </w:rPr>
        <w:t>Respondents evidence in support</w:t>
      </w:r>
      <w:r w:rsidR="006A4CAF">
        <w:rPr>
          <w:rFonts w:cs="Times New Roman"/>
          <w:sz w:val="28"/>
          <w:szCs w:val="28"/>
        </w:rPr>
        <w:t xml:space="preserve"> of the delegation of </w:t>
      </w:r>
      <w:r w:rsidR="00A27593">
        <w:rPr>
          <w:rFonts w:cs="Times New Roman"/>
          <w:sz w:val="28"/>
          <w:szCs w:val="28"/>
        </w:rPr>
        <w:t>the Assistant</w:t>
      </w:r>
      <w:r w:rsidR="00E442A2" w:rsidRPr="00E442A2">
        <w:rPr>
          <w:rFonts w:cs="Times New Roman"/>
          <w:sz w:val="28"/>
          <w:szCs w:val="28"/>
        </w:rPr>
        <w:t xml:space="preserve"> Manager Personnel and Administration </w:t>
      </w:r>
      <w:r w:rsidR="006A4CAF">
        <w:rPr>
          <w:rFonts w:cs="Times New Roman"/>
          <w:sz w:val="28"/>
          <w:szCs w:val="28"/>
        </w:rPr>
        <w:t xml:space="preserve">by the </w:t>
      </w:r>
      <w:r>
        <w:rPr>
          <w:rFonts w:cs="Times New Roman"/>
          <w:sz w:val="28"/>
          <w:szCs w:val="28"/>
        </w:rPr>
        <w:t xml:space="preserve">Managing </w:t>
      </w:r>
      <w:r w:rsidR="00A27593">
        <w:rPr>
          <w:rFonts w:cs="Times New Roman"/>
          <w:sz w:val="28"/>
          <w:szCs w:val="28"/>
        </w:rPr>
        <w:t>Director was</w:t>
      </w:r>
      <w:r w:rsidR="006A4CAF">
        <w:rPr>
          <w:rFonts w:cs="Times New Roman"/>
          <w:sz w:val="28"/>
          <w:szCs w:val="28"/>
        </w:rPr>
        <w:t xml:space="preserve"> controverted by the claimants, we </w:t>
      </w:r>
      <w:r w:rsidR="000E068B">
        <w:rPr>
          <w:rFonts w:cs="Times New Roman"/>
          <w:sz w:val="28"/>
          <w:szCs w:val="28"/>
        </w:rPr>
        <w:t xml:space="preserve">do not think that by signing the termination letter, the termination was </w:t>
      </w:r>
      <w:r w:rsidR="006A4CAF">
        <w:rPr>
          <w:rFonts w:cs="Times New Roman"/>
          <w:sz w:val="28"/>
          <w:szCs w:val="28"/>
        </w:rPr>
        <w:t>nullified</w:t>
      </w:r>
      <w:r w:rsidR="000E068B">
        <w:rPr>
          <w:rFonts w:cs="Times New Roman"/>
          <w:sz w:val="28"/>
          <w:szCs w:val="28"/>
        </w:rPr>
        <w:t>,</w:t>
      </w:r>
      <w:r w:rsidR="006A4CAF">
        <w:rPr>
          <w:rFonts w:cs="Times New Roman"/>
          <w:sz w:val="28"/>
          <w:szCs w:val="28"/>
        </w:rPr>
        <w:t xml:space="preserve"> gi</w:t>
      </w:r>
      <w:r w:rsidR="000E068B">
        <w:rPr>
          <w:rFonts w:cs="Times New Roman"/>
          <w:sz w:val="28"/>
          <w:szCs w:val="28"/>
        </w:rPr>
        <w:t>ven that the claimant admitted that he committed t</w:t>
      </w:r>
      <w:r w:rsidR="006A4CAF">
        <w:rPr>
          <w:rFonts w:cs="Times New Roman"/>
          <w:sz w:val="28"/>
          <w:szCs w:val="28"/>
        </w:rPr>
        <w:t xml:space="preserve">he offence and the </w:t>
      </w:r>
      <w:r w:rsidR="00A27593">
        <w:rPr>
          <w:rFonts w:cs="Times New Roman"/>
          <w:sz w:val="28"/>
          <w:szCs w:val="28"/>
        </w:rPr>
        <w:t>decision to terminate him was made</w:t>
      </w:r>
      <w:r w:rsidR="00935785">
        <w:rPr>
          <w:rFonts w:cs="Times New Roman"/>
          <w:sz w:val="28"/>
          <w:szCs w:val="28"/>
        </w:rPr>
        <w:t xml:space="preserve"> by the </w:t>
      </w:r>
      <w:r w:rsidR="000E068B">
        <w:rPr>
          <w:rFonts w:cs="Times New Roman"/>
          <w:sz w:val="28"/>
          <w:szCs w:val="28"/>
        </w:rPr>
        <w:t>D</w:t>
      </w:r>
      <w:r w:rsidR="007435E4">
        <w:rPr>
          <w:rFonts w:cs="Times New Roman"/>
          <w:sz w:val="28"/>
          <w:szCs w:val="28"/>
        </w:rPr>
        <w:t xml:space="preserve">isciplinary </w:t>
      </w:r>
      <w:r w:rsidR="000E068B">
        <w:rPr>
          <w:rFonts w:cs="Times New Roman"/>
          <w:sz w:val="28"/>
          <w:szCs w:val="28"/>
        </w:rPr>
        <w:t>C</w:t>
      </w:r>
      <w:r w:rsidR="00A27593">
        <w:rPr>
          <w:rFonts w:cs="Times New Roman"/>
          <w:sz w:val="28"/>
          <w:szCs w:val="28"/>
        </w:rPr>
        <w:t>ommittee and</w:t>
      </w:r>
      <w:r w:rsidR="000E068B">
        <w:rPr>
          <w:rFonts w:cs="Times New Roman"/>
          <w:sz w:val="28"/>
          <w:szCs w:val="28"/>
        </w:rPr>
        <w:t xml:space="preserve"> not </w:t>
      </w:r>
      <w:r w:rsidR="006A4CAF">
        <w:rPr>
          <w:rFonts w:cs="Times New Roman"/>
          <w:sz w:val="28"/>
          <w:szCs w:val="28"/>
        </w:rPr>
        <w:t xml:space="preserve">the </w:t>
      </w:r>
      <w:r w:rsidR="000E068B">
        <w:rPr>
          <w:rFonts w:cs="Times New Roman"/>
          <w:sz w:val="28"/>
          <w:szCs w:val="28"/>
        </w:rPr>
        <w:t>Assistant</w:t>
      </w:r>
      <w:r w:rsidR="000E068B" w:rsidRPr="00E442A2">
        <w:rPr>
          <w:rFonts w:cs="Times New Roman"/>
          <w:sz w:val="28"/>
          <w:szCs w:val="28"/>
        </w:rPr>
        <w:t xml:space="preserve"> Manager Personnel and </w:t>
      </w:r>
      <w:r w:rsidR="005E010D" w:rsidRPr="00E442A2">
        <w:rPr>
          <w:rFonts w:cs="Times New Roman"/>
          <w:sz w:val="28"/>
          <w:szCs w:val="28"/>
        </w:rPr>
        <w:t>Administration</w:t>
      </w:r>
      <w:r w:rsidR="005E010D">
        <w:rPr>
          <w:rFonts w:cs="Times New Roman"/>
          <w:sz w:val="28"/>
          <w:szCs w:val="28"/>
        </w:rPr>
        <w:t xml:space="preserve"> who</w:t>
      </w:r>
      <w:r w:rsidR="000E068B">
        <w:rPr>
          <w:rFonts w:cs="Times New Roman"/>
          <w:sz w:val="28"/>
          <w:szCs w:val="28"/>
        </w:rPr>
        <w:t xml:space="preserve"> </w:t>
      </w:r>
      <w:r w:rsidR="006A4CAF">
        <w:rPr>
          <w:rFonts w:cs="Times New Roman"/>
          <w:sz w:val="28"/>
          <w:szCs w:val="28"/>
        </w:rPr>
        <w:t>sign</w:t>
      </w:r>
      <w:r w:rsidR="000E068B">
        <w:rPr>
          <w:rFonts w:cs="Times New Roman"/>
          <w:sz w:val="28"/>
          <w:szCs w:val="28"/>
        </w:rPr>
        <w:t>ed the termination</w:t>
      </w:r>
      <w:r w:rsidR="006A4CAF">
        <w:rPr>
          <w:rFonts w:cs="Times New Roman"/>
          <w:sz w:val="28"/>
          <w:szCs w:val="28"/>
        </w:rPr>
        <w:t xml:space="preserve"> letter.</w:t>
      </w:r>
      <w:r w:rsidR="00935785">
        <w:rPr>
          <w:rFonts w:cs="Times New Roman"/>
          <w:sz w:val="28"/>
          <w:szCs w:val="28"/>
        </w:rPr>
        <w:t xml:space="preserve"> </w:t>
      </w:r>
      <w:r w:rsidR="005E010D">
        <w:rPr>
          <w:rFonts w:cs="Times New Roman"/>
          <w:sz w:val="28"/>
          <w:szCs w:val="28"/>
        </w:rPr>
        <w:t xml:space="preserve">However it would not be </w:t>
      </w:r>
      <w:r w:rsidR="00A27593">
        <w:rPr>
          <w:rFonts w:cs="Times New Roman"/>
          <w:sz w:val="28"/>
          <w:szCs w:val="28"/>
        </w:rPr>
        <w:lastRenderedPageBreak/>
        <w:t xml:space="preserve">farfetched </w:t>
      </w:r>
      <w:r w:rsidR="005E010D">
        <w:rPr>
          <w:rFonts w:cs="Times New Roman"/>
          <w:sz w:val="28"/>
          <w:szCs w:val="28"/>
        </w:rPr>
        <w:t>to consider that a</w:t>
      </w:r>
      <w:r w:rsidR="00A27593">
        <w:rPr>
          <w:rFonts w:cs="Times New Roman"/>
          <w:sz w:val="28"/>
          <w:szCs w:val="28"/>
        </w:rPr>
        <w:t xml:space="preserve"> Human Resources</w:t>
      </w:r>
      <w:r w:rsidR="005E010D">
        <w:rPr>
          <w:rFonts w:cs="Times New Roman"/>
          <w:sz w:val="28"/>
          <w:szCs w:val="28"/>
        </w:rPr>
        <w:t xml:space="preserve"> Officer in</w:t>
      </w:r>
      <w:r w:rsidR="00A27593">
        <w:rPr>
          <w:rFonts w:cs="Times New Roman"/>
          <w:sz w:val="28"/>
          <w:szCs w:val="28"/>
        </w:rPr>
        <w:t xml:space="preserve"> an</w:t>
      </w:r>
      <w:r w:rsidR="005E010D">
        <w:rPr>
          <w:rFonts w:cs="Times New Roman"/>
          <w:sz w:val="28"/>
          <w:szCs w:val="28"/>
        </w:rPr>
        <w:t>y</w:t>
      </w:r>
      <w:r w:rsidR="00A27593">
        <w:rPr>
          <w:rFonts w:cs="Times New Roman"/>
          <w:sz w:val="28"/>
          <w:szCs w:val="28"/>
        </w:rPr>
        <w:t xml:space="preserve"> organization </w:t>
      </w:r>
      <w:r w:rsidR="005E010D">
        <w:rPr>
          <w:rFonts w:cs="Times New Roman"/>
          <w:sz w:val="28"/>
          <w:szCs w:val="28"/>
        </w:rPr>
        <w:t xml:space="preserve">is </w:t>
      </w:r>
      <w:r w:rsidR="00A27593">
        <w:rPr>
          <w:rFonts w:cs="Times New Roman"/>
          <w:sz w:val="28"/>
          <w:szCs w:val="28"/>
        </w:rPr>
        <w:t>dres</w:t>
      </w:r>
      <w:r w:rsidR="005E010D">
        <w:rPr>
          <w:rFonts w:cs="Times New Roman"/>
          <w:sz w:val="28"/>
          <w:szCs w:val="28"/>
        </w:rPr>
        <w:t xml:space="preserve">sed with authority to sign </w:t>
      </w:r>
      <w:r w:rsidR="00A27593">
        <w:rPr>
          <w:rFonts w:cs="Times New Roman"/>
          <w:sz w:val="28"/>
          <w:szCs w:val="28"/>
        </w:rPr>
        <w:t>termination letter</w:t>
      </w:r>
      <w:r w:rsidR="005E010D">
        <w:rPr>
          <w:rFonts w:cs="Times New Roman"/>
          <w:sz w:val="28"/>
          <w:szCs w:val="28"/>
        </w:rPr>
        <w:t>s</w:t>
      </w:r>
      <w:r w:rsidR="00A27593">
        <w:rPr>
          <w:rFonts w:cs="Times New Roman"/>
          <w:sz w:val="28"/>
          <w:szCs w:val="28"/>
        </w:rPr>
        <w:t xml:space="preserve"> unless expressly prohibited to do</w:t>
      </w:r>
      <w:r w:rsidR="005E010D">
        <w:rPr>
          <w:rFonts w:cs="Times New Roman"/>
          <w:sz w:val="28"/>
          <w:szCs w:val="28"/>
        </w:rPr>
        <w:t xml:space="preserve"> so</w:t>
      </w:r>
      <w:r w:rsidR="00A27593">
        <w:rPr>
          <w:rFonts w:cs="Times New Roman"/>
          <w:sz w:val="28"/>
          <w:szCs w:val="28"/>
        </w:rPr>
        <w:t xml:space="preserve">. </w:t>
      </w:r>
    </w:p>
    <w:p w:rsidR="00935785" w:rsidRPr="00E442A2" w:rsidRDefault="00935785" w:rsidP="00E442A2">
      <w:pPr>
        <w:spacing w:line="360" w:lineRule="auto"/>
        <w:jc w:val="both"/>
        <w:rPr>
          <w:rFonts w:cs="Times New Roman"/>
          <w:sz w:val="28"/>
          <w:szCs w:val="28"/>
        </w:rPr>
      </w:pPr>
      <w:r>
        <w:rPr>
          <w:rFonts w:cs="Times New Roman"/>
          <w:sz w:val="28"/>
          <w:szCs w:val="28"/>
        </w:rPr>
        <w:t>In conclusion</w:t>
      </w:r>
      <w:r w:rsidR="005E010D">
        <w:rPr>
          <w:rFonts w:cs="Times New Roman"/>
          <w:sz w:val="28"/>
          <w:szCs w:val="28"/>
        </w:rPr>
        <w:t xml:space="preserve">, we find that the claimant’s dismissal </w:t>
      </w:r>
      <w:r>
        <w:rPr>
          <w:rFonts w:cs="Times New Roman"/>
          <w:sz w:val="28"/>
          <w:szCs w:val="28"/>
        </w:rPr>
        <w:t xml:space="preserve">was </w:t>
      </w:r>
      <w:r w:rsidR="0056056D">
        <w:rPr>
          <w:rFonts w:cs="Times New Roman"/>
          <w:sz w:val="28"/>
          <w:szCs w:val="28"/>
        </w:rPr>
        <w:t xml:space="preserve">substantively and procedurally </w:t>
      </w:r>
      <w:r>
        <w:rPr>
          <w:rFonts w:cs="Times New Roman"/>
          <w:sz w:val="28"/>
          <w:szCs w:val="28"/>
        </w:rPr>
        <w:t>lawful</w:t>
      </w:r>
      <w:r w:rsidR="005E010D">
        <w:rPr>
          <w:rFonts w:cs="Times New Roman"/>
          <w:sz w:val="28"/>
          <w:szCs w:val="28"/>
        </w:rPr>
        <w:t xml:space="preserve"> and t</w:t>
      </w:r>
      <w:r>
        <w:rPr>
          <w:rFonts w:cs="Times New Roman"/>
          <w:sz w:val="28"/>
          <w:szCs w:val="28"/>
        </w:rPr>
        <w:t xml:space="preserve">herefore </w:t>
      </w:r>
      <w:r w:rsidR="005E010D">
        <w:rPr>
          <w:rFonts w:cs="Times New Roman"/>
          <w:sz w:val="28"/>
          <w:szCs w:val="28"/>
        </w:rPr>
        <w:t xml:space="preserve">he is </w:t>
      </w:r>
      <w:r>
        <w:rPr>
          <w:rFonts w:cs="Times New Roman"/>
          <w:sz w:val="28"/>
          <w:szCs w:val="28"/>
        </w:rPr>
        <w:t xml:space="preserve">not </w:t>
      </w:r>
      <w:r w:rsidR="009F2D58">
        <w:rPr>
          <w:rFonts w:cs="Times New Roman"/>
          <w:sz w:val="28"/>
          <w:szCs w:val="28"/>
        </w:rPr>
        <w:t>entitled to any remedies</w:t>
      </w:r>
      <w:r>
        <w:rPr>
          <w:rFonts w:cs="Times New Roman"/>
          <w:sz w:val="28"/>
          <w:szCs w:val="28"/>
        </w:rPr>
        <w:t>. This claim</w:t>
      </w:r>
      <w:r w:rsidR="005E010D">
        <w:rPr>
          <w:rFonts w:cs="Times New Roman"/>
          <w:sz w:val="28"/>
          <w:szCs w:val="28"/>
        </w:rPr>
        <w:t xml:space="preserve"> therefore</w:t>
      </w:r>
      <w:bookmarkStart w:id="0" w:name="_GoBack"/>
      <w:bookmarkEnd w:id="0"/>
      <w:r>
        <w:rPr>
          <w:rFonts w:cs="Times New Roman"/>
          <w:sz w:val="28"/>
          <w:szCs w:val="28"/>
        </w:rPr>
        <w:t xml:space="preserve"> fails with no order as to costs.</w:t>
      </w:r>
    </w:p>
    <w:p w:rsidR="00E442A2" w:rsidRPr="00E442A2" w:rsidRDefault="00522B9F" w:rsidP="00E442A2">
      <w:pPr>
        <w:spacing w:line="360" w:lineRule="auto"/>
        <w:jc w:val="both"/>
        <w:rPr>
          <w:rFonts w:cs="Times New Roman"/>
          <w:sz w:val="28"/>
          <w:szCs w:val="28"/>
        </w:rPr>
      </w:pPr>
      <w:r>
        <w:rPr>
          <w:rFonts w:cs="Times New Roman"/>
          <w:sz w:val="28"/>
          <w:szCs w:val="28"/>
        </w:rPr>
        <w:t>Delivered and Signed by:</w:t>
      </w:r>
    </w:p>
    <w:p w:rsidR="00FB238A" w:rsidRPr="00334FBE" w:rsidRDefault="00FB238A" w:rsidP="00FB238A">
      <w:pPr>
        <w:spacing w:line="360" w:lineRule="auto"/>
        <w:jc w:val="both"/>
        <w:rPr>
          <w:rFonts w:cs="Arial"/>
          <w:b/>
          <w:sz w:val="24"/>
          <w:szCs w:val="24"/>
        </w:rPr>
      </w:pPr>
      <w:r>
        <w:rPr>
          <w:b/>
          <w:sz w:val="28"/>
          <w:szCs w:val="28"/>
        </w:rPr>
        <w:t>1.</w:t>
      </w:r>
      <w:r w:rsidRPr="00FB238A">
        <w:rPr>
          <w:rFonts w:cs="Arial"/>
          <w:b/>
          <w:sz w:val="24"/>
          <w:szCs w:val="24"/>
        </w:rPr>
        <w:t xml:space="preserve">THE HON. CHIEF JUDGE, ASAPH RUHINDA NTENGYE </w:t>
      </w:r>
      <w:r>
        <w:rPr>
          <w:rFonts w:cs="Arial"/>
          <w:b/>
          <w:sz w:val="24"/>
          <w:szCs w:val="24"/>
        </w:rPr>
        <w:t xml:space="preserve">                                                         </w:t>
      </w:r>
      <w:r w:rsidRPr="00334FBE">
        <w:rPr>
          <w:rFonts w:cs="Arial"/>
          <w:b/>
          <w:sz w:val="24"/>
          <w:szCs w:val="24"/>
        </w:rPr>
        <w:t>……………………</w:t>
      </w:r>
    </w:p>
    <w:p w:rsidR="00FB238A" w:rsidRPr="00334FBE" w:rsidRDefault="00FB238A" w:rsidP="00FB238A">
      <w:pPr>
        <w:spacing w:line="360" w:lineRule="auto"/>
        <w:jc w:val="both"/>
        <w:rPr>
          <w:rFonts w:cs="Arial"/>
          <w:b/>
          <w:sz w:val="24"/>
          <w:szCs w:val="24"/>
        </w:rPr>
      </w:pPr>
      <w:r w:rsidRPr="00334FBE">
        <w:rPr>
          <w:rFonts w:cs="Arial"/>
          <w:b/>
          <w:sz w:val="24"/>
          <w:szCs w:val="24"/>
        </w:rPr>
        <w:t>2.THE HON. JUDGE, LINDA LILLIAN TUMUSIIME MUGISHA                                          ……………………</w:t>
      </w:r>
    </w:p>
    <w:p w:rsidR="00FB238A" w:rsidRPr="00334FBE" w:rsidRDefault="00FB238A" w:rsidP="00FB238A">
      <w:pPr>
        <w:pStyle w:val="ListParagraph"/>
        <w:spacing w:line="360" w:lineRule="auto"/>
        <w:ind w:left="0"/>
        <w:jc w:val="both"/>
        <w:rPr>
          <w:rFonts w:cs="Arial"/>
          <w:b/>
          <w:sz w:val="24"/>
          <w:szCs w:val="24"/>
          <w:u w:val="single"/>
        </w:rPr>
      </w:pPr>
      <w:r w:rsidRPr="00334FBE">
        <w:rPr>
          <w:rFonts w:cs="Arial"/>
          <w:b/>
          <w:sz w:val="24"/>
          <w:szCs w:val="24"/>
          <w:u w:val="single"/>
        </w:rPr>
        <w:t>PANELISTS</w:t>
      </w:r>
    </w:p>
    <w:p w:rsidR="00FB238A" w:rsidRPr="00334FBE" w:rsidRDefault="00FB238A" w:rsidP="00FB238A">
      <w:pPr>
        <w:spacing w:line="360" w:lineRule="auto"/>
        <w:jc w:val="both"/>
        <w:rPr>
          <w:rFonts w:cs="Arial"/>
          <w:b/>
          <w:sz w:val="24"/>
          <w:szCs w:val="24"/>
        </w:rPr>
      </w:pPr>
      <w:r w:rsidRPr="00334FBE">
        <w:rPr>
          <w:rFonts w:cs="Arial"/>
          <w:b/>
          <w:sz w:val="24"/>
          <w:szCs w:val="24"/>
        </w:rPr>
        <w:t>1. MR. EBYAU FIDEL                                                                                                                  ………………….</w:t>
      </w:r>
    </w:p>
    <w:p w:rsidR="00FB238A" w:rsidRPr="00334FBE" w:rsidRDefault="00FB238A" w:rsidP="00FB238A">
      <w:pPr>
        <w:spacing w:line="360" w:lineRule="auto"/>
        <w:jc w:val="both"/>
        <w:rPr>
          <w:rFonts w:cs="Arial"/>
          <w:b/>
          <w:sz w:val="24"/>
          <w:szCs w:val="24"/>
        </w:rPr>
      </w:pPr>
      <w:r w:rsidRPr="00334FBE">
        <w:rPr>
          <w:rFonts w:cs="Arial"/>
          <w:b/>
          <w:sz w:val="24"/>
          <w:szCs w:val="24"/>
        </w:rPr>
        <w:t>2. MR. WANYAMA ANTHONY                                                                                               …………………..</w:t>
      </w:r>
    </w:p>
    <w:p w:rsidR="00FB238A" w:rsidRPr="00334FBE" w:rsidRDefault="00FB238A" w:rsidP="00FB238A">
      <w:pPr>
        <w:spacing w:line="360" w:lineRule="auto"/>
        <w:jc w:val="both"/>
        <w:rPr>
          <w:rFonts w:cs="Arial"/>
          <w:b/>
          <w:sz w:val="24"/>
          <w:szCs w:val="24"/>
        </w:rPr>
      </w:pPr>
      <w:r w:rsidRPr="00334FBE">
        <w:rPr>
          <w:rFonts w:cs="Arial"/>
          <w:b/>
          <w:sz w:val="24"/>
          <w:szCs w:val="24"/>
        </w:rPr>
        <w:t>3. MS. ROSE GIDONGO                                                                                                           ………………….</w:t>
      </w:r>
    </w:p>
    <w:p w:rsidR="00FB238A" w:rsidRPr="00334FBE" w:rsidRDefault="00FB238A" w:rsidP="00FB238A">
      <w:pPr>
        <w:spacing w:line="360" w:lineRule="auto"/>
        <w:jc w:val="both"/>
        <w:rPr>
          <w:rFonts w:cs="Arial"/>
          <w:b/>
          <w:sz w:val="24"/>
          <w:szCs w:val="24"/>
        </w:rPr>
      </w:pPr>
      <w:r w:rsidRPr="00334FBE">
        <w:rPr>
          <w:rFonts w:cs="Arial"/>
          <w:b/>
          <w:sz w:val="24"/>
          <w:szCs w:val="24"/>
        </w:rPr>
        <w:t>DATE: 20/7/2018</w:t>
      </w:r>
    </w:p>
    <w:p w:rsidR="00D355FE" w:rsidRPr="00FB238A" w:rsidRDefault="00D355FE" w:rsidP="00E442A2">
      <w:pPr>
        <w:spacing w:line="360" w:lineRule="auto"/>
        <w:jc w:val="both"/>
        <w:rPr>
          <w:sz w:val="24"/>
          <w:szCs w:val="24"/>
        </w:rPr>
      </w:pPr>
    </w:p>
    <w:sectPr w:rsidR="00D355FE" w:rsidRPr="00FB238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C01" w:rsidRDefault="00C54C01" w:rsidP="00B10F53">
      <w:pPr>
        <w:spacing w:after="0" w:line="240" w:lineRule="auto"/>
      </w:pPr>
      <w:r>
        <w:separator/>
      </w:r>
    </w:p>
  </w:endnote>
  <w:endnote w:type="continuationSeparator" w:id="0">
    <w:p w:rsidR="00C54C01" w:rsidRDefault="00C54C01" w:rsidP="00B10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952817"/>
      <w:docPartObj>
        <w:docPartGallery w:val="Page Numbers (Bottom of Page)"/>
        <w:docPartUnique/>
      </w:docPartObj>
    </w:sdtPr>
    <w:sdtEndPr>
      <w:rPr>
        <w:noProof/>
      </w:rPr>
    </w:sdtEndPr>
    <w:sdtContent>
      <w:p w:rsidR="00D209CD" w:rsidRDefault="00D209CD">
        <w:pPr>
          <w:pStyle w:val="Footer"/>
          <w:jc w:val="right"/>
        </w:pPr>
        <w:r>
          <w:fldChar w:fldCharType="begin"/>
        </w:r>
        <w:r>
          <w:instrText xml:space="preserve"> PAGE   \* MERGEFORMAT </w:instrText>
        </w:r>
        <w:r>
          <w:fldChar w:fldCharType="separate"/>
        </w:r>
        <w:r w:rsidR="00284D09">
          <w:rPr>
            <w:noProof/>
          </w:rPr>
          <w:t>8</w:t>
        </w:r>
        <w:r>
          <w:rPr>
            <w:noProof/>
          </w:rPr>
          <w:fldChar w:fldCharType="end"/>
        </w:r>
      </w:p>
    </w:sdtContent>
  </w:sdt>
  <w:p w:rsidR="00D209CD" w:rsidRDefault="00D20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C01" w:rsidRDefault="00C54C01" w:rsidP="00B10F53">
      <w:pPr>
        <w:spacing w:after="0" w:line="240" w:lineRule="auto"/>
      </w:pPr>
      <w:r>
        <w:separator/>
      </w:r>
    </w:p>
  </w:footnote>
  <w:footnote w:type="continuationSeparator" w:id="0">
    <w:p w:rsidR="00C54C01" w:rsidRDefault="00C54C01" w:rsidP="00B10F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E30B55"/>
    <w:multiLevelType w:val="hybridMultilevel"/>
    <w:tmpl w:val="0D82928A"/>
    <w:lvl w:ilvl="0" w:tplc="9D148B2E">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D0"/>
    <w:rsid w:val="00017075"/>
    <w:rsid w:val="00052EF0"/>
    <w:rsid w:val="00063A73"/>
    <w:rsid w:val="000E068B"/>
    <w:rsid w:val="00170A8F"/>
    <w:rsid w:val="00171916"/>
    <w:rsid w:val="001945B8"/>
    <w:rsid w:val="001A5ECD"/>
    <w:rsid w:val="001C12AB"/>
    <w:rsid w:val="001D38F9"/>
    <w:rsid w:val="00284D09"/>
    <w:rsid w:val="002B0C1F"/>
    <w:rsid w:val="00334FBE"/>
    <w:rsid w:val="003F2173"/>
    <w:rsid w:val="004D2DD0"/>
    <w:rsid w:val="004D79FE"/>
    <w:rsid w:val="005059F8"/>
    <w:rsid w:val="00522B9F"/>
    <w:rsid w:val="005364C5"/>
    <w:rsid w:val="00557378"/>
    <w:rsid w:val="0056056D"/>
    <w:rsid w:val="0059794D"/>
    <w:rsid w:val="005E010D"/>
    <w:rsid w:val="006618EA"/>
    <w:rsid w:val="006A4CAF"/>
    <w:rsid w:val="006D0357"/>
    <w:rsid w:val="006E3E5A"/>
    <w:rsid w:val="007325DC"/>
    <w:rsid w:val="007435E4"/>
    <w:rsid w:val="007C0A56"/>
    <w:rsid w:val="008E7405"/>
    <w:rsid w:val="00935785"/>
    <w:rsid w:val="00967146"/>
    <w:rsid w:val="009F2D58"/>
    <w:rsid w:val="00A27593"/>
    <w:rsid w:val="00A3144A"/>
    <w:rsid w:val="00A802EA"/>
    <w:rsid w:val="00AE0470"/>
    <w:rsid w:val="00B04EF7"/>
    <w:rsid w:val="00B10F53"/>
    <w:rsid w:val="00B92328"/>
    <w:rsid w:val="00BF063B"/>
    <w:rsid w:val="00C1549E"/>
    <w:rsid w:val="00C30969"/>
    <w:rsid w:val="00C54C01"/>
    <w:rsid w:val="00CC2D76"/>
    <w:rsid w:val="00CE75D4"/>
    <w:rsid w:val="00D209CD"/>
    <w:rsid w:val="00D21D8D"/>
    <w:rsid w:val="00D355FE"/>
    <w:rsid w:val="00D51D99"/>
    <w:rsid w:val="00DB63A0"/>
    <w:rsid w:val="00E442A2"/>
    <w:rsid w:val="00E72B7B"/>
    <w:rsid w:val="00E874D9"/>
    <w:rsid w:val="00EA5924"/>
    <w:rsid w:val="00EF121F"/>
    <w:rsid w:val="00FB238A"/>
    <w:rsid w:val="00FD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9E804-FCFA-4716-8591-4E80BEFC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DD0"/>
    <w:pPr>
      <w:spacing w:line="254" w:lineRule="auto"/>
    </w:pPr>
  </w:style>
  <w:style w:type="paragraph" w:styleId="Heading2">
    <w:name w:val="heading 2"/>
    <w:basedOn w:val="Normal"/>
    <w:link w:val="Heading2Char"/>
    <w:uiPriority w:val="9"/>
    <w:qFormat/>
    <w:rsid w:val="00E442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DD0"/>
    <w:pPr>
      <w:ind w:left="720"/>
      <w:contextualSpacing/>
    </w:pPr>
  </w:style>
  <w:style w:type="character" w:customStyle="1" w:styleId="Heading2Char">
    <w:name w:val="Heading 2 Char"/>
    <w:basedOn w:val="DefaultParagraphFont"/>
    <w:link w:val="Heading2"/>
    <w:uiPriority w:val="9"/>
    <w:rsid w:val="00E442A2"/>
    <w:rPr>
      <w:rFonts w:ascii="Times New Roman" w:eastAsia="Times New Roman" w:hAnsi="Times New Roman" w:cs="Times New Roman"/>
      <w:b/>
      <w:bCs/>
      <w:sz w:val="36"/>
      <w:szCs w:val="36"/>
    </w:rPr>
  </w:style>
  <w:style w:type="paragraph" w:styleId="NormalWeb">
    <w:name w:val="Normal (Web)"/>
    <w:basedOn w:val="Normal"/>
    <w:uiPriority w:val="99"/>
    <w:unhideWhenUsed/>
    <w:rsid w:val="00E442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0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F53"/>
  </w:style>
  <w:style w:type="paragraph" w:styleId="Footer">
    <w:name w:val="footer"/>
    <w:basedOn w:val="Normal"/>
    <w:link w:val="FooterChar"/>
    <w:uiPriority w:val="99"/>
    <w:unhideWhenUsed/>
    <w:rsid w:val="00B10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F53"/>
  </w:style>
  <w:style w:type="paragraph" w:styleId="BalloonText">
    <w:name w:val="Balloon Text"/>
    <w:basedOn w:val="Normal"/>
    <w:link w:val="BalloonTextChar"/>
    <w:uiPriority w:val="99"/>
    <w:semiHidden/>
    <w:unhideWhenUsed/>
    <w:rsid w:val="006A4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2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2018-07-19T11:45:00Z</cp:lastPrinted>
  <dcterms:created xsi:type="dcterms:W3CDTF">2018-07-19T12:04:00Z</dcterms:created>
  <dcterms:modified xsi:type="dcterms:W3CDTF">2018-07-19T12:04:00Z</dcterms:modified>
</cp:coreProperties>
</file>