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18" w:rsidRPr="0047200B" w:rsidRDefault="00C804CA" w:rsidP="00310918">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 </w:t>
      </w:r>
      <w:r w:rsidR="00310918" w:rsidRPr="0047200B">
        <w:rPr>
          <w:rFonts w:ascii="Times New Roman" w:hAnsi="Times New Roman" w:cs="Times New Roman"/>
          <w:b/>
          <w:sz w:val="28"/>
          <w:szCs w:val="28"/>
        </w:rPr>
        <w:t>THE REPUBLIC OF UGANDA</w:t>
      </w:r>
    </w:p>
    <w:p w:rsidR="00310918" w:rsidRPr="0047200B" w:rsidRDefault="00310918" w:rsidP="00310918">
      <w:pPr>
        <w:spacing w:after="0" w:line="360" w:lineRule="auto"/>
        <w:ind w:left="90"/>
        <w:jc w:val="center"/>
        <w:rPr>
          <w:rFonts w:ascii="Times New Roman" w:hAnsi="Times New Roman" w:cs="Times New Roman"/>
          <w:b/>
          <w:sz w:val="28"/>
          <w:szCs w:val="28"/>
        </w:rPr>
      </w:pPr>
      <w:r w:rsidRPr="0047200B">
        <w:rPr>
          <w:rFonts w:ascii="Times New Roman" w:hAnsi="Times New Roman" w:cs="Times New Roman"/>
          <w:b/>
          <w:sz w:val="28"/>
          <w:szCs w:val="28"/>
        </w:rPr>
        <w:t>IN THE INDUSTRIAL COURT OF UGANDA AT KAMPALA</w:t>
      </w:r>
    </w:p>
    <w:p w:rsidR="00310918" w:rsidRPr="0047200B" w:rsidRDefault="00310918" w:rsidP="00310918">
      <w:pPr>
        <w:spacing w:after="0" w:line="360" w:lineRule="auto"/>
        <w:ind w:left="90"/>
        <w:jc w:val="center"/>
        <w:rPr>
          <w:rFonts w:ascii="Times New Roman" w:hAnsi="Times New Roman" w:cs="Times New Roman"/>
          <w:b/>
          <w:sz w:val="28"/>
          <w:szCs w:val="28"/>
        </w:rPr>
      </w:pPr>
      <w:r w:rsidRPr="0047200B">
        <w:rPr>
          <w:rFonts w:ascii="Times New Roman" w:hAnsi="Times New Roman" w:cs="Times New Roman"/>
          <w:b/>
          <w:sz w:val="28"/>
          <w:szCs w:val="28"/>
        </w:rPr>
        <w:t xml:space="preserve">LABOUR DISPUTE </w:t>
      </w:r>
      <w:r>
        <w:rPr>
          <w:rFonts w:ascii="Times New Roman" w:hAnsi="Times New Roman" w:cs="Times New Roman"/>
          <w:b/>
          <w:sz w:val="28"/>
          <w:szCs w:val="28"/>
        </w:rPr>
        <w:t>CLAIM</w:t>
      </w:r>
      <w:r w:rsidRPr="0047200B">
        <w:rPr>
          <w:rFonts w:ascii="Times New Roman" w:hAnsi="Times New Roman" w:cs="Times New Roman"/>
          <w:b/>
          <w:sz w:val="28"/>
          <w:szCs w:val="28"/>
        </w:rPr>
        <w:t xml:space="preserve"> N</w:t>
      </w:r>
      <w:r>
        <w:rPr>
          <w:rFonts w:ascii="Times New Roman" w:hAnsi="Times New Roman" w:cs="Times New Roman"/>
          <w:b/>
          <w:sz w:val="28"/>
          <w:szCs w:val="28"/>
        </w:rPr>
        <w:t>O</w:t>
      </w:r>
      <w:r w:rsidRPr="0047200B">
        <w:rPr>
          <w:rFonts w:ascii="Times New Roman" w:hAnsi="Times New Roman" w:cs="Times New Roman"/>
          <w:b/>
          <w:sz w:val="28"/>
          <w:szCs w:val="28"/>
        </w:rPr>
        <w:t xml:space="preserve">. </w:t>
      </w:r>
      <w:r>
        <w:rPr>
          <w:rFonts w:ascii="Times New Roman" w:hAnsi="Times New Roman" w:cs="Times New Roman"/>
          <w:b/>
          <w:sz w:val="28"/>
          <w:szCs w:val="28"/>
        </w:rPr>
        <w:t>308</w:t>
      </w:r>
      <w:r w:rsidRPr="0047200B">
        <w:rPr>
          <w:rFonts w:ascii="Times New Roman" w:hAnsi="Times New Roman" w:cs="Times New Roman"/>
          <w:b/>
          <w:sz w:val="28"/>
          <w:szCs w:val="28"/>
        </w:rPr>
        <w:t xml:space="preserve"> OF 201</w:t>
      </w:r>
      <w:r>
        <w:rPr>
          <w:rFonts w:ascii="Times New Roman" w:hAnsi="Times New Roman" w:cs="Times New Roman"/>
          <w:b/>
          <w:sz w:val="28"/>
          <w:szCs w:val="28"/>
        </w:rPr>
        <w:t>4</w:t>
      </w:r>
    </w:p>
    <w:p w:rsidR="00310918" w:rsidRPr="0047200B" w:rsidRDefault="00310918" w:rsidP="00310918">
      <w:pPr>
        <w:spacing w:after="0" w:line="360" w:lineRule="auto"/>
        <w:ind w:left="90"/>
        <w:jc w:val="center"/>
        <w:rPr>
          <w:rFonts w:ascii="Times New Roman" w:hAnsi="Times New Roman" w:cs="Times New Roman"/>
          <w:b/>
          <w:sz w:val="28"/>
          <w:szCs w:val="28"/>
        </w:rPr>
      </w:pPr>
      <w:r w:rsidRPr="00310918">
        <w:rPr>
          <w:rFonts w:ascii="Times New Roman" w:hAnsi="Times New Roman" w:cs="Times New Roman"/>
          <w:b/>
          <w:sz w:val="28"/>
          <w:szCs w:val="28"/>
        </w:rPr>
        <w:t xml:space="preserve">[ARISING FROM </w:t>
      </w:r>
      <w:r>
        <w:rPr>
          <w:rFonts w:ascii="Times New Roman" w:hAnsi="Times New Roman" w:cs="Times New Roman"/>
          <w:b/>
          <w:sz w:val="28"/>
          <w:szCs w:val="28"/>
        </w:rPr>
        <w:t>HCT-CS NO. 309</w:t>
      </w:r>
      <w:r w:rsidRPr="00310918">
        <w:rPr>
          <w:rFonts w:ascii="Times New Roman" w:hAnsi="Times New Roman" w:cs="Times New Roman"/>
          <w:b/>
          <w:sz w:val="28"/>
          <w:szCs w:val="28"/>
        </w:rPr>
        <w:t>/201</w:t>
      </w:r>
      <w:r>
        <w:rPr>
          <w:rFonts w:ascii="Times New Roman" w:hAnsi="Times New Roman" w:cs="Times New Roman"/>
          <w:b/>
          <w:sz w:val="28"/>
          <w:szCs w:val="28"/>
        </w:rPr>
        <w:t>3</w:t>
      </w:r>
      <w:r w:rsidRPr="00310918">
        <w:rPr>
          <w:rFonts w:ascii="Times New Roman" w:hAnsi="Times New Roman" w:cs="Times New Roman"/>
          <w:b/>
          <w:sz w:val="28"/>
          <w:szCs w:val="28"/>
        </w:rPr>
        <w:t>]</w:t>
      </w:r>
    </w:p>
    <w:p w:rsidR="00310918" w:rsidRPr="0047200B" w:rsidRDefault="00310918" w:rsidP="00310918">
      <w:pPr>
        <w:spacing w:after="0" w:line="360" w:lineRule="auto"/>
        <w:ind w:left="90"/>
        <w:jc w:val="center"/>
        <w:rPr>
          <w:rFonts w:ascii="Times New Roman" w:hAnsi="Times New Roman" w:cs="Times New Roman"/>
          <w:b/>
          <w:sz w:val="28"/>
          <w:szCs w:val="28"/>
        </w:rPr>
      </w:pPr>
    </w:p>
    <w:p w:rsidR="00310918" w:rsidRPr="0047200B" w:rsidRDefault="00310918" w:rsidP="00310918">
      <w:pPr>
        <w:spacing w:after="0" w:line="360" w:lineRule="auto"/>
        <w:ind w:left="90"/>
        <w:jc w:val="center"/>
        <w:rPr>
          <w:rFonts w:ascii="Times New Roman" w:hAnsi="Times New Roman" w:cs="Times New Roman"/>
          <w:b/>
          <w:sz w:val="28"/>
          <w:szCs w:val="28"/>
        </w:rPr>
      </w:pPr>
      <w:r w:rsidRPr="0047200B">
        <w:rPr>
          <w:rFonts w:ascii="Times New Roman" w:hAnsi="Times New Roman" w:cs="Times New Roman"/>
          <w:b/>
          <w:sz w:val="28"/>
          <w:szCs w:val="28"/>
        </w:rPr>
        <w:t>BETWEEN</w:t>
      </w:r>
    </w:p>
    <w:p w:rsidR="00310918" w:rsidRPr="0047200B" w:rsidRDefault="00310918" w:rsidP="00310918">
      <w:pPr>
        <w:spacing w:after="0" w:line="360" w:lineRule="auto"/>
        <w:rPr>
          <w:rFonts w:ascii="Times New Roman" w:hAnsi="Times New Roman" w:cs="Times New Roman"/>
          <w:b/>
          <w:sz w:val="28"/>
          <w:szCs w:val="28"/>
        </w:rPr>
      </w:pPr>
      <w:r>
        <w:rPr>
          <w:rFonts w:ascii="Times New Roman" w:hAnsi="Times New Roman" w:cs="Times New Roman"/>
          <w:b/>
          <w:sz w:val="28"/>
          <w:szCs w:val="28"/>
        </w:rPr>
        <w:t>EKEMU JIMMY …………</w:t>
      </w:r>
      <w:r w:rsidRPr="0047200B">
        <w:rPr>
          <w:rFonts w:ascii="Times New Roman" w:hAnsi="Times New Roman" w:cs="Times New Roman"/>
          <w:b/>
          <w:sz w:val="28"/>
          <w:szCs w:val="28"/>
        </w:rPr>
        <w:t xml:space="preserve"> …………………….….…………..CLAIMANT</w:t>
      </w:r>
    </w:p>
    <w:p w:rsidR="00310918" w:rsidRPr="0047200B" w:rsidRDefault="00310918" w:rsidP="00310918">
      <w:pPr>
        <w:spacing w:after="0" w:line="360" w:lineRule="auto"/>
        <w:ind w:left="90"/>
        <w:rPr>
          <w:rFonts w:ascii="Times New Roman" w:hAnsi="Times New Roman" w:cs="Times New Roman"/>
          <w:b/>
          <w:sz w:val="28"/>
          <w:szCs w:val="28"/>
        </w:rPr>
      </w:pPr>
    </w:p>
    <w:p w:rsidR="00310918" w:rsidRPr="0047200B" w:rsidRDefault="00310918" w:rsidP="00310918">
      <w:pPr>
        <w:spacing w:after="0" w:line="360" w:lineRule="auto"/>
        <w:ind w:left="90"/>
        <w:jc w:val="center"/>
        <w:rPr>
          <w:rFonts w:ascii="Times New Roman" w:hAnsi="Times New Roman" w:cs="Times New Roman"/>
          <w:b/>
          <w:sz w:val="28"/>
          <w:szCs w:val="28"/>
        </w:rPr>
      </w:pPr>
      <w:r w:rsidRPr="0047200B">
        <w:rPr>
          <w:rFonts w:ascii="Times New Roman" w:hAnsi="Times New Roman" w:cs="Times New Roman"/>
          <w:b/>
          <w:sz w:val="28"/>
          <w:szCs w:val="28"/>
        </w:rPr>
        <w:t>VERSUS</w:t>
      </w:r>
    </w:p>
    <w:p w:rsidR="00310918" w:rsidRDefault="00310918" w:rsidP="00310918">
      <w:pPr>
        <w:spacing w:after="0" w:line="360" w:lineRule="auto"/>
        <w:ind w:left="90"/>
        <w:rPr>
          <w:rFonts w:ascii="Times New Roman" w:hAnsi="Times New Roman" w:cs="Times New Roman"/>
          <w:b/>
          <w:sz w:val="28"/>
          <w:szCs w:val="28"/>
        </w:rPr>
      </w:pPr>
      <w:r>
        <w:rPr>
          <w:rFonts w:ascii="Times New Roman" w:hAnsi="Times New Roman" w:cs="Times New Roman"/>
          <w:b/>
          <w:sz w:val="28"/>
          <w:szCs w:val="28"/>
        </w:rPr>
        <w:t>STANBIC BANK UGANDA</w:t>
      </w:r>
      <w:r w:rsidRPr="0047200B">
        <w:rPr>
          <w:rFonts w:ascii="Times New Roman" w:hAnsi="Times New Roman" w:cs="Times New Roman"/>
          <w:b/>
          <w:sz w:val="28"/>
          <w:szCs w:val="28"/>
        </w:rPr>
        <w:t>………………………………..RESPONDENT</w:t>
      </w:r>
    </w:p>
    <w:p w:rsidR="00310918" w:rsidRDefault="00310918" w:rsidP="00310918">
      <w:pPr>
        <w:spacing w:after="0" w:line="360" w:lineRule="auto"/>
        <w:ind w:left="90"/>
        <w:rPr>
          <w:rFonts w:ascii="Times New Roman" w:hAnsi="Times New Roman" w:cs="Times New Roman"/>
          <w:b/>
          <w:sz w:val="28"/>
          <w:szCs w:val="28"/>
        </w:rPr>
      </w:pPr>
    </w:p>
    <w:p w:rsidR="00310918" w:rsidRPr="0047200B" w:rsidRDefault="00310918" w:rsidP="00310918">
      <w:pPr>
        <w:spacing w:after="0" w:line="360" w:lineRule="auto"/>
        <w:ind w:left="90"/>
        <w:jc w:val="both"/>
        <w:rPr>
          <w:rFonts w:ascii="Times New Roman" w:hAnsi="Times New Roman" w:cs="Times New Roman"/>
          <w:b/>
          <w:sz w:val="28"/>
          <w:szCs w:val="28"/>
          <w:u w:val="single"/>
        </w:rPr>
      </w:pPr>
      <w:r w:rsidRPr="0047200B">
        <w:rPr>
          <w:rFonts w:ascii="Times New Roman" w:hAnsi="Times New Roman" w:cs="Times New Roman"/>
          <w:b/>
          <w:sz w:val="28"/>
          <w:szCs w:val="28"/>
          <w:u w:val="single"/>
        </w:rPr>
        <w:t>BEFORE</w:t>
      </w:r>
    </w:p>
    <w:p w:rsidR="00310918" w:rsidRPr="0047200B" w:rsidRDefault="00310918" w:rsidP="00310918">
      <w:pPr>
        <w:pStyle w:val="ListParagraph"/>
        <w:numPr>
          <w:ilvl w:val="0"/>
          <w:numId w:val="1"/>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Hon. Chief Judge Ruhinda Asaph Ntengye</w:t>
      </w:r>
    </w:p>
    <w:p w:rsidR="00310918" w:rsidRPr="0047200B" w:rsidRDefault="00310918" w:rsidP="00310918">
      <w:pPr>
        <w:pStyle w:val="ListParagraph"/>
        <w:numPr>
          <w:ilvl w:val="0"/>
          <w:numId w:val="1"/>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Hon. Lady Justice Linda Lillian Tumusiime Mugisha</w:t>
      </w:r>
    </w:p>
    <w:p w:rsidR="00310918" w:rsidRPr="0047200B" w:rsidRDefault="00310918" w:rsidP="00310918">
      <w:pPr>
        <w:spacing w:after="0" w:line="360" w:lineRule="auto"/>
        <w:ind w:left="90"/>
        <w:jc w:val="both"/>
        <w:rPr>
          <w:rFonts w:ascii="Times New Roman" w:hAnsi="Times New Roman" w:cs="Times New Roman"/>
          <w:sz w:val="28"/>
          <w:szCs w:val="28"/>
        </w:rPr>
      </w:pPr>
    </w:p>
    <w:p w:rsidR="00310918" w:rsidRPr="0047200B" w:rsidRDefault="00310918" w:rsidP="00310918">
      <w:pPr>
        <w:spacing w:after="0" w:line="360" w:lineRule="auto"/>
        <w:ind w:left="90"/>
        <w:jc w:val="both"/>
        <w:rPr>
          <w:rFonts w:ascii="Times New Roman" w:hAnsi="Times New Roman" w:cs="Times New Roman"/>
          <w:b/>
          <w:sz w:val="28"/>
          <w:szCs w:val="28"/>
          <w:u w:val="single"/>
        </w:rPr>
      </w:pPr>
      <w:r w:rsidRPr="0047200B">
        <w:rPr>
          <w:rFonts w:ascii="Times New Roman" w:hAnsi="Times New Roman" w:cs="Times New Roman"/>
          <w:b/>
          <w:sz w:val="28"/>
          <w:szCs w:val="28"/>
          <w:u w:val="single"/>
        </w:rPr>
        <w:t>PANELISTS</w:t>
      </w:r>
    </w:p>
    <w:p w:rsidR="00310918" w:rsidRPr="0047200B" w:rsidRDefault="00310918" w:rsidP="00310918">
      <w:pPr>
        <w:pStyle w:val="ListParagraph"/>
        <w:numPr>
          <w:ilvl w:val="0"/>
          <w:numId w:val="2"/>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M</w:t>
      </w:r>
      <w:r>
        <w:rPr>
          <w:rFonts w:ascii="Times New Roman" w:hAnsi="Times New Roman" w:cs="Times New Roman"/>
          <w:sz w:val="28"/>
          <w:szCs w:val="28"/>
        </w:rPr>
        <w:t>r</w:t>
      </w:r>
      <w:r w:rsidRPr="0047200B">
        <w:rPr>
          <w:rFonts w:ascii="Times New Roman" w:hAnsi="Times New Roman" w:cs="Times New Roman"/>
          <w:sz w:val="28"/>
          <w:szCs w:val="28"/>
        </w:rPr>
        <w:t xml:space="preserve">. </w:t>
      </w:r>
      <w:r>
        <w:rPr>
          <w:rFonts w:ascii="Times New Roman" w:hAnsi="Times New Roman" w:cs="Times New Roman"/>
          <w:sz w:val="28"/>
          <w:szCs w:val="28"/>
        </w:rPr>
        <w:t>Ebyau Fidel</w:t>
      </w:r>
    </w:p>
    <w:p w:rsidR="00310918" w:rsidRPr="0047200B" w:rsidRDefault="00310918" w:rsidP="00310918">
      <w:pPr>
        <w:pStyle w:val="ListParagraph"/>
        <w:numPr>
          <w:ilvl w:val="0"/>
          <w:numId w:val="2"/>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 xml:space="preserve">Mr. </w:t>
      </w:r>
      <w:r w:rsidR="003B71F2">
        <w:rPr>
          <w:rFonts w:ascii="Times New Roman" w:hAnsi="Times New Roman" w:cs="Times New Roman"/>
          <w:sz w:val="28"/>
          <w:szCs w:val="28"/>
        </w:rPr>
        <w:t>F. X. Mubuuke</w:t>
      </w:r>
    </w:p>
    <w:p w:rsidR="00310918" w:rsidRPr="0047200B" w:rsidRDefault="00310918" w:rsidP="00310918">
      <w:pPr>
        <w:pStyle w:val="ListParagraph"/>
        <w:numPr>
          <w:ilvl w:val="0"/>
          <w:numId w:val="2"/>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 xml:space="preserve">Ms. </w:t>
      </w:r>
      <w:r w:rsidR="003B71F2">
        <w:rPr>
          <w:rFonts w:ascii="Times New Roman" w:hAnsi="Times New Roman" w:cs="Times New Roman"/>
          <w:sz w:val="28"/>
          <w:szCs w:val="28"/>
        </w:rPr>
        <w:t>Harriet Mugambwa Nganzi</w:t>
      </w:r>
    </w:p>
    <w:p w:rsidR="00310918" w:rsidRPr="0047200B" w:rsidRDefault="00310918" w:rsidP="00310918">
      <w:pPr>
        <w:spacing w:after="0" w:line="360" w:lineRule="auto"/>
        <w:jc w:val="both"/>
        <w:rPr>
          <w:rFonts w:ascii="Times New Roman" w:hAnsi="Times New Roman" w:cs="Times New Roman"/>
          <w:b/>
          <w:sz w:val="28"/>
          <w:szCs w:val="28"/>
        </w:rPr>
      </w:pPr>
    </w:p>
    <w:p w:rsidR="00310918" w:rsidRPr="0047200B" w:rsidRDefault="00310918" w:rsidP="00310918">
      <w:pPr>
        <w:spacing w:line="360" w:lineRule="auto"/>
        <w:jc w:val="center"/>
        <w:rPr>
          <w:rFonts w:ascii="Times New Roman" w:hAnsi="Times New Roman" w:cs="Times New Roman"/>
          <w:b/>
          <w:sz w:val="28"/>
          <w:szCs w:val="28"/>
          <w:u w:val="single"/>
        </w:rPr>
      </w:pPr>
      <w:r w:rsidRPr="0047200B">
        <w:rPr>
          <w:rFonts w:ascii="Times New Roman" w:hAnsi="Times New Roman" w:cs="Times New Roman"/>
          <w:b/>
          <w:sz w:val="28"/>
          <w:szCs w:val="28"/>
          <w:u w:val="single"/>
        </w:rPr>
        <w:t>AWARD</w:t>
      </w:r>
    </w:p>
    <w:p w:rsidR="00310918" w:rsidRDefault="00C34094" w:rsidP="004229EA">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The </w:t>
      </w:r>
      <w:r w:rsidR="007D0C5D">
        <w:rPr>
          <w:rFonts w:ascii="Times New Roman" w:hAnsi="Times New Roman" w:cs="Times New Roman"/>
          <w:sz w:val="28"/>
          <w:szCs w:val="28"/>
        </w:rPr>
        <w:t>claimant by</w:t>
      </w:r>
      <w:r>
        <w:rPr>
          <w:rFonts w:ascii="Times New Roman" w:hAnsi="Times New Roman" w:cs="Times New Roman"/>
          <w:sz w:val="28"/>
          <w:szCs w:val="28"/>
        </w:rPr>
        <w:t xml:space="preserve"> memorandum of claim filed on 11/1/2017 alleged that having attended a disciplinary meeting that was marred with malice, threat</w:t>
      </w:r>
      <w:r w:rsidR="00AB699E">
        <w:rPr>
          <w:rFonts w:ascii="Times New Roman" w:hAnsi="Times New Roman" w:cs="Times New Roman"/>
          <w:sz w:val="28"/>
          <w:szCs w:val="28"/>
        </w:rPr>
        <w:t>s</w:t>
      </w:r>
      <w:r>
        <w:rPr>
          <w:rFonts w:ascii="Times New Roman" w:hAnsi="Times New Roman" w:cs="Times New Roman"/>
          <w:sz w:val="28"/>
          <w:szCs w:val="28"/>
        </w:rPr>
        <w:t xml:space="preserve">, intimidation and </w:t>
      </w:r>
      <w:r w:rsidR="007D0C5D">
        <w:rPr>
          <w:rFonts w:ascii="Times New Roman" w:hAnsi="Times New Roman" w:cs="Times New Roman"/>
          <w:sz w:val="28"/>
          <w:szCs w:val="28"/>
        </w:rPr>
        <w:t>forceful resignation with predetermined</w:t>
      </w:r>
      <w:r>
        <w:rPr>
          <w:rFonts w:ascii="Times New Roman" w:hAnsi="Times New Roman" w:cs="Times New Roman"/>
          <w:sz w:val="28"/>
          <w:szCs w:val="28"/>
        </w:rPr>
        <w:t xml:space="preserve"> motive to terminate his contract, he was eventually terminated.</w:t>
      </w:r>
      <w:r w:rsidR="007D0C5D">
        <w:rPr>
          <w:rFonts w:ascii="Times New Roman" w:hAnsi="Times New Roman" w:cs="Times New Roman"/>
          <w:sz w:val="28"/>
          <w:szCs w:val="28"/>
        </w:rPr>
        <w:t xml:space="preserve"> </w:t>
      </w:r>
      <w:r w:rsidR="003B6A55">
        <w:rPr>
          <w:rFonts w:ascii="Times New Roman" w:hAnsi="Times New Roman" w:cs="Times New Roman"/>
          <w:sz w:val="28"/>
          <w:szCs w:val="28"/>
        </w:rPr>
        <w:t xml:space="preserve">  It was alleged in the memorandum of claim that the </w:t>
      </w:r>
      <w:r w:rsidR="003B6A55">
        <w:rPr>
          <w:rFonts w:ascii="Times New Roman" w:hAnsi="Times New Roman" w:cs="Times New Roman"/>
          <w:sz w:val="28"/>
          <w:szCs w:val="28"/>
        </w:rPr>
        <w:lastRenderedPageBreak/>
        <w:t>hearing was not fair resulting into unlawful termination and calling for general, aggravated and exemplary damages.</w:t>
      </w:r>
    </w:p>
    <w:p w:rsidR="003B6A55" w:rsidRDefault="003B6A55" w:rsidP="004229EA">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In a memorandum in reply filed on 2/2/2017, the respondent stated that prior to termination of the claimant there was an investigation and subsequent disciplinary hearing that </w:t>
      </w:r>
      <w:r w:rsidR="00291813">
        <w:rPr>
          <w:rFonts w:ascii="Times New Roman" w:hAnsi="Times New Roman" w:cs="Times New Roman"/>
          <w:sz w:val="28"/>
          <w:szCs w:val="28"/>
        </w:rPr>
        <w:t>found the claimant guilty of gross negligence resulting in loss to the respondent.  According to the respondent the termination of the claimant was law</w:t>
      </w:r>
      <w:r w:rsidR="00305232">
        <w:rPr>
          <w:rFonts w:ascii="Times New Roman" w:hAnsi="Times New Roman" w:cs="Times New Roman"/>
          <w:sz w:val="28"/>
          <w:szCs w:val="28"/>
        </w:rPr>
        <w:t>ful and therefore the claim out to be dismissed.</w:t>
      </w:r>
    </w:p>
    <w:p w:rsidR="003B14DB" w:rsidRDefault="003B14DB" w:rsidP="004229EA">
      <w:pPr>
        <w:spacing w:after="0" w:line="360" w:lineRule="auto"/>
        <w:ind w:left="90"/>
        <w:jc w:val="both"/>
        <w:rPr>
          <w:rFonts w:ascii="Times New Roman" w:hAnsi="Times New Roman" w:cs="Times New Roman"/>
          <w:sz w:val="28"/>
          <w:szCs w:val="28"/>
        </w:rPr>
      </w:pPr>
    </w:p>
    <w:p w:rsidR="003B14DB" w:rsidRDefault="006F082D" w:rsidP="004229EA">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The facts as agreed by both parties are:</w:t>
      </w:r>
    </w:p>
    <w:p w:rsidR="006F082D" w:rsidRDefault="006F082D" w:rsidP="004229EA">
      <w:pPr>
        <w:pStyle w:val="ListParagraph"/>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claimant was an employee of the respondent Bank from 5/3/2007 – 24/4/2013.</w:t>
      </w:r>
    </w:p>
    <w:p w:rsidR="006F082D" w:rsidRDefault="006F082D" w:rsidP="004229EA">
      <w:pPr>
        <w:pStyle w:val="ListParagraph"/>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On 15/3/2013 the claimant was summoned to appear before the respondent’s disciplinary committee on 20/3/2013 which he did.</w:t>
      </w:r>
    </w:p>
    <w:p w:rsidR="006F082D" w:rsidRDefault="006F082D" w:rsidP="004229EA">
      <w:pPr>
        <w:pStyle w:val="ListParagraph"/>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On 24/4/20</w:t>
      </w:r>
      <w:r w:rsidR="00AB699E">
        <w:rPr>
          <w:rFonts w:ascii="Times New Roman" w:hAnsi="Times New Roman" w:cs="Times New Roman"/>
          <w:sz w:val="28"/>
          <w:szCs w:val="28"/>
        </w:rPr>
        <w:t>13 the claimant’s contract with the</w:t>
      </w:r>
      <w:r>
        <w:rPr>
          <w:rFonts w:ascii="Times New Roman" w:hAnsi="Times New Roman" w:cs="Times New Roman"/>
          <w:sz w:val="28"/>
          <w:szCs w:val="28"/>
        </w:rPr>
        <w:t xml:space="preserve"> respondent was terminated.</w:t>
      </w:r>
    </w:p>
    <w:p w:rsidR="000B4D58" w:rsidRDefault="000B4D58" w:rsidP="004229EA">
      <w:pPr>
        <w:pStyle w:val="ListParagraph"/>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Both counsel agreed in their joint scheduling memorandum that the issues for defamation would be:</w:t>
      </w:r>
    </w:p>
    <w:p w:rsidR="000B4D58" w:rsidRPr="00AB699E" w:rsidRDefault="000B4D58" w:rsidP="004229EA">
      <w:pPr>
        <w:pStyle w:val="ListParagraph"/>
        <w:numPr>
          <w:ilvl w:val="0"/>
          <w:numId w:val="3"/>
        </w:numPr>
        <w:spacing w:after="0" w:line="360" w:lineRule="auto"/>
        <w:jc w:val="both"/>
        <w:rPr>
          <w:rFonts w:ascii="Times New Roman" w:hAnsi="Times New Roman" w:cs="Times New Roman"/>
          <w:b/>
          <w:sz w:val="28"/>
          <w:szCs w:val="28"/>
        </w:rPr>
      </w:pPr>
      <w:r w:rsidRPr="00AB699E">
        <w:rPr>
          <w:rFonts w:ascii="Times New Roman" w:hAnsi="Times New Roman" w:cs="Times New Roman"/>
          <w:b/>
          <w:sz w:val="28"/>
          <w:szCs w:val="28"/>
        </w:rPr>
        <w:t>Whether the claimant’s termination from the respondent’s employment was lawful?</w:t>
      </w:r>
    </w:p>
    <w:p w:rsidR="00A45ACA" w:rsidRDefault="00A45ACA" w:rsidP="004229EA">
      <w:pPr>
        <w:pStyle w:val="ListParagraph"/>
        <w:numPr>
          <w:ilvl w:val="0"/>
          <w:numId w:val="3"/>
        </w:numPr>
        <w:spacing w:after="0" w:line="360" w:lineRule="auto"/>
        <w:jc w:val="both"/>
        <w:rPr>
          <w:rFonts w:ascii="Times New Roman" w:hAnsi="Times New Roman" w:cs="Times New Roman"/>
          <w:sz w:val="28"/>
          <w:szCs w:val="28"/>
        </w:rPr>
      </w:pPr>
      <w:r w:rsidRPr="00AB699E">
        <w:rPr>
          <w:rFonts w:ascii="Times New Roman" w:hAnsi="Times New Roman" w:cs="Times New Roman"/>
          <w:b/>
          <w:sz w:val="28"/>
          <w:szCs w:val="28"/>
        </w:rPr>
        <w:t>Whethe</w:t>
      </w:r>
      <w:r w:rsidR="00AB699E">
        <w:rPr>
          <w:rFonts w:ascii="Times New Roman" w:hAnsi="Times New Roman" w:cs="Times New Roman"/>
          <w:b/>
          <w:sz w:val="28"/>
          <w:szCs w:val="28"/>
        </w:rPr>
        <w:t>r the claimant was entitled to th</w:t>
      </w:r>
      <w:r w:rsidRPr="00AB699E">
        <w:rPr>
          <w:rFonts w:ascii="Times New Roman" w:hAnsi="Times New Roman" w:cs="Times New Roman"/>
          <w:b/>
          <w:sz w:val="28"/>
          <w:szCs w:val="28"/>
        </w:rPr>
        <w:t>e remedies sought</w:t>
      </w:r>
      <w:r>
        <w:rPr>
          <w:rFonts w:ascii="Times New Roman" w:hAnsi="Times New Roman" w:cs="Times New Roman"/>
          <w:sz w:val="28"/>
          <w:szCs w:val="28"/>
        </w:rPr>
        <w:t>.</w:t>
      </w:r>
    </w:p>
    <w:p w:rsidR="002E6B83" w:rsidRPr="002E6B83" w:rsidRDefault="002E6B83"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was represented by Mr Bwogi </w:t>
      </w:r>
      <w:r w:rsidR="00411148">
        <w:rPr>
          <w:rFonts w:ascii="Times New Roman" w:hAnsi="Times New Roman" w:cs="Times New Roman"/>
          <w:sz w:val="28"/>
          <w:szCs w:val="28"/>
        </w:rPr>
        <w:t>K</w:t>
      </w:r>
      <w:r>
        <w:rPr>
          <w:rFonts w:ascii="Times New Roman" w:hAnsi="Times New Roman" w:cs="Times New Roman"/>
          <w:sz w:val="28"/>
          <w:szCs w:val="28"/>
        </w:rPr>
        <w:t>alibala of MMAKS Advocates while the claimant was represented by M/s. Sheilla Ndomeirwe and Mr. Lukongwa Aubray of Kaggwa &amp; Kaggwa Advocates.</w:t>
      </w:r>
    </w:p>
    <w:p w:rsidR="006F082D" w:rsidRDefault="006F082D" w:rsidP="004229EA">
      <w:pPr>
        <w:spacing w:after="0" w:line="360" w:lineRule="auto"/>
        <w:jc w:val="both"/>
        <w:rPr>
          <w:rFonts w:ascii="Times New Roman" w:hAnsi="Times New Roman" w:cs="Times New Roman"/>
          <w:sz w:val="28"/>
          <w:szCs w:val="28"/>
        </w:rPr>
      </w:pPr>
    </w:p>
    <w:p w:rsidR="002E6B83" w:rsidRPr="00DD1E0A" w:rsidRDefault="00DD1E0A" w:rsidP="004229EA">
      <w:pPr>
        <w:spacing w:after="0" w:line="360" w:lineRule="auto"/>
        <w:jc w:val="both"/>
        <w:rPr>
          <w:rFonts w:ascii="Times New Roman" w:hAnsi="Times New Roman" w:cs="Times New Roman"/>
          <w:b/>
          <w:sz w:val="28"/>
          <w:szCs w:val="28"/>
          <w:u w:val="single"/>
        </w:rPr>
      </w:pPr>
      <w:r w:rsidRPr="00DD1E0A">
        <w:rPr>
          <w:rFonts w:ascii="Times New Roman" w:hAnsi="Times New Roman" w:cs="Times New Roman"/>
          <w:b/>
          <w:sz w:val="28"/>
          <w:szCs w:val="28"/>
          <w:u w:val="single"/>
        </w:rPr>
        <w:t>EVIDENCE</w:t>
      </w:r>
    </w:p>
    <w:p w:rsidR="002E6B83" w:rsidRDefault="00DD1E0A"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B699E">
        <w:rPr>
          <w:rFonts w:ascii="Times New Roman" w:hAnsi="Times New Roman" w:cs="Times New Roman"/>
          <w:sz w:val="28"/>
          <w:szCs w:val="28"/>
        </w:rPr>
        <w:t xml:space="preserve">claimant adduced evidence </w:t>
      </w:r>
      <w:r>
        <w:rPr>
          <w:rFonts w:ascii="Times New Roman" w:hAnsi="Times New Roman" w:cs="Times New Roman"/>
          <w:sz w:val="28"/>
          <w:szCs w:val="28"/>
        </w:rPr>
        <w:t xml:space="preserve"> from himself alone and also produced a number of documents in support of his case.</w:t>
      </w:r>
    </w:p>
    <w:p w:rsidR="00586F89" w:rsidRDefault="00DD1E0A"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respondent adduced evidence from</w:t>
      </w:r>
      <w:r w:rsidR="007955D4">
        <w:rPr>
          <w:rFonts w:ascii="Times New Roman" w:hAnsi="Times New Roman" w:cs="Times New Roman"/>
          <w:sz w:val="28"/>
          <w:szCs w:val="28"/>
        </w:rPr>
        <w:t xml:space="preserve"> one Kitutu</w:t>
      </w:r>
      <w:r w:rsidR="00411148">
        <w:rPr>
          <w:rFonts w:ascii="Times New Roman" w:hAnsi="Times New Roman" w:cs="Times New Roman"/>
          <w:sz w:val="28"/>
          <w:szCs w:val="28"/>
        </w:rPr>
        <w:t xml:space="preserve"> Vincent, Manager of </w:t>
      </w:r>
    </w:p>
    <w:p w:rsidR="00586F89" w:rsidRDefault="00586F89" w:rsidP="004229EA">
      <w:pPr>
        <w:spacing w:after="0" w:line="360" w:lineRule="auto"/>
        <w:jc w:val="both"/>
        <w:rPr>
          <w:rFonts w:ascii="Times New Roman" w:hAnsi="Times New Roman" w:cs="Times New Roman"/>
          <w:sz w:val="28"/>
          <w:szCs w:val="28"/>
        </w:rPr>
      </w:pPr>
    </w:p>
    <w:p w:rsidR="00DD1E0A" w:rsidRDefault="00411148" w:rsidP="004229EA">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wel</w:t>
      </w:r>
      <w:r w:rsidR="001E307F">
        <w:rPr>
          <w:rFonts w:ascii="Times New Roman" w:hAnsi="Times New Roman" w:cs="Times New Roman"/>
          <w:sz w:val="28"/>
          <w:szCs w:val="28"/>
        </w:rPr>
        <w:t xml:space="preserve">  </w:t>
      </w:r>
      <w:r>
        <w:rPr>
          <w:rFonts w:ascii="Times New Roman" w:hAnsi="Times New Roman" w:cs="Times New Roman"/>
          <w:sz w:val="28"/>
          <w:szCs w:val="28"/>
        </w:rPr>
        <w:t xml:space="preserve">l in support of the </w:t>
      </w:r>
      <w:r w:rsidR="00AB699E">
        <w:rPr>
          <w:rFonts w:ascii="Times New Roman" w:hAnsi="Times New Roman" w:cs="Times New Roman"/>
          <w:sz w:val="28"/>
          <w:szCs w:val="28"/>
        </w:rPr>
        <w:t>defense</w:t>
      </w:r>
      <w:r>
        <w:rPr>
          <w:rFonts w:ascii="Times New Roman" w:hAnsi="Times New Roman" w:cs="Times New Roman"/>
          <w:sz w:val="28"/>
          <w:szCs w:val="28"/>
        </w:rPr>
        <w:t>.</w:t>
      </w:r>
    </w:p>
    <w:p w:rsidR="00411148" w:rsidRDefault="007955D4"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411148">
        <w:rPr>
          <w:rFonts w:ascii="Times New Roman" w:hAnsi="Times New Roman" w:cs="Times New Roman"/>
          <w:sz w:val="28"/>
          <w:szCs w:val="28"/>
        </w:rPr>
        <w:t xml:space="preserve"> evidence in chief of the claimant was by a sworn written statement in which he claimed that the disciplinary hearing that</w:t>
      </w:r>
      <w:r w:rsidR="00AB699E">
        <w:rPr>
          <w:rFonts w:ascii="Times New Roman" w:hAnsi="Times New Roman" w:cs="Times New Roman"/>
          <w:sz w:val="28"/>
          <w:szCs w:val="28"/>
        </w:rPr>
        <w:t xml:space="preserve"> he</w:t>
      </w:r>
      <w:r w:rsidR="00411148">
        <w:rPr>
          <w:rFonts w:ascii="Times New Roman" w:hAnsi="Times New Roman" w:cs="Times New Roman"/>
          <w:sz w:val="28"/>
          <w:szCs w:val="28"/>
        </w:rPr>
        <w:t xml:space="preserve"> attended was marred by malice and threats but even then</w:t>
      </w:r>
      <w:r w:rsidR="00367C65">
        <w:rPr>
          <w:rFonts w:ascii="Times New Roman" w:hAnsi="Times New Roman" w:cs="Times New Roman"/>
          <w:sz w:val="28"/>
          <w:szCs w:val="28"/>
        </w:rPr>
        <w:t xml:space="preserve"> it not find him guilty</w:t>
      </w:r>
      <w:r w:rsidR="00AE0D57">
        <w:rPr>
          <w:rFonts w:ascii="Times New Roman" w:hAnsi="Times New Roman" w:cs="Times New Roman"/>
          <w:sz w:val="28"/>
          <w:szCs w:val="28"/>
        </w:rPr>
        <w:t xml:space="preserve"> but </w:t>
      </w:r>
      <w:r w:rsidR="004229EA">
        <w:rPr>
          <w:rFonts w:ascii="Times New Roman" w:hAnsi="Times New Roman" w:cs="Times New Roman"/>
          <w:sz w:val="28"/>
          <w:szCs w:val="28"/>
        </w:rPr>
        <w:t>informed him</w:t>
      </w:r>
      <w:r w:rsidR="00AE0D57">
        <w:rPr>
          <w:rFonts w:ascii="Times New Roman" w:hAnsi="Times New Roman" w:cs="Times New Roman"/>
          <w:sz w:val="28"/>
          <w:szCs w:val="28"/>
        </w:rPr>
        <w:t xml:space="preserve"> </w:t>
      </w:r>
      <w:r w:rsidR="004229EA">
        <w:rPr>
          <w:rFonts w:ascii="Times New Roman" w:hAnsi="Times New Roman" w:cs="Times New Roman"/>
          <w:sz w:val="28"/>
          <w:szCs w:val="28"/>
        </w:rPr>
        <w:t>that he</w:t>
      </w:r>
      <w:r w:rsidR="00AE0D57">
        <w:rPr>
          <w:rFonts w:ascii="Times New Roman" w:hAnsi="Times New Roman" w:cs="Times New Roman"/>
          <w:sz w:val="28"/>
          <w:szCs w:val="28"/>
        </w:rPr>
        <w:t xml:space="preserve"> should resign</w:t>
      </w:r>
      <w:r w:rsidR="004229EA">
        <w:rPr>
          <w:rFonts w:ascii="Times New Roman" w:hAnsi="Times New Roman" w:cs="Times New Roman"/>
          <w:sz w:val="28"/>
          <w:szCs w:val="28"/>
        </w:rPr>
        <w:t xml:space="preserve"> to which he protested after which he was terminated contrary to the recommendation of the committee that he should be given a warning.</w:t>
      </w:r>
    </w:p>
    <w:p w:rsidR="004229EA" w:rsidRDefault="004229EA" w:rsidP="004229EA">
      <w:pPr>
        <w:spacing w:after="0" w:line="360" w:lineRule="auto"/>
        <w:jc w:val="both"/>
        <w:rPr>
          <w:rFonts w:ascii="Times New Roman" w:hAnsi="Times New Roman" w:cs="Times New Roman"/>
          <w:sz w:val="28"/>
          <w:szCs w:val="28"/>
        </w:rPr>
      </w:pPr>
    </w:p>
    <w:p w:rsidR="004229EA" w:rsidRDefault="004229EA"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evidence in chief of </w:t>
      </w:r>
      <w:r w:rsidR="00AB699E">
        <w:rPr>
          <w:rFonts w:ascii="Times New Roman" w:hAnsi="Times New Roman" w:cs="Times New Roman"/>
          <w:sz w:val="28"/>
          <w:szCs w:val="28"/>
        </w:rPr>
        <w:t xml:space="preserve">Mr. Kitutu Vincent </w:t>
      </w:r>
      <w:r>
        <w:rPr>
          <w:rFonts w:ascii="Times New Roman" w:hAnsi="Times New Roman" w:cs="Times New Roman"/>
          <w:sz w:val="28"/>
          <w:szCs w:val="28"/>
        </w:rPr>
        <w:t xml:space="preserve">was by a sworn written statement in which he </w:t>
      </w:r>
      <w:r w:rsidR="009250B8">
        <w:rPr>
          <w:rFonts w:ascii="Times New Roman" w:hAnsi="Times New Roman" w:cs="Times New Roman"/>
          <w:sz w:val="28"/>
          <w:szCs w:val="28"/>
        </w:rPr>
        <w:t>claimed that</w:t>
      </w:r>
      <w:r>
        <w:rPr>
          <w:rFonts w:ascii="Times New Roman" w:hAnsi="Times New Roman" w:cs="Times New Roman"/>
          <w:sz w:val="28"/>
          <w:szCs w:val="28"/>
        </w:rPr>
        <w:t xml:space="preserve"> </w:t>
      </w:r>
      <w:r w:rsidR="009A57E1">
        <w:rPr>
          <w:rFonts w:ascii="Times New Roman" w:hAnsi="Times New Roman" w:cs="Times New Roman"/>
          <w:sz w:val="28"/>
          <w:szCs w:val="28"/>
        </w:rPr>
        <w:t xml:space="preserve">having </w:t>
      </w:r>
      <w:r w:rsidR="00E12B37">
        <w:rPr>
          <w:rFonts w:ascii="Times New Roman" w:hAnsi="Times New Roman" w:cs="Times New Roman"/>
          <w:sz w:val="28"/>
          <w:szCs w:val="28"/>
        </w:rPr>
        <w:t>been summoned</w:t>
      </w:r>
      <w:r w:rsidR="009A57E1">
        <w:rPr>
          <w:rFonts w:ascii="Times New Roman" w:hAnsi="Times New Roman" w:cs="Times New Roman"/>
          <w:sz w:val="28"/>
          <w:szCs w:val="28"/>
        </w:rPr>
        <w:t xml:space="preserve"> to attend a disciplinary hearing, the claimant attended the same on 20/3/2013 to discuss the charges on Uganda Fraud Pension Accounts held in various </w:t>
      </w:r>
      <w:r w:rsidR="009906C8">
        <w:rPr>
          <w:rFonts w:ascii="Times New Roman" w:hAnsi="Times New Roman" w:cs="Times New Roman"/>
          <w:sz w:val="28"/>
          <w:szCs w:val="28"/>
        </w:rPr>
        <w:t>branches and</w:t>
      </w:r>
      <w:r w:rsidR="00752538">
        <w:rPr>
          <w:rFonts w:ascii="Times New Roman" w:hAnsi="Times New Roman" w:cs="Times New Roman"/>
          <w:sz w:val="28"/>
          <w:szCs w:val="28"/>
        </w:rPr>
        <w:t xml:space="preserve"> he was </w:t>
      </w:r>
      <w:r w:rsidR="00C804CA">
        <w:rPr>
          <w:rFonts w:ascii="Times New Roman" w:hAnsi="Times New Roman" w:cs="Times New Roman"/>
          <w:sz w:val="28"/>
          <w:szCs w:val="28"/>
        </w:rPr>
        <w:t>found guilty of fraud and causing financial loss and given opportunity to resign or be terminated.  He refused to resign and was terminated.</w:t>
      </w:r>
      <w:r w:rsidR="009906C8">
        <w:rPr>
          <w:rFonts w:ascii="Times New Roman" w:hAnsi="Times New Roman" w:cs="Times New Roman"/>
          <w:sz w:val="28"/>
          <w:szCs w:val="28"/>
        </w:rPr>
        <w:t xml:space="preserve">  </w:t>
      </w:r>
    </w:p>
    <w:p w:rsidR="009906C8" w:rsidRDefault="009906C8" w:rsidP="004229EA">
      <w:pPr>
        <w:spacing w:after="0" w:line="360" w:lineRule="auto"/>
        <w:jc w:val="both"/>
        <w:rPr>
          <w:rFonts w:ascii="Times New Roman" w:hAnsi="Times New Roman" w:cs="Times New Roman"/>
          <w:sz w:val="28"/>
          <w:szCs w:val="28"/>
        </w:rPr>
      </w:pPr>
    </w:p>
    <w:p w:rsidR="009906C8" w:rsidRDefault="009906C8"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cross-examination of the claimant it transpired that the termin</w:t>
      </w:r>
      <w:r w:rsidR="00AB699E">
        <w:rPr>
          <w:rFonts w:ascii="Times New Roman" w:hAnsi="Times New Roman" w:cs="Times New Roman"/>
          <w:sz w:val="28"/>
          <w:szCs w:val="28"/>
        </w:rPr>
        <w:t xml:space="preserve">ation arose from the fact that </w:t>
      </w:r>
      <w:r>
        <w:rPr>
          <w:rFonts w:ascii="Times New Roman" w:hAnsi="Times New Roman" w:cs="Times New Roman"/>
          <w:sz w:val="28"/>
          <w:szCs w:val="28"/>
        </w:rPr>
        <w:t>he authorized a transaction on an account of one A</w:t>
      </w:r>
      <w:r w:rsidR="00E61F8C">
        <w:rPr>
          <w:rFonts w:ascii="Times New Roman" w:hAnsi="Times New Roman" w:cs="Times New Roman"/>
          <w:sz w:val="28"/>
          <w:szCs w:val="28"/>
        </w:rPr>
        <w:t>c</w:t>
      </w:r>
      <w:r>
        <w:rPr>
          <w:rFonts w:ascii="Times New Roman" w:hAnsi="Times New Roman" w:cs="Times New Roman"/>
          <w:sz w:val="28"/>
          <w:szCs w:val="28"/>
        </w:rPr>
        <w:t>hom Ag</w:t>
      </w:r>
      <w:r w:rsidR="00C17951">
        <w:rPr>
          <w:rFonts w:ascii="Times New Roman" w:hAnsi="Times New Roman" w:cs="Times New Roman"/>
          <w:sz w:val="28"/>
          <w:szCs w:val="28"/>
        </w:rPr>
        <w:t>ne</w:t>
      </w:r>
      <w:r>
        <w:rPr>
          <w:rFonts w:ascii="Times New Roman" w:hAnsi="Times New Roman" w:cs="Times New Roman"/>
          <w:sz w:val="28"/>
          <w:szCs w:val="28"/>
        </w:rPr>
        <w:t>s who had died and in whose name a fraudster had issued a withdraw sl</w:t>
      </w:r>
      <w:r w:rsidR="00E61F8C">
        <w:rPr>
          <w:rFonts w:ascii="Times New Roman" w:hAnsi="Times New Roman" w:cs="Times New Roman"/>
          <w:sz w:val="28"/>
          <w:szCs w:val="28"/>
        </w:rPr>
        <w:t>i</w:t>
      </w:r>
      <w:r>
        <w:rPr>
          <w:rFonts w:ascii="Times New Roman" w:hAnsi="Times New Roman" w:cs="Times New Roman"/>
          <w:sz w:val="28"/>
          <w:szCs w:val="28"/>
        </w:rPr>
        <w:t>p and run away with</w:t>
      </w:r>
      <w:r w:rsidR="00E61F8C">
        <w:rPr>
          <w:rFonts w:ascii="Times New Roman" w:hAnsi="Times New Roman" w:cs="Times New Roman"/>
          <w:sz w:val="28"/>
          <w:szCs w:val="28"/>
        </w:rPr>
        <w:t xml:space="preserve"> 12,000,000/=.  According to him he sought furt</w:t>
      </w:r>
      <w:r w:rsidR="00AB699E">
        <w:rPr>
          <w:rFonts w:ascii="Times New Roman" w:hAnsi="Times New Roman" w:cs="Times New Roman"/>
          <w:sz w:val="28"/>
          <w:szCs w:val="28"/>
        </w:rPr>
        <w:t>her authorization from the mother</w:t>
      </w:r>
      <w:r w:rsidR="00E61F8C">
        <w:rPr>
          <w:rFonts w:ascii="Times New Roman" w:hAnsi="Times New Roman" w:cs="Times New Roman"/>
          <w:sz w:val="28"/>
          <w:szCs w:val="28"/>
        </w:rPr>
        <w:t xml:space="preserve"> branch of the account and got a response that Achom was a pensioner before he authorized payment.</w:t>
      </w:r>
    </w:p>
    <w:p w:rsidR="00CF369C" w:rsidRDefault="00CF369C" w:rsidP="004229EA">
      <w:pPr>
        <w:spacing w:after="0" w:line="360" w:lineRule="auto"/>
        <w:jc w:val="both"/>
        <w:rPr>
          <w:rFonts w:ascii="Times New Roman" w:hAnsi="Times New Roman" w:cs="Times New Roman"/>
          <w:sz w:val="28"/>
          <w:szCs w:val="28"/>
        </w:rPr>
      </w:pPr>
    </w:p>
    <w:p w:rsidR="00CF369C" w:rsidRDefault="00CF369C"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cross-examination the respondent’s witness testified that the charge against the claimant was gross negligence and that he was found guilty of the same.  He insisted that the committee’s recommendation was that the claimant was negligent.</w:t>
      </w:r>
    </w:p>
    <w:p w:rsidR="00C17951" w:rsidRDefault="00C17951" w:rsidP="004229EA">
      <w:pPr>
        <w:spacing w:after="0" w:line="360" w:lineRule="auto"/>
        <w:jc w:val="both"/>
        <w:rPr>
          <w:rFonts w:ascii="Times New Roman" w:hAnsi="Times New Roman" w:cs="Times New Roman"/>
          <w:sz w:val="28"/>
          <w:szCs w:val="28"/>
        </w:rPr>
      </w:pPr>
    </w:p>
    <w:p w:rsidR="00C17951" w:rsidRDefault="00C17951"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In cross examination and referr</w:t>
      </w:r>
      <w:r w:rsidR="00AB699E">
        <w:rPr>
          <w:rFonts w:ascii="Times New Roman" w:hAnsi="Times New Roman" w:cs="Times New Roman"/>
          <w:sz w:val="28"/>
          <w:szCs w:val="28"/>
        </w:rPr>
        <w:t>ing to the investigation report</w:t>
      </w:r>
      <w:r>
        <w:rPr>
          <w:rFonts w:ascii="Times New Roman" w:hAnsi="Times New Roman" w:cs="Times New Roman"/>
          <w:sz w:val="28"/>
          <w:szCs w:val="28"/>
        </w:rPr>
        <w:t xml:space="preserve"> at page 39</w:t>
      </w:r>
      <w:r w:rsidR="00AB699E">
        <w:rPr>
          <w:rFonts w:ascii="Times New Roman" w:hAnsi="Times New Roman" w:cs="Times New Roman"/>
          <w:sz w:val="28"/>
          <w:szCs w:val="28"/>
        </w:rPr>
        <w:t>,</w:t>
      </w:r>
      <w:r>
        <w:rPr>
          <w:rFonts w:ascii="Times New Roman" w:hAnsi="Times New Roman" w:cs="Times New Roman"/>
          <w:sz w:val="28"/>
          <w:szCs w:val="28"/>
        </w:rPr>
        <w:t xml:space="preserve"> the respondent’s witness admitted that one Achom Agnes had died and that her account had this information but had been tampered with.</w:t>
      </w:r>
    </w:p>
    <w:p w:rsidR="00C17951" w:rsidRDefault="00C17951" w:rsidP="004229EA">
      <w:pPr>
        <w:spacing w:after="0" w:line="360" w:lineRule="auto"/>
        <w:jc w:val="both"/>
        <w:rPr>
          <w:rFonts w:ascii="Times New Roman" w:hAnsi="Times New Roman" w:cs="Times New Roman"/>
          <w:sz w:val="28"/>
          <w:szCs w:val="28"/>
        </w:rPr>
      </w:pPr>
    </w:p>
    <w:p w:rsidR="00C17951" w:rsidRDefault="00C17951" w:rsidP="004229EA">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SUBMISSIONS</w:t>
      </w:r>
    </w:p>
    <w:p w:rsidR="00C17951" w:rsidRDefault="00C17951" w:rsidP="004229E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For the claimant it was submitted that he was not given reasonable notice and details of the charge against him so as to be able to defend the same because he was not availed the investigation report.  Counsel submitted that this was contrary to </w:t>
      </w:r>
      <w:r w:rsidRPr="00C17951">
        <w:rPr>
          <w:rFonts w:ascii="Times New Roman" w:hAnsi="Times New Roman" w:cs="Times New Roman"/>
          <w:b/>
          <w:sz w:val="28"/>
          <w:szCs w:val="28"/>
        </w:rPr>
        <w:t xml:space="preserve">Article 28 of the </w:t>
      </w:r>
      <w:r>
        <w:rPr>
          <w:rFonts w:ascii="Times New Roman" w:hAnsi="Times New Roman" w:cs="Times New Roman"/>
          <w:b/>
          <w:sz w:val="28"/>
          <w:szCs w:val="28"/>
        </w:rPr>
        <w:t>C</w:t>
      </w:r>
      <w:r w:rsidRPr="00C17951">
        <w:rPr>
          <w:rFonts w:ascii="Times New Roman" w:hAnsi="Times New Roman" w:cs="Times New Roman"/>
          <w:b/>
          <w:sz w:val="28"/>
          <w:szCs w:val="28"/>
        </w:rPr>
        <w:t xml:space="preserve">onstitution </w:t>
      </w:r>
      <w:r w:rsidRPr="00C17951">
        <w:rPr>
          <w:rFonts w:ascii="Times New Roman" w:hAnsi="Times New Roman" w:cs="Times New Roman"/>
          <w:sz w:val="28"/>
          <w:szCs w:val="28"/>
        </w:rPr>
        <w:t>as well as</w:t>
      </w:r>
      <w:r>
        <w:rPr>
          <w:rFonts w:ascii="Times New Roman" w:hAnsi="Times New Roman" w:cs="Times New Roman"/>
          <w:b/>
          <w:sz w:val="28"/>
          <w:szCs w:val="28"/>
        </w:rPr>
        <w:t xml:space="preserve"> S</w:t>
      </w:r>
      <w:r w:rsidRPr="00C17951">
        <w:rPr>
          <w:rFonts w:ascii="Times New Roman" w:hAnsi="Times New Roman" w:cs="Times New Roman"/>
          <w:b/>
          <w:sz w:val="28"/>
          <w:szCs w:val="28"/>
        </w:rPr>
        <w:t>ection 66(1) of the Employment Act.</w:t>
      </w:r>
    </w:p>
    <w:p w:rsidR="00CC6FEE" w:rsidRDefault="00CC6FEE" w:rsidP="004229EA">
      <w:pPr>
        <w:spacing w:after="0" w:line="360" w:lineRule="auto"/>
        <w:jc w:val="both"/>
        <w:rPr>
          <w:rFonts w:ascii="Times New Roman" w:hAnsi="Times New Roman" w:cs="Times New Roman"/>
          <w:b/>
          <w:sz w:val="28"/>
          <w:szCs w:val="28"/>
        </w:rPr>
      </w:pPr>
    </w:p>
    <w:p w:rsidR="00CC6FEE" w:rsidRDefault="00CC6FEE"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was the submission of the claimant that the termination breached </w:t>
      </w:r>
      <w:r>
        <w:rPr>
          <w:rFonts w:ascii="Times New Roman" w:hAnsi="Times New Roman" w:cs="Times New Roman"/>
          <w:b/>
          <w:sz w:val="28"/>
          <w:szCs w:val="28"/>
        </w:rPr>
        <w:t>Section 68 of the Employment Act</w:t>
      </w:r>
      <w:r>
        <w:rPr>
          <w:rFonts w:ascii="Times New Roman" w:hAnsi="Times New Roman" w:cs="Times New Roman"/>
          <w:sz w:val="28"/>
          <w:szCs w:val="28"/>
        </w:rPr>
        <w:t xml:space="preserve"> since the reason in the termination letter was negligence of duty leading to financial loss while the investigation report and the disciplinary committee minutes did not find the</w:t>
      </w:r>
      <w:r w:rsidR="000C3260">
        <w:rPr>
          <w:rFonts w:ascii="Times New Roman" w:hAnsi="Times New Roman" w:cs="Times New Roman"/>
          <w:sz w:val="28"/>
          <w:szCs w:val="28"/>
        </w:rPr>
        <w:t xml:space="preserve"> claimant guilty of the same nor</w:t>
      </w:r>
      <w:r>
        <w:rPr>
          <w:rFonts w:ascii="Times New Roman" w:hAnsi="Times New Roman" w:cs="Times New Roman"/>
          <w:sz w:val="28"/>
          <w:szCs w:val="28"/>
        </w:rPr>
        <w:t xml:space="preserve"> culpable in anyway.</w:t>
      </w:r>
    </w:p>
    <w:p w:rsidR="00D0529E" w:rsidRDefault="00D0529E" w:rsidP="004229EA">
      <w:pPr>
        <w:spacing w:after="0" w:line="360" w:lineRule="auto"/>
        <w:jc w:val="both"/>
        <w:rPr>
          <w:rFonts w:ascii="Times New Roman" w:hAnsi="Times New Roman" w:cs="Times New Roman"/>
          <w:sz w:val="28"/>
          <w:szCs w:val="28"/>
        </w:rPr>
      </w:pPr>
    </w:p>
    <w:p w:rsidR="00D0529E" w:rsidRDefault="00D0529E"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respondent it was submitted that by a </w:t>
      </w:r>
      <w:r w:rsidR="005C3EFA">
        <w:rPr>
          <w:rFonts w:ascii="Times New Roman" w:hAnsi="Times New Roman" w:cs="Times New Roman"/>
          <w:sz w:val="28"/>
          <w:szCs w:val="28"/>
        </w:rPr>
        <w:t>notification of</w:t>
      </w:r>
      <w:r>
        <w:rPr>
          <w:rFonts w:ascii="Times New Roman" w:hAnsi="Times New Roman" w:cs="Times New Roman"/>
          <w:sz w:val="28"/>
          <w:szCs w:val="28"/>
        </w:rPr>
        <w:t xml:space="preserve"> the </w:t>
      </w:r>
      <w:r w:rsidRPr="000C3260">
        <w:rPr>
          <w:rFonts w:ascii="Times New Roman" w:hAnsi="Times New Roman" w:cs="Times New Roman"/>
          <w:b/>
          <w:sz w:val="28"/>
          <w:szCs w:val="28"/>
        </w:rPr>
        <w:t>disciplinary hearing</w:t>
      </w:r>
      <w:r>
        <w:rPr>
          <w:rFonts w:ascii="Times New Roman" w:hAnsi="Times New Roman" w:cs="Times New Roman"/>
          <w:sz w:val="28"/>
          <w:szCs w:val="28"/>
        </w:rPr>
        <w:t xml:space="preserve"> </w:t>
      </w:r>
      <w:r w:rsidRPr="000C3260">
        <w:rPr>
          <w:rFonts w:ascii="Times New Roman" w:hAnsi="Times New Roman" w:cs="Times New Roman"/>
          <w:b/>
          <w:sz w:val="28"/>
          <w:szCs w:val="28"/>
        </w:rPr>
        <w:t>form (exhibit R2</w:t>
      </w:r>
      <w:r>
        <w:rPr>
          <w:rFonts w:ascii="Times New Roman" w:hAnsi="Times New Roman" w:cs="Times New Roman"/>
          <w:sz w:val="28"/>
          <w:szCs w:val="28"/>
        </w:rPr>
        <w:t xml:space="preserve">) the </w:t>
      </w:r>
      <w:r w:rsidR="005C3EFA">
        <w:rPr>
          <w:rFonts w:ascii="Times New Roman" w:hAnsi="Times New Roman" w:cs="Times New Roman"/>
          <w:sz w:val="28"/>
          <w:szCs w:val="28"/>
        </w:rPr>
        <w:t>claimant was</w:t>
      </w:r>
      <w:r>
        <w:rPr>
          <w:rFonts w:ascii="Times New Roman" w:hAnsi="Times New Roman" w:cs="Times New Roman"/>
          <w:sz w:val="28"/>
          <w:szCs w:val="28"/>
        </w:rPr>
        <w:t xml:space="preserve"> given five day</w:t>
      </w:r>
      <w:r w:rsidR="000C3260">
        <w:rPr>
          <w:rFonts w:ascii="Times New Roman" w:hAnsi="Times New Roman" w:cs="Times New Roman"/>
          <w:sz w:val="28"/>
          <w:szCs w:val="28"/>
        </w:rPr>
        <w:t>s</w:t>
      </w:r>
      <w:r>
        <w:rPr>
          <w:rFonts w:ascii="Times New Roman" w:hAnsi="Times New Roman" w:cs="Times New Roman"/>
          <w:sz w:val="28"/>
          <w:szCs w:val="28"/>
        </w:rPr>
        <w:t xml:space="preserve"> prior to his appearance and that exhibit </w:t>
      </w:r>
      <w:r w:rsidR="005C3EFA">
        <w:rPr>
          <w:rFonts w:ascii="Times New Roman" w:hAnsi="Times New Roman" w:cs="Times New Roman"/>
          <w:sz w:val="28"/>
          <w:szCs w:val="28"/>
        </w:rPr>
        <w:t>R2 spelt</w:t>
      </w:r>
      <w:r>
        <w:rPr>
          <w:rFonts w:ascii="Times New Roman" w:hAnsi="Times New Roman" w:cs="Times New Roman"/>
          <w:sz w:val="28"/>
          <w:szCs w:val="28"/>
        </w:rPr>
        <w:t xml:space="preserve"> out the allegations against the claimant with details and rights of the claimant.</w:t>
      </w:r>
      <w:r w:rsidR="007E4E4E">
        <w:rPr>
          <w:rFonts w:ascii="Times New Roman" w:hAnsi="Times New Roman" w:cs="Times New Roman"/>
          <w:sz w:val="28"/>
          <w:szCs w:val="28"/>
        </w:rPr>
        <w:t xml:space="preserve"> </w:t>
      </w:r>
      <w:r w:rsidR="008166DB">
        <w:rPr>
          <w:rFonts w:ascii="Times New Roman" w:hAnsi="Times New Roman" w:cs="Times New Roman"/>
          <w:sz w:val="28"/>
          <w:szCs w:val="28"/>
        </w:rPr>
        <w:t xml:space="preserve">It was submitted that the claimant during the hearing accepted that he made a mistake and that the committee found him negligent.  Relying on the authority of </w:t>
      </w:r>
      <w:r w:rsidR="008166DB" w:rsidRPr="000C3260">
        <w:rPr>
          <w:rFonts w:ascii="Times New Roman" w:hAnsi="Times New Roman" w:cs="Times New Roman"/>
          <w:b/>
          <w:sz w:val="28"/>
          <w:szCs w:val="28"/>
        </w:rPr>
        <w:t>Carolina Kariisa Gumisiriza Vs Hima Cement Limited Civil Suit</w:t>
      </w:r>
      <w:r w:rsidR="008166DB">
        <w:rPr>
          <w:rFonts w:ascii="Times New Roman" w:hAnsi="Times New Roman" w:cs="Times New Roman"/>
          <w:sz w:val="28"/>
          <w:szCs w:val="28"/>
        </w:rPr>
        <w:t xml:space="preserve"> </w:t>
      </w:r>
      <w:r w:rsidR="008166DB" w:rsidRPr="000C3260">
        <w:rPr>
          <w:rFonts w:ascii="Times New Roman" w:hAnsi="Times New Roman" w:cs="Times New Roman"/>
          <w:b/>
          <w:sz w:val="28"/>
          <w:szCs w:val="28"/>
        </w:rPr>
        <w:t>84/2015</w:t>
      </w:r>
      <w:r w:rsidR="008166DB">
        <w:rPr>
          <w:rFonts w:ascii="Times New Roman" w:hAnsi="Times New Roman" w:cs="Times New Roman"/>
          <w:sz w:val="28"/>
          <w:szCs w:val="28"/>
        </w:rPr>
        <w:t xml:space="preserve"> Counsel for the respondent argued that strict adherence to pro</w:t>
      </w:r>
      <w:r w:rsidR="000C3260">
        <w:rPr>
          <w:rFonts w:ascii="Times New Roman" w:hAnsi="Times New Roman" w:cs="Times New Roman"/>
          <w:sz w:val="28"/>
          <w:szCs w:val="28"/>
        </w:rPr>
        <w:t>cedures in courts of law need not be applied</w:t>
      </w:r>
      <w:r w:rsidR="008166DB">
        <w:rPr>
          <w:rFonts w:ascii="Times New Roman" w:hAnsi="Times New Roman" w:cs="Times New Roman"/>
          <w:sz w:val="28"/>
          <w:szCs w:val="28"/>
        </w:rPr>
        <w:t xml:space="preserve"> to disciplinary bodies especially when one admits to a mistake.</w:t>
      </w:r>
    </w:p>
    <w:p w:rsidR="008E1D61" w:rsidRDefault="008E1D61" w:rsidP="004229EA">
      <w:pPr>
        <w:spacing w:after="0" w:line="360" w:lineRule="auto"/>
        <w:jc w:val="both"/>
        <w:rPr>
          <w:rFonts w:ascii="Times New Roman" w:hAnsi="Times New Roman" w:cs="Times New Roman"/>
          <w:sz w:val="28"/>
          <w:szCs w:val="28"/>
        </w:rPr>
      </w:pPr>
    </w:p>
    <w:p w:rsidR="008E1D61" w:rsidRDefault="008E1D61" w:rsidP="004229EA">
      <w:pPr>
        <w:spacing w:after="0" w:line="360" w:lineRule="auto"/>
        <w:jc w:val="both"/>
        <w:rPr>
          <w:rFonts w:ascii="Times New Roman" w:hAnsi="Times New Roman" w:cs="Times New Roman"/>
          <w:sz w:val="28"/>
          <w:szCs w:val="28"/>
        </w:rPr>
      </w:pPr>
      <w:r w:rsidRPr="008E1D61">
        <w:rPr>
          <w:rFonts w:ascii="Times New Roman" w:hAnsi="Times New Roman" w:cs="Times New Roman"/>
          <w:b/>
          <w:sz w:val="28"/>
          <w:szCs w:val="28"/>
          <w:u w:val="single"/>
        </w:rPr>
        <w:t>Decision of court</w:t>
      </w:r>
    </w:p>
    <w:p w:rsidR="008E1D61" w:rsidRPr="000C3260" w:rsidRDefault="008E1D61" w:rsidP="004229EA">
      <w:pPr>
        <w:spacing w:after="0" w:line="360" w:lineRule="auto"/>
        <w:jc w:val="both"/>
        <w:rPr>
          <w:rFonts w:ascii="Times New Roman" w:hAnsi="Times New Roman" w:cs="Times New Roman"/>
          <w:b/>
          <w:sz w:val="28"/>
          <w:szCs w:val="28"/>
        </w:rPr>
      </w:pPr>
      <w:r w:rsidRPr="000C3260">
        <w:rPr>
          <w:rFonts w:ascii="Times New Roman" w:hAnsi="Times New Roman" w:cs="Times New Roman"/>
          <w:b/>
          <w:sz w:val="28"/>
          <w:szCs w:val="28"/>
        </w:rPr>
        <w:lastRenderedPageBreak/>
        <w:t>Whether the claimant’s termination from the respondent’s employment was lawful?</w:t>
      </w:r>
    </w:p>
    <w:p w:rsidR="008E1D61" w:rsidRDefault="008E1D61" w:rsidP="00422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lawful termination is said to have occurred if </w:t>
      </w:r>
    </w:p>
    <w:p w:rsidR="008E1D61" w:rsidRDefault="008E1D61" w:rsidP="008E1D61">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 employee resigns</w:t>
      </w:r>
    </w:p>
    <w:p w:rsidR="008E1D61" w:rsidRDefault="008E1D61" w:rsidP="008E1D61">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contract lapses because of limitation in the contract or retirement of the employee or any other reason to which the employee </w:t>
      </w:r>
      <w:r w:rsidR="000F5EB1">
        <w:rPr>
          <w:rFonts w:ascii="Times New Roman" w:hAnsi="Times New Roman" w:cs="Times New Roman"/>
          <w:sz w:val="28"/>
          <w:szCs w:val="28"/>
        </w:rPr>
        <w:t>is not</w:t>
      </w:r>
      <w:r>
        <w:rPr>
          <w:rFonts w:ascii="Times New Roman" w:hAnsi="Times New Roman" w:cs="Times New Roman"/>
          <w:sz w:val="28"/>
          <w:szCs w:val="28"/>
        </w:rPr>
        <w:t xml:space="preserve"> a party through any misconduct.</w:t>
      </w:r>
    </w:p>
    <w:p w:rsidR="008E1D61" w:rsidRDefault="008E1D61" w:rsidP="008E1D61">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An employee is </w:t>
      </w:r>
      <w:r w:rsidR="000F5EB1">
        <w:rPr>
          <w:rFonts w:ascii="Times New Roman" w:hAnsi="Times New Roman" w:cs="Times New Roman"/>
          <w:sz w:val="28"/>
          <w:szCs w:val="28"/>
        </w:rPr>
        <w:t>dismissed as</w:t>
      </w:r>
      <w:r>
        <w:rPr>
          <w:rFonts w:ascii="Times New Roman" w:hAnsi="Times New Roman" w:cs="Times New Roman"/>
          <w:sz w:val="28"/>
          <w:szCs w:val="28"/>
        </w:rPr>
        <w:t xml:space="preserve"> a result </w:t>
      </w:r>
      <w:r w:rsidR="000C3260">
        <w:rPr>
          <w:rFonts w:ascii="Times New Roman" w:hAnsi="Times New Roman" w:cs="Times New Roman"/>
          <w:sz w:val="28"/>
          <w:szCs w:val="28"/>
        </w:rPr>
        <w:t xml:space="preserve">of his misconduct or </w:t>
      </w:r>
      <w:r>
        <w:rPr>
          <w:rFonts w:ascii="Times New Roman" w:hAnsi="Times New Roman" w:cs="Times New Roman"/>
          <w:sz w:val="28"/>
          <w:szCs w:val="28"/>
        </w:rPr>
        <w:t xml:space="preserve">non-performance and such employee has been informed of </w:t>
      </w:r>
      <w:r w:rsidR="000F5EB1">
        <w:rPr>
          <w:rFonts w:ascii="Times New Roman" w:hAnsi="Times New Roman" w:cs="Times New Roman"/>
          <w:sz w:val="28"/>
          <w:szCs w:val="28"/>
        </w:rPr>
        <w:t>the misconduct</w:t>
      </w:r>
      <w:r>
        <w:rPr>
          <w:rFonts w:ascii="Times New Roman" w:hAnsi="Times New Roman" w:cs="Times New Roman"/>
          <w:sz w:val="28"/>
          <w:szCs w:val="28"/>
        </w:rPr>
        <w:t xml:space="preserve"> or non-performance and has been given sufficient time to defend the same before an impartial tribunal.</w:t>
      </w:r>
    </w:p>
    <w:p w:rsidR="00CB7442" w:rsidRDefault="00CB7442" w:rsidP="00CB7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case for the claimant as we see it from the facts is that he was asked to appear before the disciplinary committee when he w</w:t>
      </w:r>
      <w:r w:rsidR="000C3260">
        <w:rPr>
          <w:rFonts w:ascii="Times New Roman" w:hAnsi="Times New Roman" w:cs="Times New Roman"/>
          <w:sz w:val="28"/>
          <w:szCs w:val="28"/>
        </w:rPr>
        <w:t>as not sufficiently informed about</w:t>
      </w:r>
      <w:r>
        <w:rPr>
          <w:rFonts w:ascii="Times New Roman" w:hAnsi="Times New Roman" w:cs="Times New Roman"/>
          <w:sz w:val="28"/>
          <w:szCs w:val="28"/>
        </w:rPr>
        <w:t xml:space="preserve"> the infractions he had committed and that therefore he was not able to provide a defence to the same and that this infringed on his right to be heard in accordance with Article </w:t>
      </w:r>
      <w:r w:rsidRPr="000C3260">
        <w:rPr>
          <w:rFonts w:ascii="Times New Roman" w:hAnsi="Times New Roman" w:cs="Times New Roman"/>
          <w:b/>
          <w:sz w:val="28"/>
          <w:szCs w:val="28"/>
        </w:rPr>
        <w:t>28</w:t>
      </w:r>
      <w:r>
        <w:rPr>
          <w:rFonts w:ascii="Times New Roman" w:hAnsi="Times New Roman" w:cs="Times New Roman"/>
          <w:sz w:val="28"/>
          <w:szCs w:val="28"/>
        </w:rPr>
        <w:t xml:space="preserve"> of the </w:t>
      </w:r>
      <w:r w:rsidRPr="000C3260">
        <w:rPr>
          <w:rFonts w:ascii="Times New Roman" w:hAnsi="Times New Roman" w:cs="Times New Roman"/>
          <w:b/>
          <w:sz w:val="28"/>
          <w:szCs w:val="28"/>
        </w:rPr>
        <w:t>Constitution</w:t>
      </w:r>
      <w:r>
        <w:rPr>
          <w:rFonts w:ascii="Times New Roman" w:hAnsi="Times New Roman" w:cs="Times New Roman"/>
          <w:sz w:val="28"/>
          <w:szCs w:val="28"/>
        </w:rPr>
        <w:t xml:space="preserve"> and </w:t>
      </w:r>
      <w:r>
        <w:rPr>
          <w:rFonts w:ascii="Times New Roman" w:hAnsi="Times New Roman" w:cs="Times New Roman"/>
          <w:b/>
          <w:sz w:val="28"/>
          <w:szCs w:val="28"/>
        </w:rPr>
        <w:t>Section 66(1) of the Employment Act.</w:t>
      </w:r>
      <w:r w:rsidR="00B23539">
        <w:rPr>
          <w:rFonts w:ascii="Times New Roman" w:hAnsi="Times New Roman" w:cs="Times New Roman"/>
          <w:sz w:val="28"/>
          <w:szCs w:val="28"/>
        </w:rPr>
        <w:t xml:space="preserve">  It is also the case for the claimant that he was not found culpable by the disciplinary committee but the respondent went ahead to terminate him.</w:t>
      </w:r>
    </w:p>
    <w:p w:rsidR="00D949DB" w:rsidRDefault="00D949DB" w:rsidP="00CB7442">
      <w:pPr>
        <w:spacing w:after="0" w:line="360" w:lineRule="auto"/>
        <w:jc w:val="both"/>
        <w:rPr>
          <w:rFonts w:ascii="Times New Roman" w:hAnsi="Times New Roman" w:cs="Times New Roman"/>
          <w:sz w:val="28"/>
          <w:szCs w:val="28"/>
        </w:rPr>
      </w:pPr>
    </w:p>
    <w:p w:rsidR="00D949DB" w:rsidRDefault="00D949DB" w:rsidP="00CB7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dealing with a disciplinary issue, the disciplinary committee does not </w:t>
      </w:r>
      <w:r w:rsidR="000C3260">
        <w:rPr>
          <w:rFonts w:ascii="Times New Roman" w:hAnsi="Times New Roman" w:cs="Times New Roman"/>
          <w:sz w:val="28"/>
          <w:szCs w:val="28"/>
        </w:rPr>
        <w:t xml:space="preserve">act </w:t>
      </w:r>
      <w:r>
        <w:rPr>
          <w:rFonts w:ascii="Times New Roman" w:hAnsi="Times New Roman" w:cs="Times New Roman"/>
          <w:sz w:val="28"/>
          <w:szCs w:val="28"/>
        </w:rPr>
        <w:t xml:space="preserve">like a court.  </w:t>
      </w:r>
      <w:r w:rsidR="0066799B">
        <w:rPr>
          <w:rFonts w:ascii="Times New Roman" w:hAnsi="Times New Roman" w:cs="Times New Roman"/>
          <w:sz w:val="28"/>
          <w:szCs w:val="28"/>
        </w:rPr>
        <w:t>Its</w:t>
      </w:r>
      <w:r>
        <w:rPr>
          <w:rFonts w:ascii="Times New Roman" w:hAnsi="Times New Roman" w:cs="Times New Roman"/>
          <w:sz w:val="28"/>
          <w:szCs w:val="28"/>
        </w:rPr>
        <w:t xml:space="preserve"> mandate is to hear both sides after giving the employee sufficient time to prepare for his defence.  The disciplinary committee should not be unnecessar</w:t>
      </w:r>
      <w:r w:rsidR="000C3260">
        <w:rPr>
          <w:rFonts w:ascii="Times New Roman" w:hAnsi="Times New Roman" w:cs="Times New Roman"/>
          <w:sz w:val="28"/>
          <w:szCs w:val="28"/>
        </w:rPr>
        <w:t>il</w:t>
      </w:r>
      <w:r>
        <w:rPr>
          <w:rFonts w:ascii="Times New Roman" w:hAnsi="Times New Roman" w:cs="Times New Roman"/>
          <w:sz w:val="28"/>
          <w:szCs w:val="28"/>
        </w:rPr>
        <w:t>y bogged down by certain technical procedures</w:t>
      </w:r>
      <w:r w:rsidR="000C3260">
        <w:rPr>
          <w:rFonts w:ascii="Times New Roman" w:hAnsi="Times New Roman" w:cs="Times New Roman"/>
          <w:sz w:val="28"/>
          <w:szCs w:val="28"/>
        </w:rPr>
        <w:t xml:space="preserve"> that</w:t>
      </w:r>
      <w:r>
        <w:rPr>
          <w:rFonts w:ascii="Times New Roman" w:hAnsi="Times New Roman" w:cs="Times New Roman"/>
          <w:sz w:val="28"/>
          <w:szCs w:val="28"/>
        </w:rPr>
        <w:t xml:space="preserve"> are usually necessary before a court of law.  It may be sufficient</w:t>
      </w:r>
      <w:r w:rsidR="0066799B">
        <w:rPr>
          <w:rFonts w:ascii="Times New Roman" w:hAnsi="Times New Roman" w:cs="Times New Roman"/>
          <w:sz w:val="28"/>
          <w:szCs w:val="28"/>
        </w:rPr>
        <w:t xml:space="preserve"> if the employee is a</w:t>
      </w:r>
      <w:r>
        <w:rPr>
          <w:rFonts w:ascii="Times New Roman" w:hAnsi="Times New Roman" w:cs="Times New Roman"/>
          <w:sz w:val="28"/>
          <w:szCs w:val="28"/>
        </w:rPr>
        <w:t>w</w:t>
      </w:r>
      <w:r w:rsidR="0066799B">
        <w:rPr>
          <w:rFonts w:ascii="Times New Roman" w:hAnsi="Times New Roman" w:cs="Times New Roman"/>
          <w:sz w:val="28"/>
          <w:szCs w:val="28"/>
        </w:rPr>
        <w:t>a</w:t>
      </w:r>
      <w:r>
        <w:rPr>
          <w:rFonts w:ascii="Times New Roman" w:hAnsi="Times New Roman" w:cs="Times New Roman"/>
          <w:sz w:val="28"/>
          <w:szCs w:val="28"/>
        </w:rPr>
        <w:t xml:space="preserve">re </w:t>
      </w:r>
      <w:r w:rsidR="0066799B">
        <w:rPr>
          <w:rFonts w:ascii="Times New Roman" w:hAnsi="Times New Roman" w:cs="Times New Roman"/>
          <w:sz w:val="28"/>
          <w:szCs w:val="28"/>
        </w:rPr>
        <w:t>of the</w:t>
      </w:r>
      <w:r>
        <w:rPr>
          <w:rFonts w:ascii="Times New Roman" w:hAnsi="Times New Roman" w:cs="Times New Roman"/>
          <w:sz w:val="28"/>
          <w:szCs w:val="28"/>
        </w:rPr>
        <w:t xml:space="preserve"> infractions launched against </w:t>
      </w:r>
      <w:r w:rsidR="000C3260">
        <w:rPr>
          <w:rFonts w:ascii="Times New Roman" w:hAnsi="Times New Roman" w:cs="Times New Roman"/>
          <w:sz w:val="28"/>
          <w:szCs w:val="28"/>
        </w:rPr>
        <w:t>him, within a reasonable time so</w:t>
      </w:r>
      <w:r>
        <w:rPr>
          <w:rFonts w:ascii="Times New Roman" w:hAnsi="Times New Roman" w:cs="Times New Roman"/>
          <w:sz w:val="28"/>
          <w:szCs w:val="28"/>
        </w:rPr>
        <w:t xml:space="preserve"> as to prepare for defending the same and if </w:t>
      </w:r>
      <w:r w:rsidR="0066799B">
        <w:rPr>
          <w:rFonts w:ascii="Times New Roman" w:hAnsi="Times New Roman" w:cs="Times New Roman"/>
          <w:sz w:val="28"/>
          <w:szCs w:val="28"/>
        </w:rPr>
        <w:t>the committee is apparently impartial in reaching its decision.  This was the basis of the holding</w:t>
      </w:r>
      <w:r w:rsidR="00043E28">
        <w:rPr>
          <w:rFonts w:ascii="Times New Roman" w:hAnsi="Times New Roman" w:cs="Times New Roman"/>
          <w:sz w:val="28"/>
          <w:szCs w:val="28"/>
        </w:rPr>
        <w:t>s</w:t>
      </w:r>
      <w:r w:rsidR="0066799B">
        <w:rPr>
          <w:rFonts w:ascii="Times New Roman" w:hAnsi="Times New Roman" w:cs="Times New Roman"/>
          <w:sz w:val="28"/>
          <w:szCs w:val="28"/>
        </w:rPr>
        <w:t xml:space="preserve"> in </w:t>
      </w:r>
      <w:r w:rsidR="0066799B">
        <w:rPr>
          <w:rFonts w:ascii="Times New Roman" w:hAnsi="Times New Roman" w:cs="Times New Roman"/>
          <w:b/>
          <w:sz w:val="28"/>
          <w:szCs w:val="28"/>
          <w:u w:val="single"/>
        </w:rPr>
        <w:t xml:space="preserve">CAROLINA KARIISA GUMISIRIZA VS HIMA CEMENT C.S. </w:t>
      </w:r>
      <w:r w:rsidR="0066799B">
        <w:rPr>
          <w:rFonts w:ascii="Times New Roman" w:hAnsi="Times New Roman" w:cs="Times New Roman"/>
          <w:b/>
          <w:sz w:val="28"/>
          <w:szCs w:val="28"/>
          <w:u w:val="single"/>
        </w:rPr>
        <w:lastRenderedPageBreak/>
        <w:t>84/2014</w:t>
      </w:r>
      <w:r w:rsidR="00043E28">
        <w:rPr>
          <w:rFonts w:ascii="Times New Roman" w:hAnsi="Times New Roman" w:cs="Times New Roman"/>
          <w:b/>
          <w:sz w:val="28"/>
          <w:szCs w:val="28"/>
          <w:u w:val="single"/>
        </w:rPr>
        <w:t>,</w:t>
      </w:r>
      <w:r w:rsidR="0066799B">
        <w:rPr>
          <w:rFonts w:ascii="Times New Roman" w:hAnsi="Times New Roman" w:cs="Times New Roman"/>
          <w:b/>
          <w:sz w:val="28"/>
          <w:szCs w:val="28"/>
          <w:u w:val="single"/>
        </w:rPr>
        <w:t xml:space="preserve"> GRACE MATOVU VS UMEME LTD, L.D.C. 004/2014</w:t>
      </w:r>
      <w:r w:rsidR="0066799B" w:rsidRPr="0066799B">
        <w:rPr>
          <w:rFonts w:ascii="Times New Roman" w:hAnsi="Times New Roman" w:cs="Times New Roman"/>
          <w:b/>
          <w:sz w:val="28"/>
          <w:szCs w:val="28"/>
        </w:rPr>
        <w:t xml:space="preserve"> </w:t>
      </w:r>
      <w:r w:rsidR="0066799B" w:rsidRPr="0066799B">
        <w:rPr>
          <w:rFonts w:ascii="Times New Roman" w:hAnsi="Times New Roman" w:cs="Times New Roman"/>
          <w:sz w:val="28"/>
          <w:szCs w:val="28"/>
        </w:rPr>
        <w:t>and</w:t>
      </w:r>
      <w:r w:rsidR="0066799B" w:rsidRPr="0066799B">
        <w:rPr>
          <w:rFonts w:ascii="Times New Roman" w:hAnsi="Times New Roman" w:cs="Times New Roman"/>
          <w:b/>
          <w:sz w:val="28"/>
          <w:szCs w:val="28"/>
        </w:rPr>
        <w:t xml:space="preserve"> </w:t>
      </w:r>
      <w:r w:rsidR="0066799B">
        <w:rPr>
          <w:rFonts w:ascii="Times New Roman" w:hAnsi="Times New Roman" w:cs="Times New Roman"/>
          <w:b/>
          <w:sz w:val="28"/>
          <w:szCs w:val="28"/>
          <w:u w:val="single"/>
        </w:rPr>
        <w:t>GENERAL MEDICAL COUNCIL OR MEDICAL EDUCATION ARMY REGISTRATION VS SPACKMAN (1943) AR ER 340.</w:t>
      </w:r>
    </w:p>
    <w:p w:rsidR="0066799B" w:rsidRDefault="0066799B" w:rsidP="00CB7442">
      <w:pPr>
        <w:spacing w:after="0" w:line="360" w:lineRule="auto"/>
        <w:jc w:val="both"/>
        <w:rPr>
          <w:rFonts w:ascii="Times New Roman" w:hAnsi="Times New Roman" w:cs="Times New Roman"/>
          <w:sz w:val="28"/>
          <w:szCs w:val="28"/>
        </w:rPr>
      </w:pPr>
    </w:p>
    <w:p w:rsidR="0066799B" w:rsidRDefault="0066799B" w:rsidP="00CB7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claimant was notified of the charge of gross negligence on 15/03/2013 and by the same notification was informed that the hearing would be on 20/03/2013.  The notification informed the claimant </w:t>
      </w:r>
      <w:r>
        <w:rPr>
          <w:rFonts w:ascii="Times New Roman" w:hAnsi="Times New Roman" w:cs="Times New Roman"/>
          <w:sz w:val="28"/>
          <w:szCs w:val="28"/>
          <w:u w:val="single"/>
        </w:rPr>
        <w:t>that the basis of the charge was that he failed to match one M/s. Achom Agnes with the photo in the system thus approving withdrawal of 12,000,000/- from the account against forged documents given</w:t>
      </w:r>
      <w:r w:rsidR="00043E28">
        <w:rPr>
          <w:rFonts w:ascii="Times New Roman" w:hAnsi="Times New Roman" w:cs="Times New Roman"/>
          <w:sz w:val="28"/>
          <w:szCs w:val="28"/>
          <w:u w:val="single"/>
        </w:rPr>
        <w:t xml:space="preserve"> that the customer had long died</w:t>
      </w:r>
      <w:r>
        <w:rPr>
          <w:rFonts w:ascii="Times New Roman" w:hAnsi="Times New Roman" w:cs="Times New Roman"/>
          <w:sz w:val="28"/>
          <w:szCs w:val="28"/>
          <w:u w:val="single"/>
        </w:rPr>
        <w:t xml:space="preserve"> and this caused the bank loss.</w:t>
      </w:r>
    </w:p>
    <w:p w:rsidR="004F2672" w:rsidRDefault="004F2672" w:rsidP="00CB7442">
      <w:pPr>
        <w:spacing w:after="0" w:line="360" w:lineRule="auto"/>
        <w:jc w:val="both"/>
        <w:rPr>
          <w:rFonts w:ascii="Times New Roman" w:hAnsi="Times New Roman" w:cs="Times New Roman"/>
          <w:sz w:val="28"/>
          <w:szCs w:val="28"/>
        </w:rPr>
      </w:pPr>
    </w:p>
    <w:p w:rsidR="004F2672" w:rsidRDefault="004F2672" w:rsidP="00CB7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claimant in our view was by the above notification sufficiently informed of the infraction that he was expected to defend since</w:t>
      </w:r>
      <w:r w:rsidR="00043E28">
        <w:rPr>
          <w:rFonts w:ascii="Times New Roman" w:hAnsi="Times New Roman" w:cs="Times New Roman"/>
          <w:sz w:val="28"/>
          <w:szCs w:val="28"/>
        </w:rPr>
        <w:t xml:space="preserve"> the</w:t>
      </w:r>
      <w:r>
        <w:rPr>
          <w:rFonts w:ascii="Times New Roman" w:hAnsi="Times New Roman" w:cs="Times New Roman"/>
          <w:sz w:val="28"/>
          <w:szCs w:val="28"/>
        </w:rPr>
        <w:t xml:space="preserve"> infraction and its</w:t>
      </w:r>
      <w:r w:rsidR="00043E28">
        <w:rPr>
          <w:rFonts w:ascii="Times New Roman" w:hAnsi="Times New Roman" w:cs="Times New Roman"/>
          <w:sz w:val="28"/>
          <w:szCs w:val="28"/>
        </w:rPr>
        <w:t xml:space="preserve"> basis was </w:t>
      </w:r>
      <w:r>
        <w:rPr>
          <w:rFonts w:ascii="Times New Roman" w:hAnsi="Times New Roman" w:cs="Times New Roman"/>
          <w:sz w:val="28"/>
          <w:szCs w:val="28"/>
        </w:rPr>
        <w:t>properly described in the notification.</w:t>
      </w:r>
    </w:p>
    <w:p w:rsidR="00AB5512" w:rsidRDefault="00AB5512" w:rsidP="00CB7442">
      <w:pPr>
        <w:spacing w:after="0" w:line="360" w:lineRule="auto"/>
        <w:jc w:val="both"/>
        <w:rPr>
          <w:rFonts w:ascii="Times New Roman" w:hAnsi="Times New Roman" w:cs="Times New Roman"/>
          <w:sz w:val="28"/>
          <w:szCs w:val="28"/>
        </w:rPr>
      </w:pPr>
    </w:p>
    <w:p w:rsidR="00D5096F" w:rsidRDefault="008146B9" w:rsidP="00CB7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investigation report revealed that various accounts in the bank were defrauded and money fraudulently withdrawn.  Many staff of various branches appeared before the disciplinary committee as a result of this investigation and some were terminated (including the claimant) and others were exonerated.</w:t>
      </w:r>
      <w:r w:rsidR="00043E28">
        <w:rPr>
          <w:rFonts w:ascii="Times New Roman" w:hAnsi="Times New Roman" w:cs="Times New Roman"/>
          <w:sz w:val="28"/>
          <w:szCs w:val="28"/>
        </w:rPr>
        <w:t xml:space="preserve"> On perusa</w:t>
      </w:r>
      <w:r w:rsidR="00AB5512">
        <w:rPr>
          <w:rFonts w:ascii="Times New Roman" w:hAnsi="Times New Roman" w:cs="Times New Roman"/>
          <w:sz w:val="28"/>
          <w:szCs w:val="28"/>
        </w:rPr>
        <w:t>l of the investigation report, it</w:t>
      </w:r>
      <w:r w:rsidR="00043E28">
        <w:rPr>
          <w:rFonts w:ascii="Times New Roman" w:hAnsi="Times New Roman" w:cs="Times New Roman"/>
          <w:sz w:val="28"/>
          <w:szCs w:val="28"/>
        </w:rPr>
        <w:t xml:space="preserve"> was not a report</w:t>
      </w:r>
      <w:r w:rsidR="00AB5512">
        <w:rPr>
          <w:rFonts w:ascii="Times New Roman" w:hAnsi="Times New Roman" w:cs="Times New Roman"/>
          <w:sz w:val="28"/>
          <w:szCs w:val="28"/>
        </w:rPr>
        <w:t xml:space="preserve"> targeted particularly to the case of the claimant but to the general fraud in the affected bra</w:t>
      </w:r>
      <w:r w:rsidR="00043E28">
        <w:rPr>
          <w:rFonts w:ascii="Times New Roman" w:hAnsi="Times New Roman" w:cs="Times New Roman"/>
          <w:sz w:val="28"/>
          <w:szCs w:val="28"/>
        </w:rPr>
        <w:t>n</w:t>
      </w:r>
      <w:r w:rsidR="00AB5512">
        <w:rPr>
          <w:rFonts w:ascii="Times New Roman" w:hAnsi="Times New Roman" w:cs="Times New Roman"/>
          <w:sz w:val="28"/>
          <w:szCs w:val="28"/>
        </w:rPr>
        <w:t xml:space="preserve">ches of the bank.  The </w:t>
      </w:r>
      <w:r w:rsidR="00043E28">
        <w:rPr>
          <w:rFonts w:ascii="Times New Roman" w:hAnsi="Times New Roman" w:cs="Times New Roman"/>
          <w:sz w:val="28"/>
          <w:szCs w:val="28"/>
        </w:rPr>
        <w:t>investigation revealed that the</w:t>
      </w:r>
      <w:r w:rsidR="00AB5512">
        <w:rPr>
          <w:rFonts w:ascii="Times New Roman" w:hAnsi="Times New Roman" w:cs="Times New Roman"/>
          <w:sz w:val="28"/>
          <w:szCs w:val="28"/>
        </w:rPr>
        <w:t xml:space="preserve"> account in respect to which the claimant was questioned and eventually led to his termination was opened at Kumi branch and the account holder one Achom Agnes was a retired teacher receiving her pension on the account which had a memo “deceased”</w:t>
      </w:r>
      <w:r w:rsidR="00043E28">
        <w:rPr>
          <w:rFonts w:ascii="Times New Roman" w:hAnsi="Times New Roman" w:cs="Times New Roman"/>
          <w:sz w:val="28"/>
          <w:szCs w:val="28"/>
        </w:rPr>
        <w:t>. O</w:t>
      </w:r>
      <w:r w:rsidR="00AB5512">
        <w:rPr>
          <w:rFonts w:ascii="Times New Roman" w:hAnsi="Times New Roman" w:cs="Times New Roman"/>
          <w:sz w:val="28"/>
          <w:szCs w:val="28"/>
        </w:rPr>
        <w:t xml:space="preserve">ne Mudeke Fred, an ex-staff was discovered to have fraudulently </w:t>
      </w:r>
      <w:r w:rsidR="00043E28">
        <w:rPr>
          <w:rFonts w:ascii="Times New Roman" w:hAnsi="Times New Roman" w:cs="Times New Roman"/>
          <w:sz w:val="28"/>
          <w:szCs w:val="28"/>
        </w:rPr>
        <w:t xml:space="preserve">activated the account </w:t>
      </w:r>
      <w:r w:rsidR="00AB5512">
        <w:rPr>
          <w:rFonts w:ascii="Times New Roman" w:hAnsi="Times New Roman" w:cs="Times New Roman"/>
          <w:sz w:val="28"/>
          <w:szCs w:val="28"/>
        </w:rPr>
        <w:t xml:space="preserve">by amendment of “deceased” to read </w:t>
      </w:r>
      <w:r w:rsidR="00043E28">
        <w:rPr>
          <w:rFonts w:ascii="Times New Roman" w:hAnsi="Times New Roman" w:cs="Times New Roman"/>
          <w:sz w:val="28"/>
          <w:szCs w:val="28"/>
        </w:rPr>
        <w:t>‘KYCED</w:t>
      </w:r>
      <w:r w:rsidR="00AB5512">
        <w:rPr>
          <w:rFonts w:ascii="Times New Roman" w:hAnsi="Times New Roman" w:cs="Times New Roman"/>
          <w:sz w:val="28"/>
          <w:szCs w:val="28"/>
        </w:rPr>
        <w:t xml:space="preserve">…. Activated </w:t>
      </w:r>
      <w:r w:rsidR="00D5096F">
        <w:rPr>
          <w:rFonts w:ascii="Times New Roman" w:hAnsi="Times New Roman" w:cs="Times New Roman"/>
          <w:sz w:val="28"/>
          <w:szCs w:val="28"/>
        </w:rPr>
        <w:t>account</w:t>
      </w:r>
      <w:r w:rsidR="00043E28">
        <w:rPr>
          <w:rFonts w:ascii="Times New Roman" w:hAnsi="Times New Roman" w:cs="Times New Roman"/>
          <w:sz w:val="28"/>
          <w:szCs w:val="28"/>
        </w:rPr>
        <w:t>’</w:t>
      </w:r>
      <w:r w:rsidR="00D5096F">
        <w:rPr>
          <w:rFonts w:ascii="Times New Roman" w:hAnsi="Times New Roman" w:cs="Times New Roman"/>
          <w:sz w:val="28"/>
          <w:szCs w:val="28"/>
        </w:rPr>
        <w:t xml:space="preserve"> and modified</w:t>
      </w:r>
      <w:r w:rsidR="00043E28">
        <w:rPr>
          <w:rFonts w:ascii="Times New Roman" w:hAnsi="Times New Roman" w:cs="Times New Roman"/>
          <w:sz w:val="28"/>
          <w:szCs w:val="28"/>
        </w:rPr>
        <w:t xml:space="preserve"> it</w:t>
      </w:r>
      <w:r w:rsidR="00D5096F">
        <w:rPr>
          <w:rFonts w:ascii="Times New Roman" w:hAnsi="Times New Roman" w:cs="Times New Roman"/>
          <w:sz w:val="28"/>
          <w:szCs w:val="28"/>
        </w:rPr>
        <w:t xml:space="preserve"> to C</w:t>
      </w:r>
      <w:r w:rsidR="00AB5512">
        <w:rPr>
          <w:rFonts w:ascii="Times New Roman" w:hAnsi="Times New Roman" w:cs="Times New Roman"/>
          <w:sz w:val="28"/>
          <w:szCs w:val="28"/>
        </w:rPr>
        <w:t>ity branch</w:t>
      </w:r>
      <w:r w:rsidR="00D5096F">
        <w:rPr>
          <w:rFonts w:ascii="Times New Roman" w:hAnsi="Times New Roman" w:cs="Times New Roman"/>
          <w:sz w:val="28"/>
          <w:szCs w:val="28"/>
        </w:rPr>
        <w:t xml:space="preserve"> instead of Kumi.  The telephone member, </w:t>
      </w:r>
      <w:r w:rsidR="00D5096F">
        <w:rPr>
          <w:rFonts w:ascii="Times New Roman" w:hAnsi="Times New Roman" w:cs="Times New Roman"/>
          <w:sz w:val="28"/>
          <w:szCs w:val="28"/>
        </w:rPr>
        <w:lastRenderedPageBreak/>
        <w:t>0775586735 at the time of account opening was also changed to read 0702297107</w:t>
      </w:r>
      <w:r w:rsidR="00591898">
        <w:rPr>
          <w:rFonts w:ascii="Times New Roman" w:hAnsi="Times New Roman" w:cs="Times New Roman"/>
          <w:sz w:val="28"/>
          <w:szCs w:val="28"/>
        </w:rPr>
        <w:t xml:space="preserve">. A </w:t>
      </w:r>
      <w:r w:rsidR="00D5096F">
        <w:rPr>
          <w:rFonts w:ascii="Times New Roman" w:hAnsi="Times New Roman" w:cs="Times New Roman"/>
          <w:sz w:val="28"/>
          <w:szCs w:val="28"/>
        </w:rPr>
        <w:t xml:space="preserve">forged voter’s card attached to a withdrawal slip was used to withdraw the 12,000,000/=. </w:t>
      </w:r>
    </w:p>
    <w:p w:rsidR="00D5096F" w:rsidRDefault="00D5096F" w:rsidP="00CB7442">
      <w:pPr>
        <w:spacing w:after="0" w:line="360" w:lineRule="auto"/>
        <w:jc w:val="both"/>
        <w:rPr>
          <w:rFonts w:ascii="Times New Roman" w:hAnsi="Times New Roman" w:cs="Times New Roman"/>
          <w:sz w:val="28"/>
          <w:szCs w:val="28"/>
        </w:rPr>
      </w:pPr>
    </w:p>
    <w:p w:rsidR="008146B9" w:rsidRDefault="00D921AB" w:rsidP="00CB74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Before authorizing</w:t>
      </w:r>
      <w:r w:rsidR="00D5096F">
        <w:rPr>
          <w:rFonts w:ascii="Times New Roman" w:hAnsi="Times New Roman" w:cs="Times New Roman"/>
          <w:sz w:val="28"/>
          <w:szCs w:val="28"/>
        </w:rPr>
        <w:t xml:space="preserve"> the transaction</w:t>
      </w:r>
      <w:r w:rsidR="00241168">
        <w:rPr>
          <w:rFonts w:ascii="Times New Roman" w:hAnsi="Times New Roman" w:cs="Times New Roman"/>
          <w:sz w:val="28"/>
          <w:szCs w:val="28"/>
        </w:rPr>
        <w:t>, the claimant sent an email to City Branch</w:t>
      </w:r>
      <w:r>
        <w:rPr>
          <w:rFonts w:ascii="Times New Roman" w:hAnsi="Times New Roman" w:cs="Times New Roman"/>
          <w:sz w:val="28"/>
          <w:szCs w:val="28"/>
        </w:rPr>
        <w:t xml:space="preserve"> </w:t>
      </w:r>
      <w:r w:rsidRPr="00D921AB">
        <w:rPr>
          <w:rFonts w:ascii="Times New Roman" w:hAnsi="Times New Roman" w:cs="Times New Roman"/>
          <w:b/>
          <w:sz w:val="28"/>
          <w:szCs w:val="28"/>
        </w:rPr>
        <w:t>“kindly to confirm the attached”</w:t>
      </w:r>
      <w:r w:rsidR="008A63C3">
        <w:rPr>
          <w:rFonts w:ascii="Times New Roman" w:hAnsi="Times New Roman" w:cs="Times New Roman"/>
          <w:sz w:val="28"/>
          <w:szCs w:val="28"/>
        </w:rPr>
        <w:t xml:space="preserve"> and indeed City Branch confirmed the account was held by a pensioner who regularly received pension by saying</w:t>
      </w:r>
    </w:p>
    <w:p w:rsidR="008A63C3" w:rsidRDefault="008A63C3" w:rsidP="008A63C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what are we confirming?  Kindly advise, signature is on the system, Achom Agnes gets her pension every month.”</w:t>
      </w:r>
    </w:p>
    <w:p w:rsidR="008A63C3" w:rsidRDefault="00591898"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evidence</w:t>
      </w:r>
      <w:r w:rsidR="008A63C3">
        <w:rPr>
          <w:rFonts w:ascii="Times New Roman" w:hAnsi="Times New Roman" w:cs="Times New Roman"/>
          <w:sz w:val="28"/>
          <w:szCs w:val="28"/>
        </w:rPr>
        <w:t xml:space="preserve"> does not expressly show what was attached and needed confirmation by City Branch but it is more probable that it was a withdraw slip of 12,000,000/=.</w:t>
      </w:r>
    </w:p>
    <w:p w:rsidR="008A63C3" w:rsidRDefault="008A63C3" w:rsidP="008A63C3">
      <w:pPr>
        <w:spacing w:after="0" w:line="360" w:lineRule="auto"/>
        <w:jc w:val="both"/>
        <w:rPr>
          <w:rFonts w:ascii="Times New Roman" w:hAnsi="Times New Roman" w:cs="Times New Roman"/>
          <w:sz w:val="28"/>
          <w:szCs w:val="28"/>
        </w:rPr>
      </w:pPr>
    </w:p>
    <w:p w:rsidR="008A63C3" w:rsidRDefault="008A63C3"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claimant did not return to City branch to exp</w:t>
      </w:r>
      <w:r w:rsidR="00591898">
        <w:rPr>
          <w:rFonts w:ascii="Times New Roman" w:hAnsi="Times New Roman" w:cs="Times New Roman"/>
          <w:sz w:val="28"/>
          <w:szCs w:val="28"/>
        </w:rPr>
        <w:t>lain what he wanted confirmed</w:t>
      </w:r>
      <w:r>
        <w:rPr>
          <w:rFonts w:ascii="Times New Roman" w:hAnsi="Times New Roman" w:cs="Times New Roman"/>
          <w:sz w:val="28"/>
          <w:szCs w:val="28"/>
        </w:rPr>
        <w:t xml:space="preserve"> but during the hearing he was clear that although there were</w:t>
      </w:r>
      <w:r w:rsidR="00804B4E">
        <w:rPr>
          <w:rFonts w:ascii="Times New Roman" w:hAnsi="Times New Roman" w:cs="Times New Roman"/>
          <w:sz w:val="28"/>
          <w:szCs w:val="28"/>
        </w:rPr>
        <w:t xml:space="preserve"> spelling problems in the documentation, his inquiry from City branch was not about </w:t>
      </w:r>
      <w:r w:rsidR="00B155A7">
        <w:rPr>
          <w:rFonts w:ascii="Times New Roman" w:hAnsi="Times New Roman" w:cs="Times New Roman"/>
          <w:sz w:val="28"/>
          <w:szCs w:val="28"/>
        </w:rPr>
        <w:t>the identity</w:t>
      </w:r>
      <w:r w:rsidR="00804B4E">
        <w:rPr>
          <w:rFonts w:ascii="Times New Roman" w:hAnsi="Times New Roman" w:cs="Times New Roman"/>
          <w:sz w:val="28"/>
          <w:szCs w:val="28"/>
        </w:rPr>
        <w:t xml:space="preserve"> of the person drawing the money but about the amount being withdrawn.</w:t>
      </w:r>
      <w:r w:rsidR="00591898">
        <w:rPr>
          <w:rFonts w:ascii="Times New Roman" w:hAnsi="Times New Roman" w:cs="Times New Roman"/>
          <w:sz w:val="28"/>
          <w:szCs w:val="28"/>
        </w:rPr>
        <w:t xml:space="preserve">  When asked about</w:t>
      </w:r>
      <w:r w:rsidR="00B155A7">
        <w:rPr>
          <w:rFonts w:ascii="Times New Roman" w:hAnsi="Times New Roman" w:cs="Times New Roman"/>
          <w:sz w:val="28"/>
          <w:szCs w:val="28"/>
        </w:rPr>
        <w:t xml:space="preserve"> the identity of the person who withdrew the money</w:t>
      </w:r>
      <w:r w:rsidR="00591898">
        <w:rPr>
          <w:rFonts w:ascii="Times New Roman" w:hAnsi="Times New Roman" w:cs="Times New Roman"/>
          <w:sz w:val="28"/>
          <w:szCs w:val="28"/>
        </w:rPr>
        <w:t xml:space="preserve"> he agreed that he was conned but </w:t>
      </w:r>
      <w:r w:rsidR="00B155A7">
        <w:rPr>
          <w:rFonts w:ascii="Times New Roman" w:hAnsi="Times New Roman" w:cs="Times New Roman"/>
          <w:sz w:val="28"/>
          <w:szCs w:val="28"/>
        </w:rPr>
        <w:t xml:space="preserve"> denied negligence although he admitted that it was an oversight on his part by failing to get the details of the identification</w:t>
      </w:r>
      <w:r w:rsidR="008E512D">
        <w:rPr>
          <w:rFonts w:ascii="Times New Roman" w:hAnsi="Times New Roman" w:cs="Times New Roman"/>
          <w:sz w:val="28"/>
          <w:szCs w:val="28"/>
        </w:rPr>
        <w:t xml:space="preserve"> of the person who withdraw the money.</w:t>
      </w:r>
    </w:p>
    <w:p w:rsidR="008E512D" w:rsidRDefault="008E512D" w:rsidP="008A63C3">
      <w:pPr>
        <w:spacing w:after="0" w:line="360" w:lineRule="auto"/>
        <w:jc w:val="both"/>
        <w:rPr>
          <w:rFonts w:ascii="Times New Roman" w:hAnsi="Times New Roman" w:cs="Times New Roman"/>
          <w:sz w:val="28"/>
          <w:szCs w:val="28"/>
        </w:rPr>
      </w:pPr>
    </w:p>
    <w:p w:rsidR="008E512D" w:rsidRDefault="008E512D"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was argued strongly for the claimant that</w:t>
      </w:r>
      <w:r w:rsidR="00591898">
        <w:rPr>
          <w:rFonts w:ascii="Times New Roman" w:hAnsi="Times New Roman" w:cs="Times New Roman"/>
          <w:sz w:val="28"/>
          <w:szCs w:val="28"/>
        </w:rPr>
        <w:t xml:space="preserve"> this court having held that fiv</w:t>
      </w:r>
      <w:r>
        <w:rPr>
          <w:rFonts w:ascii="Times New Roman" w:hAnsi="Times New Roman" w:cs="Times New Roman"/>
          <w:sz w:val="28"/>
          <w:szCs w:val="28"/>
        </w:rPr>
        <w:t xml:space="preserve">e days in the case of </w:t>
      </w:r>
      <w:r w:rsidRPr="00591898">
        <w:rPr>
          <w:rFonts w:ascii="Times New Roman" w:hAnsi="Times New Roman" w:cs="Times New Roman"/>
          <w:b/>
          <w:sz w:val="28"/>
          <w:szCs w:val="28"/>
          <w:u w:val="single"/>
        </w:rPr>
        <w:t>Wakabi Fred Versus Bank of Uganda &amp; Anor</w:t>
      </w:r>
      <w:r w:rsidR="00E019DC" w:rsidRPr="00591898">
        <w:rPr>
          <w:rFonts w:ascii="Times New Roman" w:hAnsi="Times New Roman" w:cs="Times New Roman"/>
          <w:b/>
          <w:sz w:val="28"/>
          <w:szCs w:val="28"/>
          <w:u w:val="single"/>
        </w:rPr>
        <w:t xml:space="preserve"> </w:t>
      </w:r>
      <w:r w:rsidR="00E019DC" w:rsidRPr="00591898">
        <w:rPr>
          <w:rFonts w:ascii="Times New Roman" w:hAnsi="Times New Roman" w:cs="Times New Roman"/>
          <w:b/>
          <w:sz w:val="28"/>
          <w:szCs w:val="28"/>
        </w:rPr>
        <w:t>LDC 041/2014</w:t>
      </w:r>
      <w:r w:rsidR="00E019DC">
        <w:rPr>
          <w:rFonts w:ascii="Times New Roman" w:hAnsi="Times New Roman" w:cs="Times New Roman"/>
          <w:sz w:val="28"/>
          <w:szCs w:val="28"/>
        </w:rPr>
        <w:t xml:space="preserve"> was such a short time to prepare for defence it followed naturally that 4 days in the instant case was likewise too short a time.  The claimant contended</w:t>
      </w:r>
      <w:r w:rsidR="00591898">
        <w:rPr>
          <w:rFonts w:ascii="Times New Roman" w:hAnsi="Times New Roman" w:cs="Times New Roman"/>
          <w:sz w:val="28"/>
          <w:szCs w:val="28"/>
        </w:rPr>
        <w:t xml:space="preserve"> that</w:t>
      </w:r>
      <w:r w:rsidR="00E019DC">
        <w:rPr>
          <w:rFonts w:ascii="Times New Roman" w:hAnsi="Times New Roman" w:cs="Times New Roman"/>
          <w:sz w:val="28"/>
          <w:szCs w:val="28"/>
        </w:rPr>
        <w:t xml:space="preserve"> the revelation of the investigation that ”</w:t>
      </w:r>
      <w:r w:rsidR="00E019DC" w:rsidRPr="00E019DC">
        <w:rPr>
          <w:rFonts w:ascii="Times New Roman" w:hAnsi="Times New Roman" w:cs="Times New Roman"/>
          <w:b/>
          <w:sz w:val="28"/>
          <w:szCs w:val="28"/>
        </w:rPr>
        <w:t>dece</w:t>
      </w:r>
      <w:r w:rsidR="00E019DC">
        <w:rPr>
          <w:rFonts w:ascii="Times New Roman" w:hAnsi="Times New Roman" w:cs="Times New Roman"/>
          <w:b/>
          <w:sz w:val="28"/>
          <w:szCs w:val="28"/>
        </w:rPr>
        <w:t>a</w:t>
      </w:r>
      <w:r w:rsidR="00E019DC" w:rsidRPr="00E019DC">
        <w:rPr>
          <w:rFonts w:ascii="Times New Roman" w:hAnsi="Times New Roman" w:cs="Times New Roman"/>
          <w:b/>
          <w:sz w:val="28"/>
          <w:szCs w:val="28"/>
        </w:rPr>
        <w:t>sed”</w:t>
      </w:r>
      <w:r w:rsidR="00E019DC">
        <w:rPr>
          <w:rFonts w:ascii="Times New Roman" w:hAnsi="Times New Roman" w:cs="Times New Roman"/>
          <w:sz w:val="28"/>
          <w:szCs w:val="28"/>
        </w:rPr>
        <w:t xml:space="preserve"> had been amended </w:t>
      </w:r>
      <w:r w:rsidR="007B0591">
        <w:rPr>
          <w:rFonts w:ascii="Times New Roman" w:hAnsi="Times New Roman" w:cs="Times New Roman"/>
          <w:sz w:val="28"/>
          <w:szCs w:val="28"/>
        </w:rPr>
        <w:t xml:space="preserve">by an ex-staff </w:t>
      </w:r>
      <w:r w:rsidR="00591898">
        <w:rPr>
          <w:rFonts w:ascii="Times New Roman" w:hAnsi="Times New Roman" w:cs="Times New Roman"/>
          <w:sz w:val="28"/>
          <w:szCs w:val="28"/>
        </w:rPr>
        <w:t>to</w:t>
      </w:r>
      <w:r w:rsidR="007B0591">
        <w:rPr>
          <w:rFonts w:ascii="Times New Roman" w:hAnsi="Times New Roman" w:cs="Times New Roman"/>
          <w:sz w:val="28"/>
          <w:szCs w:val="28"/>
        </w:rPr>
        <w:t xml:space="preserve"> read </w:t>
      </w:r>
      <w:r w:rsidR="007B0591" w:rsidRPr="000B199F">
        <w:rPr>
          <w:rFonts w:ascii="Times New Roman" w:hAnsi="Times New Roman" w:cs="Times New Roman"/>
          <w:b/>
          <w:sz w:val="28"/>
          <w:szCs w:val="28"/>
        </w:rPr>
        <w:t>“KYCED</w:t>
      </w:r>
      <w:r w:rsidR="000B199F">
        <w:rPr>
          <w:rFonts w:ascii="Times New Roman" w:hAnsi="Times New Roman" w:cs="Times New Roman"/>
          <w:sz w:val="28"/>
          <w:szCs w:val="28"/>
        </w:rPr>
        <w:t>”</w:t>
      </w:r>
      <w:r w:rsidR="007B0591">
        <w:rPr>
          <w:rFonts w:ascii="Times New Roman" w:hAnsi="Times New Roman" w:cs="Times New Roman"/>
          <w:sz w:val="28"/>
          <w:szCs w:val="28"/>
        </w:rPr>
        <w:t xml:space="preserve"> active account and that the customer home branch was modified to read City branch instead of </w:t>
      </w:r>
      <w:r w:rsidR="003C7AED">
        <w:rPr>
          <w:rFonts w:ascii="Times New Roman" w:hAnsi="Times New Roman" w:cs="Times New Roman"/>
          <w:sz w:val="28"/>
          <w:szCs w:val="28"/>
        </w:rPr>
        <w:t>K</w:t>
      </w:r>
      <w:r w:rsidR="007B0591">
        <w:rPr>
          <w:rFonts w:ascii="Times New Roman" w:hAnsi="Times New Roman" w:cs="Times New Roman"/>
          <w:sz w:val="28"/>
          <w:szCs w:val="28"/>
        </w:rPr>
        <w:t>umi branch all indicated</w:t>
      </w:r>
      <w:r w:rsidR="003C7AED">
        <w:rPr>
          <w:rFonts w:ascii="Times New Roman" w:hAnsi="Times New Roman" w:cs="Times New Roman"/>
          <w:sz w:val="28"/>
          <w:szCs w:val="28"/>
        </w:rPr>
        <w:t xml:space="preserve"> that the superior officers of the </w:t>
      </w:r>
      <w:r w:rsidR="00591898">
        <w:rPr>
          <w:rFonts w:ascii="Times New Roman" w:hAnsi="Times New Roman" w:cs="Times New Roman"/>
          <w:sz w:val="28"/>
          <w:szCs w:val="28"/>
        </w:rPr>
        <w:lastRenderedPageBreak/>
        <w:t>bank were aware</w:t>
      </w:r>
      <w:r w:rsidR="003C7AED">
        <w:rPr>
          <w:rFonts w:ascii="Times New Roman" w:hAnsi="Times New Roman" w:cs="Times New Roman"/>
          <w:sz w:val="28"/>
          <w:szCs w:val="28"/>
        </w:rPr>
        <w:t xml:space="preserve"> of the information but failed  to bring it to the attention of bank staff and therefore the respondent was only a victim of this laxity of the bank superior officials, </w:t>
      </w:r>
      <w:r w:rsidR="00591898">
        <w:rPr>
          <w:rFonts w:ascii="Times New Roman" w:hAnsi="Times New Roman" w:cs="Times New Roman"/>
          <w:sz w:val="28"/>
          <w:szCs w:val="28"/>
        </w:rPr>
        <w:t xml:space="preserve">a </w:t>
      </w:r>
      <w:r w:rsidR="003C7AED">
        <w:rPr>
          <w:rFonts w:ascii="Times New Roman" w:hAnsi="Times New Roman" w:cs="Times New Roman"/>
          <w:sz w:val="28"/>
          <w:szCs w:val="28"/>
        </w:rPr>
        <w:t>victim of the bank’s loopholes, mistakes and short comings</w:t>
      </w:r>
      <w:r w:rsidR="00DD7DD6">
        <w:rPr>
          <w:rFonts w:ascii="Times New Roman" w:hAnsi="Times New Roman" w:cs="Times New Roman"/>
          <w:sz w:val="28"/>
          <w:szCs w:val="28"/>
        </w:rPr>
        <w:t>, for which he ought not be punished.</w:t>
      </w:r>
    </w:p>
    <w:p w:rsidR="005A497C" w:rsidRDefault="005A497C" w:rsidP="008A63C3">
      <w:pPr>
        <w:spacing w:after="0" w:line="360" w:lineRule="auto"/>
        <w:jc w:val="both"/>
        <w:rPr>
          <w:rFonts w:ascii="Times New Roman" w:hAnsi="Times New Roman" w:cs="Times New Roman"/>
          <w:sz w:val="28"/>
          <w:szCs w:val="28"/>
        </w:rPr>
      </w:pPr>
    </w:p>
    <w:p w:rsidR="005A497C" w:rsidRDefault="00591898"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Whereas it is true</w:t>
      </w:r>
      <w:r w:rsidR="005A497C">
        <w:rPr>
          <w:rFonts w:ascii="Times New Roman" w:hAnsi="Times New Roman" w:cs="Times New Roman"/>
          <w:sz w:val="28"/>
          <w:szCs w:val="28"/>
        </w:rPr>
        <w:t xml:space="preserve"> that this court in </w:t>
      </w:r>
      <w:r w:rsidR="005A497C" w:rsidRPr="00591898">
        <w:rPr>
          <w:rFonts w:ascii="Times New Roman" w:hAnsi="Times New Roman" w:cs="Times New Roman"/>
          <w:b/>
          <w:sz w:val="28"/>
          <w:szCs w:val="28"/>
          <w:u w:val="single"/>
        </w:rPr>
        <w:t>Wakabi Fred Versus Bank of Uganda &amp; Anor</w:t>
      </w:r>
      <w:r w:rsidR="005A497C">
        <w:rPr>
          <w:rFonts w:ascii="Times New Roman" w:hAnsi="Times New Roman" w:cs="Times New Roman"/>
          <w:sz w:val="28"/>
          <w:szCs w:val="28"/>
          <w:u w:val="single"/>
        </w:rPr>
        <w:t xml:space="preserve"> </w:t>
      </w:r>
      <w:r w:rsidR="005A497C">
        <w:rPr>
          <w:rFonts w:ascii="Times New Roman" w:hAnsi="Times New Roman" w:cs="Times New Roman"/>
          <w:sz w:val="28"/>
          <w:szCs w:val="28"/>
        </w:rPr>
        <w:t>(supra)</w:t>
      </w:r>
      <w:r w:rsidR="00C00C0B">
        <w:rPr>
          <w:rFonts w:ascii="Times New Roman" w:hAnsi="Times New Roman" w:cs="Times New Roman"/>
          <w:sz w:val="28"/>
          <w:szCs w:val="28"/>
        </w:rPr>
        <w:t xml:space="preserve"> held that</w:t>
      </w:r>
      <w:r w:rsidR="004E66BC">
        <w:rPr>
          <w:rFonts w:ascii="Times New Roman" w:hAnsi="Times New Roman" w:cs="Times New Roman"/>
          <w:sz w:val="28"/>
          <w:szCs w:val="28"/>
        </w:rPr>
        <w:t xml:space="preserve"> 6 days were short to allow preparation of the defense of the allegations, in the same case the particulars of the infractions as well as the rights of the claimant, unlike in the instant case, were not r</w:t>
      </w:r>
      <w:r>
        <w:rPr>
          <w:rFonts w:ascii="Times New Roman" w:hAnsi="Times New Roman" w:cs="Times New Roman"/>
          <w:sz w:val="28"/>
          <w:szCs w:val="28"/>
        </w:rPr>
        <w:t xml:space="preserve">evealed to the claimant before </w:t>
      </w:r>
      <w:r w:rsidR="004E66BC">
        <w:rPr>
          <w:rFonts w:ascii="Times New Roman" w:hAnsi="Times New Roman" w:cs="Times New Roman"/>
          <w:sz w:val="28"/>
          <w:szCs w:val="28"/>
        </w:rPr>
        <w:t>he appeared.  The facts of the two cases therefore are distinguishable as to how much time was necessary to prepare for defence in each case.</w:t>
      </w:r>
    </w:p>
    <w:p w:rsidR="004E66BC" w:rsidRDefault="004E66BC" w:rsidP="008A63C3">
      <w:pPr>
        <w:spacing w:after="0" w:line="360" w:lineRule="auto"/>
        <w:jc w:val="both"/>
        <w:rPr>
          <w:rFonts w:ascii="Times New Roman" w:hAnsi="Times New Roman" w:cs="Times New Roman"/>
          <w:sz w:val="28"/>
          <w:szCs w:val="28"/>
        </w:rPr>
      </w:pPr>
    </w:p>
    <w:p w:rsidR="004E66BC" w:rsidRDefault="004E66BC"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Whereas the time within which to prepare a defence in court of law is prescribed by the law, reasonable time  within which to prepare a defence before disciplinary committees unless specifically prescribed in the Human Resource policy, will always depend on circumstances of each case.</w:t>
      </w:r>
      <w:r w:rsidR="00F017B6">
        <w:rPr>
          <w:rFonts w:ascii="Times New Roman" w:hAnsi="Times New Roman" w:cs="Times New Roman"/>
          <w:sz w:val="28"/>
          <w:szCs w:val="28"/>
        </w:rPr>
        <w:t xml:space="preserve">  In any case even if the time was declared by court not to be sufficient, this by itself may not be enough to lead to an unlawful termination especially so when evidence points to a fundamental breach of the duties of an employee (see Kanyangoga Vs Bank o</w:t>
      </w:r>
      <w:r w:rsidR="00347F3C">
        <w:rPr>
          <w:rFonts w:ascii="Times New Roman" w:hAnsi="Times New Roman" w:cs="Times New Roman"/>
          <w:sz w:val="28"/>
          <w:szCs w:val="28"/>
        </w:rPr>
        <w:t>f Uganda,</w:t>
      </w:r>
      <w:r w:rsidR="00601DED">
        <w:rPr>
          <w:rFonts w:ascii="Times New Roman" w:hAnsi="Times New Roman" w:cs="Times New Roman"/>
          <w:sz w:val="28"/>
          <w:szCs w:val="28"/>
        </w:rPr>
        <w:t xml:space="preserve"> LDC 080/2014 and</w:t>
      </w:r>
      <w:r w:rsidR="00347F3C">
        <w:rPr>
          <w:rFonts w:ascii="Times New Roman" w:hAnsi="Times New Roman" w:cs="Times New Roman"/>
          <w:sz w:val="28"/>
          <w:szCs w:val="28"/>
        </w:rPr>
        <w:t xml:space="preserve"> Grace Matovu Vs Umeme LDC004/2014</w:t>
      </w:r>
      <w:r w:rsidR="00F017B6">
        <w:rPr>
          <w:rFonts w:ascii="Times New Roman" w:hAnsi="Times New Roman" w:cs="Times New Roman"/>
          <w:sz w:val="28"/>
          <w:szCs w:val="28"/>
        </w:rPr>
        <w:t>.</w:t>
      </w:r>
    </w:p>
    <w:p w:rsidR="002925CF" w:rsidRDefault="002925CF" w:rsidP="008A63C3">
      <w:pPr>
        <w:spacing w:after="0" w:line="360" w:lineRule="auto"/>
        <w:jc w:val="both"/>
        <w:rPr>
          <w:rFonts w:ascii="Times New Roman" w:hAnsi="Times New Roman" w:cs="Times New Roman"/>
          <w:sz w:val="28"/>
          <w:szCs w:val="28"/>
        </w:rPr>
      </w:pPr>
    </w:p>
    <w:p w:rsidR="002925CF" w:rsidRDefault="002925CF"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was argued for the claimant that having not been given the investigation report, he was not able to appreciate the charges and therefore properly defend himself.  Whereas we appreciate the need for availability of an investigation report to an employee before</w:t>
      </w:r>
      <w:r w:rsidR="00B6385C">
        <w:rPr>
          <w:rFonts w:ascii="Times New Roman" w:hAnsi="Times New Roman" w:cs="Times New Roman"/>
          <w:sz w:val="28"/>
          <w:szCs w:val="28"/>
        </w:rPr>
        <w:t xml:space="preserve"> he/she attends the disciplinary hearing</w:t>
      </w:r>
      <w:r w:rsidR="00601DED">
        <w:rPr>
          <w:rFonts w:ascii="Times New Roman" w:hAnsi="Times New Roman" w:cs="Times New Roman"/>
          <w:sz w:val="28"/>
          <w:szCs w:val="28"/>
        </w:rPr>
        <w:t>,</w:t>
      </w:r>
      <w:r w:rsidR="00B6385C">
        <w:rPr>
          <w:rFonts w:ascii="Times New Roman" w:hAnsi="Times New Roman" w:cs="Times New Roman"/>
          <w:sz w:val="28"/>
          <w:szCs w:val="28"/>
        </w:rPr>
        <w:t xml:space="preserve"> we from the opinion that failure to avail such a report by itself cannot be fatal to the case of the </w:t>
      </w:r>
      <w:r w:rsidR="00B6385C">
        <w:rPr>
          <w:rFonts w:ascii="Times New Roman" w:hAnsi="Times New Roman" w:cs="Times New Roman"/>
          <w:sz w:val="28"/>
          <w:szCs w:val="28"/>
        </w:rPr>
        <w:lastRenderedPageBreak/>
        <w:t>employer/respondent, if the facts revealed in the report as implicating the employee were already put to the employee in the notification of hearing.</w:t>
      </w:r>
    </w:p>
    <w:p w:rsidR="00B6385C" w:rsidRDefault="00B6385C" w:rsidP="008A63C3">
      <w:pPr>
        <w:spacing w:after="0" w:line="360" w:lineRule="auto"/>
        <w:jc w:val="both"/>
        <w:rPr>
          <w:rFonts w:ascii="Times New Roman" w:hAnsi="Times New Roman" w:cs="Times New Roman"/>
          <w:sz w:val="28"/>
          <w:szCs w:val="28"/>
        </w:rPr>
      </w:pPr>
    </w:p>
    <w:p w:rsidR="00B6385C" w:rsidRDefault="00B6385C"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investigation report, as far as the claimant was concerned, revealed that he </w:t>
      </w:r>
      <w:r w:rsidRPr="00B6385C">
        <w:rPr>
          <w:rFonts w:ascii="Times New Roman" w:hAnsi="Times New Roman" w:cs="Times New Roman"/>
          <w:b/>
          <w:sz w:val="28"/>
          <w:szCs w:val="28"/>
        </w:rPr>
        <w:t>“failed</w:t>
      </w:r>
      <w:r>
        <w:rPr>
          <w:rFonts w:ascii="Times New Roman" w:hAnsi="Times New Roman" w:cs="Times New Roman"/>
          <w:b/>
          <w:sz w:val="28"/>
          <w:szCs w:val="28"/>
        </w:rPr>
        <w:t xml:space="preserve"> to match the physical appearance </w:t>
      </w:r>
      <w:r w:rsidR="00601DED">
        <w:rPr>
          <w:rFonts w:ascii="Times New Roman" w:hAnsi="Times New Roman" w:cs="Times New Roman"/>
          <w:b/>
          <w:sz w:val="28"/>
          <w:szCs w:val="28"/>
        </w:rPr>
        <w:t xml:space="preserve"> of </w:t>
      </w:r>
      <w:r>
        <w:rPr>
          <w:rFonts w:ascii="Times New Roman" w:hAnsi="Times New Roman" w:cs="Times New Roman"/>
          <w:b/>
          <w:sz w:val="28"/>
          <w:szCs w:val="28"/>
        </w:rPr>
        <w:t>a customer, Ms. Achom Agnes with the photo in the system  … ended up improving 12.000.000 on  the account for Achom Agnes against forged withdrawal vouchers, the customer  had long died before the transaction took place…”</w:t>
      </w:r>
    </w:p>
    <w:p w:rsidR="002B2181" w:rsidRDefault="002B2181" w:rsidP="008A63C3">
      <w:pPr>
        <w:spacing w:after="0" w:line="360" w:lineRule="auto"/>
        <w:jc w:val="both"/>
        <w:rPr>
          <w:rFonts w:ascii="Times New Roman" w:hAnsi="Times New Roman" w:cs="Times New Roman"/>
          <w:sz w:val="28"/>
          <w:szCs w:val="28"/>
        </w:rPr>
      </w:pPr>
    </w:p>
    <w:p w:rsidR="002B2181" w:rsidRDefault="002B2181"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notification to the hearing in the instant case </w:t>
      </w:r>
      <w:r w:rsidR="00601DED">
        <w:rPr>
          <w:rFonts w:ascii="Times New Roman" w:hAnsi="Times New Roman" w:cs="Times New Roman"/>
          <w:sz w:val="28"/>
          <w:szCs w:val="28"/>
        </w:rPr>
        <w:t>was cauched in the above exact word</w:t>
      </w:r>
      <w:r>
        <w:rPr>
          <w:rFonts w:ascii="Times New Roman" w:hAnsi="Times New Roman" w:cs="Times New Roman"/>
          <w:sz w:val="28"/>
          <w:szCs w:val="28"/>
        </w:rPr>
        <w:t>s and our position is that none availability of the investigation report to the claimant did not prejudice him in anyway.  Consequently</w:t>
      </w:r>
      <w:r w:rsidR="00F91E59">
        <w:rPr>
          <w:rFonts w:ascii="Times New Roman" w:hAnsi="Times New Roman" w:cs="Times New Roman"/>
          <w:sz w:val="28"/>
          <w:szCs w:val="28"/>
        </w:rPr>
        <w:t xml:space="preserve"> the question this court needs to answer is whether the claimant was guilty of gross </w:t>
      </w:r>
      <w:r w:rsidR="00601DED">
        <w:rPr>
          <w:rFonts w:ascii="Times New Roman" w:hAnsi="Times New Roman" w:cs="Times New Roman"/>
          <w:sz w:val="28"/>
          <w:szCs w:val="28"/>
        </w:rPr>
        <w:t xml:space="preserve">negligence and whether </w:t>
      </w:r>
      <w:r w:rsidR="00F91E59">
        <w:rPr>
          <w:rFonts w:ascii="Times New Roman" w:hAnsi="Times New Roman" w:cs="Times New Roman"/>
          <w:sz w:val="28"/>
          <w:szCs w:val="28"/>
        </w:rPr>
        <w:t xml:space="preserve"> he was dismissed/terminated because he was found to have been grossly negligent.</w:t>
      </w:r>
    </w:p>
    <w:p w:rsidR="00F91E59" w:rsidRDefault="00F91E59" w:rsidP="008A63C3">
      <w:pPr>
        <w:spacing w:after="0" w:line="360" w:lineRule="auto"/>
        <w:jc w:val="both"/>
        <w:rPr>
          <w:rFonts w:ascii="Times New Roman" w:hAnsi="Times New Roman" w:cs="Times New Roman"/>
          <w:sz w:val="28"/>
          <w:szCs w:val="28"/>
        </w:rPr>
      </w:pPr>
    </w:p>
    <w:p w:rsidR="00F91E59" w:rsidRDefault="00F91E59" w:rsidP="008A63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celebrated case </w:t>
      </w:r>
      <w:r w:rsidR="00E46878">
        <w:rPr>
          <w:rFonts w:ascii="Times New Roman" w:hAnsi="Times New Roman" w:cs="Times New Roman"/>
          <w:sz w:val="28"/>
          <w:szCs w:val="28"/>
        </w:rPr>
        <w:t xml:space="preserve">of </w:t>
      </w:r>
      <w:r w:rsidR="00E46878" w:rsidRPr="00601DED">
        <w:rPr>
          <w:rFonts w:ascii="Times New Roman" w:hAnsi="Times New Roman" w:cs="Times New Roman"/>
          <w:b/>
          <w:sz w:val="28"/>
          <w:szCs w:val="28"/>
        </w:rPr>
        <w:t>Donogue</w:t>
      </w:r>
      <w:r w:rsidR="00425DAC" w:rsidRPr="00601DED">
        <w:rPr>
          <w:rFonts w:ascii="Times New Roman" w:hAnsi="Times New Roman" w:cs="Times New Roman"/>
          <w:b/>
          <w:sz w:val="28"/>
          <w:szCs w:val="28"/>
          <w:u w:val="single"/>
        </w:rPr>
        <w:t xml:space="preserve"> Vs </w:t>
      </w:r>
      <w:r w:rsidR="00E46878" w:rsidRPr="00601DED">
        <w:rPr>
          <w:rFonts w:ascii="Times New Roman" w:hAnsi="Times New Roman" w:cs="Times New Roman"/>
          <w:b/>
          <w:sz w:val="28"/>
          <w:szCs w:val="28"/>
          <w:u w:val="single"/>
        </w:rPr>
        <w:t xml:space="preserve">Stevenson </w:t>
      </w:r>
      <w:r w:rsidR="00E46878" w:rsidRPr="00601DED">
        <w:rPr>
          <w:rFonts w:ascii="Times New Roman" w:hAnsi="Times New Roman" w:cs="Times New Roman"/>
          <w:b/>
          <w:sz w:val="28"/>
          <w:szCs w:val="28"/>
        </w:rPr>
        <w:t>(</w:t>
      </w:r>
      <w:r w:rsidR="00425DAC" w:rsidRPr="00601DED">
        <w:rPr>
          <w:rFonts w:ascii="Times New Roman" w:hAnsi="Times New Roman" w:cs="Times New Roman"/>
          <w:b/>
          <w:sz w:val="28"/>
          <w:szCs w:val="28"/>
        </w:rPr>
        <w:t xml:space="preserve">1932) </w:t>
      </w:r>
      <w:r w:rsidR="00E46878" w:rsidRPr="00601DED">
        <w:rPr>
          <w:rFonts w:ascii="Times New Roman" w:hAnsi="Times New Roman" w:cs="Times New Roman"/>
          <w:b/>
          <w:sz w:val="28"/>
          <w:szCs w:val="28"/>
        </w:rPr>
        <w:t>AC</w:t>
      </w:r>
      <w:r w:rsidR="00E46878">
        <w:rPr>
          <w:rFonts w:ascii="Times New Roman" w:hAnsi="Times New Roman" w:cs="Times New Roman"/>
          <w:sz w:val="28"/>
          <w:szCs w:val="28"/>
        </w:rPr>
        <w:t xml:space="preserve"> it</w:t>
      </w:r>
      <w:r w:rsidR="00C402C1">
        <w:rPr>
          <w:rFonts w:ascii="Times New Roman" w:hAnsi="Times New Roman" w:cs="Times New Roman"/>
          <w:sz w:val="28"/>
          <w:szCs w:val="28"/>
        </w:rPr>
        <w:t xml:space="preserve"> was held that negligence would be established where the claimant</w:t>
      </w:r>
    </w:p>
    <w:p w:rsidR="00F13FB1" w:rsidRDefault="00F13FB1" w:rsidP="00F13FB1">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Owed a duty of </w:t>
      </w:r>
      <w:r w:rsidR="00601DED">
        <w:rPr>
          <w:rFonts w:ascii="Times New Roman" w:hAnsi="Times New Roman" w:cs="Times New Roman"/>
          <w:sz w:val="28"/>
          <w:szCs w:val="28"/>
        </w:rPr>
        <w:t xml:space="preserve">care </w:t>
      </w:r>
      <w:r>
        <w:rPr>
          <w:rFonts w:ascii="Times New Roman" w:hAnsi="Times New Roman" w:cs="Times New Roman"/>
          <w:sz w:val="28"/>
          <w:szCs w:val="28"/>
        </w:rPr>
        <w:t>to the respondent.</w:t>
      </w:r>
    </w:p>
    <w:p w:rsidR="00F13FB1" w:rsidRDefault="00F13FB1" w:rsidP="00F13FB1">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claimant breached that duty</w:t>
      </w:r>
    </w:p>
    <w:p w:rsidR="00F13FB1" w:rsidRDefault="00F13FB1" w:rsidP="00F13FB1">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As a result of the breach the respondent suffered a loss.</w:t>
      </w:r>
    </w:p>
    <w:p w:rsidR="00F13FB1" w:rsidRDefault="00F13FB1" w:rsidP="00F13FB1">
      <w:pPr>
        <w:spacing w:after="0" w:line="360" w:lineRule="auto"/>
        <w:jc w:val="both"/>
        <w:rPr>
          <w:rFonts w:ascii="Times New Roman" w:hAnsi="Times New Roman" w:cs="Times New Roman"/>
          <w:sz w:val="28"/>
          <w:szCs w:val="28"/>
        </w:rPr>
      </w:pPr>
    </w:p>
    <w:p w:rsidR="00F13FB1" w:rsidRDefault="00F13FB1" w:rsidP="00F13F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We have no doubt that in the circumstance of this case, the claimant was sufficiently aware of the charge and that he appeared before an impartial tribunal for defending the charge.  The evidence does not </w:t>
      </w:r>
      <w:r w:rsidR="008F4B2D">
        <w:rPr>
          <w:rFonts w:ascii="Times New Roman" w:hAnsi="Times New Roman" w:cs="Times New Roman"/>
          <w:sz w:val="28"/>
          <w:szCs w:val="28"/>
        </w:rPr>
        <w:t>suggest</w:t>
      </w:r>
      <w:r>
        <w:rPr>
          <w:rFonts w:ascii="Times New Roman" w:hAnsi="Times New Roman" w:cs="Times New Roman"/>
          <w:sz w:val="28"/>
          <w:szCs w:val="28"/>
        </w:rPr>
        <w:t xml:space="preserve"> that the claimant was aware of the fact that </w:t>
      </w:r>
      <w:r w:rsidR="00601DED">
        <w:rPr>
          <w:rFonts w:ascii="Times New Roman" w:hAnsi="Times New Roman" w:cs="Times New Roman"/>
          <w:sz w:val="28"/>
          <w:szCs w:val="28"/>
        </w:rPr>
        <w:t xml:space="preserve"> Kumi, </w:t>
      </w:r>
      <w:r>
        <w:rPr>
          <w:rFonts w:ascii="Times New Roman" w:hAnsi="Times New Roman" w:cs="Times New Roman"/>
          <w:sz w:val="28"/>
          <w:szCs w:val="28"/>
        </w:rPr>
        <w:t xml:space="preserve">the home account of Achom </w:t>
      </w:r>
      <w:r w:rsidR="008F4B2D">
        <w:rPr>
          <w:rFonts w:ascii="Times New Roman" w:hAnsi="Times New Roman" w:cs="Times New Roman"/>
          <w:sz w:val="28"/>
          <w:szCs w:val="28"/>
        </w:rPr>
        <w:t>A</w:t>
      </w:r>
      <w:r w:rsidR="00601DED">
        <w:rPr>
          <w:rFonts w:ascii="Times New Roman" w:hAnsi="Times New Roman" w:cs="Times New Roman"/>
          <w:sz w:val="28"/>
          <w:szCs w:val="28"/>
        </w:rPr>
        <w:t>gnes had</w:t>
      </w:r>
      <w:r>
        <w:rPr>
          <w:rFonts w:ascii="Times New Roman" w:hAnsi="Times New Roman" w:cs="Times New Roman"/>
          <w:sz w:val="28"/>
          <w:szCs w:val="28"/>
        </w:rPr>
        <w:t xml:space="preserve"> been amended to read City branch </w:t>
      </w:r>
      <w:r w:rsidR="008F4B2D">
        <w:rPr>
          <w:rFonts w:ascii="Times New Roman" w:hAnsi="Times New Roman" w:cs="Times New Roman"/>
          <w:sz w:val="28"/>
          <w:szCs w:val="28"/>
        </w:rPr>
        <w:t>which</w:t>
      </w:r>
      <w:r>
        <w:rPr>
          <w:rFonts w:ascii="Times New Roman" w:hAnsi="Times New Roman" w:cs="Times New Roman"/>
          <w:sz w:val="28"/>
          <w:szCs w:val="28"/>
        </w:rPr>
        <w:t xml:space="preserve"> confirmed that the account in question was held by Achom Agnes who was getting her pension through the same account</w:t>
      </w:r>
      <w:r w:rsidR="00601DED">
        <w:rPr>
          <w:rFonts w:ascii="Times New Roman" w:hAnsi="Times New Roman" w:cs="Times New Roman"/>
          <w:sz w:val="28"/>
          <w:szCs w:val="28"/>
        </w:rPr>
        <w:t xml:space="preserve">. </w:t>
      </w:r>
      <w:r>
        <w:rPr>
          <w:rFonts w:ascii="Times New Roman" w:hAnsi="Times New Roman" w:cs="Times New Roman"/>
          <w:sz w:val="28"/>
          <w:szCs w:val="28"/>
        </w:rPr>
        <w:t xml:space="preserve"> City branch wanted </w:t>
      </w:r>
      <w:r w:rsidR="00623EB8">
        <w:rPr>
          <w:rFonts w:ascii="Times New Roman" w:hAnsi="Times New Roman" w:cs="Times New Roman"/>
          <w:sz w:val="28"/>
          <w:szCs w:val="28"/>
        </w:rPr>
        <w:t xml:space="preserve">to </w:t>
      </w:r>
      <w:r>
        <w:rPr>
          <w:rFonts w:ascii="Times New Roman" w:hAnsi="Times New Roman" w:cs="Times New Roman"/>
          <w:sz w:val="28"/>
          <w:szCs w:val="28"/>
        </w:rPr>
        <w:t xml:space="preserve">know </w:t>
      </w:r>
      <w:r>
        <w:rPr>
          <w:rFonts w:ascii="Times New Roman" w:hAnsi="Times New Roman" w:cs="Times New Roman"/>
          <w:sz w:val="28"/>
          <w:szCs w:val="28"/>
        </w:rPr>
        <w:lastRenderedPageBreak/>
        <w:t xml:space="preserve">exactly </w:t>
      </w:r>
      <w:r w:rsidR="008F4B2D">
        <w:rPr>
          <w:rFonts w:ascii="Times New Roman" w:hAnsi="Times New Roman" w:cs="Times New Roman"/>
          <w:sz w:val="28"/>
          <w:szCs w:val="28"/>
        </w:rPr>
        <w:t>what the</w:t>
      </w:r>
      <w:r>
        <w:rPr>
          <w:rFonts w:ascii="Times New Roman" w:hAnsi="Times New Roman" w:cs="Times New Roman"/>
          <w:sz w:val="28"/>
          <w:szCs w:val="28"/>
        </w:rPr>
        <w:t xml:space="preserve"> claimant</w:t>
      </w:r>
      <w:r w:rsidR="00623EB8">
        <w:rPr>
          <w:rFonts w:ascii="Times New Roman" w:hAnsi="Times New Roman" w:cs="Times New Roman"/>
          <w:sz w:val="28"/>
          <w:szCs w:val="28"/>
        </w:rPr>
        <w:t xml:space="preserve"> was seeking</w:t>
      </w:r>
      <w:r>
        <w:rPr>
          <w:rFonts w:ascii="Times New Roman" w:hAnsi="Times New Roman" w:cs="Times New Roman"/>
          <w:sz w:val="28"/>
          <w:szCs w:val="28"/>
        </w:rPr>
        <w:t xml:space="preserve"> from them.  </w:t>
      </w:r>
      <w:r w:rsidR="008F4B2D">
        <w:rPr>
          <w:rFonts w:ascii="Times New Roman" w:hAnsi="Times New Roman" w:cs="Times New Roman"/>
          <w:sz w:val="28"/>
          <w:szCs w:val="28"/>
        </w:rPr>
        <w:t>It se</w:t>
      </w:r>
      <w:r w:rsidR="00623EB8">
        <w:rPr>
          <w:rFonts w:ascii="Times New Roman" w:hAnsi="Times New Roman" w:cs="Times New Roman"/>
          <w:sz w:val="28"/>
          <w:szCs w:val="28"/>
        </w:rPr>
        <w:t>ems to us that the claimant simp</w:t>
      </w:r>
      <w:r w:rsidR="008F4B2D">
        <w:rPr>
          <w:rFonts w:ascii="Times New Roman" w:hAnsi="Times New Roman" w:cs="Times New Roman"/>
          <w:sz w:val="28"/>
          <w:szCs w:val="28"/>
        </w:rPr>
        <w:t xml:space="preserve">ly wanted to confirm the amount to be withdrawn and not the person who was withdrawing the money.  This is the evidence from </w:t>
      </w:r>
      <w:r w:rsidR="003F4F44">
        <w:rPr>
          <w:rFonts w:ascii="Times New Roman" w:hAnsi="Times New Roman" w:cs="Times New Roman"/>
          <w:sz w:val="28"/>
          <w:szCs w:val="28"/>
        </w:rPr>
        <w:t>him during the disciplinary hearing.  The question before this court is:  why was the claimant not interested in the identity of the person?  Was he satisfied that the person who had signed the voucher and who was to receive the money was the person in the system?  Had he done everything necessary, a reasonable manager in the circumstance would have done?</w:t>
      </w:r>
    </w:p>
    <w:p w:rsidR="003578CF" w:rsidRDefault="003578CF" w:rsidP="00F13F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court in the case of </w:t>
      </w:r>
      <w:r w:rsidRPr="00623EB8">
        <w:rPr>
          <w:rFonts w:ascii="Times New Roman" w:hAnsi="Times New Roman" w:cs="Times New Roman"/>
          <w:b/>
          <w:sz w:val="28"/>
          <w:szCs w:val="28"/>
          <w:u w:val="single"/>
        </w:rPr>
        <w:t>Anyango Beatrice Vs Kenya Commercial Bank</w:t>
      </w:r>
      <w:r w:rsidRPr="00623EB8">
        <w:rPr>
          <w:rFonts w:ascii="Times New Roman" w:hAnsi="Times New Roman" w:cs="Times New Roman"/>
          <w:b/>
          <w:sz w:val="28"/>
          <w:szCs w:val="28"/>
        </w:rPr>
        <w:t xml:space="preserve"> L.D.C.</w:t>
      </w:r>
      <w:r>
        <w:rPr>
          <w:rFonts w:ascii="Times New Roman" w:hAnsi="Times New Roman" w:cs="Times New Roman"/>
          <w:sz w:val="28"/>
          <w:szCs w:val="28"/>
        </w:rPr>
        <w:t xml:space="preserve"> </w:t>
      </w:r>
      <w:r w:rsidRPr="00623EB8">
        <w:rPr>
          <w:rFonts w:ascii="Times New Roman" w:hAnsi="Times New Roman" w:cs="Times New Roman"/>
          <w:b/>
          <w:sz w:val="28"/>
          <w:szCs w:val="28"/>
        </w:rPr>
        <w:t>325/2015</w:t>
      </w:r>
      <w:r>
        <w:rPr>
          <w:rFonts w:ascii="Times New Roman" w:hAnsi="Times New Roman" w:cs="Times New Roman"/>
          <w:sz w:val="28"/>
          <w:szCs w:val="28"/>
        </w:rPr>
        <w:t xml:space="preserve"> agreed with counsel for the respondent that one of the roles of the claimant (as manager of the branch) was to keep the Bank’s funds safe and avoid any kind of loss through fraud or otherwise.  The court also noted that this role was a daunting task given the fraudulent minds of person</w:t>
      </w:r>
      <w:r w:rsidR="00623EB8">
        <w:rPr>
          <w:rFonts w:ascii="Times New Roman" w:hAnsi="Times New Roman" w:cs="Times New Roman"/>
          <w:sz w:val="28"/>
          <w:szCs w:val="28"/>
        </w:rPr>
        <w:t>s</w:t>
      </w:r>
      <w:r>
        <w:rPr>
          <w:rFonts w:ascii="Times New Roman" w:hAnsi="Times New Roman" w:cs="Times New Roman"/>
          <w:sz w:val="28"/>
          <w:szCs w:val="28"/>
        </w:rPr>
        <w:t xml:space="preserve"> targeting personal enrichment.  This means that a bank manager has to always be on his look out for any possibility of a fraud happening.  In the above case this court rejected the submission of the claimant that the procedures and policies of the respondent bank did not require the manager to physically interface</w:t>
      </w:r>
      <w:r w:rsidR="009A2C37">
        <w:rPr>
          <w:rFonts w:ascii="Times New Roman" w:hAnsi="Times New Roman" w:cs="Times New Roman"/>
          <w:sz w:val="28"/>
          <w:szCs w:val="28"/>
        </w:rPr>
        <w:t xml:space="preserve"> with a </w:t>
      </w:r>
      <w:r w:rsidR="00351857">
        <w:rPr>
          <w:rFonts w:ascii="Times New Roman" w:hAnsi="Times New Roman" w:cs="Times New Roman"/>
          <w:sz w:val="28"/>
          <w:szCs w:val="28"/>
        </w:rPr>
        <w:t>customer before</w:t>
      </w:r>
      <w:r w:rsidR="00AC33B0">
        <w:rPr>
          <w:rFonts w:ascii="Times New Roman" w:hAnsi="Times New Roman" w:cs="Times New Roman"/>
          <w:sz w:val="28"/>
          <w:szCs w:val="28"/>
        </w:rPr>
        <w:t xml:space="preserve"> authorizing</w:t>
      </w:r>
      <w:r w:rsidR="00CE47B6">
        <w:rPr>
          <w:rFonts w:ascii="Times New Roman" w:hAnsi="Times New Roman" w:cs="Times New Roman"/>
          <w:sz w:val="28"/>
          <w:szCs w:val="28"/>
        </w:rPr>
        <w:t xml:space="preserve"> payment, the requirement being bestowed upon the teller and the duty of the manager being on</w:t>
      </w:r>
      <w:r w:rsidR="00351857">
        <w:rPr>
          <w:rFonts w:ascii="Times New Roman" w:hAnsi="Times New Roman" w:cs="Times New Roman"/>
          <w:sz w:val="28"/>
          <w:szCs w:val="28"/>
        </w:rPr>
        <w:t>ly to check the technic</w:t>
      </w:r>
      <w:r w:rsidR="00AC33B0">
        <w:rPr>
          <w:rFonts w:ascii="Times New Roman" w:hAnsi="Times New Roman" w:cs="Times New Roman"/>
          <w:sz w:val="28"/>
          <w:szCs w:val="28"/>
        </w:rPr>
        <w:t>al correct</w:t>
      </w:r>
      <w:r w:rsidR="00351857">
        <w:rPr>
          <w:rFonts w:ascii="Times New Roman" w:hAnsi="Times New Roman" w:cs="Times New Roman"/>
          <w:sz w:val="28"/>
          <w:szCs w:val="28"/>
        </w:rPr>
        <w:t>ness of documents brought to his attention.</w:t>
      </w:r>
    </w:p>
    <w:p w:rsidR="00351857" w:rsidRDefault="00351857" w:rsidP="00F13FB1">
      <w:pPr>
        <w:spacing w:after="0" w:line="360" w:lineRule="auto"/>
        <w:jc w:val="both"/>
        <w:rPr>
          <w:rFonts w:ascii="Times New Roman" w:hAnsi="Times New Roman" w:cs="Times New Roman"/>
          <w:sz w:val="28"/>
          <w:szCs w:val="28"/>
        </w:rPr>
      </w:pPr>
    </w:p>
    <w:p w:rsidR="00351857" w:rsidRDefault="00351857" w:rsidP="00F13F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Consequently one of the holdings in the above case was that the purpose of limiting cashier</w:t>
      </w:r>
      <w:r w:rsidR="00AC33B0">
        <w:rPr>
          <w:rFonts w:ascii="Times New Roman" w:hAnsi="Times New Roman" w:cs="Times New Roman"/>
          <w:sz w:val="28"/>
          <w:szCs w:val="28"/>
        </w:rPr>
        <w:t>s</w:t>
      </w:r>
      <w:r>
        <w:rPr>
          <w:rFonts w:ascii="Times New Roman" w:hAnsi="Times New Roman" w:cs="Times New Roman"/>
          <w:sz w:val="28"/>
          <w:szCs w:val="28"/>
        </w:rPr>
        <w:t xml:space="preserve"> to paying out certain amounts and giving power to higher officers (managers) to approve higher amounts was to </w:t>
      </w:r>
      <w:r w:rsidR="00F71ED9">
        <w:rPr>
          <w:rFonts w:ascii="Times New Roman" w:hAnsi="Times New Roman" w:cs="Times New Roman"/>
          <w:sz w:val="28"/>
          <w:szCs w:val="28"/>
        </w:rPr>
        <w:t>double check and avoid loss through fraud and in verifying documents such authorizing officers must take as much care or even more care than the cashier</w:t>
      </w:r>
      <w:r w:rsidR="00AC33B0">
        <w:rPr>
          <w:rFonts w:ascii="Times New Roman" w:hAnsi="Times New Roman" w:cs="Times New Roman"/>
          <w:sz w:val="28"/>
          <w:szCs w:val="28"/>
        </w:rPr>
        <w:t>s</w:t>
      </w:r>
      <w:r w:rsidR="00F71ED9">
        <w:rPr>
          <w:rFonts w:ascii="Times New Roman" w:hAnsi="Times New Roman" w:cs="Times New Roman"/>
          <w:sz w:val="28"/>
          <w:szCs w:val="28"/>
        </w:rPr>
        <w:t xml:space="preserve"> before authorizing payment.</w:t>
      </w:r>
    </w:p>
    <w:p w:rsidR="00F71ED9" w:rsidRDefault="00F71ED9" w:rsidP="00F13F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claimant  in the instant case (just like in the </w:t>
      </w:r>
      <w:r w:rsidRPr="00AC33B0">
        <w:rPr>
          <w:rFonts w:ascii="Times New Roman" w:hAnsi="Times New Roman" w:cs="Times New Roman"/>
          <w:b/>
          <w:sz w:val="28"/>
          <w:szCs w:val="28"/>
        </w:rPr>
        <w:t>Beatrice Vs Kenya</w:t>
      </w:r>
      <w:r w:rsidR="00767653" w:rsidRPr="00AC33B0">
        <w:rPr>
          <w:rFonts w:ascii="Times New Roman" w:hAnsi="Times New Roman" w:cs="Times New Roman"/>
          <w:b/>
          <w:sz w:val="28"/>
          <w:szCs w:val="28"/>
        </w:rPr>
        <w:t xml:space="preserve"> Commercial</w:t>
      </w:r>
      <w:r w:rsidR="00767653">
        <w:rPr>
          <w:rFonts w:ascii="Times New Roman" w:hAnsi="Times New Roman" w:cs="Times New Roman"/>
          <w:sz w:val="28"/>
          <w:szCs w:val="28"/>
        </w:rPr>
        <w:t xml:space="preserve"> </w:t>
      </w:r>
      <w:r w:rsidR="00767653" w:rsidRPr="00AC33B0">
        <w:rPr>
          <w:rFonts w:ascii="Times New Roman" w:hAnsi="Times New Roman" w:cs="Times New Roman"/>
          <w:b/>
          <w:sz w:val="28"/>
          <w:szCs w:val="28"/>
        </w:rPr>
        <w:t>Bank (supra</w:t>
      </w:r>
      <w:r w:rsidR="00767653">
        <w:rPr>
          <w:rFonts w:ascii="Times New Roman" w:hAnsi="Times New Roman" w:cs="Times New Roman"/>
          <w:sz w:val="28"/>
          <w:szCs w:val="28"/>
        </w:rPr>
        <w:t>) case)</w:t>
      </w:r>
      <w:r w:rsidR="00AC33B0">
        <w:rPr>
          <w:rFonts w:ascii="Times New Roman" w:hAnsi="Times New Roman" w:cs="Times New Roman"/>
          <w:sz w:val="28"/>
          <w:szCs w:val="28"/>
        </w:rPr>
        <w:t xml:space="preserve"> admitted</w:t>
      </w:r>
      <w:r w:rsidR="00767653">
        <w:rPr>
          <w:rFonts w:ascii="Times New Roman" w:hAnsi="Times New Roman" w:cs="Times New Roman"/>
          <w:sz w:val="28"/>
          <w:szCs w:val="28"/>
        </w:rPr>
        <w:t xml:space="preserve"> during the hearing that it was an oversight on his part </w:t>
      </w:r>
      <w:r w:rsidR="00767653">
        <w:rPr>
          <w:rFonts w:ascii="Times New Roman" w:hAnsi="Times New Roman" w:cs="Times New Roman"/>
          <w:sz w:val="28"/>
          <w:szCs w:val="28"/>
        </w:rPr>
        <w:lastRenderedPageBreak/>
        <w:t xml:space="preserve">not to have checked the detail of the identity of the person withdrawing the money from Achom Agnes’s account.  By implication the detail of the person would be in physically </w:t>
      </w:r>
      <w:r w:rsidR="00AC33B0">
        <w:rPr>
          <w:rFonts w:ascii="Times New Roman" w:hAnsi="Times New Roman" w:cs="Times New Roman"/>
          <w:sz w:val="28"/>
          <w:szCs w:val="28"/>
        </w:rPr>
        <w:t xml:space="preserve">comparing </w:t>
      </w:r>
      <w:r w:rsidR="00767653">
        <w:rPr>
          <w:rFonts w:ascii="Times New Roman" w:hAnsi="Times New Roman" w:cs="Times New Roman"/>
          <w:sz w:val="28"/>
          <w:szCs w:val="28"/>
        </w:rPr>
        <w:t xml:space="preserve">the physical person withdrawing the money with the picture in the system.  It was the claimant’s failure or oversight to do this (just like in the </w:t>
      </w:r>
      <w:r w:rsidR="00956982">
        <w:rPr>
          <w:rFonts w:ascii="Times New Roman" w:hAnsi="Times New Roman" w:cs="Times New Roman"/>
          <w:sz w:val="28"/>
          <w:szCs w:val="28"/>
        </w:rPr>
        <w:t>Beatrice Vs Kenya Commercial Bank case) that led to the loss of 12,000,000/= in the instant case.</w:t>
      </w:r>
    </w:p>
    <w:p w:rsidR="00956982" w:rsidRDefault="00956982" w:rsidP="00F13FB1">
      <w:pPr>
        <w:spacing w:after="0" w:line="360" w:lineRule="auto"/>
        <w:jc w:val="both"/>
        <w:rPr>
          <w:rFonts w:ascii="Times New Roman" w:hAnsi="Times New Roman" w:cs="Times New Roman"/>
          <w:sz w:val="28"/>
          <w:szCs w:val="28"/>
        </w:rPr>
      </w:pPr>
    </w:p>
    <w:p w:rsidR="00956982" w:rsidRDefault="00956982" w:rsidP="00F13F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AC33B0">
        <w:rPr>
          <w:rFonts w:ascii="Times New Roman" w:hAnsi="Times New Roman" w:cs="Times New Roman"/>
          <w:b/>
          <w:sz w:val="28"/>
          <w:szCs w:val="28"/>
        </w:rPr>
        <w:t>Barclays Bank of Uganda Vs Godfrey Mu</w:t>
      </w:r>
      <w:r w:rsidR="00C80F05" w:rsidRPr="00AC33B0">
        <w:rPr>
          <w:rFonts w:ascii="Times New Roman" w:hAnsi="Times New Roman" w:cs="Times New Roman"/>
          <w:b/>
          <w:sz w:val="28"/>
          <w:szCs w:val="28"/>
        </w:rPr>
        <w:t>biru</w:t>
      </w:r>
      <w:r w:rsidRPr="00AC33B0">
        <w:rPr>
          <w:rFonts w:ascii="Times New Roman" w:hAnsi="Times New Roman" w:cs="Times New Roman"/>
          <w:b/>
          <w:sz w:val="28"/>
          <w:szCs w:val="28"/>
        </w:rPr>
        <w:t>, Supreme Court Civil Appeal</w:t>
      </w:r>
      <w:r>
        <w:rPr>
          <w:rFonts w:ascii="Times New Roman" w:hAnsi="Times New Roman" w:cs="Times New Roman"/>
          <w:sz w:val="28"/>
          <w:szCs w:val="28"/>
        </w:rPr>
        <w:t xml:space="preserve"> </w:t>
      </w:r>
      <w:r w:rsidRPr="00AC33B0">
        <w:rPr>
          <w:rFonts w:ascii="Times New Roman" w:hAnsi="Times New Roman" w:cs="Times New Roman"/>
          <w:b/>
          <w:sz w:val="28"/>
          <w:szCs w:val="28"/>
        </w:rPr>
        <w:t>No. 1 of 1998</w:t>
      </w:r>
      <w:r>
        <w:rPr>
          <w:rFonts w:ascii="Times New Roman" w:hAnsi="Times New Roman" w:cs="Times New Roman"/>
          <w:sz w:val="28"/>
          <w:szCs w:val="28"/>
        </w:rPr>
        <w:t xml:space="preserve">, which this court relied on in the </w:t>
      </w:r>
      <w:r w:rsidRPr="00AC33B0">
        <w:rPr>
          <w:rFonts w:ascii="Times New Roman" w:hAnsi="Times New Roman" w:cs="Times New Roman"/>
          <w:b/>
          <w:sz w:val="28"/>
          <w:szCs w:val="28"/>
        </w:rPr>
        <w:t>Beatrice Vs Kenya Commercial Bank</w:t>
      </w:r>
      <w:r>
        <w:rPr>
          <w:rFonts w:ascii="Times New Roman" w:hAnsi="Times New Roman" w:cs="Times New Roman"/>
          <w:sz w:val="28"/>
          <w:szCs w:val="28"/>
        </w:rPr>
        <w:t xml:space="preserve"> case (supra), the court had this to say</w:t>
      </w:r>
    </w:p>
    <w:p w:rsidR="00956982" w:rsidRDefault="00956982" w:rsidP="00956982">
      <w:pPr>
        <w:spacing w:after="0" w:line="360" w:lineRule="auto"/>
        <w:ind w:left="720"/>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Mana</w:t>
      </w:r>
      <w:r w:rsidR="00AC33B0">
        <w:rPr>
          <w:rFonts w:ascii="Times New Roman" w:hAnsi="Times New Roman" w:cs="Times New Roman"/>
          <w:b/>
          <w:sz w:val="28"/>
          <w:szCs w:val="28"/>
        </w:rPr>
        <w:t>gers in the Banking Business have</w:t>
      </w:r>
      <w:r>
        <w:rPr>
          <w:rFonts w:ascii="Times New Roman" w:hAnsi="Times New Roman" w:cs="Times New Roman"/>
          <w:b/>
          <w:sz w:val="28"/>
          <w:szCs w:val="28"/>
        </w:rPr>
        <w:t xml:space="preserve"> to be particularly careful and exercise a duty of care more diligently than managers of most businesses.  This is because banks manage and control money belonging to other people and institutions, perhaps in their thousands and therefore are in a fiduciary relationship with their customers whether actual or potential.”</w:t>
      </w:r>
    </w:p>
    <w:p w:rsidR="00C80F05" w:rsidRDefault="00C80F05"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Following this observation in the Godfrey Mubiru case,</w:t>
      </w:r>
      <w:r w:rsidR="00AC33B0">
        <w:rPr>
          <w:rFonts w:ascii="Times New Roman" w:hAnsi="Times New Roman" w:cs="Times New Roman"/>
          <w:sz w:val="28"/>
          <w:szCs w:val="28"/>
        </w:rPr>
        <w:t xml:space="preserve"> the</w:t>
      </w:r>
      <w:r>
        <w:rPr>
          <w:rFonts w:ascii="Times New Roman" w:hAnsi="Times New Roman" w:cs="Times New Roman"/>
          <w:sz w:val="28"/>
          <w:szCs w:val="28"/>
        </w:rPr>
        <w:t xml:space="preserve"> probability that actions or omissions of a manager of a bank in given circumstances will be found to constitute negligence is higher than that where the same actions or omissions are originated by any other person in a different organizations.</w:t>
      </w:r>
    </w:p>
    <w:p w:rsidR="00C80F05" w:rsidRDefault="00C80F05" w:rsidP="00C80F05">
      <w:pPr>
        <w:spacing w:after="0" w:line="360" w:lineRule="auto"/>
        <w:jc w:val="both"/>
        <w:rPr>
          <w:rFonts w:ascii="Times New Roman" w:hAnsi="Times New Roman" w:cs="Times New Roman"/>
          <w:sz w:val="28"/>
          <w:szCs w:val="28"/>
        </w:rPr>
      </w:pPr>
    </w:p>
    <w:p w:rsidR="00C80F05" w:rsidRDefault="00C80F05"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Consequently the fact that the claimant had recognized and received confirmation from City Branch that the questioned </w:t>
      </w:r>
      <w:r w:rsidR="002F16D2">
        <w:rPr>
          <w:rFonts w:ascii="Times New Roman" w:hAnsi="Times New Roman" w:cs="Times New Roman"/>
          <w:sz w:val="28"/>
          <w:szCs w:val="28"/>
        </w:rPr>
        <w:t>account was</w:t>
      </w:r>
      <w:r w:rsidR="001739DF">
        <w:rPr>
          <w:rFonts w:ascii="Times New Roman" w:hAnsi="Times New Roman" w:cs="Times New Roman"/>
          <w:sz w:val="28"/>
          <w:szCs w:val="28"/>
        </w:rPr>
        <w:t xml:space="preserve"> of a pensioner should </w:t>
      </w:r>
      <w:r w:rsidR="002F16D2">
        <w:rPr>
          <w:rFonts w:ascii="Times New Roman" w:hAnsi="Times New Roman" w:cs="Times New Roman"/>
          <w:sz w:val="28"/>
          <w:szCs w:val="28"/>
        </w:rPr>
        <w:t>have raised</w:t>
      </w:r>
      <w:r w:rsidR="001739DF">
        <w:rPr>
          <w:rFonts w:ascii="Times New Roman" w:hAnsi="Times New Roman" w:cs="Times New Roman"/>
          <w:sz w:val="28"/>
          <w:szCs w:val="28"/>
        </w:rPr>
        <w:t xml:space="preserve"> a tickle in his mind that the person seeking to withdraw the money having been born in 1973 as the </w:t>
      </w:r>
      <w:r w:rsidR="002F16D2">
        <w:rPr>
          <w:rFonts w:ascii="Times New Roman" w:hAnsi="Times New Roman" w:cs="Times New Roman"/>
          <w:sz w:val="28"/>
          <w:szCs w:val="28"/>
        </w:rPr>
        <w:t>voter’s card</w:t>
      </w:r>
      <w:r w:rsidR="001739DF">
        <w:rPr>
          <w:rFonts w:ascii="Times New Roman" w:hAnsi="Times New Roman" w:cs="Times New Roman"/>
          <w:sz w:val="28"/>
          <w:szCs w:val="28"/>
        </w:rPr>
        <w:t xml:space="preserve"> was reading, could not be a pensioner.  This could have </w:t>
      </w:r>
      <w:r w:rsidR="002B65F7">
        <w:rPr>
          <w:rFonts w:ascii="Times New Roman" w:hAnsi="Times New Roman" w:cs="Times New Roman"/>
          <w:sz w:val="28"/>
          <w:szCs w:val="28"/>
        </w:rPr>
        <w:t xml:space="preserve">made him seek physical interference with the </w:t>
      </w:r>
      <w:r w:rsidR="002B65F7" w:rsidRPr="002B65F7">
        <w:rPr>
          <w:rFonts w:ascii="Times New Roman" w:hAnsi="Times New Roman" w:cs="Times New Roman"/>
          <w:b/>
          <w:sz w:val="28"/>
          <w:szCs w:val="28"/>
        </w:rPr>
        <w:t>“customer”</w:t>
      </w:r>
      <w:r w:rsidR="002B65F7">
        <w:rPr>
          <w:rFonts w:ascii="Times New Roman" w:hAnsi="Times New Roman" w:cs="Times New Roman"/>
          <w:sz w:val="28"/>
          <w:szCs w:val="28"/>
        </w:rPr>
        <w:t xml:space="preserve"> and this way the fraud would have been avoided.  In our considered opinion, the fact that the home account of Achom Agnes had been made </w:t>
      </w:r>
      <w:r w:rsidR="002B65F7" w:rsidRPr="002B65F7">
        <w:rPr>
          <w:rFonts w:ascii="Times New Roman" w:hAnsi="Times New Roman" w:cs="Times New Roman"/>
          <w:b/>
          <w:sz w:val="28"/>
          <w:szCs w:val="28"/>
        </w:rPr>
        <w:t>“active”</w:t>
      </w:r>
      <w:r w:rsidR="002B65F7">
        <w:rPr>
          <w:rFonts w:ascii="Times New Roman" w:hAnsi="Times New Roman" w:cs="Times New Roman"/>
          <w:sz w:val="28"/>
          <w:szCs w:val="28"/>
        </w:rPr>
        <w:t xml:space="preserve"> and transferred from Kumi to City branch </w:t>
      </w:r>
      <w:r w:rsidR="002B65F7">
        <w:rPr>
          <w:rFonts w:ascii="Times New Roman" w:hAnsi="Times New Roman" w:cs="Times New Roman"/>
          <w:sz w:val="28"/>
          <w:szCs w:val="28"/>
        </w:rPr>
        <w:lastRenderedPageBreak/>
        <w:t xml:space="preserve">fraudulently, could not in any way prevent the claimant from becoming suspicious and taking due care in the identification process of the customer given the age on the </w:t>
      </w:r>
      <w:r w:rsidR="00CD667C">
        <w:rPr>
          <w:rFonts w:ascii="Times New Roman" w:hAnsi="Times New Roman" w:cs="Times New Roman"/>
          <w:sz w:val="28"/>
          <w:szCs w:val="28"/>
        </w:rPr>
        <w:t>vot</w:t>
      </w:r>
      <w:r w:rsidR="00972F9A">
        <w:rPr>
          <w:rFonts w:ascii="Times New Roman" w:hAnsi="Times New Roman" w:cs="Times New Roman"/>
          <w:sz w:val="28"/>
          <w:szCs w:val="28"/>
        </w:rPr>
        <w:t>ers card and given that he knew</w:t>
      </w:r>
      <w:r w:rsidR="00CD667C">
        <w:rPr>
          <w:rFonts w:ascii="Times New Roman" w:hAnsi="Times New Roman" w:cs="Times New Roman"/>
          <w:sz w:val="28"/>
          <w:szCs w:val="28"/>
        </w:rPr>
        <w:t xml:space="preserve"> that the account was of a pensioner.</w:t>
      </w:r>
    </w:p>
    <w:p w:rsidR="00CD667C" w:rsidRDefault="00CD667C" w:rsidP="00C80F05">
      <w:pPr>
        <w:spacing w:after="0" w:line="360" w:lineRule="auto"/>
        <w:jc w:val="both"/>
        <w:rPr>
          <w:rFonts w:ascii="Times New Roman" w:hAnsi="Times New Roman" w:cs="Times New Roman"/>
          <w:sz w:val="28"/>
          <w:szCs w:val="28"/>
        </w:rPr>
      </w:pPr>
    </w:p>
    <w:p w:rsidR="00CD667C" w:rsidRDefault="00CD667C"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light of </w:t>
      </w:r>
      <w:r w:rsidRPr="00CD667C">
        <w:rPr>
          <w:rFonts w:ascii="Times New Roman" w:hAnsi="Times New Roman" w:cs="Times New Roman"/>
          <w:b/>
          <w:sz w:val="28"/>
          <w:szCs w:val="28"/>
          <w:u w:val="single"/>
        </w:rPr>
        <w:t>Godfrey Mubiru case</w:t>
      </w:r>
      <w:r>
        <w:rPr>
          <w:rFonts w:ascii="Times New Roman" w:hAnsi="Times New Roman" w:cs="Times New Roman"/>
          <w:sz w:val="28"/>
          <w:szCs w:val="28"/>
        </w:rPr>
        <w:t xml:space="preserve"> (supra) we find that the claimant was negligent in failing to physically identify the customer of the Bank.  Was the claimant found guilty of the charge of negligence and terminated for the same reason?</w:t>
      </w:r>
    </w:p>
    <w:p w:rsidR="00CD667C" w:rsidRDefault="00CD667C" w:rsidP="00C80F05">
      <w:pPr>
        <w:spacing w:after="0" w:line="360" w:lineRule="auto"/>
        <w:jc w:val="both"/>
        <w:rPr>
          <w:rFonts w:ascii="Times New Roman" w:hAnsi="Times New Roman" w:cs="Times New Roman"/>
          <w:sz w:val="28"/>
          <w:szCs w:val="28"/>
        </w:rPr>
      </w:pPr>
    </w:p>
    <w:p w:rsidR="00CD667C" w:rsidRDefault="00CD667C" w:rsidP="00C80F0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It was strongly argued on behalf of the claimant that the disciplinary committee did not find the claimant guilty of the charge of negligence.  After hearing of the claimant the committee recommended that “</w:t>
      </w:r>
      <w:r>
        <w:rPr>
          <w:rFonts w:ascii="Times New Roman" w:hAnsi="Times New Roman" w:cs="Times New Roman"/>
          <w:b/>
          <w:sz w:val="28"/>
          <w:szCs w:val="28"/>
        </w:rPr>
        <w:t>Jimmy be given an opportunity to exit the bank on his own volition failing which  he be terminated based on the probable cause that he was not fully honest and might cause the bank further loss”.</w:t>
      </w:r>
    </w:p>
    <w:p w:rsidR="00CD667C" w:rsidRDefault="00CD667C" w:rsidP="00C80F05">
      <w:pPr>
        <w:spacing w:after="0" w:line="360" w:lineRule="auto"/>
        <w:jc w:val="both"/>
        <w:rPr>
          <w:rFonts w:ascii="Times New Roman" w:hAnsi="Times New Roman" w:cs="Times New Roman"/>
          <w:sz w:val="28"/>
          <w:szCs w:val="28"/>
        </w:rPr>
      </w:pPr>
    </w:p>
    <w:p w:rsidR="00CD667C" w:rsidRDefault="00CD667C"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claimant strongly submitted that the above statement portrayed the fact that the claimant was not found guilty of negligence and that his dismissal was on presumption that he might cause the bank further loss.</w:t>
      </w:r>
    </w:p>
    <w:p w:rsidR="00DC32A8" w:rsidRDefault="00DC32A8" w:rsidP="00C80F05">
      <w:pPr>
        <w:spacing w:after="0" w:line="360" w:lineRule="auto"/>
        <w:jc w:val="both"/>
        <w:rPr>
          <w:rFonts w:ascii="Times New Roman" w:hAnsi="Times New Roman" w:cs="Times New Roman"/>
          <w:sz w:val="28"/>
          <w:szCs w:val="28"/>
        </w:rPr>
      </w:pPr>
    </w:p>
    <w:p w:rsidR="005F11D9" w:rsidRDefault="005F11D9"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We respectfully disagree.  The finding of the committee that there was a probability that the claimant could occasion further loss was based on the earlier finding of the committee that the omissions of the claimant had already caused loss of 12,000,000/=.  Therefore the recommendation did not at all absolve the claimant of the charges of negligence by stating that his failure to exit on his own </w:t>
      </w:r>
      <w:r w:rsidR="00972F9A">
        <w:rPr>
          <w:rFonts w:ascii="Times New Roman" w:hAnsi="Times New Roman" w:cs="Times New Roman"/>
          <w:sz w:val="28"/>
          <w:szCs w:val="28"/>
        </w:rPr>
        <w:t xml:space="preserve">would </w:t>
      </w:r>
      <w:r>
        <w:rPr>
          <w:rFonts w:ascii="Times New Roman" w:hAnsi="Times New Roman" w:cs="Times New Roman"/>
          <w:sz w:val="28"/>
          <w:szCs w:val="28"/>
        </w:rPr>
        <w:t>result into a dismissal on the basis that he was not honest and would cause further loss.</w:t>
      </w:r>
    </w:p>
    <w:p w:rsidR="005F11D9" w:rsidRDefault="005F11D9" w:rsidP="00C80F05">
      <w:pPr>
        <w:spacing w:after="0" w:line="360" w:lineRule="auto"/>
        <w:jc w:val="both"/>
        <w:rPr>
          <w:rFonts w:ascii="Times New Roman" w:hAnsi="Times New Roman" w:cs="Times New Roman"/>
          <w:sz w:val="28"/>
          <w:szCs w:val="28"/>
        </w:rPr>
      </w:pPr>
    </w:p>
    <w:p w:rsidR="005F11D9" w:rsidRDefault="005F11D9"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We agree with the submission of counsel for the respondent that the claimant after being availed opportunity to exit the bank on his volition and after his refusal to take the option</w:t>
      </w:r>
      <w:r w:rsidR="00E66912">
        <w:rPr>
          <w:rFonts w:ascii="Times New Roman" w:hAnsi="Times New Roman" w:cs="Times New Roman"/>
          <w:sz w:val="28"/>
          <w:szCs w:val="28"/>
        </w:rPr>
        <w:t>, the alternative was to terminate him having found elements of negligence in his actions/omissions.</w:t>
      </w:r>
    </w:p>
    <w:p w:rsidR="00E66912" w:rsidRDefault="00E66912" w:rsidP="00C80F05">
      <w:pPr>
        <w:spacing w:after="0" w:line="360" w:lineRule="auto"/>
        <w:jc w:val="both"/>
        <w:rPr>
          <w:rFonts w:ascii="Times New Roman" w:hAnsi="Times New Roman" w:cs="Times New Roman"/>
          <w:sz w:val="28"/>
          <w:szCs w:val="28"/>
        </w:rPr>
      </w:pPr>
    </w:p>
    <w:p w:rsidR="00E66912" w:rsidRDefault="00E66912"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Accordingly we do not fault the respondent for terminating the claimant since he was fairly charged, and given an opportunity to defend the charges.  The first issue is answered in the affirmative.</w:t>
      </w:r>
    </w:p>
    <w:p w:rsidR="00E66912" w:rsidRDefault="00E66912"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second and last issue is </w:t>
      </w:r>
      <w:r w:rsidRPr="00972F9A">
        <w:rPr>
          <w:rFonts w:ascii="Times New Roman" w:hAnsi="Times New Roman" w:cs="Times New Roman"/>
          <w:b/>
          <w:sz w:val="28"/>
          <w:szCs w:val="28"/>
        </w:rPr>
        <w:t>whether the claimant is entitled to any damages</w:t>
      </w:r>
      <w:r>
        <w:rPr>
          <w:rFonts w:ascii="Times New Roman" w:hAnsi="Times New Roman" w:cs="Times New Roman"/>
          <w:sz w:val="28"/>
          <w:szCs w:val="28"/>
        </w:rPr>
        <w:t>.</w:t>
      </w:r>
    </w:p>
    <w:p w:rsidR="00E66912" w:rsidRDefault="00E66912" w:rsidP="00C80F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Since we have found that there was a fair hearing of the claimant on the charges levelled against him and that the respondent found (on the balance of probabilities) that the claimant was negligent, there is no entitlement to any damages.  The claimant hav</w:t>
      </w:r>
      <w:r w:rsidR="00972F9A">
        <w:rPr>
          <w:rFonts w:ascii="Times New Roman" w:hAnsi="Times New Roman" w:cs="Times New Roman"/>
          <w:sz w:val="28"/>
          <w:szCs w:val="28"/>
        </w:rPr>
        <w:t>ing failed to prove the claim</w:t>
      </w:r>
      <w:r>
        <w:rPr>
          <w:rFonts w:ascii="Times New Roman" w:hAnsi="Times New Roman" w:cs="Times New Roman"/>
          <w:sz w:val="28"/>
          <w:szCs w:val="28"/>
        </w:rPr>
        <w:t xml:space="preserve"> of unlawful termination, it is hereby dismissed with no orders as to costs.</w:t>
      </w:r>
    </w:p>
    <w:p w:rsidR="00FE09ED" w:rsidRDefault="00FE09ED" w:rsidP="00C80F05">
      <w:pPr>
        <w:spacing w:after="0" w:line="360" w:lineRule="auto"/>
        <w:jc w:val="both"/>
        <w:rPr>
          <w:rFonts w:ascii="Times New Roman" w:hAnsi="Times New Roman" w:cs="Times New Roman"/>
          <w:sz w:val="28"/>
          <w:szCs w:val="28"/>
        </w:rPr>
      </w:pPr>
    </w:p>
    <w:p w:rsidR="00FE09ED" w:rsidRPr="0047200B" w:rsidRDefault="00FE09ED" w:rsidP="00FE09ED">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Delivered and signed by:</w:t>
      </w:r>
    </w:p>
    <w:p w:rsidR="00FE09ED" w:rsidRPr="0047200B" w:rsidRDefault="00FE09ED" w:rsidP="00FE09ED">
      <w:pPr>
        <w:pStyle w:val="ListParagraph"/>
        <w:numPr>
          <w:ilvl w:val="0"/>
          <w:numId w:val="7"/>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Hon. Chief Judge Ruhinda Asaph Ntengye</w:t>
      </w:r>
      <w:r>
        <w:rPr>
          <w:rFonts w:ascii="Times New Roman" w:hAnsi="Times New Roman" w:cs="Times New Roman"/>
          <w:sz w:val="28"/>
          <w:szCs w:val="28"/>
        </w:rPr>
        <w:tab/>
      </w:r>
      <w:r>
        <w:rPr>
          <w:rFonts w:ascii="Times New Roman" w:hAnsi="Times New Roman" w:cs="Times New Roman"/>
          <w:sz w:val="28"/>
          <w:szCs w:val="28"/>
        </w:rPr>
        <w:tab/>
        <w:t>………………..</w:t>
      </w:r>
    </w:p>
    <w:p w:rsidR="00FE09ED" w:rsidRPr="0047200B" w:rsidRDefault="00FE09ED" w:rsidP="00FE09ED">
      <w:pPr>
        <w:pStyle w:val="ListParagraph"/>
        <w:numPr>
          <w:ilvl w:val="0"/>
          <w:numId w:val="7"/>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Hon. Lady Justice Linda Lillian Tumusiime Mugisha</w:t>
      </w:r>
      <w:r>
        <w:rPr>
          <w:rFonts w:ascii="Times New Roman" w:hAnsi="Times New Roman" w:cs="Times New Roman"/>
          <w:sz w:val="28"/>
          <w:szCs w:val="28"/>
        </w:rPr>
        <w:tab/>
        <w:t>………………..</w:t>
      </w:r>
    </w:p>
    <w:p w:rsidR="00FE09ED" w:rsidRPr="0047200B" w:rsidRDefault="00FE09ED" w:rsidP="00FE09ED">
      <w:pPr>
        <w:spacing w:after="0" w:line="360" w:lineRule="auto"/>
        <w:ind w:left="90"/>
        <w:jc w:val="both"/>
        <w:rPr>
          <w:rFonts w:ascii="Times New Roman" w:hAnsi="Times New Roman" w:cs="Times New Roman"/>
          <w:sz w:val="28"/>
          <w:szCs w:val="28"/>
        </w:rPr>
      </w:pPr>
    </w:p>
    <w:p w:rsidR="00FE09ED" w:rsidRPr="0047200B" w:rsidRDefault="00FE09ED" w:rsidP="00FE09ED">
      <w:pPr>
        <w:spacing w:after="0" w:line="360" w:lineRule="auto"/>
        <w:ind w:left="90"/>
        <w:jc w:val="both"/>
        <w:rPr>
          <w:rFonts w:ascii="Times New Roman" w:hAnsi="Times New Roman" w:cs="Times New Roman"/>
          <w:b/>
          <w:sz w:val="28"/>
          <w:szCs w:val="28"/>
          <w:u w:val="single"/>
        </w:rPr>
      </w:pPr>
      <w:r w:rsidRPr="0047200B">
        <w:rPr>
          <w:rFonts w:ascii="Times New Roman" w:hAnsi="Times New Roman" w:cs="Times New Roman"/>
          <w:b/>
          <w:sz w:val="28"/>
          <w:szCs w:val="28"/>
          <w:u w:val="single"/>
        </w:rPr>
        <w:t>PANELISTS</w:t>
      </w:r>
    </w:p>
    <w:p w:rsidR="00FE09ED" w:rsidRPr="00FE09ED" w:rsidRDefault="00FE09ED" w:rsidP="00FE09ED">
      <w:pPr>
        <w:pStyle w:val="ListParagraph"/>
        <w:numPr>
          <w:ilvl w:val="0"/>
          <w:numId w:val="8"/>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M</w:t>
      </w:r>
      <w:r>
        <w:rPr>
          <w:rFonts w:ascii="Times New Roman" w:hAnsi="Times New Roman" w:cs="Times New Roman"/>
          <w:sz w:val="28"/>
          <w:szCs w:val="28"/>
        </w:rPr>
        <w:t>r</w:t>
      </w:r>
      <w:r w:rsidRPr="0047200B">
        <w:rPr>
          <w:rFonts w:ascii="Times New Roman" w:hAnsi="Times New Roman" w:cs="Times New Roman"/>
          <w:sz w:val="28"/>
          <w:szCs w:val="28"/>
        </w:rPr>
        <w:t xml:space="preserve">. </w:t>
      </w:r>
      <w:r>
        <w:rPr>
          <w:rFonts w:ascii="Times New Roman" w:hAnsi="Times New Roman" w:cs="Times New Roman"/>
          <w:sz w:val="28"/>
          <w:szCs w:val="28"/>
        </w:rPr>
        <w:t>Ebyau Fidel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E09ED" w:rsidRPr="00FE09ED" w:rsidRDefault="00FE09ED" w:rsidP="00FE09ED">
      <w:pPr>
        <w:pStyle w:val="ListParagraph"/>
        <w:numPr>
          <w:ilvl w:val="0"/>
          <w:numId w:val="8"/>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 xml:space="preserve">Mr. </w:t>
      </w:r>
      <w:r>
        <w:rPr>
          <w:rFonts w:ascii="Times New Roman" w:hAnsi="Times New Roman" w:cs="Times New Roman"/>
          <w:sz w:val="28"/>
          <w:szCs w:val="28"/>
        </w:rPr>
        <w:t>F. X. Mubuuke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E09ED" w:rsidRPr="0047200B" w:rsidRDefault="00FE09ED" w:rsidP="00FE09ED">
      <w:pPr>
        <w:pStyle w:val="ListParagraph"/>
        <w:numPr>
          <w:ilvl w:val="0"/>
          <w:numId w:val="8"/>
        </w:numPr>
        <w:spacing w:after="0" w:line="360" w:lineRule="auto"/>
        <w:jc w:val="both"/>
        <w:rPr>
          <w:rFonts w:ascii="Times New Roman" w:hAnsi="Times New Roman" w:cs="Times New Roman"/>
          <w:sz w:val="28"/>
          <w:szCs w:val="28"/>
        </w:rPr>
      </w:pPr>
      <w:r w:rsidRPr="0047200B">
        <w:rPr>
          <w:rFonts w:ascii="Times New Roman" w:hAnsi="Times New Roman" w:cs="Times New Roman"/>
          <w:sz w:val="28"/>
          <w:szCs w:val="28"/>
        </w:rPr>
        <w:t xml:space="preserve">Ms. </w:t>
      </w:r>
      <w:r>
        <w:rPr>
          <w:rFonts w:ascii="Times New Roman" w:hAnsi="Times New Roman" w:cs="Times New Roman"/>
          <w:sz w:val="28"/>
          <w:szCs w:val="28"/>
        </w:rPr>
        <w:t>Harriet Mugambwa Nganzi</w:t>
      </w:r>
      <w:r>
        <w:rPr>
          <w:rFonts w:ascii="Times New Roman" w:hAnsi="Times New Roman" w:cs="Times New Roman"/>
          <w:sz w:val="28"/>
          <w:szCs w:val="28"/>
        </w:rPr>
        <w:tab/>
        <w:t>………………..</w:t>
      </w:r>
    </w:p>
    <w:p w:rsidR="00FE09ED" w:rsidRPr="0047200B" w:rsidRDefault="00FE09ED" w:rsidP="00FE09ED">
      <w:pPr>
        <w:pStyle w:val="ListParagraph"/>
        <w:spacing w:after="0" w:line="360" w:lineRule="auto"/>
        <w:ind w:left="450"/>
        <w:jc w:val="both"/>
        <w:rPr>
          <w:rFonts w:ascii="Times New Roman" w:hAnsi="Times New Roman" w:cs="Times New Roman"/>
          <w:sz w:val="28"/>
          <w:szCs w:val="28"/>
        </w:rPr>
      </w:pPr>
    </w:p>
    <w:p w:rsidR="00B016C8" w:rsidRDefault="00972F9A" w:rsidP="00223C7A">
      <w:pPr>
        <w:spacing w:after="0" w:line="360" w:lineRule="auto"/>
        <w:jc w:val="both"/>
      </w:pPr>
      <w:r>
        <w:rPr>
          <w:rFonts w:ascii="Times New Roman" w:hAnsi="Times New Roman" w:cs="Times New Roman"/>
          <w:sz w:val="28"/>
          <w:szCs w:val="28"/>
        </w:rPr>
        <w:t xml:space="preserve">Dated:  </w:t>
      </w:r>
      <w:r w:rsidR="000F7D7E">
        <w:rPr>
          <w:rFonts w:ascii="Times New Roman" w:hAnsi="Times New Roman" w:cs="Times New Roman"/>
          <w:sz w:val="28"/>
          <w:szCs w:val="28"/>
        </w:rPr>
        <w:t>14/02/2020</w:t>
      </w:r>
    </w:p>
    <w:sectPr w:rsidR="00B016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9C" w:rsidRDefault="00AB1B9C" w:rsidP="007E4E4E">
      <w:pPr>
        <w:spacing w:after="0" w:line="240" w:lineRule="auto"/>
      </w:pPr>
      <w:r>
        <w:separator/>
      </w:r>
    </w:p>
  </w:endnote>
  <w:endnote w:type="continuationSeparator" w:id="0">
    <w:p w:rsidR="00AB1B9C" w:rsidRDefault="00AB1B9C" w:rsidP="007E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3130"/>
      <w:docPartObj>
        <w:docPartGallery w:val="Page Numbers (Bottom of Page)"/>
        <w:docPartUnique/>
      </w:docPartObj>
    </w:sdtPr>
    <w:sdtEndPr>
      <w:rPr>
        <w:color w:val="7F7F7F" w:themeColor="background1" w:themeShade="7F"/>
        <w:spacing w:val="60"/>
      </w:rPr>
    </w:sdtEndPr>
    <w:sdtContent>
      <w:p w:rsidR="007E4E4E" w:rsidRDefault="007E4E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6F89" w:rsidRPr="00586F89">
          <w:rPr>
            <w:b/>
            <w:bCs/>
            <w:noProof/>
          </w:rPr>
          <w:t>13</w:t>
        </w:r>
        <w:r>
          <w:rPr>
            <w:b/>
            <w:bCs/>
            <w:noProof/>
          </w:rPr>
          <w:fldChar w:fldCharType="end"/>
        </w:r>
        <w:r>
          <w:rPr>
            <w:b/>
            <w:bCs/>
          </w:rPr>
          <w:t xml:space="preserve"> | </w:t>
        </w:r>
        <w:r>
          <w:rPr>
            <w:color w:val="7F7F7F" w:themeColor="background1" w:themeShade="7F"/>
            <w:spacing w:val="60"/>
          </w:rPr>
          <w:t>Page</w:t>
        </w:r>
      </w:p>
    </w:sdtContent>
  </w:sdt>
  <w:p w:rsidR="007E4E4E" w:rsidRDefault="007E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9C" w:rsidRDefault="00AB1B9C" w:rsidP="007E4E4E">
      <w:pPr>
        <w:spacing w:after="0" w:line="240" w:lineRule="auto"/>
      </w:pPr>
      <w:r>
        <w:separator/>
      </w:r>
    </w:p>
  </w:footnote>
  <w:footnote w:type="continuationSeparator" w:id="0">
    <w:p w:rsidR="00AB1B9C" w:rsidRDefault="00AB1B9C" w:rsidP="007E4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076AEF"/>
    <w:multiLevelType w:val="hybridMultilevel"/>
    <w:tmpl w:val="6F1C03BA"/>
    <w:lvl w:ilvl="0" w:tplc="806C4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744C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D01E6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591FF2"/>
    <w:multiLevelType w:val="hybridMultilevel"/>
    <w:tmpl w:val="FDF8996E"/>
    <w:lvl w:ilvl="0" w:tplc="AADA0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60533"/>
    <w:multiLevelType w:val="hybridMultilevel"/>
    <w:tmpl w:val="3D8A3584"/>
    <w:lvl w:ilvl="0" w:tplc="10E8FC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18"/>
    <w:rsid w:val="000340BD"/>
    <w:rsid w:val="00043E28"/>
    <w:rsid w:val="000B199F"/>
    <w:rsid w:val="000B3C54"/>
    <w:rsid w:val="000B4D58"/>
    <w:rsid w:val="000C3260"/>
    <w:rsid w:val="000F5EB1"/>
    <w:rsid w:val="000F7D7E"/>
    <w:rsid w:val="00113DD1"/>
    <w:rsid w:val="001739DF"/>
    <w:rsid w:val="001E307F"/>
    <w:rsid w:val="00204985"/>
    <w:rsid w:val="00223C7A"/>
    <w:rsid w:val="00236190"/>
    <w:rsid w:val="00241168"/>
    <w:rsid w:val="00291813"/>
    <w:rsid w:val="002925CF"/>
    <w:rsid w:val="002B2181"/>
    <w:rsid w:val="002B65F7"/>
    <w:rsid w:val="002E6B83"/>
    <w:rsid w:val="002F16D2"/>
    <w:rsid w:val="00305232"/>
    <w:rsid w:val="00310918"/>
    <w:rsid w:val="00347F3C"/>
    <w:rsid w:val="00351857"/>
    <w:rsid w:val="003578CF"/>
    <w:rsid w:val="00357BAF"/>
    <w:rsid w:val="00367C65"/>
    <w:rsid w:val="003B14DB"/>
    <w:rsid w:val="003B6A55"/>
    <w:rsid w:val="003B71F2"/>
    <w:rsid w:val="003C7AED"/>
    <w:rsid w:val="003F4F44"/>
    <w:rsid w:val="00411148"/>
    <w:rsid w:val="004229EA"/>
    <w:rsid w:val="00425DAC"/>
    <w:rsid w:val="004E66BC"/>
    <w:rsid w:val="004F2672"/>
    <w:rsid w:val="00586F89"/>
    <w:rsid w:val="00591898"/>
    <w:rsid w:val="005A497C"/>
    <w:rsid w:val="005C3EFA"/>
    <w:rsid w:val="005F11D9"/>
    <w:rsid w:val="00601DED"/>
    <w:rsid w:val="00623EB8"/>
    <w:rsid w:val="0066799B"/>
    <w:rsid w:val="00695E3C"/>
    <w:rsid w:val="006E5407"/>
    <w:rsid w:val="006F082D"/>
    <w:rsid w:val="00752538"/>
    <w:rsid w:val="00767653"/>
    <w:rsid w:val="007955D4"/>
    <w:rsid w:val="007B0591"/>
    <w:rsid w:val="007D0C5D"/>
    <w:rsid w:val="007E4E4E"/>
    <w:rsid w:val="00804B4E"/>
    <w:rsid w:val="008146B9"/>
    <w:rsid w:val="008166DB"/>
    <w:rsid w:val="008900B4"/>
    <w:rsid w:val="008A63C3"/>
    <w:rsid w:val="008E1D61"/>
    <w:rsid w:val="008E512D"/>
    <w:rsid w:val="008F4B2D"/>
    <w:rsid w:val="009250B8"/>
    <w:rsid w:val="00956982"/>
    <w:rsid w:val="00972F9A"/>
    <w:rsid w:val="009906C8"/>
    <w:rsid w:val="009A2C37"/>
    <w:rsid w:val="009A50AF"/>
    <w:rsid w:val="009A57E1"/>
    <w:rsid w:val="00A45ACA"/>
    <w:rsid w:val="00AB1B9C"/>
    <w:rsid w:val="00AB5512"/>
    <w:rsid w:val="00AB699E"/>
    <w:rsid w:val="00AC33B0"/>
    <w:rsid w:val="00AE0D57"/>
    <w:rsid w:val="00B016C8"/>
    <w:rsid w:val="00B155A7"/>
    <w:rsid w:val="00B23539"/>
    <w:rsid w:val="00B6385C"/>
    <w:rsid w:val="00C00C0B"/>
    <w:rsid w:val="00C14AB9"/>
    <w:rsid w:val="00C17951"/>
    <w:rsid w:val="00C34094"/>
    <w:rsid w:val="00C402C1"/>
    <w:rsid w:val="00C44B5A"/>
    <w:rsid w:val="00C804CA"/>
    <w:rsid w:val="00C80F05"/>
    <w:rsid w:val="00CB7442"/>
    <w:rsid w:val="00CC6FEE"/>
    <w:rsid w:val="00CD667C"/>
    <w:rsid w:val="00CE47B6"/>
    <w:rsid w:val="00CF369C"/>
    <w:rsid w:val="00D048D2"/>
    <w:rsid w:val="00D0529E"/>
    <w:rsid w:val="00D5096F"/>
    <w:rsid w:val="00D921AB"/>
    <w:rsid w:val="00D949DB"/>
    <w:rsid w:val="00DC32A8"/>
    <w:rsid w:val="00DD1E0A"/>
    <w:rsid w:val="00DD7DD6"/>
    <w:rsid w:val="00E019DC"/>
    <w:rsid w:val="00E12B37"/>
    <w:rsid w:val="00E46878"/>
    <w:rsid w:val="00E61F8C"/>
    <w:rsid w:val="00E66912"/>
    <w:rsid w:val="00F017B6"/>
    <w:rsid w:val="00F13FB1"/>
    <w:rsid w:val="00F71ED9"/>
    <w:rsid w:val="00F91E59"/>
    <w:rsid w:val="00FE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53D3B-5F7F-4EEA-88E8-C470984C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1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18"/>
    <w:pPr>
      <w:ind w:left="720"/>
      <w:contextualSpacing/>
    </w:pPr>
  </w:style>
  <w:style w:type="paragraph" w:styleId="Header">
    <w:name w:val="header"/>
    <w:basedOn w:val="Normal"/>
    <w:link w:val="HeaderChar"/>
    <w:uiPriority w:val="99"/>
    <w:unhideWhenUsed/>
    <w:rsid w:val="007E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4E"/>
    <w:rPr>
      <w:rFonts w:eastAsiaTheme="minorEastAsia"/>
    </w:rPr>
  </w:style>
  <w:style w:type="paragraph" w:styleId="Footer">
    <w:name w:val="footer"/>
    <w:basedOn w:val="Normal"/>
    <w:link w:val="FooterChar"/>
    <w:uiPriority w:val="99"/>
    <w:unhideWhenUsed/>
    <w:rsid w:val="007E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4E"/>
    <w:rPr>
      <w:rFonts w:eastAsiaTheme="minorEastAsia"/>
    </w:rPr>
  </w:style>
  <w:style w:type="paragraph" w:styleId="BalloonText">
    <w:name w:val="Balloon Text"/>
    <w:basedOn w:val="Normal"/>
    <w:link w:val="BalloonTextChar"/>
    <w:uiPriority w:val="99"/>
    <w:semiHidden/>
    <w:unhideWhenUsed/>
    <w:rsid w:val="001E3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6417-2D22-485B-B75A-8C43C154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8</cp:revision>
  <cp:lastPrinted>2020-02-19T13:22:00Z</cp:lastPrinted>
  <dcterms:created xsi:type="dcterms:W3CDTF">2020-02-05T10:37:00Z</dcterms:created>
  <dcterms:modified xsi:type="dcterms:W3CDTF">2020-02-19T13:27:00Z</dcterms:modified>
</cp:coreProperties>
</file>