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50D5C" w14:textId="77777777" w:rsidR="00A9714D" w:rsidRPr="00596C02" w:rsidRDefault="00A9714D" w:rsidP="00A9714D">
      <w:pPr>
        <w:tabs>
          <w:tab w:val="left" w:pos="2813"/>
          <w:tab w:val="left" w:pos="3000"/>
          <w:tab w:val="center" w:pos="4680"/>
        </w:tabs>
        <w:spacing w:line="360" w:lineRule="auto"/>
        <w:rPr>
          <w:rFonts w:asciiTheme="minorHAnsi" w:hAnsiTheme="minorHAnsi" w:cstheme="minorHAnsi"/>
          <w:b/>
          <w:sz w:val="28"/>
          <w:szCs w:val="28"/>
        </w:rPr>
      </w:pPr>
      <w:bookmarkStart w:id="0" w:name="_Hlk29553923"/>
      <w:r w:rsidRPr="00596C02">
        <w:rPr>
          <w:rFonts w:asciiTheme="minorHAnsi" w:hAnsiTheme="minorHAnsi" w:cstheme="minorHAnsi"/>
          <w:b/>
          <w:sz w:val="28"/>
          <w:szCs w:val="28"/>
        </w:rPr>
        <w:tab/>
        <w:t>THE REPUBLIC OF UGANDA</w:t>
      </w:r>
    </w:p>
    <w:p w14:paraId="3A4E4B8D" w14:textId="77777777" w:rsidR="00A9714D" w:rsidRPr="00596C02" w:rsidRDefault="00A9714D" w:rsidP="00A9714D">
      <w:pPr>
        <w:spacing w:line="360" w:lineRule="auto"/>
        <w:jc w:val="center"/>
        <w:rPr>
          <w:rFonts w:asciiTheme="minorHAnsi" w:hAnsiTheme="minorHAnsi" w:cstheme="minorHAnsi"/>
          <w:b/>
          <w:sz w:val="28"/>
          <w:szCs w:val="28"/>
        </w:rPr>
      </w:pPr>
      <w:r w:rsidRPr="00596C02">
        <w:rPr>
          <w:rFonts w:asciiTheme="minorHAnsi" w:hAnsiTheme="minorHAnsi" w:cstheme="minorHAnsi"/>
          <w:b/>
          <w:sz w:val="28"/>
          <w:szCs w:val="28"/>
        </w:rPr>
        <w:t>IN THE INDUSTRIAL COURT OF UGANDA AT KAMPALA</w:t>
      </w:r>
    </w:p>
    <w:p w14:paraId="68B544D9" w14:textId="35F04FD0" w:rsidR="00A9714D" w:rsidRPr="00596C02" w:rsidRDefault="00A9714D" w:rsidP="00A9714D">
      <w:pPr>
        <w:spacing w:line="360" w:lineRule="auto"/>
        <w:jc w:val="center"/>
        <w:rPr>
          <w:rFonts w:asciiTheme="minorHAnsi" w:hAnsiTheme="minorHAnsi" w:cstheme="minorHAnsi"/>
          <w:b/>
          <w:sz w:val="28"/>
          <w:szCs w:val="28"/>
        </w:rPr>
      </w:pPr>
      <w:r w:rsidRPr="00596C02">
        <w:rPr>
          <w:rFonts w:asciiTheme="minorHAnsi" w:hAnsiTheme="minorHAnsi" w:cstheme="minorHAnsi"/>
          <w:b/>
          <w:sz w:val="28"/>
          <w:szCs w:val="28"/>
        </w:rPr>
        <w:t xml:space="preserve">LABOUR DISPUTE </w:t>
      </w:r>
      <w:r w:rsidR="00596C02" w:rsidRPr="00596C02">
        <w:rPr>
          <w:rFonts w:asciiTheme="minorHAnsi" w:hAnsiTheme="minorHAnsi" w:cstheme="minorHAnsi"/>
          <w:b/>
          <w:sz w:val="28"/>
          <w:szCs w:val="28"/>
        </w:rPr>
        <w:t>CLAIM NO.06/2014</w:t>
      </w:r>
    </w:p>
    <w:p w14:paraId="0D1F36DD" w14:textId="7E8619B6" w:rsidR="00A9714D" w:rsidRPr="00596C02" w:rsidRDefault="00A9714D" w:rsidP="00A9714D">
      <w:pPr>
        <w:spacing w:line="360" w:lineRule="auto"/>
        <w:jc w:val="center"/>
        <w:rPr>
          <w:rFonts w:asciiTheme="minorHAnsi" w:hAnsiTheme="minorHAnsi" w:cstheme="minorHAnsi"/>
          <w:b/>
          <w:sz w:val="28"/>
          <w:szCs w:val="28"/>
        </w:rPr>
      </w:pPr>
      <w:r w:rsidRPr="00596C02">
        <w:rPr>
          <w:rFonts w:asciiTheme="minorHAnsi" w:hAnsiTheme="minorHAnsi" w:cstheme="minorHAnsi"/>
          <w:b/>
          <w:sz w:val="28"/>
          <w:szCs w:val="28"/>
        </w:rPr>
        <w:t>ARISING FROM</w:t>
      </w:r>
      <w:r w:rsidR="00596C02" w:rsidRPr="00596C02">
        <w:rPr>
          <w:rFonts w:asciiTheme="minorHAnsi" w:hAnsiTheme="minorHAnsi" w:cstheme="minorHAnsi"/>
          <w:b/>
          <w:sz w:val="28"/>
          <w:szCs w:val="28"/>
        </w:rPr>
        <w:t xml:space="preserve"> HCS No. 35/2010</w:t>
      </w:r>
    </w:p>
    <w:p w14:paraId="018883B2" w14:textId="03B79943" w:rsidR="00A9714D" w:rsidRPr="00596C02" w:rsidRDefault="00596C02" w:rsidP="00596C02">
      <w:pPr>
        <w:spacing w:line="360" w:lineRule="auto"/>
        <w:rPr>
          <w:rFonts w:asciiTheme="minorHAnsi" w:hAnsiTheme="minorHAnsi" w:cstheme="minorHAnsi"/>
          <w:b/>
          <w:sz w:val="28"/>
          <w:szCs w:val="28"/>
        </w:rPr>
      </w:pPr>
      <w:r w:rsidRPr="00596C02">
        <w:rPr>
          <w:rFonts w:asciiTheme="minorHAnsi" w:hAnsiTheme="minorHAnsi" w:cstheme="minorHAnsi"/>
          <w:b/>
          <w:sz w:val="28"/>
          <w:szCs w:val="28"/>
        </w:rPr>
        <w:t>IRENE REBECCA NASUUNA                                ………CLAIMANT</w:t>
      </w:r>
      <w:r w:rsidR="00A9714D" w:rsidRPr="00596C02">
        <w:rPr>
          <w:rFonts w:asciiTheme="minorHAnsi" w:hAnsiTheme="minorHAnsi" w:cstheme="minorHAnsi"/>
          <w:b/>
          <w:sz w:val="28"/>
          <w:szCs w:val="28"/>
        </w:rPr>
        <w:t xml:space="preserve">                                    </w:t>
      </w:r>
    </w:p>
    <w:p w14:paraId="1665D721" w14:textId="77777777" w:rsidR="00596C02" w:rsidRPr="00596C02" w:rsidRDefault="00A9714D" w:rsidP="00596C02">
      <w:pPr>
        <w:spacing w:line="360" w:lineRule="auto"/>
        <w:jc w:val="center"/>
        <w:rPr>
          <w:rFonts w:asciiTheme="minorHAnsi" w:hAnsiTheme="minorHAnsi" w:cstheme="minorHAnsi"/>
          <w:b/>
          <w:sz w:val="28"/>
          <w:szCs w:val="28"/>
        </w:rPr>
      </w:pPr>
      <w:r w:rsidRPr="00596C02">
        <w:rPr>
          <w:rFonts w:asciiTheme="minorHAnsi" w:hAnsiTheme="minorHAnsi" w:cstheme="minorHAnsi"/>
          <w:b/>
          <w:sz w:val="28"/>
          <w:szCs w:val="28"/>
        </w:rPr>
        <w:t>VERS</w:t>
      </w:r>
      <w:r w:rsidR="00596C02" w:rsidRPr="00596C02">
        <w:rPr>
          <w:rFonts w:asciiTheme="minorHAnsi" w:hAnsiTheme="minorHAnsi" w:cstheme="minorHAnsi"/>
          <w:b/>
          <w:sz w:val="28"/>
          <w:szCs w:val="28"/>
        </w:rPr>
        <w:t>US</w:t>
      </w:r>
    </w:p>
    <w:p w14:paraId="0B1E4AE7" w14:textId="67C055C6" w:rsidR="00A9714D" w:rsidRPr="00596C02" w:rsidRDefault="00596C02" w:rsidP="00596C02">
      <w:pPr>
        <w:spacing w:line="360" w:lineRule="auto"/>
        <w:rPr>
          <w:rFonts w:asciiTheme="minorHAnsi" w:hAnsiTheme="minorHAnsi" w:cstheme="minorHAnsi"/>
          <w:b/>
          <w:sz w:val="28"/>
          <w:szCs w:val="28"/>
        </w:rPr>
      </w:pPr>
      <w:r w:rsidRPr="00596C02">
        <w:rPr>
          <w:rFonts w:asciiTheme="minorHAnsi" w:hAnsiTheme="minorHAnsi" w:cstheme="minorHAnsi"/>
          <w:b/>
          <w:sz w:val="28"/>
          <w:szCs w:val="28"/>
        </w:rPr>
        <w:t>EQUITY BANK UGANDA LTD                          …..</w:t>
      </w:r>
      <w:r w:rsidR="00A9714D" w:rsidRPr="00596C02">
        <w:rPr>
          <w:rFonts w:asciiTheme="minorHAnsi" w:hAnsiTheme="minorHAnsi" w:cstheme="minorHAnsi"/>
          <w:b/>
          <w:sz w:val="28"/>
          <w:szCs w:val="28"/>
        </w:rPr>
        <w:t>…… RESPONDENT</w:t>
      </w:r>
    </w:p>
    <w:p w14:paraId="242C23F6" w14:textId="77777777" w:rsidR="00A9714D" w:rsidRPr="00596C02" w:rsidRDefault="00A9714D" w:rsidP="00A9714D">
      <w:pPr>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BEFORE:</w:t>
      </w:r>
    </w:p>
    <w:p w14:paraId="4C6C5601" w14:textId="77777777" w:rsidR="00A9714D" w:rsidRPr="00596C02" w:rsidRDefault="00A9714D" w:rsidP="00A9714D">
      <w:pPr>
        <w:pStyle w:val="ListParagraph"/>
        <w:numPr>
          <w:ilvl w:val="0"/>
          <w:numId w:val="1"/>
        </w:numPr>
        <w:spacing w:line="360" w:lineRule="auto"/>
        <w:ind w:left="0"/>
        <w:jc w:val="both"/>
        <w:rPr>
          <w:rFonts w:asciiTheme="minorHAnsi" w:hAnsiTheme="minorHAnsi" w:cstheme="minorHAnsi"/>
          <w:b/>
          <w:sz w:val="28"/>
          <w:szCs w:val="28"/>
        </w:rPr>
      </w:pPr>
      <w:r w:rsidRPr="00596C02">
        <w:rPr>
          <w:rFonts w:asciiTheme="minorHAnsi" w:hAnsiTheme="minorHAnsi" w:cstheme="minorHAnsi"/>
          <w:b/>
          <w:sz w:val="28"/>
          <w:szCs w:val="28"/>
        </w:rPr>
        <w:t xml:space="preserve">THE HON. CHIEF JUDGE, ASAPH RUHINDA NTENGYE </w:t>
      </w:r>
    </w:p>
    <w:p w14:paraId="732C42B2" w14:textId="77777777" w:rsidR="00A9714D" w:rsidRPr="00596C02" w:rsidRDefault="00A9714D" w:rsidP="00A9714D">
      <w:pPr>
        <w:pStyle w:val="ListParagraph"/>
        <w:numPr>
          <w:ilvl w:val="0"/>
          <w:numId w:val="1"/>
        </w:numPr>
        <w:spacing w:line="360" w:lineRule="auto"/>
        <w:ind w:left="0"/>
        <w:jc w:val="both"/>
        <w:rPr>
          <w:rFonts w:asciiTheme="minorHAnsi" w:hAnsiTheme="minorHAnsi" w:cstheme="minorHAnsi"/>
          <w:b/>
          <w:sz w:val="28"/>
          <w:szCs w:val="28"/>
        </w:rPr>
      </w:pPr>
      <w:r w:rsidRPr="00596C02">
        <w:rPr>
          <w:rFonts w:asciiTheme="minorHAnsi" w:hAnsiTheme="minorHAnsi" w:cstheme="minorHAnsi"/>
          <w:b/>
          <w:sz w:val="28"/>
          <w:szCs w:val="28"/>
        </w:rPr>
        <w:t>THE HON. JUDGE, LINDA LILLIAN TUMUSIIME MUGISHA</w:t>
      </w:r>
    </w:p>
    <w:p w14:paraId="04079ACF" w14:textId="77777777" w:rsidR="00A9714D" w:rsidRPr="00596C02" w:rsidRDefault="00A9714D" w:rsidP="00A9714D">
      <w:pPr>
        <w:pStyle w:val="ListParagraph"/>
        <w:spacing w:line="360" w:lineRule="auto"/>
        <w:jc w:val="both"/>
        <w:rPr>
          <w:rFonts w:asciiTheme="minorHAnsi" w:hAnsiTheme="minorHAnsi" w:cstheme="minorHAnsi"/>
          <w:b/>
          <w:sz w:val="28"/>
          <w:szCs w:val="28"/>
          <w:u w:val="single"/>
        </w:rPr>
      </w:pPr>
      <w:r w:rsidRPr="00596C02">
        <w:rPr>
          <w:rFonts w:asciiTheme="minorHAnsi" w:hAnsiTheme="minorHAnsi" w:cstheme="minorHAnsi"/>
          <w:b/>
          <w:sz w:val="28"/>
          <w:szCs w:val="28"/>
          <w:u w:val="single"/>
        </w:rPr>
        <w:t>PANELISTS</w:t>
      </w:r>
    </w:p>
    <w:p w14:paraId="32CA994B" w14:textId="30BB5DB4" w:rsidR="00A9714D" w:rsidRPr="00596C02" w:rsidRDefault="00A9714D" w:rsidP="00A9714D">
      <w:pPr>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 xml:space="preserve">1. </w:t>
      </w:r>
      <w:bookmarkEnd w:id="0"/>
      <w:r w:rsidR="00596C02" w:rsidRPr="00596C02">
        <w:rPr>
          <w:rFonts w:asciiTheme="minorHAnsi" w:hAnsiTheme="minorHAnsi" w:cstheme="minorHAnsi"/>
          <w:b/>
          <w:sz w:val="28"/>
          <w:szCs w:val="28"/>
        </w:rPr>
        <w:t xml:space="preserve">MS. </w:t>
      </w:r>
      <w:r w:rsidR="00620A9B">
        <w:rPr>
          <w:rFonts w:asciiTheme="minorHAnsi" w:hAnsiTheme="minorHAnsi" w:cstheme="minorHAnsi"/>
          <w:b/>
          <w:sz w:val="28"/>
          <w:szCs w:val="28"/>
        </w:rPr>
        <w:t>JULIAN NYACHWO</w:t>
      </w:r>
    </w:p>
    <w:p w14:paraId="21679E86" w14:textId="698C8B77" w:rsidR="00A9714D" w:rsidRPr="00596C02" w:rsidRDefault="00A9714D" w:rsidP="00A9714D">
      <w:pPr>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2.</w:t>
      </w:r>
      <w:r w:rsidR="00596C02" w:rsidRPr="00596C02">
        <w:rPr>
          <w:rFonts w:asciiTheme="minorHAnsi" w:hAnsiTheme="minorHAnsi" w:cstheme="minorHAnsi"/>
          <w:b/>
          <w:sz w:val="28"/>
          <w:szCs w:val="28"/>
        </w:rPr>
        <w:t xml:space="preserve"> MR.</w:t>
      </w:r>
      <w:r w:rsidR="00620A9B">
        <w:rPr>
          <w:rFonts w:asciiTheme="minorHAnsi" w:hAnsiTheme="minorHAnsi" w:cstheme="minorHAnsi"/>
          <w:b/>
          <w:sz w:val="28"/>
          <w:szCs w:val="28"/>
        </w:rPr>
        <w:t xml:space="preserve"> JOHN ABRAHAM BWIRE</w:t>
      </w:r>
    </w:p>
    <w:p w14:paraId="1F395113" w14:textId="711471A6" w:rsidR="00A9714D" w:rsidRDefault="00A9714D" w:rsidP="00596C02">
      <w:pPr>
        <w:tabs>
          <w:tab w:val="left" w:pos="4040"/>
        </w:tabs>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3.</w:t>
      </w:r>
      <w:r w:rsidR="00596C02" w:rsidRPr="00596C02">
        <w:rPr>
          <w:rFonts w:asciiTheme="minorHAnsi" w:hAnsiTheme="minorHAnsi" w:cstheme="minorHAnsi"/>
          <w:b/>
          <w:sz w:val="28"/>
          <w:szCs w:val="28"/>
        </w:rPr>
        <w:t xml:space="preserve"> MR. </w:t>
      </w:r>
      <w:r w:rsidR="00620A9B">
        <w:rPr>
          <w:rFonts w:asciiTheme="minorHAnsi" w:hAnsiTheme="minorHAnsi" w:cstheme="minorHAnsi"/>
          <w:b/>
          <w:sz w:val="28"/>
          <w:szCs w:val="28"/>
        </w:rPr>
        <w:t>MAVUNWA EDSON HAN</w:t>
      </w:r>
    </w:p>
    <w:p w14:paraId="130DFA08" w14:textId="06E2427F" w:rsidR="00596C02" w:rsidRPr="00596C02" w:rsidRDefault="00596C02" w:rsidP="00596C02">
      <w:pPr>
        <w:spacing w:line="360" w:lineRule="auto"/>
        <w:jc w:val="center"/>
        <w:rPr>
          <w:rFonts w:asciiTheme="minorHAnsi" w:hAnsiTheme="minorHAnsi" w:cstheme="minorHAnsi"/>
          <w:b/>
          <w:sz w:val="28"/>
          <w:szCs w:val="28"/>
        </w:rPr>
      </w:pPr>
      <w:r>
        <w:rPr>
          <w:rFonts w:asciiTheme="minorHAnsi" w:hAnsiTheme="minorHAnsi" w:cstheme="minorHAnsi"/>
          <w:b/>
          <w:sz w:val="28"/>
          <w:szCs w:val="28"/>
        </w:rPr>
        <w:t>AWARD</w:t>
      </w:r>
    </w:p>
    <w:p w14:paraId="311DB277" w14:textId="28CB7A12" w:rsidR="00596C02" w:rsidRDefault="00596C02" w:rsidP="00596C02">
      <w:pPr>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BRIEF FACTS</w:t>
      </w:r>
    </w:p>
    <w:p w14:paraId="2116CEA5" w14:textId="0CF5B11B" w:rsidR="00596C02" w:rsidRDefault="00596C02" w:rsidP="00596C02">
      <w:pPr>
        <w:spacing w:line="360" w:lineRule="auto"/>
        <w:jc w:val="both"/>
        <w:rPr>
          <w:rFonts w:asciiTheme="minorHAnsi" w:hAnsiTheme="minorHAnsi" w:cstheme="minorHAnsi"/>
          <w:bCs/>
          <w:sz w:val="28"/>
          <w:szCs w:val="28"/>
        </w:rPr>
      </w:pPr>
      <w:r w:rsidRPr="00596C02">
        <w:rPr>
          <w:rFonts w:asciiTheme="minorHAnsi" w:hAnsiTheme="minorHAnsi" w:cstheme="minorHAnsi"/>
          <w:bCs/>
          <w:sz w:val="28"/>
          <w:szCs w:val="28"/>
        </w:rPr>
        <w:t xml:space="preserve">The </w:t>
      </w:r>
      <w:r>
        <w:rPr>
          <w:rFonts w:asciiTheme="minorHAnsi" w:hAnsiTheme="minorHAnsi" w:cstheme="minorHAnsi"/>
          <w:bCs/>
          <w:sz w:val="28"/>
          <w:szCs w:val="28"/>
        </w:rPr>
        <w:t>C</w:t>
      </w:r>
      <w:r w:rsidRPr="00596C02">
        <w:rPr>
          <w:rFonts w:asciiTheme="minorHAnsi" w:hAnsiTheme="minorHAnsi" w:cstheme="minorHAnsi"/>
          <w:bCs/>
          <w:sz w:val="28"/>
          <w:szCs w:val="28"/>
        </w:rPr>
        <w:t xml:space="preserve">laimant was </w:t>
      </w:r>
      <w:r w:rsidR="00065A54">
        <w:rPr>
          <w:rFonts w:asciiTheme="minorHAnsi" w:hAnsiTheme="minorHAnsi" w:cstheme="minorHAnsi"/>
          <w:bCs/>
          <w:sz w:val="28"/>
          <w:szCs w:val="28"/>
        </w:rPr>
        <w:t xml:space="preserve">employed by the respondent as its Legal officer then known as Uganda Microfinance limited (MDI) subject </w:t>
      </w:r>
      <w:proofErr w:type="spellStart"/>
      <w:r w:rsidR="00065A54">
        <w:rPr>
          <w:rFonts w:asciiTheme="minorHAnsi" w:hAnsiTheme="minorHAnsi" w:cstheme="minorHAnsi"/>
          <w:bCs/>
          <w:sz w:val="28"/>
          <w:szCs w:val="28"/>
        </w:rPr>
        <w:t>ot</w:t>
      </w:r>
      <w:proofErr w:type="spellEnd"/>
      <w:r w:rsidR="00065A54">
        <w:rPr>
          <w:rFonts w:asciiTheme="minorHAnsi" w:hAnsiTheme="minorHAnsi" w:cstheme="minorHAnsi"/>
          <w:bCs/>
          <w:sz w:val="28"/>
          <w:szCs w:val="28"/>
        </w:rPr>
        <w:t xml:space="preserve"> the company’s staff rules and regulations. She completed her probationary appointment and was confirmed as permanent staff. According to her, on 28/01/2010, she was informed that she </w:t>
      </w:r>
      <w:proofErr w:type="spellStart"/>
      <w:r w:rsidR="00065A54">
        <w:rPr>
          <w:rFonts w:asciiTheme="minorHAnsi" w:hAnsiTheme="minorHAnsi" w:cstheme="minorHAnsi"/>
          <w:bCs/>
          <w:sz w:val="28"/>
          <w:szCs w:val="28"/>
        </w:rPr>
        <w:t>she</w:t>
      </w:r>
      <w:proofErr w:type="spellEnd"/>
      <w:r w:rsidR="00065A54">
        <w:rPr>
          <w:rFonts w:asciiTheme="minorHAnsi" w:hAnsiTheme="minorHAnsi" w:cstheme="minorHAnsi"/>
          <w:bCs/>
          <w:sz w:val="28"/>
          <w:szCs w:val="28"/>
        </w:rPr>
        <w:t xml:space="preserve"> should appear for a</w:t>
      </w:r>
      <w:r w:rsidR="0080366F">
        <w:rPr>
          <w:rFonts w:asciiTheme="minorHAnsi" w:hAnsiTheme="minorHAnsi" w:cstheme="minorHAnsi"/>
          <w:bCs/>
          <w:sz w:val="28"/>
          <w:szCs w:val="28"/>
        </w:rPr>
        <w:t>n impromptu</w:t>
      </w:r>
      <w:r w:rsidR="00065A54">
        <w:rPr>
          <w:rFonts w:asciiTheme="minorHAnsi" w:hAnsiTheme="minorHAnsi" w:cstheme="minorHAnsi"/>
          <w:bCs/>
          <w:sz w:val="28"/>
          <w:szCs w:val="28"/>
        </w:rPr>
        <w:t xml:space="preserve"> disciplinary hearing on the 29/01/2010</w:t>
      </w:r>
      <w:r w:rsidR="0080366F">
        <w:rPr>
          <w:rFonts w:asciiTheme="minorHAnsi" w:hAnsiTheme="minorHAnsi" w:cstheme="minorHAnsi"/>
          <w:bCs/>
          <w:sz w:val="28"/>
          <w:szCs w:val="28"/>
        </w:rPr>
        <w:t xml:space="preserve">, without giving her the basis of the hearing, having never been given any warning before. The disciplinary hearing did not follow the principles of </w:t>
      </w:r>
      <w:proofErr w:type="spellStart"/>
      <w:r w:rsidR="0080366F">
        <w:rPr>
          <w:rFonts w:asciiTheme="minorHAnsi" w:hAnsiTheme="minorHAnsi" w:cstheme="minorHAnsi"/>
          <w:bCs/>
          <w:sz w:val="28"/>
          <w:szCs w:val="28"/>
        </w:rPr>
        <w:t>ntural</w:t>
      </w:r>
      <w:proofErr w:type="spellEnd"/>
      <w:r w:rsidR="0080366F">
        <w:rPr>
          <w:rFonts w:asciiTheme="minorHAnsi" w:hAnsiTheme="minorHAnsi" w:cstheme="minorHAnsi"/>
          <w:bCs/>
          <w:sz w:val="28"/>
          <w:szCs w:val="28"/>
        </w:rPr>
        <w:t xml:space="preserve"> justice and the report which </w:t>
      </w:r>
      <w:r w:rsidR="0080366F">
        <w:rPr>
          <w:rFonts w:asciiTheme="minorHAnsi" w:hAnsiTheme="minorHAnsi" w:cstheme="minorHAnsi"/>
          <w:bCs/>
          <w:sz w:val="28"/>
          <w:szCs w:val="28"/>
        </w:rPr>
        <w:lastRenderedPageBreak/>
        <w:t xml:space="preserve">was purported to contain the reasons for her termination was not availed to her. she was declared guilty and summarily dismissed.  She was </w:t>
      </w:r>
      <w:r w:rsidR="0062325A">
        <w:rPr>
          <w:rFonts w:asciiTheme="minorHAnsi" w:hAnsiTheme="minorHAnsi" w:cstheme="minorHAnsi"/>
          <w:bCs/>
          <w:sz w:val="28"/>
          <w:szCs w:val="28"/>
        </w:rPr>
        <w:t>denied</w:t>
      </w:r>
      <w:r w:rsidR="0080366F">
        <w:rPr>
          <w:rFonts w:asciiTheme="minorHAnsi" w:hAnsiTheme="minorHAnsi" w:cstheme="minorHAnsi"/>
          <w:bCs/>
          <w:sz w:val="28"/>
          <w:szCs w:val="28"/>
        </w:rPr>
        <w:t xml:space="preserve"> a right of appeal contrary to the Human resources Manual. She was verbally dismissed on the same day and called to pick her dismissal letter </w:t>
      </w:r>
      <w:r w:rsidR="0062325A">
        <w:rPr>
          <w:rFonts w:asciiTheme="minorHAnsi" w:hAnsiTheme="minorHAnsi" w:cstheme="minorHAnsi"/>
          <w:bCs/>
          <w:sz w:val="28"/>
          <w:szCs w:val="28"/>
        </w:rPr>
        <w:t>on 2/02/2010. She contends that her dismissal was wrongful, callous and fraudulent.</w:t>
      </w:r>
    </w:p>
    <w:p w14:paraId="48981760" w14:textId="2BB522EB" w:rsidR="0062325A" w:rsidRDefault="0062325A" w:rsidP="00596C02">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Respondent on the other hand claims that </w:t>
      </w:r>
      <w:r w:rsidR="00134982">
        <w:rPr>
          <w:rFonts w:asciiTheme="minorHAnsi" w:hAnsiTheme="minorHAnsi" w:cstheme="minorHAnsi"/>
          <w:bCs/>
          <w:sz w:val="28"/>
          <w:szCs w:val="28"/>
        </w:rPr>
        <w:t>Claimant was</w:t>
      </w:r>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always  warned</w:t>
      </w:r>
      <w:proofErr w:type="gramEnd"/>
      <w:r>
        <w:rPr>
          <w:rFonts w:asciiTheme="minorHAnsi" w:hAnsiTheme="minorHAnsi" w:cstheme="minorHAnsi"/>
          <w:bCs/>
          <w:sz w:val="28"/>
          <w:szCs w:val="28"/>
        </w:rPr>
        <w:t xml:space="preserve"> about her failure to exercise proper professional conduct towards the respondent’s customers, hence her termination on the recommendation of the Disciplinary committee. According to them she was terminated on 2/02/2010.</w:t>
      </w:r>
    </w:p>
    <w:p w14:paraId="266EE6FC" w14:textId="2D202B57" w:rsidR="0062325A" w:rsidRPr="009F1754" w:rsidRDefault="0062325A" w:rsidP="00596C02">
      <w:pPr>
        <w:spacing w:line="360" w:lineRule="auto"/>
        <w:jc w:val="both"/>
        <w:rPr>
          <w:rFonts w:asciiTheme="minorHAnsi" w:hAnsiTheme="minorHAnsi" w:cstheme="minorHAnsi"/>
          <w:b/>
          <w:sz w:val="28"/>
          <w:szCs w:val="28"/>
        </w:rPr>
      </w:pPr>
      <w:r w:rsidRPr="009F1754">
        <w:rPr>
          <w:rFonts w:asciiTheme="minorHAnsi" w:hAnsiTheme="minorHAnsi" w:cstheme="minorHAnsi"/>
          <w:b/>
          <w:sz w:val="28"/>
          <w:szCs w:val="28"/>
        </w:rPr>
        <w:t>ISSUES</w:t>
      </w:r>
    </w:p>
    <w:p w14:paraId="462B684B" w14:textId="3F3EFA8D" w:rsidR="0062325A" w:rsidRPr="009F1754" w:rsidRDefault="0062325A" w:rsidP="0062325A">
      <w:pPr>
        <w:pStyle w:val="ListParagraph"/>
        <w:numPr>
          <w:ilvl w:val="0"/>
          <w:numId w:val="2"/>
        </w:numPr>
        <w:spacing w:line="360" w:lineRule="auto"/>
        <w:jc w:val="both"/>
        <w:rPr>
          <w:rFonts w:asciiTheme="minorHAnsi" w:hAnsiTheme="minorHAnsi" w:cstheme="minorHAnsi"/>
          <w:b/>
          <w:sz w:val="28"/>
          <w:szCs w:val="28"/>
        </w:rPr>
      </w:pPr>
      <w:r w:rsidRPr="009F1754">
        <w:rPr>
          <w:rFonts w:asciiTheme="minorHAnsi" w:hAnsiTheme="minorHAnsi" w:cstheme="minorHAnsi"/>
          <w:b/>
          <w:sz w:val="28"/>
          <w:szCs w:val="28"/>
        </w:rPr>
        <w:t>W</w:t>
      </w:r>
      <w:r w:rsidR="009F1754" w:rsidRPr="009F1754">
        <w:rPr>
          <w:rFonts w:asciiTheme="minorHAnsi" w:hAnsiTheme="minorHAnsi" w:cstheme="minorHAnsi"/>
          <w:b/>
          <w:sz w:val="28"/>
          <w:szCs w:val="28"/>
        </w:rPr>
        <w:t>hether the dismissal of the Claimant from employment by the Respondent was unlawful?</w:t>
      </w:r>
    </w:p>
    <w:p w14:paraId="46E3A26C" w14:textId="626022FF" w:rsidR="009F1754" w:rsidRDefault="009F1754" w:rsidP="009F1754">
      <w:pPr>
        <w:pStyle w:val="ListParagraph"/>
        <w:numPr>
          <w:ilvl w:val="0"/>
          <w:numId w:val="2"/>
        </w:numPr>
        <w:spacing w:line="360" w:lineRule="auto"/>
        <w:jc w:val="both"/>
        <w:rPr>
          <w:rFonts w:asciiTheme="minorHAnsi" w:hAnsiTheme="minorHAnsi" w:cstheme="minorHAnsi"/>
          <w:b/>
          <w:sz w:val="28"/>
          <w:szCs w:val="28"/>
        </w:rPr>
      </w:pPr>
      <w:r w:rsidRPr="009F1754">
        <w:rPr>
          <w:rFonts w:asciiTheme="minorHAnsi" w:hAnsiTheme="minorHAnsi" w:cstheme="minorHAnsi"/>
          <w:b/>
          <w:sz w:val="28"/>
          <w:szCs w:val="28"/>
        </w:rPr>
        <w:t>What remedies are available to the parties?</w:t>
      </w:r>
    </w:p>
    <w:p w14:paraId="3969F23F" w14:textId="1BBA6DE0" w:rsidR="000F2E01" w:rsidRDefault="00635C4E" w:rsidP="00635C4E">
      <w:pPr>
        <w:spacing w:line="360" w:lineRule="auto"/>
        <w:jc w:val="both"/>
        <w:rPr>
          <w:rFonts w:asciiTheme="minorHAnsi" w:hAnsiTheme="minorHAnsi" w:cstheme="minorHAnsi"/>
          <w:b/>
          <w:sz w:val="28"/>
          <w:szCs w:val="28"/>
        </w:rPr>
      </w:pPr>
      <w:r>
        <w:rPr>
          <w:rFonts w:asciiTheme="minorHAnsi" w:hAnsiTheme="minorHAnsi" w:cstheme="minorHAnsi"/>
          <w:b/>
          <w:sz w:val="28"/>
          <w:szCs w:val="28"/>
        </w:rPr>
        <w:t>REPRESENTATION</w:t>
      </w:r>
    </w:p>
    <w:p w14:paraId="5A15D8AE" w14:textId="69EC4478" w:rsidR="000F2E01" w:rsidRPr="000F2E01" w:rsidRDefault="000F2E01" w:rsidP="00635C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Claimant was represented by Mr. </w:t>
      </w:r>
      <w:proofErr w:type="spellStart"/>
      <w:r>
        <w:rPr>
          <w:rFonts w:asciiTheme="minorHAnsi" w:hAnsiTheme="minorHAnsi" w:cstheme="minorHAnsi"/>
          <w:bCs/>
          <w:sz w:val="28"/>
          <w:szCs w:val="28"/>
        </w:rPr>
        <w:t>Wandabo</w:t>
      </w:r>
      <w:proofErr w:type="spellEnd"/>
      <w:r>
        <w:rPr>
          <w:rFonts w:asciiTheme="minorHAnsi" w:hAnsiTheme="minorHAnsi" w:cstheme="minorHAnsi"/>
          <w:bCs/>
          <w:sz w:val="28"/>
          <w:szCs w:val="28"/>
        </w:rPr>
        <w:t xml:space="preserve"> Joseph of M/s </w:t>
      </w:r>
      <w:proofErr w:type="spellStart"/>
      <w:r>
        <w:rPr>
          <w:rFonts w:asciiTheme="minorHAnsi" w:hAnsiTheme="minorHAnsi" w:cstheme="minorHAnsi"/>
          <w:bCs/>
          <w:sz w:val="28"/>
          <w:szCs w:val="28"/>
        </w:rPr>
        <w:t>Nassuna</w:t>
      </w:r>
      <w:proofErr w:type="spellEnd"/>
      <w:r>
        <w:rPr>
          <w:rFonts w:asciiTheme="minorHAnsi" w:hAnsiTheme="minorHAnsi" w:cstheme="minorHAnsi"/>
          <w:bCs/>
          <w:sz w:val="28"/>
          <w:szCs w:val="28"/>
        </w:rPr>
        <w:t xml:space="preserve"> &amp;Co. Advocates, Kampala and the </w:t>
      </w:r>
      <w:r w:rsidR="000A727B">
        <w:rPr>
          <w:rFonts w:asciiTheme="minorHAnsi" w:hAnsiTheme="minorHAnsi" w:cstheme="minorHAnsi"/>
          <w:bCs/>
          <w:sz w:val="28"/>
          <w:szCs w:val="28"/>
        </w:rPr>
        <w:t>Respondent was</w:t>
      </w:r>
      <w:r>
        <w:rPr>
          <w:rFonts w:asciiTheme="minorHAnsi" w:hAnsiTheme="minorHAnsi" w:cstheme="minorHAnsi"/>
          <w:bCs/>
          <w:sz w:val="28"/>
          <w:szCs w:val="28"/>
        </w:rPr>
        <w:t xml:space="preserve"> represented by Mr. </w:t>
      </w:r>
      <w:proofErr w:type="spellStart"/>
      <w:r>
        <w:rPr>
          <w:rFonts w:asciiTheme="minorHAnsi" w:hAnsiTheme="minorHAnsi" w:cstheme="minorHAnsi"/>
          <w:bCs/>
          <w:sz w:val="28"/>
          <w:szCs w:val="28"/>
        </w:rPr>
        <w:t>Kalid</w:t>
      </w:r>
      <w:proofErr w:type="spellEnd"/>
      <w:r w:rsidR="000A727B">
        <w:rPr>
          <w:rFonts w:asciiTheme="minorHAnsi" w:hAnsiTheme="minorHAnsi" w:cstheme="minorHAnsi"/>
          <w:bCs/>
          <w:sz w:val="28"/>
          <w:szCs w:val="28"/>
        </w:rPr>
        <w:t xml:space="preserve"> </w:t>
      </w:r>
      <w:proofErr w:type="spellStart"/>
      <w:r>
        <w:rPr>
          <w:rFonts w:asciiTheme="minorHAnsi" w:hAnsiTheme="minorHAnsi" w:cstheme="minorHAnsi"/>
          <w:bCs/>
          <w:sz w:val="28"/>
          <w:szCs w:val="28"/>
        </w:rPr>
        <w:t>Mapata</w:t>
      </w:r>
      <w:proofErr w:type="spellEnd"/>
      <w:r>
        <w:rPr>
          <w:rFonts w:asciiTheme="minorHAnsi" w:hAnsiTheme="minorHAnsi" w:cstheme="minorHAnsi"/>
          <w:bCs/>
          <w:sz w:val="28"/>
          <w:szCs w:val="28"/>
        </w:rPr>
        <w:t xml:space="preserve"> </w:t>
      </w:r>
      <w:r w:rsidR="000A727B">
        <w:rPr>
          <w:rFonts w:asciiTheme="minorHAnsi" w:hAnsiTheme="minorHAnsi" w:cstheme="minorHAnsi"/>
          <w:bCs/>
          <w:sz w:val="28"/>
          <w:szCs w:val="28"/>
        </w:rPr>
        <w:t>Advocate of the Legal Department of Equity Bank (U) Limited.</w:t>
      </w:r>
    </w:p>
    <w:p w14:paraId="2A9ECD61" w14:textId="706A2816" w:rsidR="00635C4E" w:rsidRDefault="00635C4E" w:rsidP="00635C4E">
      <w:pPr>
        <w:spacing w:line="360" w:lineRule="auto"/>
        <w:jc w:val="both"/>
        <w:rPr>
          <w:rFonts w:asciiTheme="minorHAnsi" w:hAnsiTheme="minorHAnsi" w:cstheme="minorHAnsi"/>
          <w:b/>
          <w:sz w:val="28"/>
          <w:szCs w:val="28"/>
        </w:rPr>
      </w:pPr>
      <w:r>
        <w:rPr>
          <w:rFonts w:asciiTheme="minorHAnsi" w:hAnsiTheme="minorHAnsi" w:cstheme="minorHAnsi"/>
          <w:b/>
          <w:sz w:val="28"/>
          <w:szCs w:val="28"/>
        </w:rPr>
        <w:t>EVIDENCE</w:t>
      </w:r>
    </w:p>
    <w:p w14:paraId="3390C2F6" w14:textId="110673E2" w:rsidR="00372645" w:rsidRDefault="00372645" w:rsidP="00635C4E">
      <w:pPr>
        <w:spacing w:line="360" w:lineRule="auto"/>
        <w:jc w:val="both"/>
        <w:rPr>
          <w:rFonts w:asciiTheme="minorHAnsi" w:hAnsiTheme="minorHAnsi" w:cstheme="minorHAnsi"/>
          <w:bCs/>
          <w:sz w:val="28"/>
          <w:szCs w:val="28"/>
        </w:rPr>
      </w:pPr>
      <w:r w:rsidRPr="00372645">
        <w:rPr>
          <w:rFonts w:asciiTheme="minorHAnsi" w:hAnsiTheme="minorHAnsi" w:cstheme="minorHAnsi"/>
          <w:bCs/>
          <w:sz w:val="28"/>
          <w:szCs w:val="28"/>
        </w:rPr>
        <w:t xml:space="preserve"> The Claimant adduced her own evidence and the Respondent adduced evidence through 1 witness </w:t>
      </w:r>
      <w:r>
        <w:rPr>
          <w:rFonts w:asciiTheme="minorHAnsi" w:hAnsiTheme="minorHAnsi" w:cstheme="minorHAnsi"/>
          <w:bCs/>
          <w:sz w:val="28"/>
          <w:szCs w:val="28"/>
        </w:rPr>
        <w:t xml:space="preserve">Mr. Innocent </w:t>
      </w:r>
      <w:proofErr w:type="spellStart"/>
      <w:r>
        <w:rPr>
          <w:rFonts w:asciiTheme="minorHAnsi" w:hAnsiTheme="minorHAnsi" w:cstheme="minorHAnsi"/>
          <w:bCs/>
          <w:sz w:val="28"/>
          <w:szCs w:val="28"/>
        </w:rPr>
        <w:t>Rutatongibwa</w:t>
      </w:r>
      <w:proofErr w:type="spellEnd"/>
      <w:r>
        <w:rPr>
          <w:rFonts w:asciiTheme="minorHAnsi" w:hAnsiTheme="minorHAnsi" w:cstheme="minorHAnsi"/>
          <w:bCs/>
          <w:sz w:val="28"/>
          <w:szCs w:val="28"/>
        </w:rPr>
        <w:t xml:space="preserve">. </w:t>
      </w:r>
    </w:p>
    <w:p w14:paraId="492AEDCE" w14:textId="1C0E732B" w:rsidR="00372645" w:rsidRDefault="00372645" w:rsidP="0037264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her testimony that on 28/01/2010, she was called by the 28/1/2010,Muguna Ken, the  General Manager Operations and Joseph </w:t>
      </w:r>
      <w:proofErr w:type="spellStart"/>
      <w:r>
        <w:rPr>
          <w:rFonts w:asciiTheme="minorHAnsi" w:hAnsiTheme="minorHAnsi" w:cstheme="minorHAnsi"/>
          <w:bCs/>
          <w:sz w:val="28"/>
          <w:szCs w:val="28"/>
        </w:rPr>
        <w:t>Iha</w:t>
      </w:r>
      <w:proofErr w:type="spellEnd"/>
      <w:r>
        <w:rPr>
          <w:rFonts w:asciiTheme="minorHAnsi" w:hAnsiTheme="minorHAnsi" w:cstheme="minorHAnsi"/>
          <w:bCs/>
          <w:sz w:val="28"/>
          <w:szCs w:val="28"/>
        </w:rPr>
        <w:t xml:space="preserve">, the Credit Officer, who asked her when  she intended to take maternity leave and after she revealed the date, she received a telephone call from a one Okello, in the night of the same date, for her to appear for a disciplinary hearing, the following day on 29/01/2010. </w:t>
      </w:r>
    </w:p>
    <w:p w14:paraId="3F986FF5" w14:textId="4D7F2FDB" w:rsidR="00372645" w:rsidRDefault="00372645" w:rsidP="00635C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It was her testimony that </w:t>
      </w:r>
      <w:proofErr w:type="gramStart"/>
      <w:r>
        <w:rPr>
          <w:rFonts w:asciiTheme="minorHAnsi" w:hAnsiTheme="minorHAnsi" w:cstheme="minorHAnsi"/>
          <w:bCs/>
          <w:sz w:val="28"/>
          <w:szCs w:val="28"/>
        </w:rPr>
        <w:t xml:space="preserve">she </w:t>
      </w:r>
      <w:r w:rsidR="006051A1">
        <w:rPr>
          <w:rFonts w:asciiTheme="minorHAnsi" w:hAnsiTheme="minorHAnsi" w:cstheme="minorHAnsi"/>
          <w:bCs/>
          <w:sz w:val="28"/>
          <w:szCs w:val="28"/>
        </w:rPr>
        <w:t xml:space="preserve"> given</w:t>
      </w:r>
      <w:proofErr w:type="gramEnd"/>
      <w:r w:rsidR="006051A1">
        <w:rPr>
          <w:rFonts w:asciiTheme="minorHAnsi" w:hAnsiTheme="minorHAnsi" w:cstheme="minorHAnsi"/>
          <w:bCs/>
          <w:sz w:val="28"/>
          <w:szCs w:val="28"/>
        </w:rPr>
        <w:t xml:space="preserve"> the reason for the disciplinary hearing. She attended </w:t>
      </w:r>
      <w:r>
        <w:rPr>
          <w:rFonts w:asciiTheme="minorHAnsi" w:hAnsiTheme="minorHAnsi" w:cstheme="minorHAnsi"/>
          <w:bCs/>
          <w:sz w:val="28"/>
          <w:szCs w:val="28"/>
        </w:rPr>
        <w:t>the hearing</w:t>
      </w:r>
      <w:r w:rsidR="006051A1">
        <w:rPr>
          <w:rFonts w:asciiTheme="minorHAnsi" w:hAnsiTheme="minorHAnsi" w:cstheme="minorHAnsi"/>
          <w:bCs/>
          <w:sz w:val="28"/>
          <w:szCs w:val="28"/>
        </w:rPr>
        <w:t xml:space="preserve"> and was found guilty of infractions which were premised on an </w:t>
      </w:r>
      <w:proofErr w:type="spellStart"/>
      <w:r w:rsidR="006051A1">
        <w:rPr>
          <w:rFonts w:asciiTheme="minorHAnsi" w:hAnsiTheme="minorHAnsi" w:cstheme="minorHAnsi"/>
          <w:bCs/>
          <w:sz w:val="28"/>
          <w:szCs w:val="28"/>
        </w:rPr>
        <w:t>Audt</w:t>
      </w:r>
      <w:proofErr w:type="spellEnd"/>
      <w:r w:rsidR="006051A1">
        <w:rPr>
          <w:rFonts w:asciiTheme="minorHAnsi" w:hAnsiTheme="minorHAnsi" w:cstheme="minorHAnsi"/>
          <w:bCs/>
          <w:sz w:val="28"/>
          <w:szCs w:val="28"/>
        </w:rPr>
        <w:t xml:space="preserve"> report whose findings were only read to her at the hearing. At the time she was 8 months pregnant with her first pregnancy.  It was also her submission that she was summoned by Mr. Njoroge the </w:t>
      </w:r>
      <w:r w:rsidR="00946F9A">
        <w:rPr>
          <w:rFonts w:asciiTheme="minorHAnsi" w:hAnsiTheme="minorHAnsi" w:cstheme="minorHAnsi"/>
          <w:bCs/>
          <w:sz w:val="28"/>
          <w:szCs w:val="28"/>
        </w:rPr>
        <w:t>Managing</w:t>
      </w:r>
      <w:r w:rsidR="006051A1">
        <w:rPr>
          <w:rFonts w:asciiTheme="minorHAnsi" w:hAnsiTheme="minorHAnsi" w:cstheme="minorHAnsi"/>
          <w:bCs/>
          <w:sz w:val="28"/>
          <w:szCs w:val="28"/>
        </w:rPr>
        <w:t xml:space="preserve"> directo</w:t>
      </w:r>
      <w:r w:rsidR="00946F9A">
        <w:rPr>
          <w:rFonts w:asciiTheme="minorHAnsi" w:hAnsiTheme="minorHAnsi" w:cstheme="minorHAnsi"/>
          <w:bCs/>
          <w:sz w:val="28"/>
          <w:szCs w:val="28"/>
        </w:rPr>
        <w:t>r</w:t>
      </w:r>
      <w:r w:rsidR="006051A1">
        <w:rPr>
          <w:rFonts w:asciiTheme="minorHAnsi" w:hAnsiTheme="minorHAnsi" w:cstheme="minorHAnsi"/>
          <w:bCs/>
          <w:sz w:val="28"/>
          <w:szCs w:val="28"/>
        </w:rPr>
        <w:t>, for advice on how best the Bank could downsize its staff</w:t>
      </w:r>
      <w:r w:rsidR="00946F9A">
        <w:rPr>
          <w:rFonts w:asciiTheme="minorHAnsi" w:hAnsiTheme="minorHAnsi" w:cstheme="minorHAnsi"/>
          <w:bCs/>
          <w:sz w:val="28"/>
          <w:szCs w:val="28"/>
        </w:rPr>
        <w:t xml:space="preserve">, because the bank was not doing well. She advised him that the staff could be terminated with notice. She said that she was not terminated as a result of downsizing. </w:t>
      </w:r>
      <w:proofErr w:type="gramStart"/>
      <w:r w:rsidR="00946F9A">
        <w:rPr>
          <w:rFonts w:asciiTheme="minorHAnsi" w:hAnsiTheme="minorHAnsi" w:cstheme="minorHAnsi"/>
          <w:bCs/>
          <w:sz w:val="28"/>
          <w:szCs w:val="28"/>
        </w:rPr>
        <w:t>she</w:t>
      </w:r>
      <w:proofErr w:type="gramEnd"/>
      <w:r w:rsidR="00946F9A">
        <w:rPr>
          <w:rFonts w:asciiTheme="minorHAnsi" w:hAnsiTheme="minorHAnsi" w:cstheme="minorHAnsi"/>
          <w:bCs/>
          <w:sz w:val="28"/>
          <w:szCs w:val="28"/>
        </w:rPr>
        <w:t xml:space="preserve"> said got an unsecured salary loan from the Respondent  and it was deposited on her Account  marked C6. It was her testimony that when </w:t>
      </w:r>
      <w:proofErr w:type="spellStart"/>
      <w:r w:rsidR="00946F9A">
        <w:rPr>
          <w:rFonts w:asciiTheme="minorHAnsi" w:hAnsiTheme="minorHAnsi" w:cstheme="minorHAnsi"/>
          <w:bCs/>
          <w:sz w:val="28"/>
          <w:szCs w:val="28"/>
        </w:rPr>
        <w:t>shelost</w:t>
      </w:r>
      <w:proofErr w:type="spellEnd"/>
      <w:r w:rsidR="00946F9A">
        <w:rPr>
          <w:rFonts w:asciiTheme="minorHAnsi" w:hAnsiTheme="minorHAnsi" w:cstheme="minorHAnsi"/>
          <w:bCs/>
          <w:sz w:val="28"/>
          <w:szCs w:val="28"/>
        </w:rPr>
        <w:t xml:space="preserve"> her job she sold her land to pay it off. She however had no evidence of a loan application or a copy of the land sale agreement.  She contended that she was not allowed sufficient time to prepare for the hearing even when she asked for more time. She was denied a record of the hearing contrary to the Respondent’s Human Resources Manual.  </w:t>
      </w:r>
    </w:p>
    <w:p w14:paraId="72ADEBE4" w14:textId="2478B5B4" w:rsidR="00311104" w:rsidRPr="00372645" w:rsidRDefault="00311104" w:rsidP="00635C4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RW1. </w:t>
      </w:r>
      <w:proofErr w:type="spellStart"/>
      <w:r>
        <w:rPr>
          <w:rFonts w:asciiTheme="minorHAnsi" w:hAnsiTheme="minorHAnsi" w:cstheme="minorHAnsi"/>
          <w:bCs/>
          <w:sz w:val="28"/>
          <w:szCs w:val="28"/>
        </w:rPr>
        <w:t>Rutatongibwa</w:t>
      </w:r>
      <w:proofErr w:type="spellEnd"/>
      <w:r>
        <w:rPr>
          <w:rFonts w:asciiTheme="minorHAnsi" w:hAnsiTheme="minorHAnsi" w:cstheme="minorHAnsi"/>
          <w:bCs/>
          <w:sz w:val="28"/>
          <w:szCs w:val="28"/>
        </w:rPr>
        <w:t>,</w:t>
      </w:r>
      <w:r w:rsidR="00471CAC">
        <w:rPr>
          <w:rFonts w:asciiTheme="minorHAnsi" w:hAnsiTheme="minorHAnsi" w:cstheme="minorHAnsi"/>
          <w:bCs/>
          <w:sz w:val="28"/>
          <w:szCs w:val="28"/>
        </w:rPr>
        <w:t xml:space="preserve"> </w:t>
      </w:r>
      <w:r>
        <w:rPr>
          <w:rFonts w:asciiTheme="minorHAnsi" w:hAnsiTheme="minorHAnsi" w:cstheme="minorHAnsi"/>
          <w:bCs/>
          <w:sz w:val="28"/>
          <w:szCs w:val="28"/>
        </w:rPr>
        <w:t xml:space="preserve">the Respondent’s Human Resources Officer testified that, he never worked with the Claimant because he was not staff of the </w:t>
      </w:r>
      <w:r w:rsidR="00471CAC">
        <w:rPr>
          <w:rFonts w:asciiTheme="minorHAnsi" w:hAnsiTheme="minorHAnsi" w:cstheme="minorHAnsi"/>
          <w:bCs/>
          <w:sz w:val="28"/>
          <w:szCs w:val="28"/>
        </w:rPr>
        <w:t>Respondent during</w:t>
      </w:r>
      <w:r>
        <w:rPr>
          <w:rFonts w:asciiTheme="minorHAnsi" w:hAnsiTheme="minorHAnsi" w:cstheme="minorHAnsi"/>
          <w:bCs/>
          <w:sz w:val="28"/>
          <w:szCs w:val="28"/>
        </w:rPr>
        <w:t xml:space="preserve"> her employment and when she was terminated. He said he based his testimony on evidence on her file particularly the letter of termination. </w:t>
      </w:r>
      <w:r w:rsidR="00471CAC">
        <w:rPr>
          <w:rFonts w:asciiTheme="minorHAnsi" w:hAnsiTheme="minorHAnsi" w:cstheme="minorHAnsi"/>
          <w:bCs/>
          <w:sz w:val="28"/>
          <w:szCs w:val="28"/>
        </w:rPr>
        <w:t>H</w:t>
      </w:r>
      <w:r>
        <w:rPr>
          <w:rFonts w:asciiTheme="minorHAnsi" w:hAnsiTheme="minorHAnsi" w:cstheme="minorHAnsi"/>
          <w:bCs/>
          <w:sz w:val="28"/>
          <w:szCs w:val="28"/>
        </w:rPr>
        <w:t xml:space="preserve">e informed </w:t>
      </w:r>
      <w:r w:rsidR="00BE5076">
        <w:rPr>
          <w:rFonts w:asciiTheme="minorHAnsi" w:hAnsiTheme="minorHAnsi" w:cstheme="minorHAnsi"/>
          <w:bCs/>
          <w:sz w:val="28"/>
          <w:szCs w:val="28"/>
        </w:rPr>
        <w:t>C</w:t>
      </w:r>
      <w:r>
        <w:rPr>
          <w:rFonts w:asciiTheme="minorHAnsi" w:hAnsiTheme="minorHAnsi" w:cstheme="minorHAnsi"/>
          <w:bCs/>
          <w:sz w:val="28"/>
          <w:szCs w:val="28"/>
        </w:rPr>
        <w:t xml:space="preserve">ourt that he did not furnish Court with the minutes of the hearing or the Audit </w:t>
      </w:r>
      <w:proofErr w:type="gramStart"/>
      <w:r>
        <w:rPr>
          <w:rFonts w:asciiTheme="minorHAnsi" w:hAnsiTheme="minorHAnsi" w:cstheme="minorHAnsi"/>
          <w:bCs/>
          <w:sz w:val="28"/>
          <w:szCs w:val="28"/>
        </w:rPr>
        <w:t xml:space="preserve">report </w:t>
      </w:r>
      <w:r w:rsidR="00726249">
        <w:rPr>
          <w:rFonts w:asciiTheme="minorHAnsi" w:hAnsiTheme="minorHAnsi" w:cstheme="minorHAnsi"/>
          <w:bCs/>
          <w:sz w:val="28"/>
          <w:szCs w:val="28"/>
        </w:rPr>
        <w:t>.</w:t>
      </w:r>
      <w:proofErr w:type="gramEnd"/>
      <w:r w:rsidR="00726249">
        <w:rPr>
          <w:rFonts w:asciiTheme="minorHAnsi" w:hAnsiTheme="minorHAnsi" w:cstheme="minorHAnsi"/>
          <w:bCs/>
          <w:sz w:val="28"/>
          <w:szCs w:val="28"/>
        </w:rPr>
        <w:t xml:space="preserve"> </w:t>
      </w:r>
      <w:proofErr w:type="gramStart"/>
      <w:r w:rsidR="00E81182">
        <w:rPr>
          <w:rFonts w:asciiTheme="minorHAnsi" w:hAnsiTheme="minorHAnsi" w:cstheme="minorHAnsi"/>
          <w:bCs/>
          <w:sz w:val="28"/>
          <w:szCs w:val="28"/>
        </w:rPr>
        <w:t xml:space="preserve">He </w:t>
      </w:r>
      <w:r w:rsidR="00726249">
        <w:rPr>
          <w:rFonts w:asciiTheme="minorHAnsi" w:hAnsiTheme="minorHAnsi" w:cstheme="minorHAnsi"/>
          <w:bCs/>
          <w:sz w:val="28"/>
          <w:szCs w:val="28"/>
        </w:rPr>
        <w:t xml:space="preserve"> could</w:t>
      </w:r>
      <w:proofErr w:type="gramEnd"/>
      <w:r w:rsidR="00726249">
        <w:rPr>
          <w:rFonts w:asciiTheme="minorHAnsi" w:hAnsiTheme="minorHAnsi" w:cstheme="minorHAnsi"/>
          <w:bCs/>
          <w:sz w:val="28"/>
          <w:szCs w:val="28"/>
        </w:rPr>
        <w:t xml:space="preserve"> not recall whether the </w:t>
      </w:r>
      <w:r w:rsidR="00E81182">
        <w:rPr>
          <w:rFonts w:asciiTheme="minorHAnsi" w:hAnsiTheme="minorHAnsi" w:cstheme="minorHAnsi"/>
          <w:bCs/>
          <w:sz w:val="28"/>
          <w:szCs w:val="28"/>
        </w:rPr>
        <w:t>report on the file stated that the C</w:t>
      </w:r>
      <w:r w:rsidR="00726249">
        <w:rPr>
          <w:rFonts w:asciiTheme="minorHAnsi" w:hAnsiTheme="minorHAnsi" w:cstheme="minorHAnsi"/>
          <w:bCs/>
          <w:sz w:val="28"/>
          <w:szCs w:val="28"/>
        </w:rPr>
        <w:t xml:space="preserve">laimant was given an opportunity to respond to the Audit or to call witnesses </w:t>
      </w:r>
      <w:r w:rsidR="00E81182">
        <w:rPr>
          <w:rFonts w:asciiTheme="minorHAnsi" w:hAnsiTheme="minorHAnsi" w:cstheme="minorHAnsi"/>
          <w:bCs/>
          <w:sz w:val="28"/>
          <w:szCs w:val="28"/>
        </w:rPr>
        <w:t xml:space="preserve">. He said he did no </w:t>
      </w:r>
      <w:proofErr w:type="spellStart"/>
      <w:r w:rsidR="00E81182">
        <w:rPr>
          <w:rFonts w:asciiTheme="minorHAnsi" w:hAnsiTheme="minorHAnsi" w:cstheme="minorHAnsi"/>
          <w:bCs/>
          <w:sz w:val="28"/>
          <w:szCs w:val="28"/>
        </w:rPr>
        <w:t>kanow</w:t>
      </w:r>
      <w:proofErr w:type="spellEnd"/>
      <w:r w:rsidR="00E81182">
        <w:rPr>
          <w:rFonts w:asciiTheme="minorHAnsi" w:hAnsiTheme="minorHAnsi" w:cstheme="minorHAnsi"/>
          <w:bCs/>
          <w:sz w:val="28"/>
          <w:szCs w:val="28"/>
        </w:rPr>
        <w:t xml:space="preserve"> what happened at the hearing save for what he read on the file. </w:t>
      </w:r>
      <w:r>
        <w:rPr>
          <w:rFonts w:asciiTheme="minorHAnsi" w:hAnsiTheme="minorHAnsi" w:cstheme="minorHAnsi"/>
          <w:bCs/>
          <w:sz w:val="28"/>
          <w:szCs w:val="28"/>
        </w:rPr>
        <w:t xml:space="preserve">He said the claimant was dismissed for failing to exercise proper professional conduct. </w:t>
      </w:r>
    </w:p>
    <w:p w14:paraId="2798DB70" w14:textId="77777777" w:rsidR="009F1754" w:rsidRDefault="009F1754" w:rsidP="00D42E12">
      <w:pPr>
        <w:tabs>
          <w:tab w:val="left" w:pos="2813"/>
          <w:tab w:val="left" w:pos="3000"/>
          <w:tab w:val="center" w:pos="4680"/>
        </w:tabs>
        <w:spacing w:line="360" w:lineRule="auto"/>
        <w:rPr>
          <w:rFonts w:asciiTheme="minorHAnsi" w:hAnsiTheme="minorHAnsi" w:cstheme="minorHAnsi"/>
          <w:b/>
          <w:sz w:val="28"/>
          <w:szCs w:val="28"/>
        </w:rPr>
      </w:pPr>
      <w:r>
        <w:rPr>
          <w:rFonts w:asciiTheme="minorHAnsi" w:hAnsiTheme="minorHAnsi" w:cstheme="minorHAnsi"/>
          <w:b/>
          <w:sz w:val="28"/>
          <w:szCs w:val="28"/>
        </w:rPr>
        <w:t>SUBMISSIONS</w:t>
      </w:r>
    </w:p>
    <w:p w14:paraId="2E27138E" w14:textId="0D523221" w:rsidR="009F1754" w:rsidRDefault="009F1754" w:rsidP="009F1754">
      <w:pPr>
        <w:pStyle w:val="ListParagraph"/>
        <w:numPr>
          <w:ilvl w:val="0"/>
          <w:numId w:val="3"/>
        </w:numPr>
        <w:spacing w:line="360" w:lineRule="auto"/>
        <w:jc w:val="both"/>
        <w:rPr>
          <w:rFonts w:asciiTheme="minorHAnsi" w:hAnsiTheme="minorHAnsi" w:cstheme="minorHAnsi"/>
          <w:b/>
          <w:sz w:val="28"/>
          <w:szCs w:val="28"/>
        </w:rPr>
      </w:pPr>
      <w:r w:rsidRPr="009F1754">
        <w:rPr>
          <w:rFonts w:asciiTheme="minorHAnsi" w:hAnsiTheme="minorHAnsi" w:cstheme="minorHAnsi"/>
          <w:b/>
          <w:sz w:val="28"/>
          <w:szCs w:val="28"/>
        </w:rPr>
        <w:t>Whether the dismissal of the Claimant from employment by the Respondent was unlawful?</w:t>
      </w:r>
    </w:p>
    <w:p w14:paraId="0C08420C" w14:textId="3FF81D1C" w:rsidR="009F1754" w:rsidRDefault="009F1754" w:rsidP="009F1754">
      <w:pPr>
        <w:spacing w:line="360" w:lineRule="auto"/>
        <w:ind w:left="360"/>
        <w:jc w:val="both"/>
        <w:rPr>
          <w:rFonts w:asciiTheme="minorHAnsi" w:hAnsiTheme="minorHAnsi" w:cstheme="minorHAnsi"/>
          <w:bCs/>
          <w:sz w:val="28"/>
          <w:szCs w:val="28"/>
        </w:rPr>
      </w:pPr>
      <w:r w:rsidRPr="009F1754">
        <w:rPr>
          <w:rFonts w:asciiTheme="minorHAnsi" w:hAnsiTheme="minorHAnsi" w:cstheme="minorHAnsi"/>
          <w:bCs/>
          <w:sz w:val="28"/>
          <w:szCs w:val="28"/>
        </w:rPr>
        <w:lastRenderedPageBreak/>
        <w:t>It was</w:t>
      </w:r>
      <w:r>
        <w:rPr>
          <w:rFonts w:asciiTheme="minorHAnsi" w:hAnsiTheme="minorHAnsi" w:cstheme="minorHAnsi"/>
          <w:b/>
          <w:sz w:val="28"/>
          <w:szCs w:val="28"/>
        </w:rPr>
        <w:t xml:space="preserve"> </w:t>
      </w:r>
      <w:r w:rsidR="00635C4E" w:rsidRPr="009F1754">
        <w:rPr>
          <w:rFonts w:asciiTheme="minorHAnsi" w:hAnsiTheme="minorHAnsi" w:cstheme="minorHAnsi"/>
          <w:bCs/>
          <w:sz w:val="28"/>
          <w:szCs w:val="28"/>
        </w:rPr>
        <w:t xml:space="preserve">submitted </w:t>
      </w:r>
      <w:r w:rsidR="00635C4E">
        <w:rPr>
          <w:rFonts w:asciiTheme="minorHAnsi" w:hAnsiTheme="minorHAnsi" w:cstheme="minorHAnsi"/>
          <w:bCs/>
          <w:sz w:val="28"/>
          <w:szCs w:val="28"/>
        </w:rPr>
        <w:t>for</w:t>
      </w:r>
      <w:r>
        <w:rPr>
          <w:rFonts w:asciiTheme="minorHAnsi" w:hAnsiTheme="minorHAnsi" w:cstheme="minorHAnsi"/>
          <w:bCs/>
          <w:sz w:val="28"/>
          <w:szCs w:val="28"/>
        </w:rPr>
        <w:t xml:space="preserve"> the Claimant that</w:t>
      </w:r>
      <w:r w:rsidR="00635C4E">
        <w:rPr>
          <w:rFonts w:asciiTheme="minorHAnsi" w:hAnsiTheme="minorHAnsi" w:cstheme="minorHAnsi"/>
          <w:bCs/>
          <w:sz w:val="28"/>
          <w:szCs w:val="28"/>
        </w:rPr>
        <w:t xml:space="preserve"> under </w:t>
      </w:r>
      <w:r>
        <w:rPr>
          <w:rFonts w:asciiTheme="minorHAnsi" w:hAnsiTheme="minorHAnsi" w:cstheme="minorHAnsi"/>
          <w:bCs/>
          <w:sz w:val="28"/>
          <w:szCs w:val="28"/>
        </w:rPr>
        <w:t xml:space="preserve">section </w:t>
      </w:r>
      <w:r w:rsidR="00635C4E">
        <w:rPr>
          <w:rFonts w:asciiTheme="minorHAnsi" w:hAnsiTheme="minorHAnsi" w:cstheme="minorHAnsi"/>
          <w:bCs/>
          <w:sz w:val="28"/>
          <w:szCs w:val="28"/>
        </w:rPr>
        <w:t>69(3) of the Employment Act 2006,</w:t>
      </w:r>
      <w:r w:rsidR="00134982">
        <w:rPr>
          <w:rFonts w:asciiTheme="minorHAnsi" w:hAnsiTheme="minorHAnsi" w:cstheme="minorHAnsi"/>
          <w:bCs/>
          <w:sz w:val="28"/>
          <w:szCs w:val="28"/>
        </w:rPr>
        <w:t xml:space="preserve"> </w:t>
      </w:r>
      <w:r w:rsidR="00635C4E">
        <w:rPr>
          <w:rFonts w:asciiTheme="minorHAnsi" w:hAnsiTheme="minorHAnsi" w:cstheme="minorHAnsi"/>
          <w:bCs/>
          <w:sz w:val="28"/>
          <w:szCs w:val="28"/>
        </w:rPr>
        <w:t>an employer was entitled to summarily dismiss an employee and the dismissal shall be termed justified, where the employee has, by his or conduct indicated that he or she has fundamentally broken his or her obligations arising under the contract of service. Counsel</w:t>
      </w:r>
      <w:r w:rsidR="000866AC">
        <w:rPr>
          <w:rFonts w:asciiTheme="minorHAnsi" w:hAnsiTheme="minorHAnsi" w:cstheme="minorHAnsi"/>
          <w:bCs/>
          <w:sz w:val="28"/>
          <w:szCs w:val="28"/>
        </w:rPr>
        <w:t xml:space="preserve"> </w:t>
      </w:r>
      <w:r w:rsidR="00635C4E">
        <w:rPr>
          <w:rFonts w:asciiTheme="minorHAnsi" w:hAnsiTheme="minorHAnsi" w:cstheme="minorHAnsi"/>
          <w:bCs/>
          <w:sz w:val="28"/>
          <w:szCs w:val="28"/>
        </w:rPr>
        <w:t xml:space="preserve">cited </w:t>
      </w:r>
      <w:r w:rsidR="00635C4E" w:rsidRPr="00635C4E">
        <w:rPr>
          <w:rFonts w:asciiTheme="minorHAnsi" w:hAnsiTheme="minorHAnsi" w:cstheme="minorHAnsi"/>
          <w:b/>
          <w:sz w:val="28"/>
          <w:szCs w:val="28"/>
        </w:rPr>
        <w:t xml:space="preserve">Florence </w:t>
      </w:r>
      <w:proofErr w:type="spellStart"/>
      <w:r w:rsidR="00635C4E" w:rsidRPr="00635C4E">
        <w:rPr>
          <w:rFonts w:asciiTheme="minorHAnsi" w:hAnsiTheme="minorHAnsi" w:cstheme="minorHAnsi"/>
          <w:b/>
          <w:sz w:val="28"/>
          <w:szCs w:val="28"/>
        </w:rPr>
        <w:t>Mufumbo</w:t>
      </w:r>
      <w:proofErr w:type="spellEnd"/>
      <w:r w:rsidR="00635C4E" w:rsidRPr="00635C4E">
        <w:rPr>
          <w:rFonts w:asciiTheme="minorHAnsi" w:hAnsiTheme="minorHAnsi" w:cstheme="minorHAnsi"/>
          <w:b/>
          <w:sz w:val="28"/>
          <w:szCs w:val="28"/>
        </w:rPr>
        <w:t xml:space="preserve"> </w:t>
      </w:r>
      <w:proofErr w:type="spellStart"/>
      <w:r w:rsidR="00635C4E" w:rsidRPr="00635C4E">
        <w:rPr>
          <w:rFonts w:asciiTheme="minorHAnsi" w:hAnsiTheme="minorHAnsi" w:cstheme="minorHAnsi"/>
          <w:b/>
          <w:sz w:val="28"/>
          <w:szCs w:val="28"/>
        </w:rPr>
        <w:t>vs</w:t>
      </w:r>
      <w:proofErr w:type="spellEnd"/>
      <w:r w:rsidR="00635C4E" w:rsidRPr="00635C4E">
        <w:rPr>
          <w:rFonts w:asciiTheme="minorHAnsi" w:hAnsiTheme="minorHAnsi" w:cstheme="minorHAnsi"/>
          <w:b/>
          <w:sz w:val="28"/>
          <w:szCs w:val="28"/>
        </w:rPr>
        <w:t xml:space="preserve"> Uganda Development </w:t>
      </w:r>
      <w:proofErr w:type="gramStart"/>
      <w:r w:rsidR="00635C4E" w:rsidRPr="00635C4E">
        <w:rPr>
          <w:rFonts w:asciiTheme="minorHAnsi" w:hAnsiTheme="minorHAnsi" w:cstheme="minorHAnsi"/>
          <w:b/>
          <w:sz w:val="28"/>
          <w:szCs w:val="28"/>
        </w:rPr>
        <w:t>Bank(</w:t>
      </w:r>
      <w:proofErr w:type="gramEnd"/>
      <w:r w:rsidR="00635C4E" w:rsidRPr="00635C4E">
        <w:rPr>
          <w:rFonts w:asciiTheme="minorHAnsi" w:hAnsiTheme="minorHAnsi" w:cstheme="minorHAnsi"/>
          <w:b/>
          <w:sz w:val="28"/>
          <w:szCs w:val="28"/>
        </w:rPr>
        <w:t>LDC 138/2014)</w:t>
      </w:r>
      <w:r w:rsidR="00635C4E">
        <w:rPr>
          <w:rFonts w:asciiTheme="minorHAnsi" w:hAnsiTheme="minorHAnsi" w:cstheme="minorHAnsi"/>
          <w:bCs/>
          <w:sz w:val="28"/>
          <w:szCs w:val="28"/>
        </w:rPr>
        <w:t xml:space="preserve"> whose holding </w:t>
      </w:r>
      <w:r w:rsidR="000866AC">
        <w:rPr>
          <w:rFonts w:asciiTheme="minorHAnsi" w:hAnsiTheme="minorHAnsi" w:cstheme="minorHAnsi"/>
          <w:bCs/>
          <w:sz w:val="28"/>
          <w:szCs w:val="28"/>
        </w:rPr>
        <w:t>i</w:t>
      </w:r>
      <w:r w:rsidR="00635C4E">
        <w:rPr>
          <w:rFonts w:asciiTheme="minorHAnsi" w:hAnsiTheme="minorHAnsi" w:cstheme="minorHAnsi"/>
          <w:bCs/>
          <w:sz w:val="28"/>
          <w:szCs w:val="28"/>
        </w:rPr>
        <w:t xml:space="preserve">s to the effect that before dismissing an employee, the employer must establish that there is verifiable misconduct on the part of the employee. He also cited section 73(1) (b) </w:t>
      </w:r>
      <w:r w:rsidR="00A61A2B">
        <w:rPr>
          <w:rFonts w:asciiTheme="minorHAnsi" w:hAnsiTheme="minorHAnsi" w:cstheme="minorHAnsi"/>
          <w:bCs/>
          <w:sz w:val="28"/>
          <w:szCs w:val="28"/>
        </w:rPr>
        <w:t>which provides that the employer must act in accordance with justice and equity when terminating an employee otherwise the termination would be unfair.</w:t>
      </w:r>
    </w:p>
    <w:p w14:paraId="02884673" w14:textId="435ABA7B" w:rsidR="00893F4C" w:rsidRDefault="000866AC" w:rsidP="009F1754">
      <w:pPr>
        <w:spacing w:line="360" w:lineRule="auto"/>
        <w:ind w:left="360"/>
        <w:jc w:val="both"/>
        <w:rPr>
          <w:rFonts w:asciiTheme="minorHAnsi" w:hAnsiTheme="minorHAnsi" w:cstheme="minorHAnsi"/>
          <w:bCs/>
          <w:sz w:val="28"/>
          <w:szCs w:val="28"/>
        </w:rPr>
      </w:pPr>
      <w:r>
        <w:rPr>
          <w:rFonts w:asciiTheme="minorHAnsi" w:hAnsiTheme="minorHAnsi" w:cstheme="minorHAnsi"/>
          <w:bCs/>
          <w:sz w:val="28"/>
          <w:szCs w:val="28"/>
        </w:rPr>
        <w:t>He</w:t>
      </w:r>
      <w:r w:rsidR="00A61A2B">
        <w:rPr>
          <w:rFonts w:asciiTheme="minorHAnsi" w:hAnsiTheme="minorHAnsi" w:cstheme="minorHAnsi"/>
          <w:bCs/>
          <w:sz w:val="28"/>
          <w:szCs w:val="28"/>
        </w:rPr>
        <w:t xml:space="preserve"> contended that in the instant case</w:t>
      </w:r>
      <w:r w:rsidR="001F0489">
        <w:rPr>
          <w:rFonts w:asciiTheme="minorHAnsi" w:hAnsiTheme="minorHAnsi" w:cstheme="minorHAnsi"/>
          <w:bCs/>
          <w:sz w:val="28"/>
          <w:szCs w:val="28"/>
        </w:rPr>
        <w:t>,</w:t>
      </w:r>
      <w:r w:rsidR="00A61A2B">
        <w:rPr>
          <w:rFonts w:asciiTheme="minorHAnsi" w:hAnsiTheme="minorHAnsi" w:cstheme="minorHAnsi"/>
          <w:bCs/>
          <w:sz w:val="28"/>
          <w:szCs w:val="28"/>
        </w:rPr>
        <w:t xml:space="preserve"> the Claimant</w:t>
      </w:r>
      <w:r w:rsidR="001F0489">
        <w:rPr>
          <w:rFonts w:asciiTheme="minorHAnsi" w:hAnsiTheme="minorHAnsi" w:cstheme="minorHAnsi"/>
          <w:bCs/>
          <w:sz w:val="28"/>
          <w:szCs w:val="28"/>
        </w:rPr>
        <w:t>’</w:t>
      </w:r>
      <w:r w:rsidR="00A61A2B">
        <w:rPr>
          <w:rFonts w:asciiTheme="minorHAnsi" w:hAnsiTheme="minorHAnsi" w:cstheme="minorHAnsi"/>
          <w:bCs/>
          <w:sz w:val="28"/>
          <w:szCs w:val="28"/>
        </w:rPr>
        <w:t xml:space="preserve">s dismissal was based on an audit </w:t>
      </w:r>
      <w:r w:rsidR="001353F7">
        <w:rPr>
          <w:rFonts w:asciiTheme="minorHAnsi" w:hAnsiTheme="minorHAnsi" w:cstheme="minorHAnsi"/>
          <w:bCs/>
          <w:sz w:val="28"/>
          <w:szCs w:val="28"/>
        </w:rPr>
        <w:t>report which</w:t>
      </w:r>
      <w:r w:rsidR="00A61A2B">
        <w:rPr>
          <w:rFonts w:asciiTheme="minorHAnsi" w:hAnsiTheme="minorHAnsi" w:cstheme="minorHAnsi"/>
          <w:bCs/>
          <w:sz w:val="28"/>
          <w:szCs w:val="28"/>
        </w:rPr>
        <w:t xml:space="preserve"> was not given to her to enable her prepare her defence and it</w:t>
      </w:r>
      <w:r w:rsidR="001F0489">
        <w:rPr>
          <w:rFonts w:asciiTheme="minorHAnsi" w:hAnsiTheme="minorHAnsi" w:cstheme="minorHAnsi"/>
          <w:bCs/>
          <w:sz w:val="28"/>
          <w:szCs w:val="28"/>
        </w:rPr>
        <w:t xml:space="preserve"> is not disputed that its findings were </w:t>
      </w:r>
      <w:r w:rsidR="00A61A2B">
        <w:rPr>
          <w:rFonts w:asciiTheme="minorHAnsi" w:hAnsiTheme="minorHAnsi" w:cstheme="minorHAnsi"/>
          <w:bCs/>
          <w:sz w:val="28"/>
          <w:szCs w:val="28"/>
        </w:rPr>
        <w:t>only read to her</w:t>
      </w:r>
      <w:r w:rsidR="001F0489">
        <w:rPr>
          <w:rFonts w:asciiTheme="minorHAnsi" w:hAnsiTheme="minorHAnsi" w:cstheme="minorHAnsi"/>
          <w:bCs/>
          <w:sz w:val="28"/>
          <w:szCs w:val="28"/>
        </w:rPr>
        <w:t xml:space="preserve"> at the </w:t>
      </w:r>
      <w:r w:rsidR="00A61A2B">
        <w:rPr>
          <w:rFonts w:asciiTheme="minorHAnsi" w:hAnsiTheme="minorHAnsi" w:cstheme="minorHAnsi"/>
          <w:bCs/>
          <w:sz w:val="28"/>
          <w:szCs w:val="28"/>
        </w:rPr>
        <w:t>hearing on 29/01/2010</w:t>
      </w:r>
      <w:r w:rsidR="001F0489">
        <w:rPr>
          <w:rFonts w:asciiTheme="minorHAnsi" w:hAnsiTheme="minorHAnsi" w:cstheme="minorHAnsi"/>
          <w:bCs/>
          <w:sz w:val="28"/>
          <w:szCs w:val="28"/>
        </w:rPr>
        <w:t xml:space="preserve">. </w:t>
      </w:r>
      <w:r w:rsidR="00893F4C">
        <w:rPr>
          <w:rFonts w:asciiTheme="minorHAnsi" w:hAnsiTheme="minorHAnsi" w:cstheme="minorHAnsi"/>
          <w:bCs/>
          <w:sz w:val="28"/>
          <w:szCs w:val="28"/>
        </w:rPr>
        <w:t xml:space="preserve"> He </w:t>
      </w:r>
      <w:r w:rsidR="001F0489">
        <w:rPr>
          <w:rFonts w:asciiTheme="minorHAnsi" w:hAnsiTheme="minorHAnsi" w:cstheme="minorHAnsi"/>
          <w:bCs/>
          <w:sz w:val="28"/>
          <w:szCs w:val="28"/>
        </w:rPr>
        <w:t xml:space="preserve">further </w:t>
      </w:r>
      <w:r w:rsidR="00893F4C">
        <w:rPr>
          <w:rFonts w:asciiTheme="minorHAnsi" w:hAnsiTheme="minorHAnsi" w:cstheme="minorHAnsi"/>
          <w:bCs/>
          <w:sz w:val="28"/>
          <w:szCs w:val="28"/>
        </w:rPr>
        <w:t xml:space="preserve">contended that the Respondent did not </w:t>
      </w:r>
      <w:r w:rsidR="001F0489">
        <w:rPr>
          <w:rFonts w:asciiTheme="minorHAnsi" w:hAnsiTheme="minorHAnsi" w:cstheme="minorHAnsi"/>
          <w:bCs/>
          <w:sz w:val="28"/>
          <w:szCs w:val="28"/>
        </w:rPr>
        <w:t xml:space="preserve">prove that </w:t>
      </w:r>
      <w:r w:rsidR="00893F4C">
        <w:rPr>
          <w:rFonts w:asciiTheme="minorHAnsi" w:hAnsiTheme="minorHAnsi" w:cstheme="minorHAnsi"/>
          <w:bCs/>
          <w:sz w:val="28"/>
          <w:szCs w:val="28"/>
        </w:rPr>
        <w:t>the Claimant was guilty of gross misconduct warranting summary dismissal</w:t>
      </w:r>
      <w:r w:rsidR="001F0489">
        <w:rPr>
          <w:rFonts w:asciiTheme="minorHAnsi" w:hAnsiTheme="minorHAnsi" w:cstheme="minorHAnsi"/>
          <w:bCs/>
          <w:sz w:val="28"/>
          <w:szCs w:val="28"/>
        </w:rPr>
        <w:t xml:space="preserve">, she </w:t>
      </w:r>
      <w:r w:rsidR="00893F4C">
        <w:rPr>
          <w:rFonts w:asciiTheme="minorHAnsi" w:hAnsiTheme="minorHAnsi" w:cstheme="minorHAnsi"/>
          <w:bCs/>
          <w:sz w:val="28"/>
          <w:szCs w:val="28"/>
        </w:rPr>
        <w:t xml:space="preserve"> was not accorded a fair hearing as provided under section 66(2) which entitles </w:t>
      </w:r>
      <w:r w:rsidR="001F0489">
        <w:rPr>
          <w:rFonts w:asciiTheme="minorHAnsi" w:hAnsiTheme="minorHAnsi" w:cstheme="minorHAnsi"/>
          <w:bCs/>
          <w:sz w:val="28"/>
          <w:szCs w:val="28"/>
        </w:rPr>
        <w:t>a</w:t>
      </w:r>
      <w:r w:rsidR="00893F4C">
        <w:rPr>
          <w:rFonts w:asciiTheme="minorHAnsi" w:hAnsiTheme="minorHAnsi" w:cstheme="minorHAnsi"/>
          <w:bCs/>
          <w:sz w:val="28"/>
          <w:szCs w:val="28"/>
        </w:rPr>
        <w:t xml:space="preserve">n employee to be given an opportunity to be heard and to make representations regarding allegations of misconduct or poor performance and </w:t>
      </w:r>
      <w:r w:rsidR="001F0489">
        <w:rPr>
          <w:rFonts w:asciiTheme="minorHAnsi" w:hAnsiTheme="minorHAnsi" w:cstheme="minorHAnsi"/>
          <w:bCs/>
          <w:sz w:val="28"/>
          <w:szCs w:val="28"/>
        </w:rPr>
        <w:t xml:space="preserve"> she was not </w:t>
      </w:r>
      <w:r w:rsidR="00893F4C">
        <w:rPr>
          <w:rFonts w:asciiTheme="minorHAnsi" w:hAnsiTheme="minorHAnsi" w:cstheme="minorHAnsi"/>
          <w:bCs/>
          <w:sz w:val="28"/>
          <w:szCs w:val="28"/>
        </w:rPr>
        <w:t xml:space="preserve">given reasonable time </w:t>
      </w:r>
      <w:r w:rsidR="001F0489">
        <w:rPr>
          <w:rFonts w:asciiTheme="minorHAnsi" w:hAnsiTheme="minorHAnsi" w:cstheme="minorHAnsi"/>
          <w:bCs/>
          <w:sz w:val="28"/>
          <w:szCs w:val="28"/>
        </w:rPr>
        <w:t xml:space="preserve">within which </w:t>
      </w:r>
      <w:r w:rsidR="00893F4C">
        <w:rPr>
          <w:rFonts w:asciiTheme="minorHAnsi" w:hAnsiTheme="minorHAnsi" w:cstheme="minorHAnsi"/>
          <w:bCs/>
          <w:sz w:val="28"/>
          <w:szCs w:val="28"/>
        </w:rPr>
        <w:t xml:space="preserve">to prepare </w:t>
      </w:r>
      <w:r w:rsidR="001F0489">
        <w:rPr>
          <w:rFonts w:asciiTheme="minorHAnsi" w:hAnsiTheme="minorHAnsi" w:cstheme="minorHAnsi"/>
          <w:bCs/>
          <w:sz w:val="28"/>
          <w:szCs w:val="28"/>
        </w:rPr>
        <w:t xml:space="preserve">a response as provided under section 66(3). He relied on </w:t>
      </w:r>
      <w:r w:rsidR="00893F4C">
        <w:rPr>
          <w:rFonts w:asciiTheme="minorHAnsi" w:hAnsiTheme="minorHAnsi" w:cstheme="minorHAnsi"/>
          <w:b/>
          <w:sz w:val="28"/>
          <w:szCs w:val="28"/>
        </w:rPr>
        <w:t xml:space="preserve">Alex </w:t>
      </w:r>
      <w:proofErr w:type="spellStart"/>
      <w:r w:rsidR="00893F4C">
        <w:rPr>
          <w:rFonts w:asciiTheme="minorHAnsi" w:hAnsiTheme="minorHAnsi" w:cstheme="minorHAnsi"/>
          <w:b/>
          <w:sz w:val="28"/>
          <w:szCs w:val="28"/>
        </w:rPr>
        <w:t>Bwayovs</w:t>
      </w:r>
      <w:proofErr w:type="spellEnd"/>
      <w:r w:rsidR="00893F4C">
        <w:rPr>
          <w:rFonts w:asciiTheme="minorHAnsi" w:hAnsiTheme="minorHAnsi" w:cstheme="minorHAnsi"/>
          <w:b/>
          <w:sz w:val="28"/>
          <w:szCs w:val="28"/>
        </w:rPr>
        <w:t xml:space="preserve"> DFCU Bank (HCSS No. 78 of 2012, </w:t>
      </w:r>
      <w:r w:rsidR="00893F4C" w:rsidRPr="00893F4C">
        <w:rPr>
          <w:rFonts w:asciiTheme="minorHAnsi" w:hAnsiTheme="minorHAnsi" w:cstheme="minorHAnsi"/>
          <w:bCs/>
          <w:sz w:val="28"/>
          <w:szCs w:val="28"/>
        </w:rPr>
        <w:t xml:space="preserve">in which </w:t>
      </w:r>
      <w:r w:rsidR="00893F4C">
        <w:rPr>
          <w:rFonts w:asciiTheme="minorHAnsi" w:hAnsiTheme="minorHAnsi" w:cstheme="minorHAnsi"/>
          <w:bCs/>
          <w:sz w:val="28"/>
          <w:szCs w:val="28"/>
        </w:rPr>
        <w:t xml:space="preserve">her Lordship Justice Elizabeth </w:t>
      </w:r>
      <w:proofErr w:type="spellStart"/>
      <w:r w:rsidR="00893F4C">
        <w:rPr>
          <w:rFonts w:asciiTheme="minorHAnsi" w:hAnsiTheme="minorHAnsi" w:cstheme="minorHAnsi"/>
          <w:bCs/>
          <w:sz w:val="28"/>
          <w:szCs w:val="28"/>
        </w:rPr>
        <w:t>Musoke</w:t>
      </w:r>
      <w:proofErr w:type="spellEnd"/>
      <w:r w:rsidR="00893F4C">
        <w:rPr>
          <w:rFonts w:asciiTheme="minorHAnsi" w:hAnsiTheme="minorHAnsi" w:cstheme="minorHAnsi"/>
          <w:bCs/>
          <w:sz w:val="28"/>
          <w:szCs w:val="28"/>
        </w:rPr>
        <w:t xml:space="preserve"> elucidated the </w:t>
      </w:r>
      <w:r w:rsidR="00893F4C" w:rsidRPr="00893F4C">
        <w:rPr>
          <w:rFonts w:asciiTheme="minorHAnsi" w:hAnsiTheme="minorHAnsi" w:cstheme="minorHAnsi"/>
          <w:bCs/>
          <w:sz w:val="28"/>
          <w:szCs w:val="28"/>
        </w:rPr>
        <w:t xml:space="preserve">principles of </w:t>
      </w:r>
      <w:r w:rsidR="001F0489" w:rsidRPr="00893F4C">
        <w:rPr>
          <w:rFonts w:asciiTheme="minorHAnsi" w:hAnsiTheme="minorHAnsi" w:cstheme="minorHAnsi"/>
          <w:bCs/>
          <w:sz w:val="28"/>
          <w:szCs w:val="28"/>
        </w:rPr>
        <w:t>the</w:t>
      </w:r>
      <w:r w:rsidR="00893F4C" w:rsidRPr="00893F4C">
        <w:rPr>
          <w:rFonts w:asciiTheme="minorHAnsi" w:hAnsiTheme="minorHAnsi" w:cstheme="minorHAnsi"/>
          <w:bCs/>
          <w:sz w:val="28"/>
          <w:szCs w:val="28"/>
        </w:rPr>
        <w:t xml:space="preserve"> right to a fair hearing were</w:t>
      </w:r>
      <w:r w:rsidR="00076AD2">
        <w:rPr>
          <w:rFonts w:asciiTheme="minorHAnsi" w:hAnsiTheme="minorHAnsi" w:cstheme="minorHAnsi"/>
          <w:bCs/>
          <w:sz w:val="28"/>
          <w:szCs w:val="28"/>
        </w:rPr>
        <w:t xml:space="preserve"> a</w:t>
      </w:r>
      <w:r w:rsidR="00893F4C" w:rsidRPr="00893F4C">
        <w:rPr>
          <w:rFonts w:asciiTheme="minorHAnsi" w:hAnsiTheme="minorHAnsi" w:cstheme="minorHAnsi"/>
          <w:bCs/>
          <w:sz w:val="28"/>
          <w:szCs w:val="28"/>
        </w:rPr>
        <w:t>s follows:</w:t>
      </w:r>
    </w:p>
    <w:p w14:paraId="4B6DC053" w14:textId="77777777" w:rsidR="00076AD2" w:rsidRDefault="00893F4C" w:rsidP="00076AD2">
      <w:pPr>
        <w:spacing w:line="360" w:lineRule="auto"/>
        <w:ind w:left="720"/>
        <w:jc w:val="both"/>
        <w:rPr>
          <w:rFonts w:asciiTheme="minorHAnsi" w:hAnsiTheme="minorHAnsi" w:cstheme="minorHAnsi"/>
          <w:bCs/>
          <w:i/>
          <w:iCs/>
          <w:sz w:val="28"/>
          <w:szCs w:val="28"/>
        </w:rPr>
      </w:pPr>
      <w:proofErr w:type="gramStart"/>
      <w:r>
        <w:rPr>
          <w:rFonts w:asciiTheme="minorHAnsi" w:hAnsiTheme="minorHAnsi" w:cstheme="minorHAnsi"/>
          <w:bCs/>
          <w:i/>
          <w:iCs/>
          <w:sz w:val="28"/>
          <w:szCs w:val="28"/>
        </w:rPr>
        <w:t>“</w:t>
      </w:r>
      <w:r>
        <w:rPr>
          <w:rFonts w:asciiTheme="minorHAnsi" w:hAnsiTheme="minorHAnsi" w:cstheme="minorHAnsi"/>
          <w:bCs/>
          <w:sz w:val="28"/>
          <w:szCs w:val="28"/>
        </w:rPr>
        <w:t xml:space="preserve"> </w:t>
      </w:r>
      <w:r w:rsidR="00076AD2">
        <w:rPr>
          <w:rFonts w:asciiTheme="minorHAnsi" w:hAnsiTheme="minorHAnsi" w:cstheme="minorHAnsi"/>
          <w:bCs/>
          <w:i/>
          <w:iCs/>
          <w:sz w:val="28"/>
          <w:szCs w:val="28"/>
        </w:rPr>
        <w:t>(</w:t>
      </w:r>
      <w:proofErr w:type="spellStart"/>
      <w:proofErr w:type="gramEnd"/>
      <w:r w:rsidR="00076AD2">
        <w:rPr>
          <w:rFonts w:asciiTheme="minorHAnsi" w:hAnsiTheme="minorHAnsi" w:cstheme="minorHAnsi"/>
          <w:bCs/>
          <w:i/>
          <w:iCs/>
          <w:sz w:val="28"/>
          <w:szCs w:val="28"/>
        </w:rPr>
        <w:t>i</w:t>
      </w:r>
      <w:proofErr w:type="spellEnd"/>
      <w:r w:rsidR="00076AD2">
        <w:rPr>
          <w:rFonts w:asciiTheme="minorHAnsi" w:hAnsiTheme="minorHAnsi" w:cstheme="minorHAnsi"/>
          <w:bCs/>
          <w:i/>
          <w:iCs/>
          <w:sz w:val="28"/>
          <w:szCs w:val="28"/>
        </w:rPr>
        <w:t xml:space="preserve">) Notice of allegations against the employee </w:t>
      </w:r>
      <w:proofErr w:type="spellStart"/>
      <w:r w:rsidR="00076AD2">
        <w:rPr>
          <w:rFonts w:asciiTheme="minorHAnsi" w:hAnsiTheme="minorHAnsi" w:cstheme="minorHAnsi"/>
          <w:bCs/>
          <w:i/>
          <w:iCs/>
          <w:sz w:val="28"/>
          <w:szCs w:val="28"/>
        </w:rPr>
        <w:t>t</w:t>
      </w:r>
      <w:proofErr w:type="spellEnd"/>
      <w:r w:rsidR="00076AD2">
        <w:rPr>
          <w:rFonts w:asciiTheme="minorHAnsi" w:hAnsiTheme="minorHAnsi" w:cstheme="minorHAnsi"/>
          <w:bCs/>
          <w:i/>
          <w:iCs/>
          <w:sz w:val="28"/>
          <w:szCs w:val="28"/>
        </w:rPr>
        <w:t xml:space="preserve"> be served on him within reasonable time to allow him to prepare his defence.</w:t>
      </w:r>
    </w:p>
    <w:p w14:paraId="1004F965" w14:textId="1A814E37" w:rsidR="00076AD2" w:rsidRDefault="00076AD2" w:rsidP="00076AD2">
      <w:pPr>
        <w:spacing w:line="360" w:lineRule="auto"/>
        <w:ind w:left="720"/>
        <w:jc w:val="both"/>
        <w:rPr>
          <w:rFonts w:asciiTheme="minorHAnsi" w:hAnsiTheme="minorHAnsi" w:cstheme="minorHAnsi"/>
          <w:bCs/>
          <w:sz w:val="28"/>
          <w:szCs w:val="28"/>
        </w:rPr>
      </w:pPr>
      <w:r>
        <w:rPr>
          <w:rFonts w:asciiTheme="minorHAnsi" w:hAnsiTheme="minorHAnsi" w:cstheme="minorHAnsi"/>
          <w:bCs/>
          <w:i/>
          <w:iCs/>
          <w:sz w:val="28"/>
          <w:szCs w:val="28"/>
        </w:rPr>
        <w:t xml:space="preserve">(ii) The notice has set out clearly what allegations against the plaintiff re and what his rights are at the oral hearing. Such rights would include the right to respond to the allegations against him orally or in writing; the right to be </w:t>
      </w:r>
      <w:r>
        <w:rPr>
          <w:rFonts w:asciiTheme="minorHAnsi" w:hAnsiTheme="minorHAnsi" w:cstheme="minorHAnsi"/>
          <w:bCs/>
          <w:i/>
          <w:iCs/>
          <w:sz w:val="28"/>
          <w:szCs w:val="28"/>
        </w:rPr>
        <w:lastRenderedPageBreak/>
        <w:t xml:space="preserve">accompanied at the hearing and the right to cross examine the defendant’s witnesses or to call witnesses of his own.  </w:t>
      </w:r>
      <w:r>
        <w:rPr>
          <w:rFonts w:asciiTheme="minorHAnsi" w:hAnsiTheme="minorHAnsi" w:cstheme="minorHAnsi"/>
          <w:bCs/>
          <w:sz w:val="28"/>
          <w:szCs w:val="28"/>
        </w:rPr>
        <w:t xml:space="preserve">He also cited </w:t>
      </w:r>
      <w:proofErr w:type="spellStart"/>
      <w:r>
        <w:rPr>
          <w:rFonts w:asciiTheme="minorHAnsi" w:hAnsiTheme="minorHAnsi" w:cstheme="minorHAnsi"/>
          <w:b/>
          <w:sz w:val="28"/>
          <w:szCs w:val="28"/>
        </w:rPr>
        <w:t>Issac</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Nsereko</w:t>
      </w:r>
      <w:proofErr w:type="spellEnd"/>
      <w:r>
        <w:rPr>
          <w:rFonts w:asciiTheme="minorHAnsi" w:hAnsiTheme="minorHAnsi" w:cstheme="minorHAnsi"/>
          <w:b/>
          <w:sz w:val="28"/>
          <w:szCs w:val="28"/>
        </w:rPr>
        <w:t xml:space="preserve"> MTN HCCS No. 156/2012, </w:t>
      </w:r>
      <w:r w:rsidRPr="00076AD2">
        <w:rPr>
          <w:rFonts w:asciiTheme="minorHAnsi" w:hAnsiTheme="minorHAnsi" w:cstheme="minorHAnsi"/>
          <w:bCs/>
          <w:sz w:val="28"/>
          <w:szCs w:val="28"/>
        </w:rPr>
        <w:t>for the same principle</w:t>
      </w:r>
      <w:r>
        <w:rPr>
          <w:rFonts w:asciiTheme="minorHAnsi" w:hAnsiTheme="minorHAnsi" w:cstheme="minorHAnsi"/>
          <w:bCs/>
          <w:sz w:val="28"/>
          <w:szCs w:val="28"/>
        </w:rPr>
        <w:t>.</w:t>
      </w:r>
    </w:p>
    <w:p w14:paraId="1645D300" w14:textId="0A5BB2A6" w:rsidR="0062636A" w:rsidRDefault="001F0489" w:rsidP="008A6B8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and argued that these tenets were not followed in the instant case because </w:t>
      </w:r>
      <w:r w:rsidR="0062636A" w:rsidRPr="0062636A">
        <w:rPr>
          <w:rFonts w:asciiTheme="minorHAnsi" w:hAnsiTheme="minorHAnsi" w:cstheme="minorHAnsi"/>
          <w:bCs/>
          <w:sz w:val="28"/>
          <w:szCs w:val="28"/>
        </w:rPr>
        <w:t>the Claimant was called on the</w:t>
      </w:r>
      <w:r w:rsidR="0062636A">
        <w:rPr>
          <w:rFonts w:asciiTheme="minorHAnsi" w:hAnsiTheme="minorHAnsi" w:cstheme="minorHAnsi"/>
          <w:bCs/>
          <w:sz w:val="28"/>
          <w:szCs w:val="28"/>
        </w:rPr>
        <w:t xml:space="preserve"> 28/01/2010 by a one Cissy </w:t>
      </w:r>
      <w:proofErr w:type="gramStart"/>
      <w:r w:rsidR="0062636A">
        <w:rPr>
          <w:rFonts w:asciiTheme="minorHAnsi" w:hAnsiTheme="minorHAnsi" w:cstheme="minorHAnsi"/>
          <w:bCs/>
          <w:sz w:val="28"/>
          <w:szCs w:val="28"/>
        </w:rPr>
        <w:t xml:space="preserve">Okello </w:t>
      </w:r>
      <w:r>
        <w:rPr>
          <w:rFonts w:asciiTheme="minorHAnsi" w:hAnsiTheme="minorHAnsi" w:cstheme="minorHAnsi"/>
          <w:bCs/>
          <w:sz w:val="28"/>
          <w:szCs w:val="28"/>
        </w:rPr>
        <w:t xml:space="preserve"> from</w:t>
      </w:r>
      <w:proofErr w:type="gramEnd"/>
      <w:r>
        <w:rPr>
          <w:rFonts w:asciiTheme="minorHAnsi" w:hAnsiTheme="minorHAnsi" w:cstheme="minorHAnsi"/>
          <w:bCs/>
          <w:sz w:val="28"/>
          <w:szCs w:val="28"/>
        </w:rPr>
        <w:t xml:space="preserve"> the Respondent’s </w:t>
      </w:r>
      <w:r w:rsidR="0062636A">
        <w:rPr>
          <w:rFonts w:asciiTheme="minorHAnsi" w:hAnsiTheme="minorHAnsi" w:cstheme="minorHAnsi"/>
          <w:bCs/>
          <w:sz w:val="28"/>
          <w:szCs w:val="28"/>
        </w:rPr>
        <w:t>Human Resources Department</w:t>
      </w:r>
      <w:r>
        <w:rPr>
          <w:rFonts w:asciiTheme="minorHAnsi" w:hAnsiTheme="minorHAnsi" w:cstheme="minorHAnsi"/>
          <w:bCs/>
          <w:sz w:val="28"/>
          <w:szCs w:val="28"/>
        </w:rPr>
        <w:t xml:space="preserve"> </w:t>
      </w:r>
      <w:r w:rsidR="0062636A">
        <w:rPr>
          <w:rFonts w:asciiTheme="minorHAnsi" w:hAnsiTheme="minorHAnsi" w:cstheme="minorHAnsi"/>
          <w:bCs/>
          <w:sz w:val="28"/>
          <w:szCs w:val="28"/>
        </w:rPr>
        <w:t>and informed that she would face the disciplinary committee on 29/01/2010, which was legally not sufficient time for her to be able to prepare for the hearing</w:t>
      </w:r>
      <w:r>
        <w:rPr>
          <w:rFonts w:asciiTheme="minorHAnsi" w:hAnsiTheme="minorHAnsi" w:cstheme="minorHAnsi"/>
          <w:bCs/>
          <w:sz w:val="28"/>
          <w:szCs w:val="28"/>
        </w:rPr>
        <w:t>. According to him</w:t>
      </w:r>
      <w:r w:rsidR="0062636A">
        <w:rPr>
          <w:rFonts w:asciiTheme="minorHAnsi" w:hAnsiTheme="minorHAnsi" w:cstheme="minorHAnsi"/>
          <w:bCs/>
          <w:sz w:val="28"/>
          <w:szCs w:val="28"/>
        </w:rPr>
        <w:t xml:space="preserve">, the notice of the allegations was not in writing but via phone call late in the night. He </w:t>
      </w:r>
      <w:r w:rsidR="00C364E3">
        <w:rPr>
          <w:rFonts w:asciiTheme="minorHAnsi" w:hAnsiTheme="minorHAnsi" w:cstheme="minorHAnsi"/>
          <w:bCs/>
          <w:sz w:val="28"/>
          <w:szCs w:val="28"/>
        </w:rPr>
        <w:t xml:space="preserve">reiterated that </w:t>
      </w:r>
      <w:r w:rsidR="0062636A">
        <w:rPr>
          <w:rFonts w:asciiTheme="minorHAnsi" w:hAnsiTheme="minorHAnsi" w:cstheme="minorHAnsi"/>
          <w:bCs/>
          <w:sz w:val="28"/>
          <w:szCs w:val="28"/>
        </w:rPr>
        <w:t>at the hearing she was denied the right to respond to the allegations leveled against her</w:t>
      </w:r>
      <w:r w:rsidR="00C364E3">
        <w:rPr>
          <w:rFonts w:asciiTheme="minorHAnsi" w:hAnsiTheme="minorHAnsi" w:cstheme="minorHAnsi"/>
          <w:bCs/>
          <w:sz w:val="28"/>
          <w:szCs w:val="28"/>
        </w:rPr>
        <w:t xml:space="preserve"> </w:t>
      </w:r>
      <w:r w:rsidR="009E27AB">
        <w:rPr>
          <w:rFonts w:asciiTheme="minorHAnsi" w:hAnsiTheme="minorHAnsi" w:cstheme="minorHAnsi"/>
          <w:bCs/>
          <w:sz w:val="28"/>
          <w:szCs w:val="28"/>
        </w:rPr>
        <w:t>and she</w:t>
      </w:r>
      <w:r w:rsidR="0062636A">
        <w:rPr>
          <w:rFonts w:asciiTheme="minorHAnsi" w:hAnsiTheme="minorHAnsi" w:cstheme="minorHAnsi"/>
          <w:bCs/>
          <w:sz w:val="28"/>
          <w:szCs w:val="28"/>
        </w:rPr>
        <w:t xml:space="preserve"> was not allowed to call her own witness or to cross examine any of the Respondent’s witnesses because none was called. The committee read out the findings of the Audit report and declared her guilty.</w:t>
      </w:r>
    </w:p>
    <w:p w14:paraId="2609511B" w14:textId="014965F6" w:rsidR="00FE2DD4" w:rsidRDefault="0062636A" w:rsidP="008A6B8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asserted </w:t>
      </w:r>
      <w:r w:rsidR="00C364E3">
        <w:rPr>
          <w:rFonts w:asciiTheme="minorHAnsi" w:hAnsiTheme="minorHAnsi" w:cstheme="minorHAnsi"/>
          <w:bCs/>
          <w:sz w:val="28"/>
          <w:szCs w:val="28"/>
        </w:rPr>
        <w:t xml:space="preserve">that the Respondent did not controvert all these facts and besides its </w:t>
      </w:r>
      <w:r>
        <w:rPr>
          <w:rFonts w:asciiTheme="minorHAnsi" w:hAnsiTheme="minorHAnsi" w:cstheme="minorHAnsi"/>
          <w:bCs/>
          <w:sz w:val="28"/>
          <w:szCs w:val="28"/>
        </w:rPr>
        <w:t xml:space="preserve">sole witness </w:t>
      </w:r>
      <w:r w:rsidR="00C364E3">
        <w:rPr>
          <w:rFonts w:asciiTheme="minorHAnsi" w:hAnsiTheme="minorHAnsi" w:cstheme="minorHAnsi"/>
          <w:bCs/>
          <w:sz w:val="28"/>
          <w:szCs w:val="28"/>
        </w:rPr>
        <w:t xml:space="preserve">was not staff at the time, therefore he </w:t>
      </w:r>
      <w:r>
        <w:rPr>
          <w:rFonts w:asciiTheme="minorHAnsi" w:hAnsiTheme="minorHAnsi" w:cstheme="minorHAnsi"/>
          <w:bCs/>
          <w:sz w:val="28"/>
          <w:szCs w:val="28"/>
        </w:rPr>
        <w:t>could not answer questions regarding the disciplinary hearing</w:t>
      </w:r>
      <w:r w:rsidR="00C364E3">
        <w:rPr>
          <w:rFonts w:asciiTheme="minorHAnsi" w:hAnsiTheme="minorHAnsi" w:cstheme="minorHAnsi"/>
          <w:bCs/>
          <w:sz w:val="28"/>
          <w:szCs w:val="28"/>
        </w:rPr>
        <w:t>. It was further his submission that although RW1 p</w:t>
      </w:r>
      <w:r>
        <w:rPr>
          <w:rFonts w:asciiTheme="minorHAnsi" w:hAnsiTheme="minorHAnsi" w:cstheme="minorHAnsi"/>
          <w:bCs/>
          <w:sz w:val="28"/>
          <w:szCs w:val="28"/>
        </w:rPr>
        <w:t>urported to draw knowledge from the documents on the Claimant’s file</w:t>
      </w:r>
      <w:r w:rsidR="00C364E3">
        <w:rPr>
          <w:rFonts w:asciiTheme="minorHAnsi" w:hAnsiTheme="minorHAnsi" w:cstheme="minorHAnsi"/>
          <w:bCs/>
          <w:sz w:val="28"/>
          <w:szCs w:val="28"/>
        </w:rPr>
        <w:t xml:space="preserve">, he did tender the </w:t>
      </w:r>
      <w:r>
        <w:rPr>
          <w:rFonts w:asciiTheme="minorHAnsi" w:hAnsiTheme="minorHAnsi" w:cstheme="minorHAnsi"/>
          <w:bCs/>
          <w:sz w:val="28"/>
          <w:szCs w:val="28"/>
        </w:rPr>
        <w:t xml:space="preserve">minutes of the </w:t>
      </w:r>
      <w:r w:rsidR="002E39BF">
        <w:rPr>
          <w:rFonts w:asciiTheme="minorHAnsi" w:hAnsiTheme="minorHAnsi" w:cstheme="minorHAnsi"/>
          <w:bCs/>
          <w:sz w:val="28"/>
          <w:szCs w:val="28"/>
        </w:rPr>
        <w:t xml:space="preserve">disciplinary meeting </w:t>
      </w:r>
      <w:r w:rsidR="00C364E3">
        <w:rPr>
          <w:rFonts w:asciiTheme="minorHAnsi" w:hAnsiTheme="minorHAnsi" w:cstheme="minorHAnsi"/>
          <w:bCs/>
          <w:sz w:val="28"/>
          <w:szCs w:val="28"/>
        </w:rPr>
        <w:t xml:space="preserve">or the Audit report </w:t>
      </w:r>
      <w:r w:rsidR="002E39BF">
        <w:rPr>
          <w:rFonts w:asciiTheme="minorHAnsi" w:hAnsiTheme="minorHAnsi" w:cstheme="minorHAnsi"/>
          <w:bCs/>
          <w:sz w:val="28"/>
          <w:szCs w:val="28"/>
        </w:rPr>
        <w:t>on</w:t>
      </w:r>
      <w:r w:rsidR="00C364E3">
        <w:rPr>
          <w:rFonts w:asciiTheme="minorHAnsi" w:hAnsiTheme="minorHAnsi" w:cstheme="minorHAnsi"/>
          <w:bCs/>
          <w:sz w:val="28"/>
          <w:szCs w:val="28"/>
        </w:rPr>
        <w:t xml:space="preserve"> the record of Court, </w:t>
      </w:r>
      <w:r w:rsidR="002E39BF">
        <w:rPr>
          <w:rFonts w:asciiTheme="minorHAnsi" w:hAnsiTheme="minorHAnsi" w:cstheme="minorHAnsi"/>
          <w:bCs/>
          <w:sz w:val="28"/>
          <w:szCs w:val="28"/>
        </w:rPr>
        <w:t>thus rendering hi</w:t>
      </w:r>
      <w:r w:rsidR="00C364E3">
        <w:rPr>
          <w:rFonts w:asciiTheme="minorHAnsi" w:hAnsiTheme="minorHAnsi" w:cstheme="minorHAnsi"/>
          <w:bCs/>
          <w:sz w:val="28"/>
          <w:szCs w:val="28"/>
        </w:rPr>
        <w:t>s testimony u</w:t>
      </w:r>
      <w:r w:rsidR="002E39BF">
        <w:rPr>
          <w:rFonts w:asciiTheme="minorHAnsi" w:hAnsiTheme="minorHAnsi" w:cstheme="minorHAnsi"/>
          <w:bCs/>
          <w:sz w:val="28"/>
          <w:szCs w:val="28"/>
        </w:rPr>
        <w:t xml:space="preserve">nreliable. </w:t>
      </w:r>
    </w:p>
    <w:p w14:paraId="04908B83" w14:textId="5F823453" w:rsidR="001154AB" w:rsidRDefault="00C364E3" w:rsidP="008A6B81">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Counsel</w:t>
      </w:r>
      <w:r w:rsidR="00FE2DD4">
        <w:rPr>
          <w:rFonts w:asciiTheme="minorHAnsi" w:hAnsiTheme="minorHAnsi" w:cstheme="minorHAnsi"/>
          <w:bCs/>
          <w:sz w:val="28"/>
          <w:szCs w:val="28"/>
        </w:rPr>
        <w:t xml:space="preserve"> </w:t>
      </w:r>
      <w:r>
        <w:rPr>
          <w:rFonts w:asciiTheme="minorHAnsi" w:hAnsiTheme="minorHAnsi" w:cstheme="minorHAnsi"/>
          <w:bCs/>
          <w:sz w:val="28"/>
          <w:szCs w:val="28"/>
        </w:rPr>
        <w:t xml:space="preserve">also </w:t>
      </w:r>
      <w:r w:rsidR="00FE2DD4">
        <w:rPr>
          <w:rFonts w:asciiTheme="minorHAnsi" w:hAnsiTheme="minorHAnsi" w:cstheme="minorHAnsi"/>
          <w:bCs/>
          <w:sz w:val="28"/>
          <w:szCs w:val="28"/>
        </w:rPr>
        <w:t>argued that the Respondent did not follow the disciplinary procedure laid down it its Human Resource Manual</w:t>
      </w:r>
      <w:r>
        <w:rPr>
          <w:rFonts w:asciiTheme="minorHAnsi" w:hAnsiTheme="minorHAnsi" w:cstheme="minorHAnsi"/>
          <w:bCs/>
          <w:sz w:val="28"/>
          <w:szCs w:val="28"/>
        </w:rPr>
        <w:t>. He stated that the procedure provided that,</w:t>
      </w:r>
      <w:r w:rsidR="00FE2DD4">
        <w:rPr>
          <w:rFonts w:asciiTheme="minorHAnsi" w:hAnsiTheme="minorHAnsi" w:cstheme="minorHAnsi"/>
          <w:bCs/>
          <w:sz w:val="28"/>
          <w:szCs w:val="28"/>
        </w:rPr>
        <w:t xml:space="preserve"> the </w:t>
      </w:r>
      <w:r w:rsidR="00B75998" w:rsidRPr="00B75998">
        <w:rPr>
          <w:rFonts w:asciiTheme="minorHAnsi" w:hAnsiTheme="minorHAnsi" w:cstheme="minorHAnsi"/>
          <w:bCs/>
          <w:sz w:val="28"/>
          <w:szCs w:val="28"/>
        </w:rPr>
        <w:t>employee must</w:t>
      </w:r>
      <w:r w:rsidR="00FE2DD4" w:rsidRPr="00B75998">
        <w:rPr>
          <w:rFonts w:asciiTheme="minorHAnsi" w:hAnsiTheme="minorHAnsi" w:cstheme="minorHAnsi"/>
          <w:bCs/>
          <w:sz w:val="28"/>
          <w:szCs w:val="28"/>
        </w:rPr>
        <w:t xml:space="preserve"> be issued with a show cause letter, citing the nature  of offence, </w:t>
      </w:r>
      <w:r w:rsidRPr="00B75998">
        <w:rPr>
          <w:rFonts w:asciiTheme="minorHAnsi" w:hAnsiTheme="minorHAnsi" w:cstheme="minorHAnsi"/>
          <w:bCs/>
          <w:sz w:val="28"/>
          <w:szCs w:val="28"/>
        </w:rPr>
        <w:t xml:space="preserve"> the </w:t>
      </w:r>
      <w:r>
        <w:rPr>
          <w:rFonts w:asciiTheme="minorHAnsi" w:hAnsiTheme="minorHAnsi" w:cstheme="minorHAnsi"/>
          <w:bCs/>
          <w:sz w:val="28"/>
          <w:szCs w:val="28"/>
        </w:rPr>
        <w:t>employee in issue is granted 2</w:t>
      </w:r>
      <w:r w:rsidR="00FE2DD4">
        <w:rPr>
          <w:rFonts w:asciiTheme="minorHAnsi" w:hAnsiTheme="minorHAnsi" w:cstheme="minorHAnsi"/>
          <w:bCs/>
          <w:sz w:val="28"/>
          <w:szCs w:val="28"/>
        </w:rPr>
        <w:t xml:space="preserve"> working days within which to prepare a defence, </w:t>
      </w:r>
      <w:r w:rsidR="00A27885">
        <w:rPr>
          <w:rFonts w:asciiTheme="minorHAnsi" w:hAnsiTheme="minorHAnsi" w:cstheme="minorHAnsi"/>
          <w:bCs/>
          <w:sz w:val="28"/>
          <w:szCs w:val="28"/>
        </w:rPr>
        <w:t xml:space="preserve">and the record of the employee should indicate that the number </w:t>
      </w:r>
      <w:r w:rsidR="00FE2DD4">
        <w:rPr>
          <w:rFonts w:asciiTheme="minorHAnsi" w:hAnsiTheme="minorHAnsi" w:cstheme="minorHAnsi"/>
          <w:bCs/>
          <w:sz w:val="28"/>
          <w:szCs w:val="28"/>
        </w:rPr>
        <w:t xml:space="preserve">warnings </w:t>
      </w:r>
      <w:r w:rsidR="00A27885">
        <w:rPr>
          <w:rFonts w:asciiTheme="minorHAnsi" w:hAnsiTheme="minorHAnsi" w:cstheme="minorHAnsi"/>
          <w:bCs/>
          <w:sz w:val="28"/>
          <w:szCs w:val="28"/>
        </w:rPr>
        <w:t xml:space="preserve">received by the employee, </w:t>
      </w:r>
      <w:r w:rsidR="00FE2DD4">
        <w:rPr>
          <w:rFonts w:asciiTheme="minorHAnsi" w:hAnsiTheme="minorHAnsi" w:cstheme="minorHAnsi"/>
          <w:bCs/>
          <w:sz w:val="28"/>
          <w:szCs w:val="28"/>
        </w:rPr>
        <w:t xml:space="preserve">among others. </w:t>
      </w:r>
      <w:r w:rsidR="002E39BF">
        <w:rPr>
          <w:rFonts w:asciiTheme="minorHAnsi" w:hAnsiTheme="minorHAnsi" w:cstheme="minorHAnsi"/>
          <w:bCs/>
          <w:sz w:val="28"/>
          <w:szCs w:val="28"/>
        </w:rPr>
        <w:t xml:space="preserve">He insisted that the said hearing </w:t>
      </w:r>
      <w:r w:rsidR="00A27885">
        <w:rPr>
          <w:rFonts w:asciiTheme="minorHAnsi" w:hAnsiTheme="minorHAnsi" w:cstheme="minorHAnsi"/>
          <w:bCs/>
          <w:sz w:val="28"/>
          <w:szCs w:val="28"/>
        </w:rPr>
        <w:t xml:space="preserve">that was carried out in the instant case </w:t>
      </w:r>
      <w:r w:rsidR="009E27AB">
        <w:rPr>
          <w:rFonts w:asciiTheme="minorHAnsi" w:hAnsiTheme="minorHAnsi" w:cstheme="minorHAnsi"/>
          <w:bCs/>
          <w:sz w:val="28"/>
          <w:szCs w:val="28"/>
        </w:rPr>
        <w:t>was therefore, a</w:t>
      </w:r>
      <w:r w:rsidR="002E39BF">
        <w:rPr>
          <w:rFonts w:asciiTheme="minorHAnsi" w:hAnsiTheme="minorHAnsi" w:cstheme="minorHAnsi"/>
          <w:bCs/>
          <w:sz w:val="28"/>
          <w:szCs w:val="28"/>
        </w:rPr>
        <w:t xml:space="preserve"> sham and</w:t>
      </w:r>
      <w:r w:rsidR="00FE2DD4">
        <w:rPr>
          <w:rFonts w:asciiTheme="minorHAnsi" w:hAnsiTheme="minorHAnsi" w:cstheme="minorHAnsi"/>
          <w:bCs/>
          <w:sz w:val="28"/>
          <w:szCs w:val="28"/>
        </w:rPr>
        <w:t xml:space="preserve"> it rendered the </w:t>
      </w:r>
      <w:r w:rsidR="002E39BF">
        <w:rPr>
          <w:rFonts w:asciiTheme="minorHAnsi" w:hAnsiTheme="minorHAnsi" w:cstheme="minorHAnsi"/>
          <w:bCs/>
          <w:sz w:val="28"/>
          <w:szCs w:val="28"/>
        </w:rPr>
        <w:t>dismissal unlawful.</w:t>
      </w:r>
      <w:r w:rsidR="001154AB">
        <w:rPr>
          <w:rFonts w:asciiTheme="minorHAnsi" w:hAnsiTheme="minorHAnsi" w:cstheme="minorHAnsi"/>
          <w:bCs/>
          <w:sz w:val="28"/>
          <w:szCs w:val="28"/>
        </w:rPr>
        <w:t xml:space="preserve"> </w:t>
      </w:r>
    </w:p>
    <w:p w14:paraId="66938367" w14:textId="5FFDBBBF" w:rsidR="00076AD2" w:rsidRDefault="001154AB" w:rsidP="001353F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He </w:t>
      </w:r>
      <w:r w:rsidR="009E27AB">
        <w:rPr>
          <w:rFonts w:asciiTheme="minorHAnsi" w:hAnsiTheme="minorHAnsi" w:cstheme="minorHAnsi"/>
          <w:bCs/>
          <w:sz w:val="28"/>
          <w:szCs w:val="28"/>
        </w:rPr>
        <w:t>insisted tha</w:t>
      </w:r>
      <w:r>
        <w:rPr>
          <w:rFonts w:asciiTheme="minorHAnsi" w:hAnsiTheme="minorHAnsi" w:cstheme="minorHAnsi"/>
          <w:bCs/>
          <w:sz w:val="28"/>
          <w:szCs w:val="28"/>
        </w:rPr>
        <w:t xml:space="preserve">t the Respondent did not prove any misconduct on the part of the Claimant, because the Audit report which was the basis of the dismissal and the minutes of the disciplinary committee were not adduced in </w:t>
      </w:r>
      <w:r w:rsidR="00FE2DD4">
        <w:rPr>
          <w:rFonts w:asciiTheme="minorHAnsi" w:hAnsiTheme="minorHAnsi" w:cstheme="minorHAnsi"/>
          <w:bCs/>
          <w:sz w:val="28"/>
          <w:szCs w:val="28"/>
        </w:rPr>
        <w:t>court nor</w:t>
      </w:r>
      <w:r w:rsidR="0092708B">
        <w:rPr>
          <w:rFonts w:asciiTheme="minorHAnsi" w:hAnsiTheme="minorHAnsi" w:cstheme="minorHAnsi"/>
          <w:bCs/>
          <w:sz w:val="28"/>
          <w:szCs w:val="28"/>
        </w:rPr>
        <w:t xml:space="preserve"> was there any evidence of the alleged</w:t>
      </w:r>
      <w:r w:rsidR="009E27AB">
        <w:rPr>
          <w:rFonts w:asciiTheme="minorHAnsi" w:hAnsiTheme="minorHAnsi" w:cstheme="minorHAnsi"/>
          <w:bCs/>
          <w:sz w:val="28"/>
          <w:szCs w:val="28"/>
        </w:rPr>
        <w:t xml:space="preserve"> </w:t>
      </w:r>
      <w:r w:rsidR="0092708B">
        <w:rPr>
          <w:rFonts w:asciiTheme="minorHAnsi" w:hAnsiTheme="minorHAnsi" w:cstheme="minorHAnsi"/>
          <w:bCs/>
          <w:sz w:val="28"/>
          <w:szCs w:val="28"/>
        </w:rPr>
        <w:t xml:space="preserve">warnings that had been </w:t>
      </w:r>
      <w:r w:rsidR="009E27AB">
        <w:rPr>
          <w:rFonts w:asciiTheme="minorHAnsi" w:hAnsiTheme="minorHAnsi" w:cstheme="minorHAnsi"/>
          <w:bCs/>
          <w:sz w:val="28"/>
          <w:szCs w:val="28"/>
        </w:rPr>
        <w:t>issued</w:t>
      </w:r>
      <w:r w:rsidR="0092708B">
        <w:rPr>
          <w:rFonts w:asciiTheme="minorHAnsi" w:hAnsiTheme="minorHAnsi" w:cstheme="minorHAnsi"/>
          <w:bCs/>
          <w:sz w:val="28"/>
          <w:szCs w:val="28"/>
        </w:rPr>
        <w:t xml:space="preserve"> to her.  He </w:t>
      </w:r>
      <w:r w:rsidR="009E27AB">
        <w:rPr>
          <w:rFonts w:asciiTheme="minorHAnsi" w:hAnsiTheme="minorHAnsi" w:cstheme="minorHAnsi"/>
          <w:bCs/>
          <w:sz w:val="28"/>
          <w:szCs w:val="28"/>
        </w:rPr>
        <w:t xml:space="preserve">argued </w:t>
      </w:r>
      <w:r w:rsidR="00FE2DD4">
        <w:rPr>
          <w:rFonts w:asciiTheme="minorHAnsi" w:hAnsiTheme="minorHAnsi" w:cstheme="minorHAnsi"/>
          <w:bCs/>
          <w:sz w:val="28"/>
          <w:szCs w:val="28"/>
        </w:rPr>
        <w:t>that the</w:t>
      </w:r>
      <w:r w:rsidR="0092708B">
        <w:rPr>
          <w:rFonts w:asciiTheme="minorHAnsi" w:hAnsiTheme="minorHAnsi" w:cstheme="minorHAnsi"/>
          <w:bCs/>
          <w:sz w:val="28"/>
          <w:szCs w:val="28"/>
        </w:rPr>
        <w:t xml:space="preserve"> Respondent’s testimony regarding the oral warnings </w:t>
      </w:r>
      <w:r w:rsidR="009E27AB">
        <w:rPr>
          <w:rFonts w:asciiTheme="minorHAnsi" w:hAnsiTheme="minorHAnsi" w:cstheme="minorHAnsi"/>
          <w:bCs/>
          <w:sz w:val="28"/>
          <w:szCs w:val="28"/>
        </w:rPr>
        <w:t>was inadmissible</w:t>
      </w:r>
      <w:r w:rsidR="0092708B">
        <w:rPr>
          <w:rFonts w:asciiTheme="minorHAnsi" w:hAnsiTheme="minorHAnsi" w:cstheme="minorHAnsi"/>
          <w:bCs/>
          <w:sz w:val="28"/>
          <w:szCs w:val="28"/>
        </w:rPr>
        <w:t xml:space="preserve"> because the witness was not staff of the Respondent at the time of the Claimant’s employment and </w:t>
      </w:r>
      <w:r w:rsidR="009E27AB">
        <w:rPr>
          <w:rFonts w:asciiTheme="minorHAnsi" w:hAnsiTheme="minorHAnsi" w:cstheme="minorHAnsi"/>
          <w:bCs/>
          <w:sz w:val="28"/>
          <w:szCs w:val="28"/>
        </w:rPr>
        <w:t xml:space="preserve">at the time of her </w:t>
      </w:r>
      <w:r w:rsidR="0092708B">
        <w:rPr>
          <w:rFonts w:asciiTheme="minorHAnsi" w:hAnsiTheme="minorHAnsi" w:cstheme="minorHAnsi"/>
          <w:bCs/>
          <w:sz w:val="28"/>
          <w:szCs w:val="28"/>
        </w:rPr>
        <w:t xml:space="preserve">dismissal. </w:t>
      </w:r>
      <w:r w:rsidR="009E27AB">
        <w:rPr>
          <w:rFonts w:asciiTheme="minorHAnsi" w:hAnsiTheme="minorHAnsi" w:cstheme="minorHAnsi"/>
          <w:bCs/>
          <w:sz w:val="28"/>
          <w:szCs w:val="28"/>
        </w:rPr>
        <w:t xml:space="preserve"> In his view the Respondent’s intention was deny the Claimant </w:t>
      </w:r>
      <w:r w:rsidR="0092708B">
        <w:rPr>
          <w:rFonts w:asciiTheme="minorHAnsi" w:hAnsiTheme="minorHAnsi" w:cstheme="minorHAnsi"/>
          <w:bCs/>
          <w:sz w:val="28"/>
          <w:szCs w:val="28"/>
        </w:rPr>
        <w:t xml:space="preserve">her the </w:t>
      </w:r>
      <w:r w:rsidR="002E39BF">
        <w:rPr>
          <w:rFonts w:asciiTheme="minorHAnsi" w:hAnsiTheme="minorHAnsi" w:cstheme="minorHAnsi"/>
          <w:bCs/>
          <w:sz w:val="28"/>
          <w:szCs w:val="28"/>
        </w:rPr>
        <w:t xml:space="preserve"> right to maternity leave because  </w:t>
      </w:r>
      <w:r w:rsidR="009E27AB">
        <w:rPr>
          <w:rFonts w:asciiTheme="minorHAnsi" w:hAnsiTheme="minorHAnsi" w:cstheme="minorHAnsi"/>
          <w:bCs/>
          <w:sz w:val="28"/>
          <w:szCs w:val="28"/>
        </w:rPr>
        <w:t>on 28/1/2010,</w:t>
      </w:r>
      <w:r w:rsidR="002E39BF">
        <w:rPr>
          <w:rFonts w:asciiTheme="minorHAnsi" w:hAnsiTheme="minorHAnsi" w:cstheme="minorHAnsi"/>
          <w:bCs/>
          <w:sz w:val="28"/>
          <w:szCs w:val="28"/>
        </w:rPr>
        <w:t>Muguna Ken,</w:t>
      </w:r>
      <w:r w:rsidR="009E27AB">
        <w:rPr>
          <w:rFonts w:asciiTheme="minorHAnsi" w:hAnsiTheme="minorHAnsi" w:cstheme="minorHAnsi"/>
          <w:bCs/>
          <w:sz w:val="28"/>
          <w:szCs w:val="28"/>
        </w:rPr>
        <w:t xml:space="preserve"> the </w:t>
      </w:r>
      <w:r w:rsidR="002E39BF">
        <w:rPr>
          <w:rFonts w:asciiTheme="minorHAnsi" w:hAnsiTheme="minorHAnsi" w:cstheme="minorHAnsi"/>
          <w:bCs/>
          <w:sz w:val="28"/>
          <w:szCs w:val="28"/>
        </w:rPr>
        <w:t xml:space="preserve"> General Manager Operations and Joseph </w:t>
      </w:r>
      <w:proofErr w:type="spellStart"/>
      <w:r w:rsidR="002E39BF">
        <w:rPr>
          <w:rFonts w:asciiTheme="minorHAnsi" w:hAnsiTheme="minorHAnsi" w:cstheme="minorHAnsi"/>
          <w:bCs/>
          <w:sz w:val="28"/>
          <w:szCs w:val="28"/>
        </w:rPr>
        <w:t>Iha</w:t>
      </w:r>
      <w:proofErr w:type="spellEnd"/>
      <w:r w:rsidR="002E39BF">
        <w:rPr>
          <w:rFonts w:asciiTheme="minorHAnsi" w:hAnsiTheme="minorHAnsi" w:cstheme="minorHAnsi"/>
          <w:bCs/>
          <w:sz w:val="28"/>
          <w:szCs w:val="28"/>
        </w:rPr>
        <w:t xml:space="preserve">, </w:t>
      </w:r>
      <w:r w:rsidR="009E27AB">
        <w:rPr>
          <w:rFonts w:asciiTheme="minorHAnsi" w:hAnsiTheme="minorHAnsi" w:cstheme="minorHAnsi"/>
          <w:bCs/>
          <w:sz w:val="28"/>
          <w:szCs w:val="28"/>
        </w:rPr>
        <w:t xml:space="preserve">the </w:t>
      </w:r>
      <w:r w:rsidR="002E39BF">
        <w:rPr>
          <w:rFonts w:asciiTheme="minorHAnsi" w:hAnsiTheme="minorHAnsi" w:cstheme="minorHAnsi"/>
          <w:bCs/>
          <w:sz w:val="28"/>
          <w:szCs w:val="28"/>
        </w:rPr>
        <w:t>Credit Officer, bo</w:t>
      </w:r>
      <w:r w:rsidR="009E27AB">
        <w:rPr>
          <w:rFonts w:asciiTheme="minorHAnsi" w:hAnsiTheme="minorHAnsi" w:cstheme="minorHAnsi"/>
          <w:bCs/>
          <w:sz w:val="28"/>
          <w:szCs w:val="28"/>
        </w:rPr>
        <w:t xml:space="preserve">th </w:t>
      </w:r>
      <w:r w:rsidR="002E39BF">
        <w:rPr>
          <w:rFonts w:asciiTheme="minorHAnsi" w:hAnsiTheme="minorHAnsi" w:cstheme="minorHAnsi"/>
          <w:bCs/>
          <w:sz w:val="28"/>
          <w:szCs w:val="28"/>
        </w:rPr>
        <w:t>asked her when  she intended to take maternity leave and after she revealed the date</w:t>
      </w:r>
      <w:r w:rsidR="009E27AB">
        <w:rPr>
          <w:rFonts w:asciiTheme="minorHAnsi" w:hAnsiTheme="minorHAnsi" w:cstheme="minorHAnsi"/>
          <w:bCs/>
          <w:sz w:val="28"/>
          <w:szCs w:val="28"/>
        </w:rPr>
        <w:t xml:space="preserve">, </w:t>
      </w:r>
      <w:r w:rsidR="002E39BF">
        <w:rPr>
          <w:rFonts w:asciiTheme="minorHAnsi" w:hAnsiTheme="minorHAnsi" w:cstheme="minorHAnsi"/>
          <w:bCs/>
          <w:sz w:val="28"/>
          <w:szCs w:val="28"/>
        </w:rPr>
        <w:t xml:space="preserve">she received a phone </w:t>
      </w:r>
      <w:r w:rsidR="009E27AB">
        <w:rPr>
          <w:rFonts w:asciiTheme="minorHAnsi" w:hAnsiTheme="minorHAnsi" w:cstheme="minorHAnsi"/>
          <w:bCs/>
          <w:sz w:val="28"/>
          <w:szCs w:val="28"/>
        </w:rPr>
        <w:t xml:space="preserve">in the night of the same date, </w:t>
      </w:r>
      <w:r w:rsidR="002E39BF">
        <w:rPr>
          <w:rFonts w:asciiTheme="minorHAnsi" w:hAnsiTheme="minorHAnsi" w:cstheme="minorHAnsi"/>
          <w:bCs/>
          <w:sz w:val="28"/>
          <w:szCs w:val="28"/>
        </w:rPr>
        <w:t xml:space="preserve">for her to appear for </w:t>
      </w:r>
      <w:r w:rsidR="00FE2DD4">
        <w:rPr>
          <w:rFonts w:asciiTheme="minorHAnsi" w:hAnsiTheme="minorHAnsi" w:cstheme="minorHAnsi"/>
          <w:bCs/>
          <w:sz w:val="28"/>
          <w:szCs w:val="28"/>
        </w:rPr>
        <w:t xml:space="preserve">a </w:t>
      </w:r>
      <w:r w:rsidR="002E39BF">
        <w:rPr>
          <w:rFonts w:asciiTheme="minorHAnsi" w:hAnsiTheme="minorHAnsi" w:cstheme="minorHAnsi"/>
          <w:bCs/>
          <w:sz w:val="28"/>
          <w:szCs w:val="28"/>
        </w:rPr>
        <w:t>disciplinary hearing</w:t>
      </w:r>
      <w:r w:rsidR="009E27AB">
        <w:rPr>
          <w:rFonts w:asciiTheme="minorHAnsi" w:hAnsiTheme="minorHAnsi" w:cstheme="minorHAnsi"/>
          <w:bCs/>
          <w:sz w:val="28"/>
          <w:szCs w:val="28"/>
        </w:rPr>
        <w:t>, the following day on 29</w:t>
      </w:r>
      <w:r w:rsidR="002E39BF">
        <w:rPr>
          <w:rFonts w:asciiTheme="minorHAnsi" w:hAnsiTheme="minorHAnsi" w:cstheme="minorHAnsi"/>
          <w:bCs/>
          <w:sz w:val="28"/>
          <w:szCs w:val="28"/>
        </w:rPr>
        <w:t xml:space="preserve">/01/2010. </w:t>
      </w:r>
    </w:p>
    <w:p w14:paraId="71F37877" w14:textId="730DE534" w:rsidR="001154AB" w:rsidRDefault="002E39BF" w:rsidP="001353F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It was his submission that the </w:t>
      </w:r>
      <w:r w:rsidR="009E27AB">
        <w:rPr>
          <w:rFonts w:asciiTheme="minorHAnsi" w:hAnsiTheme="minorHAnsi" w:cstheme="minorHAnsi"/>
          <w:bCs/>
          <w:sz w:val="28"/>
          <w:szCs w:val="28"/>
        </w:rPr>
        <w:t>R</w:t>
      </w:r>
      <w:r>
        <w:rPr>
          <w:rFonts w:asciiTheme="minorHAnsi" w:hAnsiTheme="minorHAnsi" w:cstheme="minorHAnsi"/>
          <w:bCs/>
          <w:sz w:val="28"/>
          <w:szCs w:val="28"/>
        </w:rPr>
        <w:t xml:space="preserve">espondent was determined to downsize </w:t>
      </w:r>
      <w:r w:rsidR="009E27AB">
        <w:rPr>
          <w:rFonts w:asciiTheme="minorHAnsi" w:hAnsiTheme="minorHAnsi" w:cstheme="minorHAnsi"/>
          <w:bCs/>
          <w:sz w:val="28"/>
          <w:szCs w:val="28"/>
        </w:rPr>
        <w:t>it</w:t>
      </w:r>
      <w:r>
        <w:rPr>
          <w:rFonts w:asciiTheme="minorHAnsi" w:hAnsiTheme="minorHAnsi" w:cstheme="minorHAnsi"/>
          <w:bCs/>
          <w:sz w:val="28"/>
          <w:szCs w:val="28"/>
        </w:rPr>
        <w:t xml:space="preserve">s staff, a fact the Claimant learnt when she was asked to render legal advice on </w:t>
      </w:r>
      <w:r w:rsidR="001154AB">
        <w:rPr>
          <w:rFonts w:asciiTheme="minorHAnsi" w:hAnsiTheme="minorHAnsi" w:cstheme="minorHAnsi"/>
          <w:bCs/>
          <w:sz w:val="28"/>
          <w:szCs w:val="28"/>
        </w:rPr>
        <w:t xml:space="preserve">how to best downsize. </w:t>
      </w:r>
      <w:r w:rsidR="009E27AB">
        <w:rPr>
          <w:rFonts w:asciiTheme="minorHAnsi" w:hAnsiTheme="minorHAnsi" w:cstheme="minorHAnsi"/>
          <w:bCs/>
          <w:sz w:val="28"/>
          <w:szCs w:val="28"/>
        </w:rPr>
        <w:t xml:space="preserve">According to him </w:t>
      </w:r>
      <w:r w:rsidR="001154AB">
        <w:rPr>
          <w:rFonts w:asciiTheme="minorHAnsi" w:hAnsiTheme="minorHAnsi" w:cstheme="minorHAnsi"/>
          <w:bCs/>
          <w:sz w:val="28"/>
          <w:szCs w:val="28"/>
        </w:rPr>
        <w:t xml:space="preserve">given that no </w:t>
      </w:r>
      <w:r w:rsidR="00FE2DD4">
        <w:rPr>
          <w:rFonts w:asciiTheme="minorHAnsi" w:hAnsiTheme="minorHAnsi" w:cstheme="minorHAnsi"/>
          <w:bCs/>
          <w:sz w:val="28"/>
          <w:szCs w:val="28"/>
        </w:rPr>
        <w:t>evidence of</w:t>
      </w:r>
      <w:r w:rsidR="001154AB">
        <w:rPr>
          <w:rFonts w:asciiTheme="minorHAnsi" w:hAnsiTheme="minorHAnsi" w:cstheme="minorHAnsi"/>
          <w:bCs/>
          <w:sz w:val="28"/>
          <w:szCs w:val="28"/>
        </w:rPr>
        <w:t xml:space="preserve"> was adduced to </w:t>
      </w:r>
      <w:proofErr w:type="gramStart"/>
      <w:r w:rsidR="001154AB">
        <w:rPr>
          <w:rFonts w:asciiTheme="minorHAnsi" w:hAnsiTheme="minorHAnsi" w:cstheme="minorHAnsi"/>
          <w:bCs/>
          <w:sz w:val="28"/>
          <w:szCs w:val="28"/>
        </w:rPr>
        <w:t>prove  misconduct</w:t>
      </w:r>
      <w:proofErr w:type="gramEnd"/>
      <w:r w:rsidR="001154AB">
        <w:rPr>
          <w:rFonts w:asciiTheme="minorHAnsi" w:hAnsiTheme="minorHAnsi" w:cstheme="minorHAnsi"/>
          <w:bCs/>
          <w:sz w:val="28"/>
          <w:szCs w:val="28"/>
        </w:rPr>
        <w:t xml:space="preserve"> on the part of the  claimant, she was dismissed because she intended to apply for maternity leave which she was entitled under section 56 of the Employment Act</w:t>
      </w:r>
      <w:r w:rsidR="00C9016B">
        <w:rPr>
          <w:rFonts w:asciiTheme="minorHAnsi" w:hAnsiTheme="minorHAnsi" w:cstheme="minorHAnsi"/>
          <w:bCs/>
          <w:sz w:val="28"/>
          <w:szCs w:val="28"/>
        </w:rPr>
        <w:t xml:space="preserve"> and this was contrary to section 75(a) of the Employment Act which prohibits the termination of an employee on grounds of pregnancy.</w:t>
      </w:r>
      <w:r w:rsidR="001154AB">
        <w:rPr>
          <w:rFonts w:asciiTheme="minorHAnsi" w:hAnsiTheme="minorHAnsi" w:cstheme="minorHAnsi"/>
          <w:bCs/>
          <w:sz w:val="28"/>
          <w:szCs w:val="28"/>
        </w:rPr>
        <w:t xml:space="preserve"> </w:t>
      </w:r>
    </w:p>
    <w:p w14:paraId="221E8D0F" w14:textId="0AB3AF5B" w:rsidR="00FE2DD4" w:rsidRDefault="00FE2DD4" w:rsidP="001353F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He concluded that having not complied with its own Human resources Manual</w:t>
      </w:r>
      <w:proofErr w:type="gramStart"/>
      <w:r>
        <w:rPr>
          <w:rFonts w:asciiTheme="minorHAnsi" w:hAnsiTheme="minorHAnsi" w:cstheme="minorHAnsi"/>
          <w:bCs/>
          <w:sz w:val="28"/>
          <w:szCs w:val="28"/>
        </w:rPr>
        <w:t xml:space="preserve">, </w:t>
      </w:r>
      <w:r w:rsidR="00C9016B">
        <w:rPr>
          <w:rFonts w:asciiTheme="minorHAnsi" w:hAnsiTheme="minorHAnsi" w:cstheme="minorHAnsi"/>
          <w:bCs/>
          <w:sz w:val="28"/>
          <w:szCs w:val="28"/>
        </w:rPr>
        <w:t xml:space="preserve"> and</w:t>
      </w:r>
      <w:proofErr w:type="gramEnd"/>
      <w:r w:rsidR="00C9016B">
        <w:rPr>
          <w:rFonts w:asciiTheme="minorHAnsi" w:hAnsiTheme="minorHAnsi" w:cstheme="minorHAnsi"/>
          <w:bCs/>
          <w:sz w:val="28"/>
          <w:szCs w:val="28"/>
        </w:rPr>
        <w:t xml:space="preserve"> </w:t>
      </w:r>
      <w:r>
        <w:rPr>
          <w:rFonts w:asciiTheme="minorHAnsi" w:hAnsiTheme="minorHAnsi" w:cstheme="minorHAnsi"/>
          <w:bCs/>
          <w:sz w:val="28"/>
          <w:szCs w:val="28"/>
        </w:rPr>
        <w:t xml:space="preserve">having denied </w:t>
      </w:r>
      <w:r w:rsidR="00C9016B">
        <w:rPr>
          <w:rFonts w:asciiTheme="minorHAnsi" w:hAnsiTheme="minorHAnsi" w:cstheme="minorHAnsi"/>
          <w:bCs/>
          <w:sz w:val="28"/>
          <w:szCs w:val="28"/>
        </w:rPr>
        <w:t xml:space="preserve">the Claimant a </w:t>
      </w:r>
      <w:r>
        <w:rPr>
          <w:rFonts w:asciiTheme="minorHAnsi" w:hAnsiTheme="minorHAnsi" w:cstheme="minorHAnsi"/>
          <w:bCs/>
          <w:sz w:val="28"/>
          <w:szCs w:val="28"/>
        </w:rPr>
        <w:t>right of appeal</w:t>
      </w:r>
      <w:r w:rsidR="00C9016B">
        <w:rPr>
          <w:rFonts w:asciiTheme="minorHAnsi" w:hAnsiTheme="minorHAnsi" w:cstheme="minorHAnsi"/>
          <w:bCs/>
          <w:sz w:val="28"/>
          <w:szCs w:val="28"/>
        </w:rPr>
        <w:t>,</w:t>
      </w:r>
      <w:r w:rsidR="006A0A70">
        <w:rPr>
          <w:rFonts w:asciiTheme="minorHAnsi" w:hAnsiTheme="minorHAnsi" w:cstheme="minorHAnsi"/>
          <w:bCs/>
          <w:sz w:val="28"/>
          <w:szCs w:val="28"/>
        </w:rPr>
        <w:t xml:space="preserve"> </w:t>
      </w:r>
      <w:r>
        <w:rPr>
          <w:rFonts w:asciiTheme="minorHAnsi" w:hAnsiTheme="minorHAnsi" w:cstheme="minorHAnsi"/>
          <w:bCs/>
          <w:sz w:val="28"/>
          <w:szCs w:val="28"/>
        </w:rPr>
        <w:t xml:space="preserve">the decision to summarily dismiss </w:t>
      </w:r>
      <w:r w:rsidR="00C9016B">
        <w:rPr>
          <w:rFonts w:asciiTheme="minorHAnsi" w:hAnsiTheme="minorHAnsi" w:cstheme="minorHAnsi"/>
          <w:bCs/>
          <w:sz w:val="28"/>
          <w:szCs w:val="28"/>
        </w:rPr>
        <w:t xml:space="preserve">her </w:t>
      </w:r>
      <w:r>
        <w:rPr>
          <w:rFonts w:asciiTheme="minorHAnsi" w:hAnsiTheme="minorHAnsi" w:cstheme="minorHAnsi"/>
          <w:bCs/>
          <w:sz w:val="28"/>
          <w:szCs w:val="28"/>
        </w:rPr>
        <w:t xml:space="preserve">was </w:t>
      </w:r>
      <w:r w:rsidR="00400D27">
        <w:rPr>
          <w:rFonts w:asciiTheme="minorHAnsi" w:hAnsiTheme="minorHAnsi" w:cstheme="minorHAnsi"/>
          <w:bCs/>
          <w:sz w:val="28"/>
          <w:szCs w:val="28"/>
        </w:rPr>
        <w:t xml:space="preserve">unlawful. </w:t>
      </w:r>
    </w:p>
    <w:p w14:paraId="5F3F3422" w14:textId="67D61122" w:rsidR="00A465BA" w:rsidRDefault="001353F7" w:rsidP="001353F7">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reply, Counsel for the Respondent, c</w:t>
      </w:r>
      <w:r w:rsidR="00225DDF">
        <w:rPr>
          <w:rFonts w:asciiTheme="minorHAnsi" w:hAnsiTheme="minorHAnsi" w:cstheme="minorHAnsi"/>
          <w:bCs/>
          <w:sz w:val="28"/>
          <w:szCs w:val="28"/>
        </w:rPr>
        <w:t xml:space="preserve">iting section 68(2) of the Employment Act which provides that the reasons for which an employer shall dismiss an employee shall be reasons which employer genuinely believed to exist and  </w:t>
      </w:r>
      <w:r w:rsidR="00225DDF">
        <w:rPr>
          <w:rFonts w:asciiTheme="minorHAnsi" w:hAnsiTheme="minorHAnsi" w:cstheme="minorHAnsi"/>
          <w:b/>
          <w:sz w:val="28"/>
          <w:szCs w:val="28"/>
        </w:rPr>
        <w:t xml:space="preserve">Hilda </w:t>
      </w:r>
      <w:proofErr w:type="spellStart"/>
      <w:r w:rsidR="00225DDF">
        <w:rPr>
          <w:rFonts w:asciiTheme="minorHAnsi" w:hAnsiTheme="minorHAnsi" w:cstheme="minorHAnsi"/>
          <w:b/>
          <w:sz w:val="28"/>
          <w:szCs w:val="28"/>
        </w:rPr>
        <w:t>Musinguzi</w:t>
      </w:r>
      <w:proofErr w:type="spellEnd"/>
      <w:r w:rsidR="00A465BA">
        <w:rPr>
          <w:rFonts w:asciiTheme="minorHAnsi" w:hAnsiTheme="minorHAnsi" w:cstheme="minorHAnsi"/>
          <w:b/>
          <w:sz w:val="28"/>
          <w:szCs w:val="28"/>
        </w:rPr>
        <w:t xml:space="preserve"> </w:t>
      </w:r>
      <w:proofErr w:type="spellStart"/>
      <w:r w:rsidR="00A465BA">
        <w:rPr>
          <w:rFonts w:asciiTheme="minorHAnsi" w:hAnsiTheme="minorHAnsi" w:cstheme="minorHAnsi"/>
          <w:b/>
          <w:sz w:val="28"/>
          <w:szCs w:val="28"/>
        </w:rPr>
        <w:t>vs</w:t>
      </w:r>
      <w:proofErr w:type="spellEnd"/>
      <w:r w:rsidR="00A465BA">
        <w:rPr>
          <w:rFonts w:asciiTheme="minorHAnsi" w:hAnsiTheme="minorHAnsi" w:cstheme="minorHAnsi"/>
          <w:b/>
          <w:sz w:val="28"/>
          <w:szCs w:val="28"/>
        </w:rPr>
        <w:t xml:space="preserve"> </w:t>
      </w:r>
      <w:proofErr w:type="spellStart"/>
      <w:r w:rsidR="00A465BA">
        <w:rPr>
          <w:rFonts w:asciiTheme="minorHAnsi" w:hAnsiTheme="minorHAnsi" w:cstheme="minorHAnsi"/>
          <w:b/>
          <w:sz w:val="28"/>
          <w:szCs w:val="28"/>
        </w:rPr>
        <w:t>Stanbic</w:t>
      </w:r>
      <w:proofErr w:type="spellEnd"/>
      <w:r w:rsidR="00A465BA">
        <w:rPr>
          <w:rFonts w:asciiTheme="minorHAnsi" w:hAnsiTheme="minorHAnsi" w:cstheme="minorHAnsi"/>
          <w:b/>
          <w:sz w:val="28"/>
          <w:szCs w:val="28"/>
        </w:rPr>
        <w:t xml:space="preserve"> Bank Uganda Ltd SCCA No. 005/2016, </w:t>
      </w:r>
      <w:r w:rsidR="00A465BA">
        <w:rPr>
          <w:rFonts w:asciiTheme="minorHAnsi" w:hAnsiTheme="minorHAnsi" w:cstheme="minorHAnsi"/>
          <w:bCs/>
          <w:sz w:val="28"/>
          <w:szCs w:val="28"/>
        </w:rPr>
        <w:t xml:space="preserve">whose holding is to the effect that section 68(2) </w:t>
      </w:r>
      <w:r w:rsidR="00A465BA">
        <w:rPr>
          <w:rFonts w:asciiTheme="minorHAnsi" w:hAnsiTheme="minorHAnsi" w:cstheme="minorHAnsi"/>
          <w:bCs/>
          <w:sz w:val="28"/>
          <w:szCs w:val="28"/>
        </w:rPr>
        <w:lastRenderedPageBreak/>
        <w:t>doe</w:t>
      </w:r>
      <w:r>
        <w:rPr>
          <w:rFonts w:asciiTheme="minorHAnsi" w:hAnsiTheme="minorHAnsi" w:cstheme="minorHAnsi"/>
          <w:bCs/>
          <w:sz w:val="28"/>
          <w:szCs w:val="28"/>
        </w:rPr>
        <w:t>s</w:t>
      </w:r>
      <w:r w:rsidR="00A465BA">
        <w:rPr>
          <w:rFonts w:asciiTheme="minorHAnsi" w:hAnsiTheme="minorHAnsi" w:cstheme="minorHAnsi"/>
          <w:bCs/>
          <w:sz w:val="28"/>
          <w:szCs w:val="28"/>
        </w:rPr>
        <w:t xml:space="preserve"> not impose high standard of proof of the reasons for termination  as</w:t>
      </w:r>
      <w:r>
        <w:rPr>
          <w:rFonts w:asciiTheme="minorHAnsi" w:hAnsiTheme="minorHAnsi" w:cstheme="minorHAnsi"/>
          <w:bCs/>
          <w:sz w:val="28"/>
          <w:szCs w:val="28"/>
        </w:rPr>
        <w:t xml:space="preserve"> </w:t>
      </w:r>
      <w:r w:rsidR="006A0A70">
        <w:rPr>
          <w:rFonts w:asciiTheme="minorHAnsi" w:hAnsiTheme="minorHAnsi" w:cstheme="minorHAnsi"/>
          <w:bCs/>
          <w:sz w:val="28"/>
          <w:szCs w:val="28"/>
        </w:rPr>
        <w:t xml:space="preserve">is </w:t>
      </w:r>
      <w:r w:rsidR="00A465BA">
        <w:rPr>
          <w:rFonts w:asciiTheme="minorHAnsi" w:hAnsiTheme="minorHAnsi" w:cstheme="minorHAnsi"/>
          <w:bCs/>
          <w:sz w:val="28"/>
          <w:szCs w:val="28"/>
        </w:rPr>
        <w:t xml:space="preserve">required in a court of trial, </w:t>
      </w:r>
      <w:r w:rsidR="006A0A70">
        <w:rPr>
          <w:rFonts w:asciiTheme="minorHAnsi" w:hAnsiTheme="minorHAnsi" w:cstheme="minorHAnsi"/>
          <w:bCs/>
          <w:sz w:val="28"/>
          <w:szCs w:val="28"/>
        </w:rPr>
        <w:t xml:space="preserve"> and all</w:t>
      </w:r>
      <w:r w:rsidR="00A465BA">
        <w:rPr>
          <w:rFonts w:asciiTheme="minorHAnsi" w:hAnsiTheme="minorHAnsi" w:cstheme="minorHAnsi"/>
          <w:bCs/>
          <w:sz w:val="28"/>
          <w:szCs w:val="28"/>
        </w:rPr>
        <w:t xml:space="preserve"> that was required was for the employer to</w:t>
      </w:r>
      <w:r w:rsidR="00A465BA" w:rsidRPr="00A465BA">
        <w:rPr>
          <w:rFonts w:asciiTheme="minorHAnsi" w:hAnsiTheme="minorHAnsi" w:cstheme="minorHAnsi"/>
          <w:bCs/>
          <w:i/>
          <w:iCs/>
          <w:sz w:val="28"/>
          <w:szCs w:val="28"/>
        </w:rPr>
        <w:t xml:space="preserve"> </w:t>
      </w:r>
      <w:r w:rsidR="00A465BA">
        <w:rPr>
          <w:rFonts w:asciiTheme="minorHAnsi" w:hAnsiTheme="minorHAnsi" w:cstheme="minorHAnsi"/>
          <w:bCs/>
          <w:i/>
          <w:iCs/>
          <w:sz w:val="28"/>
          <w:szCs w:val="28"/>
        </w:rPr>
        <w:t>“…</w:t>
      </w:r>
      <w:r w:rsidR="00A465BA" w:rsidRPr="00A465BA">
        <w:rPr>
          <w:rFonts w:asciiTheme="minorHAnsi" w:hAnsiTheme="minorHAnsi" w:cstheme="minorHAnsi"/>
          <w:bCs/>
          <w:i/>
          <w:iCs/>
          <w:sz w:val="28"/>
          <w:szCs w:val="28"/>
        </w:rPr>
        <w:t>prove he or she held a genuine belief that the employee has committed acts and or omissions to justify termination</w:t>
      </w:r>
      <w:r w:rsidR="00A465BA">
        <w:rPr>
          <w:rFonts w:asciiTheme="minorHAnsi" w:hAnsiTheme="minorHAnsi" w:cstheme="minorHAnsi"/>
          <w:bCs/>
          <w:i/>
          <w:iCs/>
          <w:sz w:val="28"/>
          <w:szCs w:val="28"/>
        </w:rPr>
        <w:t>…”</w:t>
      </w:r>
      <w:r w:rsidR="006A0A70">
        <w:rPr>
          <w:rFonts w:asciiTheme="minorHAnsi" w:hAnsiTheme="minorHAnsi" w:cstheme="minorHAnsi"/>
          <w:bCs/>
          <w:i/>
          <w:iCs/>
          <w:sz w:val="28"/>
          <w:szCs w:val="28"/>
        </w:rPr>
        <w:t>,</w:t>
      </w:r>
      <w:r w:rsidR="006A0A70">
        <w:rPr>
          <w:rFonts w:asciiTheme="minorHAnsi" w:hAnsiTheme="minorHAnsi" w:cstheme="minorHAnsi"/>
          <w:bCs/>
          <w:sz w:val="28"/>
          <w:szCs w:val="28"/>
        </w:rPr>
        <w:t>submitted</w:t>
      </w:r>
      <w:r w:rsidR="00A465BA">
        <w:rPr>
          <w:rFonts w:asciiTheme="minorHAnsi" w:hAnsiTheme="minorHAnsi" w:cstheme="minorHAnsi"/>
          <w:bCs/>
          <w:sz w:val="28"/>
          <w:szCs w:val="28"/>
        </w:rPr>
        <w:t xml:space="preserve"> that</w:t>
      </w:r>
      <w:r w:rsidR="006A0A70">
        <w:rPr>
          <w:rFonts w:asciiTheme="minorHAnsi" w:hAnsiTheme="minorHAnsi" w:cstheme="minorHAnsi"/>
          <w:bCs/>
          <w:sz w:val="28"/>
          <w:szCs w:val="28"/>
        </w:rPr>
        <w:t>,</w:t>
      </w:r>
      <w:r w:rsidR="00A465BA">
        <w:rPr>
          <w:rFonts w:asciiTheme="minorHAnsi" w:hAnsiTheme="minorHAnsi" w:cstheme="minorHAnsi"/>
          <w:bCs/>
          <w:sz w:val="28"/>
          <w:szCs w:val="28"/>
        </w:rPr>
        <w:t xml:space="preserve"> the Claimant </w:t>
      </w:r>
      <w:r w:rsidR="006A0A70">
        <w:rPr>
          <w:rFonts w:asciiTheme="minorHAnsi" w:hAnsiTheme="minorHAnsi" w:cstheme="minorHAnsi"/>
          <w:bCs/>
          <w:sz w:val="28"/>
          <w:szCs w:val="28"/>
        </w:rPr>
        <w:t xml:space="preserve">in the instant case was </w:t>
      </w:r>
      <w:r w:rsidR="00A465BA">
        <w:rPr>
          <w:rFonts w:asciiTheme="minorHAnsi" w:hAnsiTheme="minorHAnsi" w:cstheme="minorHAnsi"/>
          <w:bCs/>
          <w:sz w:val="28"/>
          <w:szCs w:val="28"/>
        </w:rPr>
        <w:t xml:space="preserve">dismissed from employment on grounds of poor </w:t>
      </w:r>
      <w:r w:rsidR="00222F2F">
        <w:rPr>
          <w:rFonts w:asciiTheme="minorHAnsi" w:hAnsiTheme="minorHAnsi" w:cstheme="minorHAnsi"/>
          <w:bCs/>
          <w:sz w:val="28"/>
          <w:szCs w:val="28"/>
        </w:rPr>
        <w:t>attitude towards the Banks customers</w:t>
      </w:r>
      <w:r w:rsidR="006A0A70">
        <w:rPr>
          <w:rFonts w:asciiTheme="minorHAnsi" w:hAnsiTheme="minorHAnsi" w:cstheme="minorHAnsi"/>
          <w:bCs/>
          <w:sz w:val="28"/>
          <w:szCs w:val="28"/>
        </w:rPr>
        <w:t xml:space="preserve">. According to him </w:t>
      </w:r>
      <w:r w:rsidR="00222F2F">
        <w:rPr>
          <w:rFonts w:asciiTheme="minorHAnsi" w:hAnsiTheme="minorHAnsi" w:cstheme="minorHAnsi"/>
          <w:bCs/>
          <w:sz w:val="28"/>
          <w:szCs w:val="28"/>
        </w:rPr>
        <w:t xml:space="preserve">she was called for a disciplinary meeting which she attended without protest. </w:t>
      </w:r>
      <w:r w:rsidR="006A0A70">
        <w:rPr>
          <w:rFonts w:asciiTheme="minorHAnsi" w:hAnsiTheme="minorHAnsi" w:cstheme="minorHAnsi"/>
          <w:bCs/>
          <w:sz w:val="28"/>
          <w:szCs w:val="28"/>
        </w:rPr>
        <w:t xml:space="preserve">He asserted that, </w:t>
      </w:r>
      <w:r w:rsidR="00222F2F">
        <w:rPr>
          <w:rFonts w:asciiTheme="minorHAnsi" w:hAnsiTheme="minorHAnsi" w:cstheme="minorHAnsi"/>
          <w:bCs/>
          <w:sz w:val="28"/>
          <w:szCs w:val="28"/>
        </w:rPr>
        <w:t xml:space="preserve">the claimant attended the disciplinary hearing on 29/01/2010 and </w:t>
      </w:r>
      <w:r w:rsidR="006A0A70">
        <w:rPr>
          <w:rFonts w:asciiTheme="minorHAnsi" w:hAnsiTheme="minorHAnsi" w:cstheme="minorHAnsi"/>
          <w:bCs/>
          <w:sz w:val="28"/>
          <w:szCs w:val="28"/>
        </w:rPr>
        <w:t xml:space="preserve">she </w:t>
      </w:r>
      <w:r w:rsidR="00222F2F">
        <w:rPr>
          <w:rFonts w:asciiTheme="minorHAnsi" w:hAnsiTheme="minorHAnsi" w:cstheme="minorHAnsi"/>
          <w:bCs/>
          <w:sz w:val="28"/>
          <w:szCs w:val="28"/>
        </w:rPr>
        <w:t>defended herself. There is no proof that she asked for more time or that she asked to cross examine witnesses</w:t>
      </w:r>
      <w:r>
        <w:rPr>
          <w:rFonts w:asciiTheme="minorHAnsi" w:hAnsiTheme="minorHAnsi" w:cstheme="minorHAnsi"/>
          <w:bCs/>
          <w:sz w:val="28"/>
          <w:szCs w:val="28"/>
        </w:rPr>
        <w:t>, t</w:t>
      </w:r>
      <w:r w:rsidR="00222F2F">
        <w:rPr>
          <w:rFonts w:asciiTheme="minorHAnsi" w:hAnsiTheme="minorHAnsi" w:cstheme="minorHAnsi"/>
          <w:bCs/>
          <w:sz w:val="28"/>
          <w:szCs w:val="28"/>
        </w:rPr>
        <w:t>herefore she was lawfully terminated in accordance with section 68(2) of the Employment Act.</w:t>
      </w:r>
    </w:p>
    <w:p w14:paraId="5CF1DD09" w14:textId="4DAC917F" w:rsidR="00222F2F" w:rsidRPr="00222F2F" w:rsidRDefault="00222F2F" w:rsidP="001353F7">
      <w:pPr>
        <w:spacing w:line="360" w:lineRule="auto"/>
        <w:jc w:val="both"/>
        <w:rPr>
          <w:rFonts w:asciiTheme="minorHAnsi" w:hAnsiTheme="minorHAnsi" w:cstheme="minorHAnsi"/>
          <w:b/>
          <w:sz w:val="28"/>
          <w:szCs w:val="28"/>
        </w:rPr>
      </w:pPr>
      <w:r w:rsidRPr="00222F2F">
        <w:rPr>
          <w:rFonts w:asciiTheme="minorHAnsi" w:hAnsiTheme="minorHAnsi" w:cstheme="minorHAnsi"/>
          <w:b/>
          <w:sz w:val="28"/>
          <w:szCs w:val="28"/>
        </w:rPr>
        <w:t>DECISION OF COURT</w:t>
      </w:r>
    </w:p>
    <w:p w14:paraId="61291B90" w14:textId="62454D8A" w:rsidR="00BA5020" w:rsidRDefault="00222F2F" w:rsidP="00BA5020">
      <w:pPr>
        <w:spacing w:line="360" w:lineRule="auto"/>
        <w:jc w:val="both"/>
        <w:rPr>
          <w:rFonts w:cs="Calibri"/>
          <w:bCs/>
          <w:sz w:val="28"/>
          <w:szCs w:val="28"/>
        </w:rPr>
      </w:pPr>
      <w:r>
        <w:rPr>
          <w:rFonts w:asciiTheme="minorHAnsi" w:hAnsiTheme="minorHAnsi" w:cstheme="minorHAnsi"/>
          <w:bCs/>
          <w:sz w:val="28"/>
          <w:szCs w:val="28"/>
        </w:rPr>
        <w:t xml:space="preserve">It is the agreed position of the law that an employer can </w:t>
      </w:r>
      <w:r w:rsidR="00BA5020">
        <w:rPr>
          <w:rFonts w:asciiTheme="minorHAnsi" w:hAnsiTheme="minorHAnsi" w:cstheme="minorHAnsi"/>
          <w:bCs/>
          <w:sz w:val="28"/>
          <w:szCs w:val="28"/>
        </w:rPr>
        <w:t>no longer</w:t>
      </w:r>
      <w:r>
        <w:rPr>
          <w:rFonts w:asciiTheme="minorHAnsi" w:hAnsiTheme="minorHAnsi" w:cstheme="minorHAnsi"/>
          <w:bCs/>
          <w:sz w:val="28"/>
          <w:szCs w:val="28"/>
        </w:rPr>
        <w:t xml:space="preserve"> terminate or dismiss an employee for no reason </w:t>
      </w:r>
      <w:r w:rsidR="006A0A70">
        <w:rPr>
          <w:rFonts w:asciiTheme="minorHAnsi" w:hAnsiTheme="minorHAnsi" w:cstheme="minorHAnsi"/>
          <w:bCs/>
          <w:sz w:val="28"/>
          <w:szCs w:val="28"/>
        </w:rPr>
        <w:t xml:space="preserve">at all </w:t>
      </w:r>
      <w:r>
        <w:rPr>
          <w:rFonts w:asciiTheme="minorHAnsi" w:hAnsiTheme="minorHAnsi" w:cstheme="minorHAnsi"/>
          <w:bCs/>
          <w:sz w:val="28"/>
          <w:szCs w:val="28"/>
        </w:rPr>
        <w:t>and without according him or her an opportunity to respond to the reasons for which he or she is being considered for termination or dismissal</w:t>
      </w:r>
      <w:r w:rsidR="00510E6F">
        <w:rPr>
          <w:rFonts w:asciiTheme="minorHAnsi" w:hAnsiTheme="minorHAnsi" w:cstheme="minorHAnsi"/>
          <w:bCs/>
          <w:sz w:val="28"/>
          <w:szCs w:val="28"/>
        </w:rPr>
        <w:t xml:space="preserve">. It is also trite that such an employee </w:t>
      </w:r>
      <w:r w:rsidR="006A0A70">
        <w:rPr>
          <w:rFonts w:asciiTheme="minorHAnsi" w:hAnsiTheme="minorHAnsi" w:cstheme="minorHAnsi"/>
          <w:bCs/>
          <w:sz w:val="28"/>
          <w:szCs w:val="28"/>
        </w:rPr>
        <w:t xml:space="preserve">must </w:t>
      </w:r>
      <w:r w:rsidR="00510E6F">
        <w:rPr>
          <w:rFonts w:asciiTheme="minorHAnsi" w:hAnsiTheme="minorHAnsi" w:cstheme="minorHAnsi"/>
          <w:bCs/>
          <w:sz w:val="28"/>
          <w:szCs w:val="28"/>
        </w:rPr>
        <w:t>be given</w:t>
      </w:r>
      <w:r w:rsidR="00BA5020">
        <w:rPr>
          <w:rFonts w:asciiTheme="minorHAnsi" w:hAnsiTheme="minorHAnsi" w:cstheme="minorHAnsi"/>
          <w:bCs/>
          <w:sz w:val="28"/>
          <w:szCs w:val="28"/>
        </w:rPr>
        <w:t xml:space="preserve"> reasonable time</w:t>
      </w:r>
      <w:r w:rsidR="00510E6F">
        <w:rPr>
          <w:rFonts w:asciiTheme="minorHAnsi" w:hAnsiTheme="minorHAnsi" w:cstheme="minorHAnsi"/>
          <w:bCs/>
          <w:sz w:val="28"/>
          <w:szCs w:val="28"/>
        </w:rPr>
        <w:t xml:space="preserve"> within which to prepare to respond to the reasons and to be accompanied by a person of his or her choice</w:t>
      </w:r>
      <w:r>
        <w:rPr>
          <w:rFonts w:asciiTheme="minorHAnsi" w:hAnsiTheme="minorHAnsi" w:cstheme="minorHAnsi"/>
          <w:bCs/>
          <w:sz w:val="28"/>
          <w:szCs w:val="28"/>
        </w:rPr>
        <w:t xml:space="preserve">. </w:t>
      </w:r>
      <w:r w:rsidR="00BA5020">
        <w:rPr>
          <w:rFonts w:cs="Calibri"/>
          <w:bCs/>
          <w:sz w:val="28"/>
          <w:szCs w:val="28"/>
        </w:rPr>
        <w:t xml:space="preserve">Section 66(1,2,3,4) of the Employment Act provide that: </w:t>
      </w:r>
    </w:p>
    <w:p w14:paraId="01135D73" w14:textId="77777777" w:rsidR="00BA5020" w:rsidRDefault="00BA5020" w:rsidP="00BA5020">
      <w:pPr>
        <w:spacing w:line="360" w:lineRule="auto"/>
        <w:ind w:left="720"/>
        <w:jc w:val="both"/>
        <w:rPr>
          <w:rFonts w:cs="Arial"/>
          <w:b/>
          <w:i/>
          <w:sz w:val="28"/>
          <w:szCs w:val="28"/>
        </w:rPr>
      </w:pPr>
      <w:r>
        <w:rPr>
          <w:rFonts w:cs="Arial"/>
          <w:b/>
          <w:i/>
          <w:sz w:val="28"/>
          <w:szCs w:val="28"/>
        </w:rPr>
        <w:t>“66. Notification and hearing before termination</w:t>
      </w:r>
    </w:p>
    <w:p w14:paraId="5EF4BB19" w14:textId="77777777" w:rsidR="00BA5020" w:rsidRDefault="00BA5020" w:rsidP="00BA5020">
      <w:pPr>
        <w:spacing w:line="360" w:lineRule="auto"/>
        <w:ind w:left="720"/>
        <w:jc w:val="both"/>
        <w:rPr>
          <w:rFonts w:cs="Arial"/>
          <w:b/>
          <w:i/>
          <w:sz w:val="28"/>
          <w:szCs w:val="28"/>
        </w:rPr>
      </w:pPr>
      <w:r>
        <w:rPr>
          <w:rFonts w:cs="Arial"/>
          <w:b/>
          <w:i/>
          <w:sz w:val="28"/>
          <w:szCs w:val="28"/>
        </w:rPr>
        <w:t xml:space="preserve">(1) Notwithstanding any other provision of this part, an employer shall </w:t>
      </w:r>
      <w:r>
        <w:rPr>
          <w:rFonts w:cs="Arial"/>
          <w:b/>
          <w:i/>
          <w:sz w:val="28"/>
          <w:szCs w:val="28"/>
          <w:u w:val="single"/>
        </w:rPr>
        <w:t>before (</w:t>
      </w:r>
      <w:r>
        <w:rPr>
          <w:rFonts w:cs="Arial"/>
          <w:sz w:val="28"/>
          <w:szCs w:val="28"/>
        </w:rPr>
        <w:t>our emphasis)</w:t>
      </w:r>
      <w:r>
        <w:rPr>
          <w:rFonts w:cs="Arial"/>
          <w:b/>
          <w:i/>
          <w:sz w:val="28"/>
          <w:szCs w:val="28"/>
        </w:rPr>
        <w:t xml:space="preserve"> reaching a decision to dismiss an employee, on the grounds of misconduct or </w:t>
      </w:r>
      <w:r w:rsidRPr="00D5642A">
        <w:rPr>
          <w:rFonts w:cs="Arial"/>
          <w:b/>
          <w:i/>
          <w:sz w:val="28"/>
          <w:szCs w:val="28"/>
        </w:rPr>
        <w:t xml:space="preserve">poor performance </w:t>
      </w:r>
      <w:r w:rsidRPr="00842676">
        <w:rPr>
          <w:rFonts w:cs="Arial"/>
          <w:b/>
          <w:i/>
          <w:sz w:val="28"/>
          <w:szCs w:val="28"/>
        </w:rPr>
        <w:t>explain to the employee, in a language the employee may be reasonably expected to understand,</w:t>
      </w:r>
      <w:r w:rsidRPr="00D5642A">
        <w:rPr>
          <w:rFonts w:cs="Arial"/>
          <w:b/>
          <w:i/>
          <w:sz w:val="28"/>
          <w:szCs w:val="28"/>
          <w:u w:val="single"/>
        </w:rPr>
        <w:t xml:space="preserve"> the reason for which the employer is considering dismissal</w:t>
      </w:r>
      <w:r>
        <w:rPr>
          <w:rFonts w:cs="Arial"/>
          <w:b/>
          <w:i/>
          <w:sz w:val="28"/>
          <w:szCs w:val="28"/>
          <w:u w:val="single"/>
        </w:rPr>
        <w:t xml:space="preserve"> </w:t>
      </w:r>
      <w:r>
        <w:rPr>
          <w:rFonts w:cs="Arial"/>
          <w:b/>
          <w:i/>
          <w:sz w:val="28"/>
          <w:szCs w:val="28"/>
        </w:rPr>
        <w:t>(</w:t>
      </w:r>
      <w:r w:rsidRPr="00D5642A">
        <w:rPr>
          <w:rFonts w:cs="Arial"/>
          <w:i/>
          <w:sz w:val="28"/>
          <w:szCs w:val="28"/>
        </w:rPr>
        <w:t>emphasis ours</w:t>
      </w:r>
      <w:r>
        <w:rPr>
          <w:rFonts w:cs="Arial"/>
          <w:b/>
          <w:i/>
          <w:sz w:val="28"/>
          <w:szCs w:val="28"/>
        </w:rPr>
        <w:t>)</w:t>
      </w:r>
      <w:r w:rsidRPr="00D5642A">
        <w:rPr>
          <w:rFonts w:cs="Arial"/>
          <w:b/>
          <w:i/>
          <w:sz w:val="28"/>
          <w:szCs w:val="28"/>
        </w:rPr>
        <w:t xml:space="preserve"> </w:t>
      </w:r>
      <w:r>
        <w:rPr>
          <w:rFonts w:cs="Arial"/>
          <w:b/>
          <w:i/>
          <w:sz w:val="28"/>
          <w:szCs w:val="28"/>
        </w:rPr>
        <w:t>and the employee is entitled to have another person of his or her choice present during this explanation,</w:t>
      </w:r>
    </w:p>
    <w:p w14:paraId="6DBAA25F" w14:textId="77777777" w:rsidR="00BA5020" w:rsidRDefault="00BA5020" w:rsidP="00BA5020">
      <w:pPr>
        <w:spacing w:line="360" w:lineRule="auto"/>
        <w:ind w:left="720"/>
        <w:jc w:val="both"/>
        <w:rPr>
          <w:rFonts w:cs="Arial"/>
          <w:b/>
          <w:i/>
          <w:sz w:val="28"/>
          <w:szCs w:val="28"/>
        </w:rPr>
      </w:pPr>
      <w:r>
        <w:rPr>
          <w:rFonts w:cs="Arial"/>
          <w:b/>
          <w:i/>
          <w:sz w:val="28"/>
          <w:szCs w:val="28"/>
        </w:rPr>
        <w:lastRenderedPageBreak/>
        <w:t xml:space="preserve">(2) Notwithstanding any other provision of this part, an employer shall </w:t>
      </w:r>
      <w:r w:rsidRPr="008D5CD7">
        <w:rPr>
          <w:rFonts w:cs="Arial"/>
          <w:b/>
          <w:i/>
          <w:sz w:val="28"/>
          <w:szCs w:val="28"/>
          <w:u w:val="single"/>
        </w:rPr>
        <w:t xml:space="preserve">before reaching </w:t>
      </w:r>
      <w:r>
        <w:rPr>
          <w:rFonts w:cs="Arial"/>
          <w:b/>
          <w:i/>
          <w:sz w:val="28"/>
          <w:szCs w:val="28"/>
        </w:rPr>
        <w:t>a decision to dismiss an employee, hear and consider any representations which the employee on the grounds of misconduct or poor performance, and the person, if any chosen by the employee under subsection (1) may make.</w:t>
      </w:r>
    </w:p>
    <w:p w14:paraId="2BF3F838" w14:textId="77777777" w:rsidR="00BA5020" w:rsidRDefault="00BA5020" w:rsidP="00BA5020">
      <w:pPr>
        <w:spacing w:line="360" w:lineRule="auto"/>
        <w:ind w:left="720"/>
        <w:jc w:val="both"/>
        <w:rPr>
          <w:rFonts w:cs="Arial"/>
          <w:b/>
          <w:i/>
          <w:sz w:val="28"/>
          <w:szCs w:val="28"/>
        </w:rPr>
      </w:pPr>
      <w:r>
        <w:rPr>
          <w:rFonts w:cs="Arial"/>
          <w:b/>
          <w:i/>
          <w:sz w:val="28"/>
          <w:szCs w:val="28"/>
        </w:rPr>
        <w:t>(3) The employer shall give the employee and the person, if any, chosen under subsection (1) a reasonable time within which to prepare the representations referred to subsection (2).</w:t>
      </w:r>
    </w:p>
    <w:p w14:paraId="498650CA" w14:textId="77777777" w:rsidR="00BA5020" w:rsidRDefault="00BA5020" w:rsidP="00BA5020">
      <w:pPr>
        <w:spacing w:line="360" w:lineRule="auto"/>
        <w:ind w:left="720"/>
        <w:jc w:val="both"/>
        <w:rPr>
          <w:rFonts w:cs="Arial"/>
          <w:b/>
          <w:i/>
          <w:sz w:val="28"/>
          <w:szCs w:val="28"/>
        </w:rPr>
      </w:pPr>
      <w:r>
        <w:rPr>
          <w:rFonts w:cs="Arial"/>
          <w:b/>
          <w:i/>
          <w:sz w:val="28"/>
          <w:szCs w:val="28"/>
        </w:rPr>
        <w:t>(4) Irrespective of whether any dismissal which is a summary dismissal is justified, or whether the dismissal of the employee is fair, an employer who fails to comply with this section is liable to pay the employee a sum equivalent to four weeks’ net pay…</w:t>
      </w:r>
    </w:p>
    <w:p w14:paraId="53AE2CCA" w14:textId="24F656B0" w:rsidR="00222F2F" w:rsidRDefault="00BA5020" w:rsidP="00076AD2">
      <w:pPr>
        <w:spacing w:line="360" w:lineRule="auto"/>
        <w:ind w:left="720"/>
        <w:jc w:val="both"/>
        <w:rPr>
          <w:rFonts w:asciiTheme="minorHAnsi" w:hAnsiTheme="minorHAnsi" w:cstheme="minorHAnsi"/>
          <w:bCs/>
          <w:sz w:val="28"/>
          <w:szCs w:val="28"/>
        </w:rPr>
      </w:pPr>
      <w:r>
        <w:rPr>
          <w:rFonts w:asciiTheme="minorHAnsi" w:hAnsiTheme="minorHAnsi" w:cstheme="minorHAnsi"/>
          <w:bCs/>
          <w:sz w:val="28"/>
          <w:szCs w:val="28"/>
        </w:rPr>
        <w:t xml:space="preserve">And section </w:t>
      </w:r>
      <w:r w:rsidR="00222F2F">
        <w:rPr>
          <w:rFonts w:asciiTheme="minorHAnsi" w:hAnsiTheme="minorHAnsi" w:cstheme="minorHAnsi"/>
          <w:bCs/>
          <w:sz w:val="28"/>
          <w:szCs w:val="28"/>
        </w:rPr>
        <w:t xml:space="preserve">68 of </w:t>
      </w:r>
      <w:r>
        <w:rPr>
          <w:rFonts w:asciiTheme="minorHAnsi" w:hAnsiTheme="minorHAnsi" w:cstheme="minorHAnsi"/>
          <w:bCs/>
          <w:sz w:val="28"/>
          <w:szCs w:val="28"/>
        </w:rPr>
        <w:t>the same Act as follows:</w:t>
      </w:r>
    </w:p>
    <w:p w14:paraId="56636F00" w14:textId="77777777" w:rsidR="00BA5020" w:rsidRPr="00BA5020" w:rsidRDefault="00BA5020" w:rsidP="00BA5020">
      <w:pPr>
        <w:spacing w:line="360" w:lineRule="auto"/>
        <w:jc w:val="both"/>
        <w:rPr>
          <w:rFonts w:asciiTheme="minorHAnsi" w:hAnsiTheme="minorHAnsi" w:cstheme="minorHAnsi"/>
          <w:b/>
          <w:i/>
          <w:sz w:val="28"/>
          <w:szCs w:val="28"/>
        </w:rPr>
      </w:pPr>
      <w:r w:rsidRPr="00BA5020">
        <w:rPr>
          <w:rFonts w:asciiTheme="minorHAnsi" w:hAnsiTheme="minorHAnsi" w:cstheme="minorHAnsi"/>
          <w:b/>
          <w:i/>
          <w:sz w:val="28"/>
          <w:szCs w:val="28"/>
        </w:rPr>
        <w:t>68. Proof of reason for termination</w:t>
      </w:r>
    </w:p>
    <w:p w14:paraId="3FA638AE" w14:textId="77777777" w:rsidR="00BA5020" w:rsidRPr="00BA5020" w:rsidRDefault="00BA5020" w:rsidP="00BA5020">
      <w:pPr>
        <w:spacing w:line="360" w:lineRule="auto"/>
        <w:jc w:val="both"/>
        <w:rPr>
          <w:rFonts w:asciiTheme="minorHAnsi" w:hAnsiTheme="minorHAnsi" w:cstheme="minorHAnsi"/>
          <w:b/>
          <w:i/>
          <w:sz w:val="28"/>
          <w:szCs w:val="28"/>
        </w:rPr>
      </w:pPr>
      <w:r w:rsidRPr="00BA5020">
        <w:rPr>
          <w:rFonts w:asciiTheme="minorHAnsi" w:hAnsiTheme="minorHAnsi" w:cstheme="minorHAnsi"/>
          <w:b/>
          <w:i/>
          <w:sz w:val="28"/>
          <w:szCs w:val="28"/>
        </w:rPr>
        <w:t xml:space="preserve"> (1) In any claim arising out of termination the employer shall prove the reason or reasons for the dismissal, and where the employer fails to do so the dismissal shall be deemed to have been unfair within the meaning of section 71</w:t>
      </w:r>
    </w:p>
    <w:p w14:paraId="19686E7D" w14:textId="545461AE" w:rsidR="00BA5020" w:rsidRPr="00AC7830" w:rsidRDefault="00BA5020" w:rsidP="00AC7830">
      <w:pPr>
        <w:spacing w:line="360" w:lineRule="auto"/>
        <w:jc w:val="both"/>
        <w:rPr>
          <w:rFonts w:asciiTheme="minorHAnsi" w:hAnsiTheme="minorHAnsi" w:cstheme="minorHAnsi"/>
          <w:b/>
          <w:i/>
          <w:sz w:val="28"/>
          <w:szCs w:val="28"/>
        </w:rPr>
      </w:pPr>
      <w:r w:rsidRPr="00BA5020">
        <w:rPr>
          <w:rFonts w:asciiTheme="minorHAnsi" w:hAnsiTheme="minorHAnsi" w:cstheme="minorHAnsi"/>
          <w:b/>
          <w:i/>
          <w:sz w:val="28"/>
          <w:szCs w:val="28"/>
        </w:rPr>
        <w:t>(2) The reason or reasons for dismissal shall be matters, which the employer, at the ti</w:t>
      </w:r>
      <w:r>
        <w:rPr>
          <w:rFonts w:asciiTheme="minorHAnsi" w:hAnsiTheme="minorHAnsi" w:cstheme="minorHAnsi"/>
          <w:b/>
          <w:i/>
          <w:sz w:val="28"/>
          <w:szCs w:val="28"/>
        </w:rPr>
        <w:t>m</w:t>
      </w:r>
      <w:r w:rsidRPr="00BA5020">
        <w:rPr>
          <w:rFonts w:asciiTheme="minorHAnsi" w:hAnsiTheme="minorHAnsi" w:cstheme="minorHAnsi"/>
          <w:b/>
          <w:i/>
          <w:sz w:val="28"/>
          <w:szCs w:val="28"/>
        </w:rPr>
        <w:t>e of dismissal, genuinely believed to exist and which caused him or her to dismiss the employee….”</w:t>
      </w:r>
    </w:p>
    <w:p w14:paraId="4EC96F6F" w14:textId="77777777" w:rsidR="005A45C5" w:rsidRDefault="00AC7830" w:rsidP="006339E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w:t>
      </w:r>
      <w:r w:rsidR="00222F2F">
        <w:rPr>
          <w:rFonts w:asciiTheme="minorHAnsi" w:hAnsiTheme="minorHAnsi" w:cstheme="minorHAnsi"/>
          <w:bCs/>
          <w:sz w:val="28"/>
          <w:szCs w:val="28"/>
        </w:rPr>
        <w:t>t is not dispute</w:t>
      </w:r>
      <w:r w:rsidR="00BA5020">
        <w:rPr>
          <w:rFonts w:asciiTheme="minorHAnsi" w:hAnsiTheme="minorHAnsi" w:cstheme="minorHAnsi"/>
          <w:bCs/>
          <w:sz w:val="28"/>
          <w:szCs w:val="28"/>
        </w:rPr>
        <w:t>d</w:t>
      </w:r>
      <w:r w:rsidR="00222F2F">
        <w:rPr>
          <w:rFonts w:asciiTheme="minorHAnsi" w:hAnsiTheme="minorHAnsi" w:cstheme="minorHAnsi"/>
          <w:bCs/>
          <w:sz w:val="28"/>
          <w:szCs w:val="28"/>
        </w:rPr>
        <w:t xml:space="preserve"> that</w:t>
      </w:r>
      <w:r w:rsidR="006339EA">
        <w:rPr>
          <w:rFonts w:asciiTheme="minorHAnsi" w:hAnsiTheme="minorHAnsi" w:cstheme="minorHAnsi"/>
          <w:bCs/>
          <w:sz w:val="28"/>
          <w:szCs w:val="28"/>
        </w:rPr>
        <w:t xml:space="preserve"> </w:t>
      </w:r>
      <w:r>
        <w:rPr>
          <w:rFonts w:asciiTheme="minorHAnsi" w:hAnsiTheme="minorHAnsi" w:cstheme="minorHAnsi"/>
          <w:bCs/>
          <w:sz w:val="28"/>
          <w:szCs w:val="28"/>
        </w:rPr>
        <w:t xml:space="preserve">on the </w:t>
      </w:r>
      <w:r w:rsidR="006339EA">
        <w:rPr>
          <w:rFonts w:asciiTheme="minorHAnsi" w:hAnsiTheme="minorHAnsi" w:cstheme="minorHAnsi"/>
          <w:bCs/>
          <w:sz w:val="28"/>
          <w:szCs w:val="28"/>
        </w:rPr>
        <w:t>night of 28/</w:t>
      </w:r>
      <w:r w:rsidR="00462313">
        <w:rPr>
          <w:rFonts w:asciiTheme="minorHAnsi" w:hAnsiTheme="minorHAnsi" w:cstheme="minorHAnsi"/>
          <w:bCs/>
          <w:sz w:val="28"/>
          <w:szCs w:val="28"/>
        </w:rPr>
        <w:t>01</w:t>
      </w:r>
      <w:r w:rsidR="006339EA">
        <w:rPr>
          <w:rFonts w:asciiTheme="minorHAnsi" w:hAnsiTheme="minorHAnsi" w:cstheme="minorHAnsi"/>
          <w:bCs/>
          <w:sz w:val="28"/>
          <w:szCs w:val="28"/>
        </w:rPr>
        <w:t>/2019</w:t>
      </w:r>
      <w:proofErr w:type="gramStart"/>
      <w:r w:rsidR="006339EA">
        <w:rPr>
          <w:rFonts w:asciiTheme="minorHAnsi" w:hAnsiTheme="minorHAnsi" w:cstheme="minorHAnsi"/>
          <w:bCs/>
          <w:sz w:val="28"/>
          <w:szCs w:val="28"/>
        </w:rPr>
        <w:t xml:space="preserve">, </w:t>
      </w:r>
      <w:r w:rsidR="00222F2F">
        <w:rPr>
          <w:rFonts w:asciiTheme="minorHAnsi" w:hAnsiTheme="minorHAnsi" w:cstheme="minorHAnsi"/>
          <w:bCs/>
          <w:sz w:val="28"/>
          <w:szCs w:val="28"/>
        </w:rPr>
        <w:t xml:space="preserve"> the</w:t>
      </w:r>
      <w:proofErr w:type="gramEnd"/>
      <w:r w:rsidR="00222F2F">
        <w:rPr>
          <w:rFonts w:asciiTheme="minorHAnsi" w:hAnsiTheme="minorHAnsi" w:cstheme="minorHAnsi"/>
          <w:bCs/>
          <w:sz w:val="28"/>
          <w:szCs w:val="28"/>
        </w:rPr>
        <w:t xml:space="preserve"> </w:t>
      </w:r>
      <w:r w:rsidR="00BA5020">
        <w:rPr>
          <w:rFonts w:asciiTheme="minorHAnsi" w:hAnsiTheme="minorHAnsi" w:cstheme="minorHAnsi"/>
          <w:bCs/>
          <w:sz w:val="28"/>
          <w:szCs w:val="28"/>
        </w:rPr>
        <w:t>Claimant was called</w:t>
      </w:r>
      <w:r w:rsidR="006339EA">
        <w:rPr>
          <w:rFonts w:asciiTheme="minorHAnsi" w:hAnsiTheme="minorHAnsi" w:cstheme="minorHAnsi"/>
          <w:bCs/>
          <w:sz w:val="28"/>
          <w:szCs w:val="28"/>
        </w:rPr>
        <w:t xml:space="preserve"> </w:t>
      </w:r>
      <w:r>
        <w:rPr>
          <w:rFonts w:asciiTheme="minorHAnsi" w:hAnsiTheme="minorHAnsi" w:cstheme="minorHAnsi"/>
          <w:bCs/>
          <w:sz w:val="28"/>
          <w:szCs w:val="28"/>
        </w:rPr>
        <w:t xml:space="preserve"> by a one Okello from the </w:t>
      </w:r>
      <w:r w:rsidR="006A0A70">
        <w:rPr>
          <w:rFonts w:asciiTheme="minorHAnsi" w:hAnsiTheme="minorHAnsi" w:cstheme="minorHAnsi"/>
          <w:bCs/>
          <w:sz w:val="28"/>
          <w:szCs w:val="28"/>
        </w:rPr>
        <w:t>H</w:t>
      </w:r>
      <w:r>
        <w:rPr>
          <w:rFonts w:asciiTheme="minorHAnsi" w:hAnsiTheme="minorHAnsi" w:cstheme="minorHAnsi"/>
          <w:bCs/>
          <w:sz w:val="28"/>
          <w:szCs w:val="28"/>
        </w:rPr>
        <w:t>uman Resources Department</w:t>
      </w:r>
      <w:r w:rsidR="00462313">
        <w:rPr>
          <w:rFonts w:asciiTheme="minorHAnsi" w:hAnsiTheme="minorHAnsi" w:cstheme="minorHAnsi"/>
          <w:bCs/>
          <w:sz w:val="28"/>
          <w:szCs w:val="28"/>
        </w:rPr>
        <w:t>,</w:t>
      </w:r>
      <w:r w:rsidR="006A0A70">
        <w:rPr>
          <w:rFonts w:asciiTheme="minorHAnsi" w:hAnsiTheme="minorHAnsi" w:cstheme="minorHAnsi"/>
          <w:bCs/>
          <w:sz w:val="28"/>
          <w:szCs w:val="28"/>
        </w:rPr>
        <w:t xml:space="preserve"> who</w:t>
      </w:r>
      <w:r w:rsidR="00462313">
        <w:rPr>
          <w:rFonts w:asciiTheme="minorHAnsi" w:hAnsiTheme="minorHAnsi" w:cstheme="minorHAnsi"/>
          <w:bCs/>
          <w:sz w:val="28"/>
          <w:szCs w:val="28"/>
        </w:rPr>
        <w:t xml:space="preserve"> notif</w:t>
      </w:r>
      <w:r w:rsidR="005A45C5">
        <w:rPr>
          <w:rFonts w:asciiTheme="minorHAnsi" w:hAnsiTheme="minorHAnsi" w:cstheme="minorHAnsi"/>
          <w:bCs/>
          <w:sz w:val="28"/>
          <w:szCs w:val="28"/>
        </w:rPr>
        <w:t xml:space="preserve">ied </w:t>
      </w:r>
      <w:r w:rsidR="00462313">
        <w:rPr>
          <w:rFonts w:asciiTheme="minorHAnsi" w:hAnsiTheme="minorHAnsi" w:cstheme="minorHAnsi"/>
          <w:bCs/>
          <w:sz w:val="28"/>
          <w:szCs w:val="28"/>
        </w:rPr>
        <w:t xml:space="preserve">her </w:t>
      </w:r>
      <w:r w:rsidR="005A45C5">
        <w:rPr>
          <w:rFonts w:asciiTheme="minorHAnsi" w:hAnsiTheme="minorHAnsi" w:cstheme="minorHAnsi"/>
          <w:bCs/>
          <w:sz w:val="28"/>
          <w:szCs w:val="28"/>
        </w:rPr>
        <w:t xml:space="preserve">about a </w:t>
      </w:r>
      <w:r w:rsidR="006339EA">
        <w:rPr>
          <w:rFonts w:asciiTheme="minorHAnsi" w:hAnsiTheme="minorHAnsi" w:cstheme="minorHAnsi"/>
          <w:bCs/>
          <w:sz w:val="28"/>
          <w:szCs w:val="28"/>
        </w:rPr>
        <w:t xml:space="preserve">disciplinary hearing scheduled </w:t>
      </w:r>
      <w:r w:rsidR="005A45C5">
        <w:rPr>
          <w:rFonts w:asciiTheme="minorHAnsi" w:hAnsiTheme="minorHAnsi" w:cstheme="minorHAnsi"/>
          <w:bCs/>
          <w:sz w:val="28"/>
          <w:szCs w:val="28"/>
        </w:rPr>
        <w:t xml:space="preserve">to take place </w:t>
      </w:r>
      <w:r w:rsidR="00462313">
        <w:rPr>
          <w:rFonts w:asciiTheme="minorHAnsi" w:hAnsiTheme="minorHAnsi" w:cstheme="minorHAnsi"/>
          <w:bCs/>
          <w:sz w:val="28"/>
          <w:szCs w:val="28"/>
        </w:rPr>
        <w:t xml:space="preserve">the following day, </w:t>
      </w:r>
      <w:r w:rsidR="006339EA">
        <w:rPr>
          <w:rFonts w:asciiTheme="minorHAnsi" w:hAnsiTheme="minorHAnsi" w:cstheme="minorHAnsi"/>
          <w:bCs/>
          <w:sz w:val="28"/>
          <w:szCs w:val="28"/>
        </w:rPr>
        <w:t>29/01/2019</w:t>
      </w:r>
      <w:r w:rsidR="00462313">
        <w:rPr>
          <w:rFonts w:asciiTheme="minorHAnsi" w:hAnsiTheme="minorHAnsi" w:cstheme="minorHAnsi"/>
          <w:bCs/>
          <w:sz w:val="28"/>
          <w:szCs w:val="28"/>
        </w:rPr>
        <w:t xml:space="preserve">. </w:t>
      </w:r>
    </w:p>
    <w:p w14:paraId="5B0BFC06" w14:textId="115CB104" w:rsidR="00991B3A" w:rsidRDefault="00462313" w:rsidP="006339E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w:t>
      </w:r>
      <w:r w:rsidR="00991B3A">
        <w:rPr>
          <w:rFonts w:asciiTheme="minorHAnsi" w:hAnsiTheme="minorHAnsi" w:cstheme="minorHAnsi"/>
          <w:bCs/>
          <w:sz w:val="28"/>
          <w:szCs w:val="28"/>
        </w:rPr>
        <w:t>R</w:t>
      </w:r>
      <w:r w:rsidR="006339EA">
        <w:rPr>
          <w:rFonts w:asciiTheme="minorHAnsi" w:hAnsiTheme="minorHAnsi" w:cstheme="minorHAnsi"/>
          <w:bCs/>
          <w:sz w:val="28"/>
          <w:szCs w:val="28"/>
        </w:rPr>
        <w:t xml:space="preserve">espondent’s sole </w:t>
      </w:r>
      <w:r w:rsidR="00991B3A">
        <w:rPr>
          <w:rFonts w:asciiTheme="minorHAnsi" w:hAnsiTheme="minorHAnsi" w:cstheme="minorHAnsi"/>
          <w:bCs/>
          <w:sz w:val="28"/>
          <w:szCs w:val="28"/>
        </w:rPr>
        <w:t>witness testified that he was not staff at the time she was employed and</w:t>
      </w:r>
      <w:r w:rsidR="005A45C5">
        <w:rPr>
          <w:rFonts w:asciiTheme="minorHAnsi" w:hAnsiTheme="minorHAnsi" w:cstheme="minorHAnsi"/>
          <w:bCs/>
          <w:sz w:val="28"/>
          <w:szCs w:val="28"/>
        </w:rPr>
        <w:t xml:space="preserve"> dismissed </w:t>
      </w:r>
      <w:r w:rsidR="00991B3A">
        <w:rPr>
          <w:rFonts w:asciiTheme="minorHAnsi" w:hAnsiTheme="minorHAnsi" w:cstheme="minorHAnsi"/>
          <w:bCs/>
          <w:sz w:val="28"/>
          <w:szCs w:val="28"/>
        </w:rPr>
        <w:t xml:space="preserve">by the </w:t>
      </w:r>
      <w:proofErr w:type="gramStart"/>
      <w:r w:rsidR="00991B3A">
        <w:rPr>
          <w:rFonts w:asciiTheme="minorHAnsi" w:hAnsiTheme="minorHAnsi" w:cstheme="minorHAnsi"/>
          <w:bCs/>
          <w:sz w:val="28"/>
          <w:szCs w:val="28"/>
        </w:rPr>
        <w:t xml:space="preserve">Respondent </w:t>
      </w:r>
      <w:r w:rsidR="005A45C5">
        <w:rPr>
          <w:rFonts w:asciiTheme="minorHAnsi" w:hAnsiTheme="minorHAnsi" w:cstheme="minorHAnsi"/>
          <w:bCs/>
          <w:sz w:val="28"/>
          <w:szCs w:val="28"/>
        </w:rPr>
        <w:t xml:space="preserve"> and</w:t>
      </w:r>
      <w:proofErr w:type="gramEnd"/>
      <w:r w:rsidR="005A45C5">
        <w:rPr>
          <w:rFonts w:asciiTheme="minorHAnsi" w:hAnsiTheme="minorHAnsi" w:cstheme="minorHAnsi"/>
          <w:bCs/>
          <w:sz w:val="28"/>
          <w:szCs w:val="28"/>
        </w:rPr>
        <w:t xml:space="preserve"> that </w:t>
      </w:r>
      <w:r>
        <w:rPr>
          <w:rFonts w:asciiTheme="minorHAnsi" w:hAnsiTheme="minorHAnsi" w:cstheme="minorHAnsi"/>
          <w:bCs/>
          <w:sz w:val="28"/>
          <w:szCs w:val="28"/>
        </w:rPr>
        <w:t>he based his testimony on</w:t>
      </w:r>
      <w:r w:rsidR="00991B3A">
        <w:rPr>
          <w:rFonts w:asciiTheme="minorHAnsi" w:hAnsiTheme="minorHAnsi" w:cstheme="minorHAnsi"/>
          <w:bCs/>
          <w:sz w:val="28"/>
          <w:szCs w:val="28"/>
        </w:rPr>
        <w:t xml:space="preserve"> </w:t>
      </w:r>
      <w:r w:rsidR="00991B3A">
        <w:rPr>
          <w:rFonts w:asciiTheme="minorHAnsi" w:hAnsiTheme="minorHAnsi" w:cstheme="minorHAnsi"/>
          <w:bCs/>
          <w:sz w:val="28"/>
          <w:szCs w:val="28"/>
        </w:rPr>
        <w:lastRenderedPageBreak/>
        <w:t>evidence on her file</w:t>
      </w:r>
      <w:r>
        <w:rPr>
          <w:rFonts w:asciiTheme="minorHAnsi" w:hAnsiTheme="minorHAnsi" w:cstheme="minorHAnsi"/>
          <w:bCs/>
          <w:sz w:val="28"/>
          <w:szCs w:val="28"/>
        </w:rPr>
        <w:t>. According to him she</w:t>
      </w:r>
      <w:r w:rsidR="00991B3A">
        <w:rPr>
          <w:rFonts w:asciiTheme="minorHAnsi" w:hAnsiTheme="minorHAnsi" w:cstheme="minorHAnsi"/>
          <w:bCs/>
          <w:sz w:val="28"/>
          <w:szCs w:val="28"/>
        </w:rPr>
        <w:t xml:space="preserve"> was terminated for her failure to exercise proper professional conduct,</w:t>
      </w:r>
      <w:r>
        <w:rPr>
          <w:rFonts w:asciiTheme="minorHAnsi" w:hAnsiTheme="minorHAnsi" w:cstheme="minorHAnsi"/>
          <w:bCs/>
          <w:sz w:val="28"/>
          <w:szCs w:val="28"/>
        </w:rPr>
        <w:t xml:space="preserve"> which was a finding of an Audit that was undertaken by the Respondent. He</w:t>
      </w:r>
      <w:r w:rsidR="00991B3A">
        <w:rPr>
          <w:rFonts w:asciiTheme="minorHAnsi" w:hAnsiTheme="minorHAnsi" w:cstheme="minorHAnsi"/>
          <w:bCs/>
          <w:sz w:val="28"/>
          <w:szCs w:val="28"/>
        </w:rPr>
        <w:t xml:space="preserve"> </w:t>
      </w:r>
      <w:r>
        <w:rPr>
          <w:rFonts w:asciiTheme="minorHAnsi" w:hAnsiTheme="minorHAnsi" w:cstheme="minorHAnsi"/>
          <w:bCs/>
          <w:sz w:val="28"/>
          <w:szCs w:val="28"/>
        </w:rPr>
        <w:t xml:space="preserve">however </w:t>
      </w:r>
      <w:r w:rsidR="00991B3A">
        <w:rPr>
          <w:rFonts w:asciiTheme="minorHAnsi" w:hAnsiTheme="minorHAnsi" w:cstheme="minorHAnsi"/>
          <w:bCs/>
          <w:sz w:val="28"/>
          <w:szCs w:val="28"/>
        </w:rPr>
        <w:t xml:space="preserve">did not adduce any </w:t>
      </w:r>
      <w:r>
        <w:rPr>
          <w:rFonts w:asciiTheme="minorHAnsi" w:hAnsiTheme="minorHAnsi" w:cstheme="minorHAnsi"/>
          <w:bCs/>
          <w:sz w:val="28"/>
          <w:szCs w:val="28"/>
        </w:rPr>
        <w:t xml:space="preserve">evidence to support this assertion </w:t>
      </w:r>
      <w:r w:rsidR="00991B3A">
        <w:rPr>
          <w:rFonts w:asciiTheme="minorHAnsi" w:hAnsiTheme="minorHAnsi" w:cstheme="minorHAnsi"/>
          <w:bCs/>
          <w:sz w:val="28"/>
          <w:szCs w:val="28"/>
        </w:rPr>
        <w:t>in Court</w:t>
      </w:r>
      <w:r>
        <w:rPr>
          <w:rFonts w:asciiTheme="minorHAnsi" w:hAnsiTheme="minorHAnsi" w:cstheme="minorHAnsi"/>
          <w:bCs/>
          <w:sz w:val="28"/>
          <w:szCs w:val="28"/>
        </w:rPr>
        <w:t xml:space="preserve">. He did not produce the Audit </w:t>
      </w:r>
      <w:r w:rsidR="00991B3A">
        <w:rPr>
          <w:rFonts w:asciiTheme="minorHAnsi" w:hAnsiTheme="minorHAnsi" w:cstheme="minorHAnsi"/>
          <w:bCs/>
          <w:sz w:val="28"/>
          <w:szCs w:val="28"/>
        </w:rPr>
        <w:t>re</w:t>
      </w:r>
      <w:r>
        <w:rPr>
          <w:rFonts w:asciiTheme="minorHAnsi" w:hAnsiTheme="minorHAnsi" w:cstheme="minorHAnsi"/>
          <w:bCs/>
          <w:sz w:val="28"/>
          <w:szCs w:val="28"/>
        </w:rPr>
        <w:t>p</w:t>
      </w:r>
      <w:r w:rsidR="00991B3A">
        <w:rPr>
          <w:rFonts w:asciiTheme="minorHAnsi" w:hAnsiTheme="minorHAnsi" w:cstheme="minorHAnsi"/>
          <w:bCs/>
          <w:sz w:val="28"/>
          <w:szCs w:val="28"/>
        </w:rPr>
        <w:t>ort</w:t>
      </w:r>
      <w:r w:rsidR="005A45C5">
        <w:rPr>
          <w:rFonts w:asciiTheme="minorHAnsi" w:hAnsiTheme="minorHAnsi" w:cstheme="minorHAnsi"/>
          <w:bCs/>
          <w:sz w:val="28"/>
          <w:szCs w:val="28"/>
        </w:rPr>
        <w:t xml:space="preserve"> </w:t>
      </w:r>
      <w:proofErr w:type="gramStart"/>
      <w:r w:rsidR="005A45C5">
        <w:rPr>
          <w:rFonts w:asciiTheme="minorHAnsi" w:hAnsiTheme="minorHAnsi" w:cstheme="minorHAnsi"/>
          <w:bCs/>
          <w:sz w:val="28"/>
          <w:szCs w:val="28"/>
        </w:rPr>
        <w:t xml:space="preserve">on </w:t>
      </w:r>
      <w:r>
        <w:rPr>
          <w:rFonts w:asciiTheme="minorHAnsi" w:hAnsiTheme="minorHAnsi" w:cstheme="minorHAnsi"/>
          <w:bCs/>
          <w:sz w:val="28"/>
          <w:szCs w:val="28"/>
        </w:rPr>
        <w:t xml:space="preserve"> </w:t>
      </w:r>
      <w:r w:rsidR="00991B3A">
        <w:rPr>
          <w:rFonts w:asciiTheme="minorHAnsi" w:hAnsiTheme="minorHAnsi" w:cstheme="minorHAnsi"/>
          <w:bCs/>
          <w:sz w:val="28"/>
          <w:szCs w:val="28"/>
        </w:rPr>
        <w:t>which</w:t>
      </w:r>
      <w:proofErr w:type="gramEnd"/>
      <w:r w:rsidR="00991B3A">
        <w:rPr>
          <w:rFonts w:asciiTheme="minorHAnsi" w:hAnsiTheme="minorHAnsi" w:cstheme="minorHAnsi"/>
          <w:bCs/>
          <w:sz w:val="28"/>
          <w:szCs w:val="28"/>
        </w:rPr>
        <w:t xml:space="preserve"> the allegations against the claimant </w:t>
      </w:r>
      <w:r w:rsidR="005A45C5">
        <w:rPr>
          <w:rFonts w:asciiTheme="minorHAnsi" w:hAnsiTheme="minorHAnsi" w:cstheme="minorHAnsi"/>
          <w:bCs/>
          <w:sz w:val="28"/>
          <w:szCs w:val="28"/>
        </w:rPr>
        <w:t xml:space="preserve">were said to be derived </w:t>
      </w:r>
      <w:r w:rsidR="00991B3A">
        <w:rPr>
          <w:rFonts w:asciiTheme="minorHAnsi" w:hAnsiTheme="minorHAnsi" w:cstheme="minorHAnsi"/>
          <w:bCs/>
          <w:sz w:val="28"/>
          <w:szCs w:val="28"/>
        </w:rPr>
        <w:t xml:space="preserve">nor did he produce any minutes </w:t>
      </w:r>
      <w:r>
        <w:rPr>
          <w:rFonts w:asciiTheme="minorHAnsi" w:hAnsiTheme="minorHAnsi" w:cstheme="minorHAnsi"/>
          <w:bCs/>
          <w:sz w:val="28"/>
          <w:szCs w:val="28"/>
        </w:rPr>
        <w:t>of any</w:t>
      </w:r>
      <w:r w:rsidR="005A45C5">
        <w:rPr>
          <w:rFonts w:asciiTheme="minorHAnsi" w:hAnsiTheme="minorHAnsi" w:cstheme="minorHAnsi"/>
          <w:bCs/>
          <w:sz w:val="28"/>
          <w:szCs w:val="28"/>
        </w:rPr>
        <w:t xml:space="preserve"> disciplinary </w:t>
      </w:r>
      <w:r>
        <w:rPr>
          <w:rFonts w:asciiTheme="minorHAnsi" w:hAnsiTheme="minorHAnsi" w:cstheme="minorHAnsi"/>
          <w:bCs/>
          <w:sz w:val="28"/>
          <w:szCs w:val="28"/>
        </w:rPr>
        <w:t xml:space="preserve"> meeting to prove the Claimant’s culpability. </w:t>
      </w:r>
      <w:r w:rsidR="00991B3A">
        <w:rPr>
          <w:rFonts w:asciiTheme="minorHAnsi" w:hAnsiTheme="minorHAnsi" w:cstheme="minorHAnsi"/>
          <w:bCs/>
          <w:sz w:val="28"/>
          <w:szCs w:val="28"/>
        </w:rPr>
        <w:t>He</w:t>
      </w:r>
      <w:r>
        <w:rPr>
          <w:rFonts w:asciiTheme="minorHAnsi" w:hAnsiTheme="minorHAnsi" w:cstheme="minorHAnsi"/>
          <w:bCs/>
          <w:sz w:val="28"/>
          <w:szCs w:val="28"/>
        </w:rPr>
        <w:t>r</w:t>
      </w:r>
      <w:r w:rsidR="00991B3A">
        <w:rPr>
          <w:rFonts w:asciiTheme="minorHAnsi" w:hAnsiTheme="minorHAnsi" w:cstheme="minorHAnsi"/>
          <w:bCs/>
          <w:sz w:val="28"/>
          <w:szCs w:val="28"/>
        </w:rPr>
        <w:t xml:space="preserve"> letter of termination stated in part </w:t>
      </w:r>
      <w:r w:rsidR="005A45C5">
        <w:rPr>
          <w:rFonts w:asciiTheme="minorHAnsi" w:hAnsiTheme="minorHAnsi" w:cstheme="minorHAnsi"/>
          <w:bCs/>
          <w:sz w:val="28"/>
          <w:szCs w:val="28"/>
        </w:rPr>
        <w:t>that</w:t>
      </w:r>
      <w:r w:rsidR="00991B3A">
        <w:rPr>
          <w:rFonts w:asciiTheme="minorHAnsi" w:hAnsiTheme="minorHAnsi" w:cstheme="minorHAnsi"/>
          <w:bCs/>
          <w:sz w:val="28"/>
          <w:szCs w:val="28"/>
        </w:rPr>
        <w:t>:</w:t>
      </w:r>
    </w:p>
    <w:p w14:paraId="08EDFCCD" w14:textId="77777777" w:rsidR="00991B3A" w:rsidRDefault="00991B3A" w:rsidP="00462313">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“We refer to the special Audit report dated 9/01/2009 and subsequent to the disciplinary hearing held on 29/01/2010.</w:t>
      </w:r>
    </w:p>
    <w:p w14:paraId="00D51185" w14:textId="4805388B" w:rsidR="00222F2F" w:rsidRDefault="00991B3A" w:rsidP="00991B3A">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The findings of the report showed complaints from staff and customers regarding your attitude and conduct. In this report 8 branches were </w:t>
      </w:r>
      <w:r w:rsidR="001B218E">
        <w:rPr>
          <w:rFonts w:asciiTheme="minorHAnsi" w:hAnsiTheme="minorHAnsi" w:cstheme="minorHAnsi"/>
          <w:bCs/>
          <w:i/>
          <w:iCs/>
          <w:sz w:val="28"/>
          <w:szCs w:val="28"/>
        </w:rPr>
        <w:t>sampled regarding</w:t>
      </w:r>
      <w:r>
        <w:rPr>
          <w:rFonts w:asciiTheme="minorHAnsi" w:hAnsiTheme="minorHAnsi" w:cstheme="minorHAnsi"/>
          <w:bCs/>
          <w:i/>
          <w:iCs/>
          <w:sz w:val="28"/>
          <w:szCs w:val="28"/>
        </w:rPr>
        <w:t xml:space="preserve"> your conduct and they complained of your unprofessional </w:t>
      </w:r>
      <w:r w:rsidR="001B218E">
        <w:rPr>
          <w:rFonts w:asciiTheme="minorHAnsi" w:hAnsiTheme="minorHAnsi" w:cstheme="minorHAnsi"/>
          <w:bCs/>
          <w:i/>
          <w:iCs/>
          <w:sz w:val="28"/>
          <w:szCs w:val="28"/>
        </w:rPr>
        <w:t>conduct</w:t>
      </w:r>
      <w:r>
        <w:rPr>
          <w:rFonts w:asciiTheme="minorHAnsi" w:hAnsiTheme="minorHAnsi" w:cstheme="minorHAnsi"/>
          <w:bCs/>
          <w:i/>
          <w:iCs/>
          <w:sz w:val="28"/>
          <w:szCs w:val="28"/>
        </w:rPr>
        <w:t xml:space="preserve">, unwillingness to help on bank related issues and poor attitude. …” </w:t>
      </w:r>
    </w:p>
    <w:p w14:paraId="1FD95679" w14:textId="77777777" w:rsidR="00E70C3C" w:rsidRDefault="00991B3A"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The letter went further to point out instances when the claimant is purported to have misconducted herself</w:t>
      </w:r>
      <w:r w:rsidR="001B218E">
        <w:rPr>
          <w:rFonts w:asciiTheme="minorHAnsi" w:hAnsiTheme="minorHAnsi" w:cstheme="minorHAnsi"/>
          <w:bCs/>
          <w:sz w:val="28"/>
          <w:szCs w:val="28"/>
        </w:rPr>
        <w:t xml:space="preserve">. </w:t>
      </w:r>
      <w:r w:rsidR="00462313">
        <w:rPr>
          <w:rFonts w:asciiTheme="minorHAnsi" w:hAnsiTheme="minorHAnsi" w:cstheme="minorHAnsi"/>
          <w:bCs/>
          <w:sz w:val="28"/>
          <w:szCs w:val="28"/>
        </w:rPr>
        <w:t xml:space="preserve"> </w:t>
      </w:r>
      <w:r w:rsidR="001B218E">
        <w:rPr>
          <w:rFonts w:asciiTheme="minorHAnsi" w:hAnsiTheme="minorHAnsi" w:cstheme="minorHAnsi"/>
          <w:bCs/>
          <w:sz w:val="28"/>
          <w:szCs w:val="28"/>
        </w:rPr>
        <w:t>What is peculiar in this case</w:t>
      </w:r>
      <w:r w:rsidR="00462313">
        <w:rPr>
          <w:rFonts w:asciiTheme="minorHAnsi" w:hAnsiTheme="minorHAnsi" w:cstheme="minorHAnsi"/>
          <w:bCs/>
          <w:sz w:val="28"/>
          <w:szCs w:val="28"/>
        </w:rPr>
        <w:t xml:space="preserve"> however, </w:t>
      </w:r>
      <w:r w:rsidR="001B218E">
        <w:rPr>
          <w:rFonts w:asciiTheme="minorHAnsi" w:hAnsiTheme="minorHAnsi" w:cstheme="minorHAnsi"/>
          <w:bCs/>
          <w:sz w:val="28"/>
          <w:szCs w:val="28"/>
        </w:rPr>
        <w:t xml:space="preserve">is </w:t>
      </w:r>
      <w:r w:rsidR="00E70C3C">
        <w:rPr>
          <w:rFonts w:asciiTheme="minorHAnsi" w:hAnsiTheme="minorHAnsi" w:cstheme="minorHAnsi"/>
          <w:bCs/>
          <w:sz w:val="28"/>
          <w:szCs w:val="28"/>
        </w:rPr>
        <w:t>that, the termination letter stated that, the</w:t>
      </w:r>
      <w:r w:rsidR="001B218E">
        <w:rPr>
          <w:rFonts w:asciiTheme="minorHAnsi" w:hAnsiTheme="minorHAnsi" w:cstheme="minorHAnsi"/>
          <w:bCs/>
          <w:sz w:val="28"/>
          <w:szCs w:val="28"/>
        </w:rPr>
        <w:t xml:space="preserve"> Audit was </w:t>
      </w:r>
      <w:r w:rsidR="00E70C3C">
        <w:rPr>
          <w:rFonts w:asciiTheme="minorHAnsi" w:hAnsiTheme="minorHAnsi" w:cstheme="minorHAnsi"/>
          <w:bCs/>
          <w:sz w:val="28"/>
          <w:szCs w:val="28"/>
        </w:rPr>
        <w:t xml:space="preserve">conducted </w:t>
      </w:r>
      <w:r w:rsidR="001B218E">
        <w:rPr>
          <w:rFonts w:asciiTheme="minorHAnsi" w:hAnsiTheme="minorHAnsi" w:cstheme="minorHAnsi"/>
          <w:bCs/>
          <w:sz w:val="28"/>
          <w:szCs w:val="28"/>
        </w:rPr>
        <w:t>on 9/01/20</w:t>
      </w:r>
      <w:r w:rsidR="001960E9">
        <w:rPr>
          <w:rFonts w:asciiTheme="minorHAnsi" w:hAnsiTheme="minorHAnsi" w:cstheme="minorHAnsi"/>
          <w:bCs/>
          <w:sz w:val="28"/>
          <w:szCs w:val="28"/>
        </w:rPr>
        <w:t>09</w:t>
      </w:r>
      <w:r w:rsidR="00E70C3C">
        <w:rPr>
          <w:rFonts w:asciiTheme="minorHAnsi" w:hAnsiTheme="minorHAnsi" w:cstheme="minorHAnsi"/>
          <w:bCs/>
          <w:sz w:val="28"/>
          <w:szCs w:val="28"/>
        </w:rPr>
        <w:t>,</w:t>
      </w:r>
      <w:r w:rsidR="001B218E">
        <w:rPr>
          <w:rFonts w:asciiTheme="minorHAnsi" w:hAnsiTheme="minorHAnsi" w:cstheme="minorHAnsi"/>
          <w:bCs/>
          <w:sz w:val="28"/>
          <w:szCs w:val="28"/>
        </w:rPr>
        <w:t xml:space="preserve"> but the Claimant was only informed about its findings </w:t>
      </w:r>
      <w:r w:rsidR="00E70C3C">
        <w:rPr>
          <w:rFonts w:asciiTheme="minorHAnsi" w:hAnsiTheme="minorHAnsi" w:cstheme="minorHAnsi"/>
          <w:bCs/>
          <w:sz w:val="28"/>
          <w:szCs w:val="28"/>
        </w:rPr>
        <w:t>against her,</w:t>
      </w:r>
      <w:r w:rsidR="001B218E">
        <w:rPr>
          <w:rFonts w:asciiTheme="minorHAnsi" w:hAnsiTheme="minorHAnsi" w:cstheme="minorHAnsi"/>
          <w:bCs/>
          <w:sz w:val="28"/>
          <w:szCs w:val="28"/>
        </w:rPr>
        <w:t xml:space="preserve"> on the 29/01/2010</w:t>
      </w:r>
      <w:r w:rsidR="00E70C3C">
        <w:rPr>
          <w:rFonts w:asciiTheme="minorHAnsi" w:hAnsiTheme="minorHAnsi" w:cstheme="minorHAnsi"/>
          <w:bCs/>
          <w:sz w:val="28"/>
          <w:szCs w:val="28"/>
        </w:rPr>
        <w:t>.</w:t>
      </w:r>
      <w:r w:rsidR="001B218E">
        <w:rPr>
          <w:rFonts w:asciiTheme="minorHAnsi" w:hAnsiTheme="minorHAnsi" w:cstheme="minorHAnsi"/>
          <w:bCs/>
          <w:sz w:val="28"/>
          <w:szCs w:val="28"/>
        </w:rPr>
        <w:t xml:space="preserve"> 1 year later. There is no </w:t>
      </w:r>
      <w:r w:rsidR="001960E9">
        <w:rPr>
          <w:rFonts w:asciiTheme="minorHAnsi" w:hAnsiTheme="minorHAnsi" w:cstheme="minorHAnsi"/>
          <w:bCs/>
          <w:sz w:val="28"/>
          <w:szCs w:val="28"/>
        </w:rPr>
        <w:t xml:space="preserve">evidence </w:t>
      </w:r>
      <w:r w:rsidR="001B218E">
        <w:rPr>
          <w:rFonts w:asciiTheme="minorHAnsi" w:hAnsiTheme="minorHAnsi" w:cstheme="minorHAnsi"/>
          <w:bCs/>
          <w:sz w:val="28"/>
          <w:szCs w:val="28"/>
        </w:rPr>
        <w:t>of any warning that was issued to her</w:t>
      </w:r>
      <w:r w:rsidR="001960E9">
        <w:rPr>
          <w:rFonts w:asciiTheme="minorHAnsi" w:hAnsiTheme="minorHAnsi" w:cstheme="minorHAnsi"/>
          <w:bCs/>
          <w:sz w:val="28"/>
          <w:szCs w:val="28"/>
        </w:rPr>
        <w:t xml:space="preserve"> regarding these findings or any other </w:t>
      </w:r>
      <w:r w:rsidR="00D94924">
        <w:rPr>
          <w:rFonts w:asciiTheme="minorHAnsi" w:hAnsiTheme="minorHAnsi" w:cstheme="minorHAnsi"/>
          <w:bCs/>
          <w:sz w:val="28"/>
          <w:szCs w:val="28"/>
        </w:rPr>
        <w:t>misconduct on</w:t>
      </w:r>
      <w:r w:rsidR="001B218E">
        <w:rPr>
          <w:rFonts w:asciiTheme="minorHAnsi" w:hAnsiTheme="minorHAnsi" w:cstheme="minorHAnsi"/>
          <w:bCs/>
          <w:sz w:val="28"/>
          <w:szCs w:val="28"/>
        </w:rPr>
        <w:t xml:space="preserve"> the record </w:t>
      </w:r>
      <w:r w:rsidR="00D94924">
        <w:rPr>
          <w:rFonts w:asciiTheme="minorHAnsi" w:hAnsiTheme="minorHAnsi" w:cstheme="minorHAnsi"/>
          <w:bCs/>
          <w:sz w:val="28"/>
          <w:szCs w:val="28"/>
        </w:rPr>
        <w:t>nor did</w:t>
      </w:r>
      <w:r w:rsidR="001960E9">
        <w:rPr>
          <w:rFonts w:asciiTheme="minorHAnsi" w:hAnsiTheme="minorHAnsi" w:cstheme="minorHAnsi"/>
          <w:bCs/>
          <w:sz w:val="28"/>
          <w:szCs w:val="28"/>
        </w:rPr>
        <w:t xml:space="preserve"> we find </w:t>
      </w:r>
      <w:r w:rsidR="001B218E">
        <w:rPr>
          <w:rFonts w:asciiTheme="minorHAnsi" w:hAnsiTheme="minorHAnsi" w:cstheme="minorHAnsi"/>
          <w:bCs/>
          <w:sz w:val="28"/>
          <w:szCs w:val="28"/>
        </w:rPr>
        <w:t>any evidence to indicate that she was aware that such findings</w:t>
      </w:r>
      <w:r w:rsidR="00E70C3C">
        <w:rPr>
          <w:rFonts w:asciiTheme="minorHAnsi" w:hAnsiTheme="minorHAnsi" w:cstheme="minorHAnsi"/>
          <w:bCs/>
          <w:sz w:val="28"/>
          <w:szCs w:val="28"/>
        </w:rPr>
        <w:t xml:space="preserve"> </w:t>
      </w:r>
      <w:r w:rsidR="001960E9">
        <w:rPr>
          <w:rFonts w:asciiTheme="minorHAnsi" w:hAnsiTheme="minorHAnsi" w:cstheme="minorHAnsi"/>
          <w:bCs/>
          <w:sz w:val="28"/>
          <w:szCs w:val="28"/>
        </w:rPr>
        <w:t>regarding her alleged mis</w:t>
      </w:r>
      <w:r w:rsidR="001B218E">
        <w:rPr>
          <w:rFonts w:asciiTheme="minorHAnsi" w:hAnsiTheme="minorHAnsi" w:cstheme="minorHAnsi"/>
          <w:bCs/>
          <w:sz w:val="28"/>
          <w:szCs w:val="28"/>
        </w:rPr>
        <w:t xml:space="preserve">conduct. </w:t>
      </w:r>
      <w:r w:rsidR="00E70C3C">
        <w:rPr>
          <w:rFonts w:asciiTheme="minorHAnsi" w:hAnsiTheme="minorHAnsi" w:cstheme="minorHAnsi"/>
          <w:bCs/>
          <w:sz w:val="28"/>
          <w:szCs w:val="28"/>
        </w:rPr>
        <w:t xml:space="preserve">We do not agree with RW1’s testimony regarding the issuance of verbal warnings because he was not stat at the time and they warnings were purported to be oral in nature.  </w:t>
      </w:r>
    </w:p>
    <w:p w14:paraId="74604B83" w14:textId="07CD42EE" w:rsidR="001B218E" w:rsidRDefault="00D94924"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carefully perused the </w:t>
      </w:r>
      <w:r w:rsidR="00890A37">
        <w:rPr>
          <w:rFonts w:asciiTheme="minorHAnsi" w:hAnsiTheme="minorHAnsi" w:cstheme="minorHAnsi"/>
          <w:bCs/>
          <w:sz w:val="28"/>
          <w:szCs w:val="28"/>
        </w:rPr>
        <w:t>disciplinary procedure stipulated under</w:t>
      </w:r>
      <w:r w:rsidR="00E70C3C">
        <w:rPr>
          <w:rFonts w:asciiTheme="minorHAnsi" w:hAnsiTheme="minorHAnsi" w:cstheme="minorHAnsi"/>
          <w:bCs/>
          <w:sz w:val="28"/>
          <w:szCs w:val="28"/>
        </w:rPr>
        <w:t xml:space="preserve"> clause 17.1.4.  </w:t>
      </w:r>
      <w:proofErr w:type="gramStart"/>
      <w:r w:rsidR="00E70C3C">
        <w:rPr>
          <w:rFonts w:asciiTheme="minorHAnsi" w:hAnsiTheme="minorHAnsi" w:cstheme="minorHAnsi"/>
          <w:bCs/>
          <w:sz w:val="28"/>
          <w:szCs w:val="28"/>
        </w:rPr>
        <w:t>and</w:t>
      </w:r>
      <w:proofErr w:type="gramEnd"/>
      <w:r w:rsidR="00E70C3C">
        <w:rPr>
          <w:rFonts w:asciiTheme="minorHAnsi" w:hAnsiTheme="minorHAnsi" w:cstheme="minorHAnsi"/>
          <w:bCs/>
          <w:sz w:val="28"/>
          <w:szCs w:val="28"/>
        </w:rPr>
        <w:t xml:space="preserve"> 17.1.5 of </w:t>
      </w:r>
      <w:r w:rsidR="00890A37">
        <w:rPr>
          <w:rFonts w:asciiTheme="minorHAnsi" w:hAnsiTheme="minorHAnsi" w:cstheme="minorHAnsi"/>
          <w:bCs/>
          <w:sz w:val="28"/>
          <w:szCs w:val="28"/>
        </w:rPr>
        <w:t xml:space="preserve">the </w:t>
      </w:r>
      <w:r w:rsidR="001B218E">
        <w:rPr>
          <w:rFonts w:asciiTheme="minorHAnsi" w:hAnsiTheme="minorHAnsi" w:cstheme="minorHAnsi"/>
          <w:bCs/>
          <w:sz w:val="28"/>
          <w:szCs w:val="28"/>
        </w:rPr>
        <w:t>Respondent’s Human Resources</w:t>
      </w:r>
      <w:r w:rsidR="00890A37">
        <w:rPr>
          <w:rFonts w:asciiTheme="minorHAnsi" w:hAnsiTheme="minorHAnsi" w:cstheme="minorHAnsi"/>
          <w:bCs/>
          <w:sz w:val="28"/>
          <w:szCs w:val="28"/>
        </w:rPr>
        <w:t xml:space="preserve"> Manual Marked C4 </w:t>
      </w:r>
      <w:r>
        <w:rPr>
          <w:rFonts w:asciiTheme="minorHAnsi" w:hAnsiTheme="minorHAnsi" w:cstheme="minorHAnsi"/>
          <w:bCs/>
          <w:sz w:val="28"/>
          <w:szCs w:val="28"/>
        </w:rPr>
        <w:t xml:space="preserve">which provides  </w:t>
      </w:r>
      <w:r w:rsidR="001B218E">
        <w:rPr>
          <w:rFonts w:asciiTheme="minorHAnsi" w:hAnsiTheme="minorHAnsi" w:cstheme="minorHAnsi"/>
          <w:bCs/>
          <w:sz w:val="28"/>
          <w:szCs w:val="28"/>
        </w:rPr>
        <w:t>that:</w:t>
      </w:r>
    </w:p>
    <w:p w14:paraId="277FFC7E" w14:textId="4CECE2C2" w:rsidR="001B218E" w:rsidRDefault="001B218E" w:rsidP="001B218E">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lastRenderedPageBreak/>
        <w:t>“The formal disciplinary procedure starts with a show cause letter. the employee will be informed by the appropriate superviser in writing of the nature of the complaint/allegation.</w:t>
      </w:r>
    </w:p>
    <w:p w14:paraId="13F89F11" w14:textId="77777777" w:rsidR="001B218E" w:rsidRDefault="001B218E" w:rsidP="001B218E">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17.1.5 Policy Guidelines</w:t>
      </w:r>
    </w:p>
    <w:p w14:paraId="09AABADE" w14:textId="77777777" w:rsidR="001B218E" w:rsidRDefault="001B218E" w:rsidP="001B218E">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 xml:space="preserve">In all instances of disciplinary cases </w:t>
      </w:r>
      <w:proofErr w:type="spellStart"/>
      <w:r>
        <w:rPr>
          <w:rFonts w:asciiTheme="minorHAnsi" w:hAnsiTheme="minorHAnsi" w:cstheme="minorHAnsi"/>
          <w:bCs/>
          <w:i/>
          <w:iCs/>
          <w:sz w:val="28"/>
          <w:szCs w:val="28"/>
        </w:rPr>
        <w:t>i.e</w:t>
      </w:r>
      <w:proofErr w:type="spellEnd"/>
      <w:r>
        <w:rPr>
          <w:rFonts w:asciiTheme="minorHAnsi" w:hAnsiTheme="minorHAnsi" w:cstheme="minorHAnsi"/>
          <w:bCs/>
          <w:i/>
          <w:iCs/>
          <w:sz w:val="28"/>
          <w:szCs w:val="28"/>
        </w:rPr>
        <w:t xml:space="preserve"> minor, major or gross misconduct, the following guidelines will be used:-</w:t>
      </w:r>
    </w:p>
    <w:p w14:paraId="42516C46" w14:textId="77777777" w:rsidR="00C87BFB" w:rsidRDefault="00C87BFB" w:rsidP="00C87BFB">
      <w:pPr>
        <w:pStyle w:val="ListParagraph"/>
        <w:numPr>
          <w:ilvl w:val="0"/>
          <w:numId w:val="5"/>
        </w:numPr>
        <w:spacing w:line="360" w:lineRule="auto"/>
        <w:jc w:val="both"/>
        <w:rPr>
          <w:rFonts w:asciiTheme="minorHAnsi" w:hAnsiTheme="minorHAnsi" w:cstheme="minorHAnsi"/>
          <w:bCs/>
          <w:i/>
          <w:iCs/>
          <w:sz w:val="28"/>
          <w:szCs w:val="28"/>
        </w:rPr>
      </w:pPr>
      <w:r w:rsidRPr="00C87BFB">
        <w:rPr>
          <w:rFonts w:asciiTheme="minorHAnsi" w:hAnsiTheme="minorHAnsi" w:cstheme="minorHAnsi"/>
          <w:bCs/>
          <w:i/>
          <w:iCs/>
          <w:sz w:val="28"/>
          <w:szCs w:val="28"/>
        </w:rPr>
        <w:t>The employee will be issued with a show cause letter citing the nature of offence and requiring him/her to show cause as to why disciplinary action should not be instituted.</w:t>
      </w:r>
    </w:p>
    <w:p w14:paraId="222DFEDA" w14:textId="7AFD5676" w:rsidR="001B218E" w:rsidRDefault="00C87BFB" w:rsidP="00C87BFB">
      <w:pPr>
        <w:pStyle w:val="ListParagraph"/>
        <w:numPr>
          <w:ilvl w:val="0"/>
          <w:numId w:val="5"/>
        </w:numPr>
        <w:spacing w:line="360" w:lineRule="auto"/>
        <w:jc w:val="both"/>
        <w:rPr>
          <w:rFonts w:asciiTheme="minorHAnsi" w:hAnsiTheme="minorHAnsi" w:cstheme="minorHAnsi"/>
          <w:bCs/>
          <w:i/>
          <w:iCs/>
          <w:sz w:val="28"/>
          <w:szCs w:val="28"/>
        </w:rPr>
      </w:pPr>
      <w:r w:rsidRPr="00C87BFB">
        <w:rPr>
          <w:rFonts w:asciiTheme="minorHAnsi" w:hAnsiTheme="minorHAnsi" w:cstheme="minorHAnsi"/>
          <w:bCs/>
          <w:i/>
          <w:iCs/>
          <w:sz w:val="28"/>
          <w:szCs w:val="28"/>
        </w:rPr>
        <w:t xml:space="preserve">The employee shall </w:t>
      </w:r>
      <w:proofErr w:type="spellStart"/>
      <w:r w:rsidRPr="00C87BFB">
        <w:rPr>
          <w:rFonts w:asciiTheme="minorHAnsi" w:hAnsiTheme="minorHAnsi" w:cstheme="minorHAnsi"/>
          <w:bCs/>
          <w:i/>
          <w:iCs/>
          <w:sz w:val="28"/>
          <w:szCs w:val="28"/>
        </w:rPr>
        <w:t>with in</w:t>
      </w:r>
      <w:proofErr w:type="spellEnd"/>
      <w:r w:rsidRPr="00C87BFB">
        <w:rPr>
          <w:rFonts w:asciiTheme="minorHAnsi" w:hAnsiTheme="minorHAnsi" w:cstheme="minorHAnsi"/>
          <w:bCs/>
          <w:i/>
          <w:iCs/>
          <w:sz w:val="28"/>
          <w:szCs w:val="28"/>
        </w:rPr>
        <w:t xml:space="preserve"> 2 working days of receipt of the show cause lett</w:t>
      </w:r>
      <w:r>
        <w:rPr>
          <w:rFonts w:asciiTheme="minorHAnsi" w:hAnsiTheme="minorHAnsi" w:cstheme="minorHAnsi"/>
          <w:bCs/>
          <w:i/>
          <w:iCs/>
          <w:sz w:val="28"/>
          <w:szCs w:val="28"/>
        </w:rPr>
        <w:t>er:-</w:t>
      </w:r>
    </w:p>
    <w:p w14:paraId="63EAEB1F" w14:textId="7AE1D5AE" w:rsidR="00C87BFB" w:rsidRDefault="00C87BFB" w:rsidP="00C87BFB">
      <w:pPr>
        <w:pStyle w:val="ListParagraph"/>
        <w:numPr>
          <w:ilvl w:val="0"/>
          <w:numId w:val="6"/>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State his/her defence in writing</w:t>
      </w:r>
    </w:p>
    <w:p w14:paraId="25D8A376" w14:textId="71B8EC57" w:rsidR="00C87BFB" w:rsidRDefault="00C87BFB" w:rsidP="00C87BFB">
      <w:pPr>
        <w:pStyle w:val="ListParagraph"/>
        <w:numPr>
          <w:ilvl w:val="0"/>
          <w:numId w:val="6"/>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 xml:space="preserve">Depending on the nature  of offence, the period of 2 working days can be extended to 3 working days to enable the employee complete his/her explanation </w:t>
      </w:r>
    </w:p>
    <w:p w14:paraId="5E4FCA3A" w14:textId="069545CC" w:rsidR="00C87BFB" w:rsidRDefault="00C87BFB" w:rsidP="00C87BFB">
      <w:pPr>
        <w:pStyle w:val="ListParagraph"/>
        <w:numPr>
          <w:ilvl w:val="0"/>
          <w:numId w:val="9"/>
        </w:numPr>
        <w:spacing w:line="360" w:lineRule="auto"/>
        <w:jc w:val="both"/>
        <w:rPr>
          <w:rFonts w:asciiTheme="minorHAnsi" w:hAnsiTheme="minorHAnsi" w:cstheme="minorHAnsi"/>
          <w:bCs/>
          <w:i/>
          <w:iCs/>
          <w:sz w:val="28"/>
          <w:szCs w:val="28"/>
        </w:rPr>
      </w:pPr>
      <w:r w:rsidRPr="00C87BFB">
        <w:rPr>
          <w:rFonts w:asciiTheme="minorHAnsi" w:hAnsiTheme="minorHAnsi" w:cstheme="minorHAnsi"/>
          <w:bCs/>
          <w:i/>
          <w:iCs/>
          <w:sz w:val="28"/>
          <w:szCs w:val="28"/>
        </w:rPr>
        <w:t>An employee who</w:t>
      </w:r>
      <w:r w:rsidR="00890A37">
        <w:rPr>
          <w:rFonts w:asciiTheme="minorHAnsi" w:hAnsiTheme="minorHAnsi" w:cstheme="minorHAnsi"/>
          <w:bCs/>
          <w:i/>
          <w:iCs/>
          <w:sz w:val="28"/>
          <w:szCs w:val="28"/>
        </w:rPr>
        <w:t xml:space="preserve"> </w:t>
      </w:r>
      <w:r w:rsidRPr="00C87BFB">
        <w:rPr>
          <w:rFonts w:asciiTheme="minorHAnsi" w:hAnsiTheme="minorHAnsi" w:cstheme="minorHAnsi"/>
          <w:bCs/>
          <w:i/>
          <w:iCs/>
          <w:sz w:val="28"/>
          <w:szCs w:val="28"/>
        </w:rPr>
        <w:t xml:space="preserve">is facing a disciplinary action will be </w:t>
      </w:r>
      <w:r w:rsidR="00F05397" w:rsidRPr="00C87BFB">
        <w:rPr>
          <w:rFonts w:asciiTheme="minorHAnsi" w:hAnsiTheme="minorHAnsi" w:cstheme="minorHAnsi"/>
          <w:bCs/>
          <w:i/>
          <w:iCs/>
          <w:sz w:val="28"/>
          <w:szCs w:val="28"/>
        </w:rPr>
        <w:t>allow</w:t>
      </w:r>
      <w:r w:rsidR="00F05397">
        <w:rPr>
          <w:rFonts w:asciiTheme="minorHAnsi" w:hAnsiTheme="minorHAnsi" w:cstheme="minorHAnsi"/>
          <w:bCs/>
          <w:i/>
          <w:iCs/>
          <w:sz w:val="28"/>
          <w:szCs w:val="28"/>
        </w:rPr>
        <w:t>ed the</w:t>
      </w:r>
      <w:r>
        <w:rPr>
          <w:rFonts w:asciiTheme="minorHAnsi" w:hAnsiTheme="minorHAnsi" w:cstheme="minorHAnsi"/>
          <w:bCs/>
          <w:i/>
          <w:iCs/>
          <w:sz w:val="28"/>
          <w:szCs w:val="28"/>
        </w:rPr>
        <w:t xml:space="preserve"> right of appeal to an appeals committee constituting of at least three EXCOM</w:t>
      </w:r>
      <w:r w:rsidR="00F05397">
        <w:rPr>
          <w:rFonts w:asciiTheme="minorHAnsi" w:hAnsiTheme="minorHAnsi" w:cstheme="minorHAnsi"/>
          <w:bCs/>
          <w:i/>
          <w:iCs/>
          <w:sz w:val="28"/>
          <w:szCs w:val="28"/>
        </w:rPr>
        <w:t xml:space="preserve"> </w:t>
      </w:r>
      <w:r>
        <w:rPr>
          <w:rFonts w:asciiTheme="minorHAnsi" w:hAnsiTheme="minorHAnsi" w:cstheme="minorHAnsi"/>
          <w:bCs/>
          <w:i/>
          <w:iCs/>
          <w:sz w:val="28"/>
          <w:szCs w:val="28"/>
        </w:rPr>
        <w:t>members with the MD or designate as chair</w:t>
      </w:r>
    </w:p>
    <w:p w14:paraId="2F73B628" w14:textId="149431F9" w:rsidR="00F05397" w:rsidRDefault="00F05397" w:rsidP="00C87BFB">
      <w:pPr>
        <w:pStyle w:val="ListParagraph"/>
        <w:numPr>
          <w:ilvl w:val="0"/>
          <w:numId w:val="9"/>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The grounds of appeal will be reviewed by the next higher level of authority and the decision will be communicated to the employee within 7 days</w:t>
      </w:r>
    </w:p>
    <w:p w14:paraId="2CCF6E7E" w14:textId="458B9465" w:rsidR="00F05397" w:rsidRDefault="00F05397" w:rsidP="00C87BFB">
      <w:pPr>
        <w:pStyle w:val="ListParagraph"/>
        <w:numPr>
          <w:ilvl w:val="0"/>
          <w:numId w:val="9"/>
        </w:numPr>
        <w:spacing w:line="360" w:lineRule="auto"/>
        <w:jc w:val="both"/>
        <w:rPr>
          <w:rFonts w:asciiTheme="minorHAnsi" w:hAnsiTheme="minorHAnsi" w:cstheme="minorHAnsi"/>
          <w:bCs/>
          <w:i/>
          <w:iCs/>
          <w:sz w:val="28"/>
          <w:szCs w:val="28"/>
        </w:rPr>
      </w:pPr>
      <w:r>
        <w:rPr>
          <w:rFonts w:asciiTheme="minorHAnsi" w:hAnsiTheme="minorHAnsi" w:cstheme="minorHAnsi"/>
          <w:bCs/>
          <w:i/>
          <w:iCs/>
          <w:sz w:val="28"/>
          <w:szCs w:val="28"/>
        </w:rPr>
        <w:t>If an explanation is acceptable, the employee will be advised….”</w:t>
      </w:r>
    </w:p>
    <w:p w14:paraId="16C8BD50" w14:textId="2E1358A4" w:rsidR="00890A37" w:rsidRDefault="00890A37" w:rsidP="00890A37">
      <w:pPr>
        <w:pStyle w:val="ListParagraph"/>
        <w:spacing w:line="360" w:lineRule="auto"/>
        <w:ind w:left="1800"/>
        <w:jc w:val="both"/>
        <w:rPr>
          <w:rFonts w:asciiTheme="minorHAnsi" w:hAnsiTheme="minorHAnsi" w:cstheme="minorHAnsi"/>
          <w:bCs/>
          <w:i/>
          <w:iCs/>
          <w:sz w:val="28"/>
          <w:szCs w:val="28"/>
        </w:rPr>
      </w:pPr>
    </w:p>
    <w:p w14:paraId="778A3540" w14:textId="21C3094B" w:rsidR="00D94924" w:rsidRDefault="0022120E"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It is clear to us f</w:t>
      </w:r>
      <w:r w:rsidR="00D94924">
        <w:rPr>
          <w:rFonts w:asciiTheme="minorHAnsi" w:hAnsiTheme="minorHAnsi" w:cstheme="minorHAnsi"/>
          <w:bCs/>
          <w:sz w:val="28"/>
          <w:szCs w:val="28"/>
        </w:rPr>
        <w:t>rom the evidence adduced on the record and in court,</w:t>
      </w:r>
      <w:r>
        <w:rPr>
          <w:rFonts w:asciiTheme="minorHAnsi" w:hAnsiTheme="minorHAnsi" w:cstheme="minorHAnsi"/>
          <w:bCs/>
          <w:sz w:val="28"/>
          <w:szCs w:val="28"/>
        </w:rPr>
        <w:t xml:space="preserve"> as already discussed above that the procedure as stated above was not followed by the Respondent. For emphasis we shall restate the fact that </w:t>
      </w:r>
      <w:r w:rsidR="00D94924">
        <w:rPr>
          <w:rFonts w:asciiTheme="minorHAnsi" w:hAnsiTheme="minorHAnsi" w:cstheme="minorHAnsi"/>
          <w:bCs/>
          <w:sz w:val="28"/>
          <w:szCs w:val="28"/>
        </w:rPr>
        <w:t xml:space="preserve">the </w:t>
      </w:r>
      <w:r w:rsidR="00890A37">
        <w:rPr>
          <w:rFonts w:asciiTheme="minorHAnsi" w:hAnsiTheme="minorHAnsi" w:cstheme="minorHAnsi"/>
          <w:bCs/>
          <w:sz w:val="28"/>
          <w:szCs w:val="28"/>
        </w:rPr>
        <w:t xml:space="preserve">Claimant was called </w:t>
      </w:r>
      <w:r w:rsidR="00D94924">
        <w:rPr>
          <w:rFonts w:asciiTheme="minorHAnsi" w:hAnsiTheme="minorHAnsi" w:cstheme="minorHAnsi"/>
          <w:bCs/>
          <w:sz w:val="28"/>
          <w:szCs w:val="28"/>
        </w:rPr>
        <w:t xml:space="preserve">on </w:t>
      </w:r>
      <w:r w:rsidR="00D94924">
        <w:rPr>
          <w:rFonts w:asciiTheme="minorHAnsi" w:hAnsiTheme="minorHAnsi" w:cstheme="minorHAnsi"/>
          <w:bCs/>
          <w:sz w:val="28"/>
          <w:szCs w:val="28"/>
        </w:rPr>
        <w:lastRenderedPageBreak/>
        <w:t xml:space="preserve">28/01/2010, </w:t>
      </w:r>
      <w:r w:rsidR="00890A37">
        <w:rPr>
          <w:rFonts w:asciiTheme="minorHAnsi" w:hAnsiTheme="minorHAnsi" w:cstheme="minorHAnsi"/>
          <w:bCs/>
          <w:sz w:val="28"/>
          <w:szCs w:val="28"/>
        </w:rPr>
        <w:t>a night before the hearing,</w:t>
      </w:r>
      <w:r w:rsidR="00D94924">
        <w:rPr>
          <w:rFonts w:asciiTheme="minorHAnsi" w:hAnsiTheme="minorHAnsi" w:cstheme="minorHAnsi"/>
          <w:bCs/>
          <w:sz w:val="28"/>
          <w:szCs w:val="28"/>
        </w:rPr>
        <w:t xml:space="preserve"> scheduled for 29/01/2010.The charges against her were </w:t>
      </w:r>
      <w:r>
        <w:rPr>
          <w:rFonts w:asciiTheme="minorHAnsi" w:hAnsiTheme="minorHAnsi" w:cstheme="minorHAnsi"/>
          <w:bCs/>
          <w:sz w:val="28"/>
          <w:szCs w:val="28"/>
        </w:rPr>
        <w:t>not given</w:t>
      </w:r>
      <w:r w:rsidR="00D94924">
        <w:rPr>
          <w:rFonts w:asciiTheme="minorHAnsi" w:hAnsiTheme="minorHAnsi" w:cstheme="minorHAnsi"/>
          <w:bCs/>
          <w:sz w:val="28"/>
          <w:szCs w:val="28"/>
        </w:rPr>
        <w:t xml:space="preserve"> to her in writing as provided in the disciplinary procedure nor was she granted the requisite</w:t>
      </w:r>
      <w:r w:rsidR="00890A37">
        <w:rPr>
          <w:rFonts w:asciiTheme="minorHAnsi" w:hAnsiTheme="minorHAnsi" w:cstheme="minorHAnsi"/>
          <w:bCs/>
          <w:sz w:val="28"/>
          <w:szCs w:val="28"/>
        </w:rPr>
        <w:t xml:space="preserve"> 2 days to prepare for the hearing.  </w:t>
      </w:r>
      <w:r w:rsidR="00D94924">
        <w:rPr>
          <w:rFonts w:asciiTheme="minorHAnsi" w:hAnsiTheme="minorHAnsi" w:cstheme="minorHAnsi"/>
          <w:bCs/>
          <w:sz w:val="28"/>
          <w:szCs w:val="28"/>
        </w:rPr>
        <w:t xml:space="preserve">As already discussed above we, found no evidence to indicate that she was availed the </w:t>
      </w:r>
      <w:r w:rsidR="00890A37">
        <w:rPr>
          <w:rFonts w:asciiTheme="minorHAnsi" w:hAnsiTheme="minorHAnsi" w:cstheme="minorHAnsi"/>
          <w:bCs/>
          <w:sz w:val="28"/>
          <w:szCs w:val="28"/>
        </w:rPr>
        <w:t xml:space="preserve">Audit report before the hearing, </w:t>
      </w:r>
      <w:r>
        <w:rPr>
          <w:rFonts w:asciiTheme="minorHAnsi" w:hAnsiTheme="minorHAnsi" w:cstheme="minorHAnsi"/>
          <w:bCs/>
          <w:sz w:val="28"/>
          <w:szCs w:val="28"/>
        </w:rPr>
        <w:t>n</w:t>
      </w:r>
      <w:r w:rsidR="00890A37">
        <w:rPr>
          <w:rFonts w:asciiTheme="minorHAnsi" w:hAnsiTheme="minorHAnsi" w:cstheme="minorHAnsi"/>
          <w:bCs/>
          <w:sz w:val="28"/>
          <w:szCs w:val="28"/>
        </w:rPr>
        <w:t xml:space="preserve">or that she was given time to respond </w:t>
      </w:r>
      <w:r w:rsidR="00D94924">
        <w:rPr>
          <w:rFonts w:asciiTheme="minorHAnsi" w:hAnsiTheme="minorHAnsi" w:cstheme="minorHAnsi"/>
          <w:bCs/>
          <w:sz w:val="28"/>
          <w:szCs w:val="28"/>
        </w:rPr>
        <w:t xml:space="preserve">to the allegations of misconduct </w:t>
      </w:r>
      <w:r>
        <w:rPr>
          <w:rFonts w:asciiTheme="minorHAnsi" w:hAnsiTheme="minorHAnsi" w:cstheme="minorHAnsi"/>
          <w:bCs/>
          <w:sz w:val="28"/>
          <w:szCs w:val="28"/>
        </w:rPr>
        <w:t xml:space="preserve">which were leveled </w:t>
      </w:r>
      <w:r w:rsidR="00D94924">
        <w:rPr>
          <w:rFonts w:asciiTheme="minorHAnsi" w:hAnsiTheme="minorHAnsi" w:cstheme="minorHAnsi"/>
          <w:bCs/>
          <w:sz w:val="28"/>
          <w:szCs w:val="28"/>
        </w:rPr>
        <w:t>against her.</w:t>
      </w:r>
      <w:r w:rsidR="00890A37">
        <w:rPr>
          <w:rFonts w:asciiTheme="minorHAnsi" w:hAnsiTheme="minorHAnsi" w:cstheme="minorHAnsi"/>
          <w:bCs/>
          <w:sz w:val="28"/>
          <w:szCs w:val="28"/>
        </w:rPr>
        <w:t xml:space="preserve"> </w:t>
      </w:r>
    </w:p>
    <w:p w14:paraId="2E2CCB6F" w14:textId="5CD61B53" w:rsidR="00991B3A" w:rsidRDefault="00D94924"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The actions of the Respondent were </w:t>
      </w:r>
      <w:r w:rsidR="00890A37">
        <w:rPr>
          <w:rFonts w:asciiTheme="minorHAnsi" w:hAnsiTheme="minorHAnsi" w:cstheme="minorHAnsi"/>
          <w:bCs/>
          <w:sz w:val="28"/>
          <w:szCs w:val="28"/>
        </w:rPr>
        <w:t xml:space="preserve">clearly </w:t>
      </w:r>
      <w:r w:rsidR="00876DB2">
        <w:rPr>
          <w:rFonts w:asciiTheme="minorHAnsi" w:hAnsiTheme="minorHAnsi" w:cstheme="minorHAnsi"/>
          <w:bCs/>
          <w:sz w:val="28"/>
          <w:szCs w:val="28"/>
        </w:rPr>
        <w:t xml:space="preserve">in violation of Clauses 17.1.4 and 17.1.5 of the disciplinary procedure provided under  its own Human Resources Manual (supra) and the </w:t>
      </w:r>
      <w:r w:rsidR="00A22421">
        <w:rPr>
          <w:rFonts w:asciiTheme="minorHAnsi" w:hAnsiTheme="minorHAnsi" w:cstheme="minorHAnsi"/>
          <w:bCs/>
          <w:sz w:val="28"/>
          <w:szCs w:val="28"/>
        </w:rPr>
        <w:t xml:space="preserve">tenants of a fair hearing </w:t>
      </w:r>
      <w:r w:rsidR="00890A37">
        <w:rPr>
          <w:rFonts w:asciiTheme="minorHAnsi" w:hAnsiTheme="minorHAnsi" w:cstheme="minorHAnsi"/>
          <w:bCs/>
          <w:sz w:val="28"/>
          <w:szCs w:val="28"/>
        </w:rPr>
        <w:t>as</w:t>
      </w:r>
      <w:r w:rsidR="00876DB2">
        <w:rPr>
          <w:rFonts w:asciiTheme="minorHAnsi" w:hAnsiTheme="minorHAnsi" w:cstheme="minorHAnsi"/>
          <w:bCs/>
          <w:sz w:val="28"/>
          <w:szCs w:val="28"/>
        </w:rPr>
        <w:t xml:space="preserve"> enshrined in </w:t>
      </w:r>
      <w:r w:rsidR="00890A37">
        <w:rPr>
          <w:rFonts w:asciiTheme="minorHAnsi" w:hAnsiTheme="minorHAnsi" w:cstheme="minorHAnsi"/>
          <w:bCs/>
          <w:sz w:val="28"/>
          <w:szCs w:val="28"/>
        </w:rPr>
        <w:t xml:space="preserve">Article 28 </w:t>
      </w:r>
      <w:r w:rsidR="007F4F7E">
        <w:rPr>
          <w:rFonts w:asciiTheme="minorHAnsi" w:hAnsiTheme="minorHAnsi" w:cstheme="minorHAnsi"/>
          <w:bCs/>
          <w:sz w:val="28"/>
          <w:szCs w:val="28"/>
        </w:rPr>
        <w:t xml:space="preserve">and 44 </w:t>
      </w:r>
      <w:r w:rsidR="00890A37">
        <w:rPr>
          <w:rFonts w:asciiTheme="minorHAnsi" w:hAnsiTheme="minorHAnsi" w:cstheme="minorHAnsi"/>
          <w:bCs/>
          <w:sz w:val="28"/>
          <w:szCs w:val="28"/>
        </w:rPr>
        <w:t xml:space="preserve">of the </w:t>
      </w:r>
      <w:r w:rsidR="007F4F7E">
        <w:rPr>
          <w:rFonts w:asciiTheme="minorHAnsi" w:hAnsiTheme="minorHAnsi" w:cstheme="minorHAnsi"/>
          <w:bCs/>
          <w:sz w:val="28"/>
          <w:szCs w:val="28"/>
        </w:rPr>
        <w:t>Constitution</w:t>
      </w:r>
      <w:r w:rsidR="00890A37">
        <w:rPr>
          <w:rFonts w:asciiTheme="minorHAnsi" w:hAnsiTheme="minorHAnsi" w:cstheme="minorHAnsi"/>
          <w:bCs/>
          <w:sz w:val="28"/>
          <w:szCs w:val="28"/>
        </w:rPr>
        <w:t xml:space="preserve"> of</w:t>
      </w:r>
      <w:r w:rsidR="00876DB2">
        <w:rPr>
          <w:rFonts w:asciiTheme="minorHAnsi" w:hAnsiTheme="minorHAnsi" w:cstheme="minorHAnsi"/>
          <w:bCs/>
          <w:sz w:val="28"/>
          <w:szCs w:val="28"/>
        </w:rPr>
        <w:t xml:space="preserve"> </w:t>
      </w:r>
      <w:r w:rsidR="007F4F7E">
        <w:rPr>
          <w:rFonts w:asciiTheme="minorHAnsi" w:hAnsiTheme="minorHAnsi" w:cstheme="minorHAnsi"/>
          <w:bCs/>
          <w:sz w:val="28"/>
          <w:szCs w:val="28"/>
        </w:rPr>
        <w:t xml:space="preserve">Uganda </w:t>
      </w:r>
      <w:r w:rsidR="00876DB2">
        <w:rPr>
          <w:rFonts w:asciiTheme="minorHAnsi" w:hAnsiTheme="minorHAnsi" w:cstheme="minorHAnsi"/>
          <w:bCs/>
          <w:sz w:val="28"/>
          <w:szCs w:val="28"/>
        </w:rPr>
        <w:t>1995</w:t>
      </w:r>
      <w:r w:rsidR="007F4F7E">
        <w:rPr>
          <w:rFonts w:asciiTheme="minorHAnsi" w:hAnsiTheme="minorHAnsi" w:cstheme="minorHAnsi"/>
          <w:bCs/>
          <w:sz w:val="28"/>
          <w:szCs w:val="28"/>
        </w:rPr>
        <w:t>(as Amended)</w:t>
      </w:r>
      <w:r w:rsidR="00876DB2">
        <w:rPr>
          <w:rFonts w:asciiTheme="minorHAnsi" w:hAnsiTheme="minorHAnsi" w:cstheme="minorHAnsi"/>
          <w:bCs/>
          <w:sz w:val="28"/>
          <w:szCs w:val="28"/>
        </w:rPr>
        <w:t xml:space="preserve"> and </w:t>
      </w:r>
      <w:r w:rsidR="005376A8">
        <w:rPr>
          <w:rFonts w:asciiTheme="minorHAnsi" w:hAnsiTheme="minorHAnsi" w:cstheme="minorHAnsi"/>
          <w:bCs/>
          <w:sz w:val="28"/>
          <w:szCs w:val="28"/>
        </w:rPr>
        <w:t xml:space="preserve"> section 66(supra) and </w:t>
      </w:r>
      <w:r w:rsidR="00ED6621">
        <w:rPr>
          <w:rFonts w:asciiTheme="minorHAnsi" w:hAnsiTheme="minorHAnsi" w:cstheme="minorHAnsi"/>
          <w:bCs/>
          <w:sz w:val="28"/>
          <w:szCs w:val="28"/>
        </w:rPr>
        <w:t xml:space="preserve"> </w:t>
      </w:r>
      <w:r w:rsidR="00876DB2">
        <w:rPr>
          <w:rFonts w:asciiTheme="minorHAnsi" w:hAnsiTheme="minorHAnsi" w:cstheme="minorHAnsi"/>
          <w:bCs/>
          <w:sz w:val="28"/>
          <w:szCs w:val="28"/>
        </w:rPr>
        <w:t>68 of the Employment Act(supra).</w:t>
      </w:r>
    </w:p>
    <w:p w14:paraId="2C800856" w14:textId="77777777" w:rsidR="00876DB2" w:rsidRDefault="007F4F7E"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w:t>
      </w:r>
      <w:r w:rsidR="00A22421">
        <w:rPr>
          <w:rFonts w:asciiTheme="minorHAnsi" w:hAnsiTheme="minorHAnsi" w:cstheme="minorHAnsi"/>
          <w:bCs/>
          <w:sz w:val="28"/>
          <w:szCs w:val="28"/>
        </w:rPr>
        <w:t xml:space="preserve"> </w:t>
      </w:r>
      <w:r w:rsidR="00876DB2">
        <w:rPr>
          <w:rFonts w:asciiTheme="minorHAnsi" w:hAnsiTheme="minorHAnsi" w:cstheme="minorHAnsi"/>
          <w:bCs/>
          <w:sz w:val="28"/>
          <w:szCs w:val="28"/>
        </w:rPr>
        <w:t xml:space="preserve">therefore do not associate ourselves with the </w:t>
      </w:r>
      <w:r>
        <w:rPr>
          <w:rFonts w:asciiTheme="minorHAnsi" w:hAnsiTheme="minorHAnsi" w:cstheme="minorHAnsi"/>
          <w:bCs/>
          <w:sz w:val="28"/>
          <w:szCs w:val="28"/>
        </w:rPr>
        <w:t xml:space="preserve">to the Respondent’s argument that </w:t>
      </w:r>
      <w:r w:rsidR="00876DB2">
        <w:rPr>
          <w:rFonts w:asciiTheme="minorHAnsi" w:hAnsiTheme="minorHAnsi" w:cstheme="minorHAnsi"/>
          <w:bCs/>
          <w:sz w:val="28"/>
          <w:szCs w:val="28"/>
        </w:rPr>
        <w:t xml:space="preserve">simply because the </w:t>
      </w:r>
      <w:r w:rsidR="00A22421">
        <w:rPr>
          <w:rFonts w:asciiTheme="minorHAnsi" w:hAnsiTheme="minorHAnsi" w:cstheme="minorHAnsi"/>
          <w:bCs/>
          <w:sz w:val="28"/>
          <w:szCs w:val="28"/>
        </w:rPr>
        <w:t xml:space="preserve">Claimant </w:t>
      </w:r>
      <w:r>
        <w:rPr>
          <w:rFonts w:asciiTheme="minorHAnsi" w:hAnsiTheme="minorHAnsi" w:cstheme="minorHAnsi"/>
          <w:bCs/>
          <w:sz w:val="28"/>
          <w:szCs w:val="28"/>
        </w:rPr>
        <w:t xml:space="preserve">attended the hearing without protest, made it </w:t>
      </w:r>
      <w:r w:rsidR="00A22421">
        <w:rPr>
          <w:rFonts w:asciiTheme="minorHAnsi" w:hAnsiTheme="minorHAnsi" w:cstheme="minorHAnsi"/>
          <w:bCs/>
          <w:sz w:val="28"/>
          <w:szCs w:val="28"/>
        </w:rPr>
        <w:t>a fair hearing</w:t>
      </w:r>
      <w:r w:rsidR="00876DB2">
        <w:rPr>
          <w:rFonts w:asciiTheme="minorHAnsi" w:hAnsiTheme="minorHAnsi" w:cstheme="minorHAnsi"/>
          <w:bCs/>
          <w:sz w:val="28"/>
          <w:szCs w:val="28"/>
        </w:rPr>
        <w:t xml:space="preserve">, yet </w:t>
      </w:r>
      <w:r w:rsidR="00A22421">
        <w:rPr>
          <w:rFonts w:asciiTheme="minorHAnsi" w:hAnsiTheme="minorHAnsi" w:cstheme="minorHAnsi"/>
          <w:bCs/>
          <w:sz w:val="28"/>
          <w:szCs w:val="28"/>
        </w:rPr>
        <w:t>the tenets of a fair hearing were violated.</w:t>
      </w:r>
    </w:p>
    <w:p w14:paraId="708DF4A3" w14:textId="7E6086B8" w:rsidR="00A22421" w:rsidRDefault="00876DB2"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w:t>
      </w:r>
      <w:r w:rsidR="00A22421">
        <w:rPr>
          <w:rFonts w:asciiTheme="minorHAnsi" w:hAnsiTheme="minorHAnsi" w:cstheme="minorHAnsi"/>
          <w:bCs/>
          <w:sz w:val="28"/>
          <w:szCs w:val="28"/>
        </w:rPr>
        <w:t xml:space="preserve">It is trite that the </w:t>
      </w:r>
      <w:r w:rsidR="007F4F7E">
        <w:rPr>
          <w:rFonts w:asciiTheme="minorHAnsi" w:hAnsiTheme="minorHAnsi" w:cstheme="minorHAnsi"/>
          <w:bCs/>
          <w:sz w:val="28"/>
          <w:szCs w:val="28"/>
        </w:rPr>
        <w:t xml:space="preserve">standard of proof in a disciplinary hearing </w:t>
      </w:r>
      <w:r w:rsidR="00A22421">
        <w:rPr>
          <w:rFonts w:asciiTheme="minorHAnsi" w:hAnsiTheme="minorHAnsi" w:cstheme="minorHAnsi"/>
          <w:bCs/>
          <w:sz w:val="28"/>
          <w:szCs w:val="28"/>
        </w:rPr>
        <w:t xml:space="preserve">is </w:t>
      </w:r>
      <w:r w:rsidR="007F4F7E">
        <w:rPr>
          <w:rFonts w:asciiTheme="minorHAnsi" w:hAnsiTheme="minorHAnsi" w:cstheme="minorHAnsi"/>
          <w:bCs/>
          <w:sz w:val="28"/>
          <w:szCs w:val="28"/>
        </w:rPr>
        <w:t>lower than th</w:t>
      </w:r>
      <w:r w:rsidR="00A22421">
        <w:rPr>
          <w:rFonts w:asciiTheme="minorHAnsi" w:hAnsiTheme="minorHAnsi" w:cstheme="minorHAnsi"/>
          <w:bCs/>
          <w:sz w:val="28"/>
          <w:szCs w:val="28"/>
        </w:rPr>
        <w:t xml:space="preserve">at in </w:t>
      </w:r>
      <w:r w:rsidR="007F4F7E">
        <w:rPr>
          <w:rFonts w:asciiTheme="minorHAnsi" w:hAnsiTheme="minorHAnsi" w:cstheme="minorHAnsi"/>
          <w:bCs/>
          <w:sz w:val="28"/>
          <w:szCs w:val="28"/>
        </w:rPr>
        <w:t>a court of law.</w:t>
      </w:r>
      <w:r w:rsidR="00A22421">
        <w:rPr>
          <w:rFonts w:asciiTheme="minorHAnsi" w:hAnsiTheme="minorHAnsi" w:cstheme="minorHAnsi"/>
          <w:bCs/>
          <w:sz w:val="28"/>
          <w:szCs w:val="28"/>
        </w:rPr>
        <w:t xml:space="preserve"> </w:t>
      </w:r>
      <w:r>
        <w:rPr>
          <w:rFonts w:asciiTheme="minorHAnsi" w:hAnsiTheme="minorHAnsi" w:cstheme="minorHAnsi"/>
          <w:bCs/>
          <w:sz w:val="28"/>
          <w:szCs w:val="28"/>
        </w:rPr>
        <w:t>This h</w:t>
      </w:r>
      <w:r w:rsidR="00A22421">
        <w:rPr>
          <w:rFonts w:asciiTheme="minorHAnsi" w:hAnsiTheme="minorHAnsi" w:cstheme="minorHAnsi"/>
          <w:bCs/>
          <w:sz w:val="28"/>
          <w:szCs w:val="28"/>
        </w:rPr>
        <w:t>owever</w:t>
      </w:r>
      <w:r>
        <w:rPr>
          <w:rFonts w:asciiTheme="minorHAnsi" w:hAnsiTheme="minorHAnsi" w:cstheme="minorHAnsi"/>
          <w:bCs/>
          <w:sz w:val="28"/>
          <w:szCs w:val="28"/>
        </w:rPr>
        <w:t>,</w:t>
      </w:r>
      <w:r w:rsidR="00A22421">
        <w:rPr>
          <w:rFonts w:asciiTheme="minorHAnsi" w:hAnsiTheme="minorHAnsi" w:cstheme="minorHAnsi"/>
          <w:bCs/>
          <w:sz w:val="28"/>
          <w:szCs w:val="28"/>
        </w:rPr>
        <w:t xml:space="preserve"> </w:t>
      </w:r>
      <w:r w:rsidR="007F4F7E">
        <w:rPr>
          <w:rFonts w:asciiTheme="minorHAnsi" w:hAnsiTheme="minorHAnsi" w:cstheme="minorHAnsi"/>
          <w:bCs/>
          <w:sz w:val="28"/>
          <w:szCs w:val="28"/>
        </w:rPr>
        <w:t xml:space="preserve">does not </w:t>
      </w:r>
      <w:r w:rsidR="00A22421">
        <w:rPr>
          <w:rFonts w:asciiTheme="minorHAnsi" w:hAnsiTheme="minorHAnsi" w:cstheme="minorHAnsi"/>
          <w:bCs/>
          <w:sz w:val="28"/>
          <w:szCs w:val="28"/>
        </w:rPr>
        <w:t>give employers a latitude to conjure</w:t>
      </w:r>
      <w:r w:rsidR="007F4F7E">
        <w:rPr>
          <w:rFonts w:asciiTheme="minorHAnsi" w:hAnsiTheme="minorHAnsi" w:cstheme="minorHAnsi"/>
          <w:bCs/>
          <w:sz w:val="28"/>
          <w:szCs w:val="28"/>
        </w:rPr>
        <w:t xml:space="preserve"> up any reason </w:t>
      </w:r>
      <w:r w:rsidR="00A22421">
        <w:rPr>
          <w:rFonts w:asciiTheme="minorHAnsi" w:hAnsiTheme="minorHAnsi" w:cstheme="minorHAnsi"/>
          <w:bCs/>
          <w:sz w:val="28"/>
          <w:szCs w:val="28"/>
        </w:rPr>
        <w:t xml:space="preserve">as a means </w:t>
      </w:r>
      <w:r w:rsidR="007F4F7E">
        <w:rPr>
          <w:rFonts w:asciiTheme="minorHAnsi" w:hAnsiTheme="minorHAnsi" w:cstheme="minorHAnsi"/>
          <w:bCs/>
          <w:sz w:val="28"/>
          <w:szCs w:val="28"/>
        </w:rPr>
        <w:t>to terminate</w:t>
      </w:r>
      <w:r>
        <w:rPr>
          <w:rFonts w:asciiTheme="minorHAnsi" w:hAnsiTheme="minorHAnsi" w:cstheme="minorHAnsi"/>
          <w:bCs/>
          <w:sz w:val="28"/>
          <w:szCs w:val="28"/>
        </w:rPr>
        <w:t>/dismiss</w:t>
      </w:r>
      <w:r w:rsidR="007F4F7E">
        <w:rPr>
          <w:rFonts w:asciiTheme="minorHAnsi" w:hAnsiTheme="minorHAnsi" w:cstheme="minorHAnsi"/>
          <w:bCs/>
          <w:sz w:val="28"/>
          <w:szCs w:val="28"/>
        </w:rPr>
        <w:t xml:space="preserve"> </w:t>
      </w:r>
      <w:r w:rsidR="00A22421">
        <w:rPr>
          <w:rFonts w:asciiTheme="minorHAnsi" w:hAnsiTheme="minorHAnsi" w:cstheme="minorHAnsi"/>
          <w:bCs/>
          <w:sz w:val="28"/>
          <w:szCs w:val="28"/>
        </w:rPr>
        <w:t xml:space="preserve">their </w:t>
      </w:r>
      <w:r w:rsidR="007F4F7E">
        <w:rPr>
          <w:rFonts w:asciiTheme="minorHAnsi" w:hAnsiTheme="minorHAnsi" w:cstheme="minorHAnsi"/>
          <w:bCs/>
          <w:sz w:val="28"/>
          <w:szCs w:val="28"/>
        </w:rPr>
        <w:t>employee</w:t>
      </w:r>
      <w:r w:rsidR="00A22421">
        <w:rPr>
          <w:rFonts w:asciiTheme="minorHAnsi" w:hAnsiTheme="minorHAnsi" w:cstheme="minorHAnsi"/>
          <w:bCs/>
          <w:sz w:val="28"/>
          <w:szCs w:val="28"/>
        </w:rPr>
        <w:t xml:space="preserve">s. </w:t>
      </w:r>
      <w:r w:rsidR="00342171">
        <w:rPr>
          <w:rFonts w:asciiTheme="minorHAnsi" w:hAnsiTheme="minorHAnsi" w:cstheme="minorHAnsi"/>
          <w:bCs/>
          <w:sz w:val="28"/>
          <w:szCs w:val="28"/>
        </w:rPr>
        <w:t xml:space="preserve">An </w:t>
      </w:r>
      <w:r w:rsidR="00A22421">
        <w:rPr>
          <w:rFonts w:asciiTheme="minorHAnsi" w:hAnsiTheme="minorHAnsi" w:cstheme="minorHAnsi"/>
          <w:bCs/>
          <w:sz w:val="28"/>
          <w:szCs w:val="28"/>
        </w:rPr>
        <w:t>employer is expected to give a</w:t>
      </w:r>
      <w:r w:rsidR="00816AD4">
        <w:rPr>
          <w:rFonts w:asciiTheme="minorHAnsi" w:hAnsiTheme="minorHAnsi" w:cstheme="minorHAnsi"/>
          <w:bCs/>
          <w:sz w:val="28"/>
          <w:szCs w:val="28"/>
        </w:rPr>
        <w:t xml:space="preserve">n employee a </w:t>
      </w:r>
      <w:r w:rsidR="00A22421">
        <w:rPr>
          <w:rFonts w:asciiTheme="minorHAnsi" w:hAnsiTheme="minorHAnsi" w:cstheme="minorHAnsi"/>
          <w:bCs/>
          <w:sz w:val="28"/>
          <w:szCs w:val="28"/>
        </w:rPr>
        <w:t>justifiable reason</w:t>
      </w:r>
      <w:r w:rsidR="00816AD4">
        <w:rPr>
          <w:rFonts w:asciiTheme="minorHAnsi" w:hAnsiTheme="minorHAnsi" w:cstheme="minorHAnsi"/>
          <w:bCs/>
          <w:sz w:val="28"/>
          <w:szCs w:val="28"/>
        </w:rPr>
        <w:t xml:space="preserve"> for termination or dismissal. </w:t>
      </w:r>
      <w:r w:rsidR="007F4F7E">
        <w:rPr>
          <w:rFonts w:asciiTheme="minorHAnsi" w:hAnsiTheme="minorHAnsi" w:cstheme="minorHAnsi"/>
          <w:bCs/>
          <w:sz w:val="28"/>
          <w:szCs w:val="28"/>
        </w:rPr>
        <w:t xml:space="preserve">Section 68(1) </w:t>
      </w:r>
      <w:r w:rsidR="00A22421">
        <w:rPr>
          <w:rFonts w:asciiTheme="minorHAnsi" w:hAnsiTheme="minorHAnsi" w:cstheme="minorHAnsi"/>
          <w:bCs/>
          <w:sz w:val="28"/>
          <w:szCs w:val="28"/>
        </w:rPr>
        <w:t>(</w:t>
      </w:r>
      <w:r w:rsidR="007F4F7E">
        <w:rPr>
          <w:rFonts w:asciiTheme="minorHAnsi" w:hAnsiTheme="minorHAnsi" w:cstheme="minorHAnsi"/>
          <w:bCs/>
          <w:sz w:val="28"/>
          <w:szCs w:val="28"/>
        </w:rPr>
        <w:t>supra</w:t>
      </w:r>
      <w:r w:rsidR="00A22421">
        <w:rPr>
          <w:rFonts w:asciiTheme="minorHAnsi" w:hAnsiTheme="minorHAnsi" w:cstheme="minorHAnsi"/>
          <w:bCs/>
          <w:sz w:val="28"/>
          <w:szCs w:val="28"/>
        </w:rPr>
        <w:t>)</w:t>
      </w:r>
      <w:proofErr w:type="gramStart"/>
      <w:r w:rsidR="00A22421">
        <w:rPr>
          <w:rFonts w:asciiTheme="minorHAnsi" w:hAnsiTheme="minorHAnsi" w:cstheme="minorHAnsi"/>
          <w:bCs/>
          <w:sz w:val="28"/>
          <w:szCs w:val="28"/>
        </w:rPr>
        <w:t xml:space="preserve">, </w:t>
      </w:r>
      <w:r w:rsidR="007F4F7E">
        <w:rPr>
          <w:rFonts w:asciiTheme="minorHAnsi" w:hAnsiTheme="minorHAnsi" w:cstheme="minorHAnsi"/>
          <w:bCs/>
          <w:sz w:val="28"/>
          <w:szCs w:val="28"/>
        </w:rPr>
        <w:t xml:space="preserve"> requires</w:t>
      </w:r>
      <w:proofErr w:type="gramEnd"/>
      <w:r w:rsidR="007F4F7E">
        <w:rPr>
          <w:rFonts w:asciiTheme="minorHAnsi" w:hAnsiTheme="minorHAnsi" w:cstheme="minorHAnsi"/>
          <w:bCs/>
          <w:sz w:val="28"/>
          <w:szCs w:val="28"/>
        </w:rPr>
        <w:t xml:space="preserve"> that the employer </w:t>
      </w:r>
      <w:r w:rsidR="00A22421">
        <w:rPr>
          <w:rFonts w:asciiTheme="minorHAnsi" w:hAnsiTheme="minorHAnsi" w:cstheme="minorHAnsi"/>
          <w:bCs/>
          <w:sz w:val="28"/>
          <w:szCs w:val="28"/>
        </w:rPr>
        <w:t xml:space="preserve">must </w:t>
      </w:r>
      <w:r w:rsidR="007F4F7E">
        <w:rPr>
          <w:rFonts w:asciiTheme="minorHAnsi" w:hAnsiTheme="minorHAnsi" w:cstheme="minorHAnsi"/>
          <w:bCs/>
          <w:sz w:val="28"/>
          <w:szCs w:val="28"/>
        </w:rPr>
        <w:t xml:space="preserve">prove that the reason or reasons </w:t>
      </w:r>
      <w:r w:rsidR="00A22421">
        <w:rPr>
          <w:rFonts w:asciiTheme="minorHAnsi" w:hAnsiTheme="minorHAnsi" w:cstheme="minorHAnsi"/>
          <w:bCs/>
          <w:sz w:val="28"/>
          <w:szCs w:val="28"/>
        </w:rPr>
        <w:t xml:space="preserve">for termination, </w:t>
      </w:r>
      <w:r w:rsidR="007F4F7E">
        <w:rPr>
          <w:rFonts w:asciiTheme="minorHAnsi" w:hAnsiTheme="minorHAnsi" w:cstheme="minorHAnsi"/>
          <w:bCs/>
          <w:sz w:val="28"/>
          <w:szCs w:val="28"/>
        </w:rPr>
        <w:t>even if he or she is not expected to do so beyond reasonable doubt.</w:t>
      </w:r>
    </w:p>
    <w:p w14:paraId="2743F914" w14:textId="6DD154A4" w:rsidR="008059DA" w:rsidRDefault="007F4F7E"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therefore do not accept the assertion </w:t>
      </w:r>
      <w:r w:rsidR="00A22421">
        <w:rPr>
          <w:rFonts w:asciiTheme="minorHAnsi" w:hAnsiTheme="minorHAnsi" w:cstheme="minorHAnsi"/>
          <w:bCs/>
          <w:sz w:val="28"/>
          <w:szCs w:val="28"/>
        </w:rPr>
        <w:t xml:space="preserve">by Counsel for the Respondent </w:t>
      </w:r>
      <w:r>
        <w:rPr>
          <w:rFonts w:asciiTheme="minorHAnsi" w:hAnsiTheme="minorHAnsi" w:cstheme="minorHAnsi"/>
          <w:bCs/>
          <w:sz w:val="28"/>
          <w:szCs w:val="28"/>
        </w:rPr>
        <w:t>that</w:t>
      </w:r>
      <w:r w:rsidR="00A22421">
        <w:rPr>
          <w:rFonts w:asciiTheme="minorHAnsi" w:hAnsiTheme="minorHAnsi" w:cstheme="minorHAnsi"/>
          <w:bCs/>
          <w:sz w:val="28"/>
          <w:szCs w:val="28"/>
        </w:rPr>
        <w:t>,</w:t>
      </w:r>
      <w:r>
        <w:rPr>
          <w:rFonts w:asciiTheme="minorHAnsi" w:hAnsiTheme="minorHAnsi" w:cstheme="minorHAnsi"/>
          <w:bCs/>
          <w:sz w:val="28"/>
          <w:szCs w:val="28"/>
        </w:rPr>
        <w:t xml:space="preserve"> the mere </w:t>
      </w:r>
      <w:r w:rsidR="00DB4CFE">
        <w:rPr>
          <w:rFonts w:asciiTheme="minorHAnsi" w:hAnsiTheme="minorHAnsi" w:cstheme="minorHAnsi"/>
          <w:bCs/>
          <w:sz w:val="28"/>
          <w:szCs w:val="28"/>
        </w:rPr>
        <w:t xml:space="preserve">belief that a reason for termination/dismissal exists at the time </w:t>
      </w:r>
      <w:r w:rsidR="00A22421">
        <w:rPr>
          <w:rFonts w:asciiTheme="minorHAnsi" w:hAnsiTheme="minorHAnsi" w:cstheme="minorHAnsi"/>
          <w:bCs/>
          <w:sz w:val="28"/>
          <w:szCs w:val="28"/>
        </w:rPr>
        <w:t>is</w:t>
      </w:r>
      <w:r>
        <w:rPr>
          <w:rFonts w:asciiTheme="minorHAnsi" w:hAnsiTheme="minorHAnsi" w:cstheme="minorHAnsi"/>
          <w:bCs/>
          <w:sz w:val="28"/>
          <w:szCs w:val="28"/>
        </w:rPr>
        <w:t xml:space="preserve"> sufficient cause </w:t>
      </w:r>
      <w:r w:rsidR="00DB4CFE">
        <w:rPr>
          <w:rFonts w:asciiTheme="minorHAnsi" w:hAnsiTheme="minorHAnsi" w:cstheme="minorHAnsi"/>
          <w:bCs/>
          <w:sz w:val="28"/>
          <w:szCs w:val="28"/>
        </w:rPr>
        <w:t xml:space="preserve">for </w:t>
      </w:r>
      <w:r>
        <w:rPr>
          <w:rFonts w:asciiTheme="minorHAnsi" w:hAnsiTheme="minorHAnsi" w:cstheme="minorHAnsi"/>
          <w:bCs/>
          <w:sz w:val="28"/>
          <w:szCs w:val="28"/>
        </w:rPr>
        <w:t xml:space="preserve">dismissal or termination of an employee. </w:t>
      </w:r>
      <w:r w:rsidR="00DB4CFE">
        <w:rPr>
          <w:rFonts w:asciiTheme="minorHAnsi" w:hAnsiTheme="minorHAnsi" w:cstheme="minorHAnsi"/>
          <w:bCs/>
          <w:sz w:val="28"/>
          <w:szCs w:val="28"/>
        </w:rPr>
        <w:t xml:space="preserve">The reason must be proved or justifiable. In the instant case the </w:t>
      </w:r>
      <w:r w:rsidR="00DC34EF">
        <w:rPr>
          <w:rFonts w:asciiTheme="minorHAnsi" w:hAnsiTheme="minorHAnsi" w:cstheme="minorHAnsi"/>
          <w:bCs/>
          <w:sz w:val="28"/>
          <w:szCs w:val="28"/>
        </w:rPr>
        <w:t xml:space="preserve">Respondent </w:t>
      </w:r>
      <w:r w:rsidR="00DB4CFE">
        <w:rPr>
          <w:rFonts w:asciiTheme="minorHAnsi" w:hAnsiTheme="minorHAnsi" w:cstheme="minorHAnsi"/>
          <w:bCs/>
          <w:sz w:val="28"/>
          <w:szCs w:val="28"/>
        </w:rPr>
        <w:t>stated that it conducted a special Audit which was the basis of the allegations for the Claimant’s dismissal. However the report was not availed to her before the hearing, nor w</w:t>
      </w:r>
      <w:r w:rsidR="00D26DF8">
        <w:rPr>
          <w:rFonts w:asciiTheme="minorHAnsi" w:hAnsiTheme="minorHAnsi" w:cstheme="minorHAnsi"/>
          <w:bCs/>
          <w:sz w:val="28"/>
          <w:szCs w:val="28"/>
        </w:rPr>
        <w:t>ere</w:t>
      </w:r>
      <w:r w:rsidR="00DB4CFE">
        <w:rPr>
          <w:rFonts w:asciiTheme="minorHAnsi" w:hAnsiTheme="minorHAnsi" w:cstheme="minorHAnsi"/>
          <w:bCs/>
          <w:sz w:val="28"/>
          <w:szCs w:val="28"/>
        </w:rPr>
        <w:t xml:space="preserve"> the proceedings of the disciplinary meeting</w:t>
      </w:r>
      <w:r w:rsidR="00D26DF8">
        <w:rPr>
          <w:rFonts w:asciiTheme="minorHAnsi" w:hAnsiTheme="minorHAnsi" w:cstheme="minorHAnsi"/>
          <w:bCs/>
          <w:sz w:val="28"/>
          <w:szCs w:val="28"/>
        </w:rPr>
        <w:t xml:space="preserve"> </w:t>
      </w:r>
      <w:r w:rsidR="00D26DF8">
        <w:rPr>
          <w:rFonts w:asciiTheme="minorHAnsi" w:hAnsiTheme="minorHAnsi" w:cstheme="minorHAnsi"/>
          <w:bCs/>
          <w:sz w:val="28"/>
          <w:szCs w:val="28"/>
        </w:rPr>
        <w:lastRenderedPageBreak/>
        <w:t>adduced in court</w:t>
      </w:r>
      <w:r w:rsidR="00DB4CFE">
        <w:rPr>
          <w:rFonts w:asciiTheme="minorHAnsi" w:hAnsiTheme="minorHAnsi" w:cstheme="minorHAnsi"/>
          <w:bCs/>
          <w:sz w:val="28"/>
          <w:szCs w:val="28"/>
        </w:rPr>
        <w:t>.</w:t>
      </w:r>
      <w:r w:rsidR="00D26DF8">
        <w:rPr>
          <w:rFonts w:asciiTheme="minorHAnsi" w:hAnsiTheme="minorHAnsi" w:cstheme="minorHAnsi"/>
          <w:bCs/>
          <w:sz w:val="28"/>
          <w:szCs w:val="28"/>
        </w:rPr>
        <w:t xml:space="preserve"> clearly the Respondent did not prove that the reasons for dismissal were justifiable reasons as envisaged under Section 68 of the Employment Act(supra).</w:t>
      </w:r>
    </w:p>
    <w:p w14:paraId="50C88D0C" w14:textId="7DAF2753" w:rsidR="008A6B81" w:rsidRDefault="008059DA" w:rsidP="00991B3A">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We however did not see the nexus between the Claimant’s right to ma</w:t>
      </w:r>
      <w:r w:rsidR="008A6B81">
        <w:rPr>
          <w:rFonts w:asciiTheme="minorHAnsi" w:hAnsiTheme="minorHAnsi" w:cstheme="minorHAnsi"/>
          <w:bCs/>
          <w:sz w:val="28"/>
          <w:szCs w:val="28"/>
        </w:rPr>
        <w:t xml:space="preserve">ternity </w:t>
      </w:r>
      <w:r>
        <w:rPr>
          <w:rFonts w:asciiTheme="minorHAnsi" w:hAnsiTheme="minorHAnsi" w:cstheme="minorHAnsi"/>
          <w:bCs/>
          <w:sz w:val="28"/>
          <w:szCs w:val="28"/>
        </w:rPr>
        <w:t xml:space="preserve">leave and the termination because RW1 testified that she was terminated for her failure to exercise professional conduct. </w:t>
      </w:r>
      <w:r w:rsidR="00D26DF8">
        <w:rPr>
          <w:rFonts w:asciiTheme="minorHAnsi" w:hAnsiTheme="minorHAnsi" w:cstheme="minorHAnsi"/>
          <w:bCs/>
          <w:sz w:val="28"/>
          <w:szCs w:val="28"/>
        </w:rPr>
        <w:t xml:space="preserve">On the contrary, </w:t>
      </w:r>
      <w:r>
        <w:rPr>
          <w:rFonts w:asciiTheme="minorHAnsi" w:hAnsiTheme="minorHAnsi" w:cstheme="minorHAnsi"/>
          <w:bCs/>
          <w:sz w:val="28"/>
          <w:szCs w:val="28"/>
        </w:rPr>
        <w:t>it seemed</w:t>
      </w:r>
      <w:r w:rsidR="00D26DF8">
        <w:rPr>
          <w:rFonts w:asciiTheme="minorHAnsi" w:hAnsiTheme="minorHAnsi" w:cstheme="minorHAnsi"/>
          <w:bCs/>
          <w:sz w:val="28"/>
          <w:szCs w:val="28"/>
        </w:rPr>
        <w:t xml:space="preserve"> to us </w:t>
      </w:r>
      <w:r>
        <w:rPr>
          <w:rFonts w:asciiTheme="minorHAnsi" w:hAnsiTheme="minorHAnsi" w:cstheme="minorHAnsi"/>
          <w:bCs/>
          <w:sz w:val="28"/>
          <w:szCs w:val="28"/>
        </w:rPr>
        <w:t xml:space="preserve"> that the </w:t>
      </w:r>
      <w:r w:rsidR="008A6B81">
        <w:rPr>
          <w:rFonts w:asciiTheme="minorHAnsi" w:hAnsiTheme="minorHAnsi" w:cstheme="minorHAnsi"/>
          <w:bCs/>
          <w:sz w:val="28"/>
          <w:szCs w:val="28"/>
        </w:rPr>
        <w:t>Respondent</w:t>
      </w:r>
      <w:r>
        <w:rPr>
          <w:rFonts w:asciiTheme="minorHAnsi" w:hAnsiTheme="minorHAnsi" w:cstheme="minorHAnsi"/>
          <w:bCs/>
          <w:sz w:val="28"/>
          <w:szCs w:val="28"/>
        </w:rPr>
        <w:t xml:space="preserve">’s intention </w:t>
      </w:r>
      <w:r w:rsidR="00D26DF8">
        <w:rPr>
          <w:rFonts w:asciiTheme="minorHAnsi" w:hAnsiTheme="minorHAnsi" w:cstheme="minorHAnsi"/>
          <w:bCs/>
          <w:sz w:val="28"/>
          <w:szCs w:val="28"/>
        </w:rPr>
        <w:t>was to dismiss her form employment</w:t>
      </w:r>
      <w:r w:rsidR="00DB06B2">
        <w:rPr>
          <w:rFonts w:asciiTheme="minorHAnsi" w:hAnsiTheme="minorHAnsi" w:cstheme="minorHAnsi"/>
          <w:bCs/>
          <w:sz w:val="28"/>
          <w:szCs w:val="28"/>
        </w:rPr>
        <w:t xml:space="preserve"> before she took her maternity leave</w:t>
      </w:r>
      <w:r w:rsidR="00D26DF8">
        <w:rPr>
          <w:rFonts w:asciiTheme="minorHAnsi" w:hAnsiTheme="minorHAnsi" w:cstheme="minorHAnsi"/>
          <w:bCs/>
          <w:sz w:val="28"/>
          <w:szCs w:val="28"/>
        </w:rPr>
        <w:t>, hence the</w:t>
      </w:r>
      <w:r>
        <w:rPr>
          <w:rFonts w:asciiTheme="minorHAnsi" w:hAnsiTheme="minorHAnsi" w:cstheme="minorHAnsi"/>
          <w:bCs/>
          <w:sz w:val="28"/>
          <w:szCs w:val="28"/>
        </w:rPr>
        <w:t xml:space="preserve"> hurried disciplinary process, which </w:t>
      </w:r>
      <w:r w:rsidR="00D26DF8">
        <w:rPr>
          <w:rFonts w:asciiTheme="minorHAnsi" w:hAnsiTheme="minorHAnsi" w:cstheme="minorHAnsi"/>
          <w:bCs/>
          <w:sz w:val="28"/>
          <w:szCs w:val="28"/>
        </w:rPr>
        <w:t>violated the principles of natural justice</w:t>
      </w:r>
      <w:r w:rsidR="00DB06B2">
        <w:rPr>
          <w:rFonts w:asciiTheme="minorHAnsi" w:hAnsiTheme="minorHAnsi" w:cstheme="minorHAnsi"/>
          <w:bCs/>
          <w:sz w:val="28"/>
          <w:szCs w:val="28"/>
        </w:rPr>
        <w:t xml:space="preserve">. </w:t>
      </w:r>
    </w:p>
    <w:p w14:paraId="7056811D" w14:textId="30874A05" w:rsidR="00222F2F" w:rsidRDefault="008059DA" w:rsidP="00DC34EF">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In conclusion, </w:t>
      </w:r>
      <w:r w:rsidR="001B611D">
        <w:rPr>
          <w:rFonts w:asciiTheme="minorHAnsi" w:hAnsiTheme="minorHAnsi" w:cstheme="minorHAnsi"/>
          <w:bCs/>
          <w:sz w:val="28"/>
          <w:szCs w:val="28"/>
        </w:rPr>
        <w:t>it is our finding that</w:t>
      </w:r>
      <w:r w:rsidR="00997637">
        <w:rPr>
          <w:rFonts w:asciiTheme="minorHAnsi" w:hAnsiTheme="minorHAnsi" w:cstheme="minorHAnsi"/>
          <w:bCs/>
          <w:sz w:val="28"/>
          <w:szCs w:val="28"/>
        </w:rPr>
        <w:t xml:space="preserve"> given that the </w:t>
      </w:r>
      <w:r>
        <w:rPr>
          <w:rFonts w:asciiTheme="minorHAnsi" w:hAnsiTheme="minorHAnsi" w:cstheme="minorHAnsi"/>
          <w:bCs/>
          <w:sz w:val="28"/>
          <w:szCs w:val="28"/>
        </w:rPr>
        <w:t>Claimant was not given adequate notice abou</w:t>
      </w:r>
      <w:r w:rsidR="00997637">
        <w:rPr>
          <w:rFonts w:asciiTheme="minorHAnsi" w:hAnsiTheme="minorHAnsi" w:cstheme="minorHAnsi"/>
          <w:bCs/>
          <w:sz w:val="28"/>
          <w:szCs w:val="28"/>
        </w:rPr>
        <w:t>t</w:t>
      </w:r>
      <w:r>
        <w:rPr>
          <w:rFonts w:asciiTheme="minorHAnsi" w:hAnsiTheme="minorHAnsi" w:cstheme="minorHAnsi"/>
          <w:bCs/>
          <w:sz w:val="28"/>
          <w:szCs w:val="28"/>
        </w:rPr>
        <w:t xml:space="preserve"> the reason for  her termination, she was not given </w:t>
      </w:r>
      <w:r w:rsidR="00997637">
        <w:rPr>
          <w:rFonts w:asciiTheme="minorHAnsi" w:hAnsiTheme="minorHAnsi" w:cstheme="minorHAnsi"/>
          <w:bCs/>
          <w:sz w:val="28"/>
          <w:szCs w:val="28"/>
        </w:rPr>
        <w:t xml:space="preserve">reasonable </w:t>
      </w:r>
      <w:r>
        <w:rPr>
          <w:rFonts w:asciiTheme="minorHAnsi" w:hAnsiTheme="minorHAnsi" w:cstheme="minorHAnsi"/>
          <w:bCs/>
          <w:sz w:val="28"/>
          <w:szCs w:val="28"/>
        </w:rPr>
        <w:t xml:space="preserve">time within which to respond to the </w:t>
      </w:r>
      <w:r w:rsidR="00997637">
        <w:rPr>
          <w:rFonts w:asciiTheme="minorHAnsi" w:hAnsiTheme="minorHAnsi" w:cstheme="minorHAnsi"/>
          <w:bCs/>
          <w:sz w:val="28"/>
          <w:szCs w:val="28"/>
        </w:rPr>
        <w:t xml:space="preserve">allegations leveled against her </w:t>
      </w:r>
      <w:r>
        <w:rPr>
          <w:rFonts w:asciiTheme="minorHAnsi" w:hAnsiTheme="minorHAnsi" w:cstheme="minorHAnsi"/>
          <w:bCs/>
          <w:sz w:val="28"/>
          <w:szCs w:val="28"/>
        </w:rPr>
        <w:t xml:space="preserve">and </w:t>
      </w:r>
      <w:r w:rsidR="00997637">
        <w:rPr>
          <w:rFonts w:asciiTheme="minorHAnsi" w:hAnsiTheme="minorHAnsi" w:cstheme="minorHAnsi"/>
          <w:bCs/>
          <w:sz w:val="28"/>
          <w:szCs w:val="28"/>
        </w:rPr>
        <w:t xml:space="preserve">she was not given to respond to the allegations in writing or </w:t>
      </w:r>
      <w:r>
        <w:rPr>
          <w:rFonts w:asciiTheme="minorHAnsi" w:hAnsiTheme="minorHAnsi" w:cstheme="minorHAnsi"/>
          <w:bCs/>
          <w:sz w:val="28"/>
          <w:szCs w:val="28"/>
        </w:rPr>
        <w:t xml:space="preserve">to appear before an impartial </w:t>
      </w:r>
      <w:r w:rsidR="00F55898">
        <w:rPr>
          <w:rFonts w:asciiTheme="minorHAnsi" w:hAnsiTheme="minorHAnsi" w:cstheme="minorHAnsi"/>
          <w:bCs/>
          <w:sz w:val="28"/>
          <w:szCs w:val="28"/>
        </w:rPr>
        <w:t>disciplinary tribunal or committee to make representations regarding the allegations</w:t>
      </w:r>
      <w:r w:rsidR="00997637">
        <w:rPr>
          <w:rFonts w:asciiTheme="minorHAnsi" w:hAnsiTheme="minorHAnsi" w:cstheme="minorHAnsi"/>
          <w:bCs/>
          <w:sz w:val="28"/>
          <w:szCs w:val="28"/>
        </w:rPr>
        <w:t xml:space="preserve">, her summary dismissal was not </w:t>
      </w:r>
      <w:r w:rsidR="00F55898">
        <w:rPr>
          <w:rFonts w:asciiTheme="minorHAnsi" w:hAnsiTheme="minorHAnsi" w:cstheme="minorHAnsi"/>
          <w:bCs/>
          <w:sz w:val="28"/>
          <w:szCs w:val="28"/>
        </w:rPr>
        <w:t>justifi</w:t>
      </w:r>
      <w:r w:rsidR="00997637">
        <w:rPr>
          <w:rFonts w:asciiTheme="minorHAnsi" w:hAnsiTheme="minorHAnsi" w:cstheme="minorHAnsi"/>
          <w:bCs/>
          <w:sz w:val="28"/>
          <w:szCs w:val="28"/>
        </w:rPr>
        <w:t xml:space="preserve">ed and therefore  it </w:t>
      </w:r>
      <w:r w:rsidR="00DC34EF">
        <w:rPr>
          <w:rFonts w:asciiTheme="minorHAnsi" w:hAnsiTheme="minorHAnsi" w:cstheme="minorHAnsi"/>
          <w:bCs/>
          <w:sz w:val="28"/>
          <w:szCs w:val="28"/>
        </w:rPr>
        <w:t xml:space="preserve">was </w:t>
      </w:r>
      <w:r w:rsidR="00F55898">
        <w:rPr>
          <w:rFonts w:asciiTheme="minorHAnsi" w:hAnsiTheme="minorHAnsi" w:cstheme="minorHAnsi"/>
          <w:bCs/>
          <w:sz w:val="28"/>
          <w:szCs w:val="28"/>
        </w:rPr>
        <w:t xml:space="preserve">wrongful and </w:t>
      </w:r>
      <w:r w:rsidR="00DC34EF">
        <w:rPr>
          <w:rFonts w:asciiTheme="minorHAnsi" w:hAnsiTheme="minorHAnsi" w:cstheme="minorHAnsi"/>
          <w:bCs/>
          <w:sz w:val="28"/>
          <w:szCs w:val="28"/>
        </w:rPr>
        <w:t>unlawful.</w:t>
      </w:r>
      <w:r w:rsidR="00222F2F">
        <w:rPr>
          <w:rFonts w:asciiTheme="minorHAnsi" w:hAnsiTheme="minorHAnsi" w:cstheme="minorHAnsi"/>
          <w:bCs/>
          <w:sz w:val="28"/>
          <w:szCs w:val="28"/>
        </w:rPr>
        <w:t xml:space="preserve"> </w:t>
      </w:r>
      <w:r w:rsidR="008A6B81">
        <w:rPr>
          <w:rFonts w:asciiTheme="minorHAnsi" w:hAnsiTheme="minorHAnsi" w:cstheme="minorHAnsi"/>
          <w:bCs/>
          <w:sz w:val="28"/>
          <w:szCs w:val="28"/>
        </w:rPr>
        <w:t>Issue 1 is resolved in the affirmative.</w:t>
      </w:r>
    </w:p>
    <w:p w14:paraId="582B9616" w14:textId="6EB309FB" w:rsidR="008A6B81" w:rsidRPr="003D28EE" w:rsidRDefault="003D28EE" w:rsidP="003D28EE">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008A6B81" w:rsidRPr="003D28EE">
        <w:rPr>
          <w:rFonts w:asciiTheme="minorHAnsi" w:hAnsiTheme="minorHAnsi" w:cstheme="minorHAnsi"/>
          <w:b/>
          <w:sz w:val="28"/>
          <w:szCs w:val="28"/>
        </w:rPr>
        <w:t>What remedies are available to the parties?</w:t>
      </w:r>
    </w:p>
    <w:p w14:paraId="4FD915D0" w14:textId="59C7694D" w:rsidR="005376A8" w:rsidRDefault="005376A8" w:rsidP="005376A8">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Having found that </w:t>
      </w:r>
      <w:r w:rsidR="003D28EE">
        <w:rPr>
          <w:rFonts w:asciiTheme="minorHAnsi" w:hAnsiTheme="minorHAnsi" w:cstheme="minorHAnsi"/>
          <w:bCs/>
          <w:sz w:val="28"/>
          <w:szCs w:val="28"/>
        </w:rPr>
        <w:t xml:space="preserve">the Claimant </w:t>
      </w:r>
      <w:r>
        <w:rPr>
          <w:rFonts w:asciiTheme="minorHAnsi" w:hAnsiTheme="minorHAnsi" w:cstheme="minorHAnsi"/>
          <w:bCs/>
          <w:sz w:val="28"/>
          <w:szCs w:val="28"/>
        </w:rPr>
        <w:t xml:space="preserve">was unlawfully </w:t>
      </w:r>
      <w:r w:rsidR="0097220F">
        <w:rPr>
          <w:rFonts w:asciiTheme="minorHAnsi" w:hAnsiTheme="minorHAnsi" w:cstheme="minorHAnsi"/>
          <w:bCs/>
          <w:sz w:val="28"/>
          <w:szCs w:val="28"/>
        </w:rPr>
        <w:t>dismissed</w:t>
      </w:r>
      <w:r>
        <w:rPr>
          <w:rFonts w:asciiTheme="minorHAnsi" w:hAnsiTheme="minorHAnsi" w:cstheme="minorHAnsi"/>
          <w:bCs/>
          <w:sz w:val="28"/>
          <w:szCs w:val="28"/>
        </w:rPr>
        <w:t xml:space="preserve">, </w:t>
      </w:r>
      <w:r w:rsidR="003D28EE">
        <w:rPr>
          <w:rFonts w:asciiTheme="minorHAnsi" w:hAnsiTheme="minorHAnsi" w:cstheme="minorHAnsi"/>
          <w:bCs/>
          <w:sz w:val="28"/>
          <w:szCs w:val="28"/>
        </w:rPr>
        <w:t>she i</w:t>
      </w:r>
      <w:r>
        <w:rPr>
          <w:rFonts w:asciiTheme="minorHAnsi" w:hAnsiTheme="minorHAnsi" w:cstheme="minorHAnsi"/>
          <w:bCs/>
          <w:sz w:val="28"/>
          <w:szCs w:val="28"/>
        </w:rPr>
        <w:t>s entitled to some remedies.</w:t>
      </w:r>
    </w:p>
    <w:p w14:paraId="1876F38B" w14:textId="2E1AFA60" w:rsidR="008861DD" w:rsidRPr="008861DD" w:rsidRDefault="008861DD" w:rsidP="008861DD">
      <w:pPr>
        <w:pStyle w:val="ListParagraph"/>
        <w:numPr>
          <w:ilvl w:val="0"/>
          <w:numId w:val="11"/>
        </w:numPr>
        <w:spacing w:line="360" w:lineRule="auto"/>
        <w:jc w:val="both"/>
        <w:rPr>
          <w:rFonts w:asciiTheme="minorHAnsi" w:hAnsiTheme="minorHAnsi" w:cstheme="minorHAnsi"/>
          <w:b/>
          <w:sz w:val="28"/>
          <w:szCs w:val="28"/>
        </w:rPr>
      </w:pPr>
      <w:r w:rsidRPr="008861DD">
        <w:rPr>
          <w:rFonts w:asciiTheme="minorHAnsi" w:hAnsiTheme="minorHAnsi" w:cstheme="minorHAnsi"/>
          <w:b/>
          <w:sz w:val="28"/>
          <w:szCs w:val="28"/>
        </w:rPr>
        <w:t>Compensation for loss of earnings</w:t>
      </w:r>
    </w:p>
    <w:p w14:paraId="1886D2A1" w14:textId="4003079F" w:rsidR="00B34574" w:rsidRPr="001B2726" w:rsidRDefault="005376A8" w:rsidP="00B34574">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She prayed for the payment of her salary arrears from the 2/2/2010 until the date of this award. </w:t>
      </w:r>
      <w:r w:rsidR="001B2726">
        <w:rPr>
          <w:rFonts w:asciiTheme="minorHAnsi" w:hAnsiTheme="minorHAnsi" w:cstheme="minorHAnsi"/>
          <w:bCs/>
          <w:sz w:val="28"/>
          <w:szCs w:val="28"/>
        </w:rPr>
        <w:t>She also cited</w:t>
      </w:r>
      <w:proofErr w:type="gramStart"/>
      <w:r w:rsidR="001B2726">
        <w:rPr>
          <w:rFonts w:asciiTheme="minorHAnsi" w:hAnsiTheme="minorHAnsi" w:cstheme="minorHAnsi"/>
          <w:bCs/>
          <w:sz w:val="28"/>
          <w:szCs w:val="28"/>
        </w:rPr>
        <w:t xml:space="preserve">, </w:t>
      </w:r>
      <w:r w:rsidRPr="005376A8">
        <w:rPr>
          <w:rFonts w:asciiTheme="minorHAnsi" w:hAnsiTheme="minorHAnsi" w:cstheme="minorHAnsi"/>
          <w:b/>
          <w:sz w:val="28"/>
          <w:szCs w:val="28"/>
        </w:rPr>
        <w:t xml:space="preserve"> </w:t>
      </w:r>
      <w:proofErr w:type="spellStart"/>
      <w:r w:rsidRPr="005376A8">
        <w:rPr>
          <w:rFonts w:asciiTheme="minorHAnsi" w:hAnsiTheme="minorHAnsi" w:cstheme="minorHAnsi"/>
          <w:b/>
          <w:sz w:val="28"/>
          <w:szCs w:val="28"/>
        </w:rPr>
        <w:t>Omunyokol</w:t>
      </w:r>
      <w:proofErr w:type="spellEnd"/>
      <w:proofErr w:type="gramEnd"/>
      <w:r w:rsidRPr="005376A8">
        <w:rPr>
          <w:rFonts w:asciiTheme="minorHAnsi" w:hAnsiTheme="minorHAnsi" w:cstheme="minorHAnsi"/>
          <w:b/>
          <w:sz w:val="28"/>
          <w:szCs w:val="28"/>
        </w:rPr>
        <w:t xml:space="preserve"> </w:t>
      </w:r>
      <w:proofErr w:type="spellStart"/>
      <w:r w:rsidRPr="005376A8">
        <w:rPr>
          <w:rFonts w:asciiTheme="minorHAnsi" w:hAnsiTheme="minorHAnsi" w:cstheme="minorHAnsi"/>
          <w:b/>
          <w:sz w:val="28"/>
          <w:szCs w:val="28"/>
        </w:rPr>
        <w:t>Akol</w:t>
      </w:r>
      <w:proofErr w:type="spellEnd"/>
      <w:r w:rsidRPr="005376A8">
        <w:rPr>
          <w:rFonts w:asciiTheme="minorHAnsi" w:hAnsiTheme="minorHAnsi" w:cstheme="minorHAnsi"/>
          <w:b/>
          <w:sz w:val="28"/>
          <w:szCs w:val="28"/>
        </w:rPr>
        <w:t xml:space="preserve"> Johnson </w:t>
      </w:r>
      <w:proofErr w:type="spellStart"/>
      <w:r w:rsidRPr="005376A8">
        <w:rPr>
          <w:rFonts w:asciiTheme="minorHAnsi" w:hAnsiTheme="minorHAnsi" w:cstheme="minorHAnsi"/>
          <w:b/>
          <w:sz w:val="28"/>
          <w:szCs w:val="28"/>
        </w:rPr>
        <w:t>Vs</w:t>
      </w:r>
      <w:proofErr w:type="spellEnd"/>
      <w:r w:rsidRPr="005376A8">
        <w:rPr>
          <w:rFonts w:asciiTheme="minorHAnsi" w:hAnsiTheme="minorHAnsi" w:cstheme="minorHAnsi"/>
          <w:b/>
          <w:sz w:val="28"/>
          <w:szCs w:val="28"/>
        </w:rPr>
        <w:t xml:space="preserve"> Attorney General SCCA NO. 6 of 2012.</w:t>
      </w:r>
      <w:r>
        <w:rPr>
          <w:rFonts w:asciiTheme="minorHAnsi" w:hAnsiTheme="minorHAnsi" w:cstheme="minorHAnsi"/>
          <w:bCs/>
          <w:sz w:val="28"/>
          <w:szCs w:val="28"/>
        </w:rPr>
        <w:t xml:space="preserve"> Although the Supreme Court Awarded the Appellant in this case salary until the date of retirement, this court distinguished</w:t>
      </w:r>
      <w:r w:rsidR="0097220F">
        <w:rPr>
          <w:rFonts w:asciiTheme="minorHAnsi" w:hAnsiTheme="minorHAnsi" w:cstheme="minorHAnsi"/>
          <w:bCs/>
          <w:sz w:val="28"/>
          <w:szCs w:val="28"/>
        </w:rPr>
        <w:t xml:space="preserve"> it</w:t>
      </w:r>
      <w:r>
        <w:rPr>
          <w:rFonts w:asciiTheme="minorHAnsi" w:hAnsiTheme="minorHAnsi" w:cstheme="minorHAnsi"/>
          <w:bCs/>
          <w:sz w:val="28"/>
          <w:szCs w:val="28"/>
        </w:rPr>
        <w:t xml:space="preserve"> </w:t>
      </w:r>
      <w:r w:rsidR="00537260">
        <w:rPr>
          <w:rFonts w:asciiTheme="minorHAnsi" w:hAnsiTheme="minorHAnsi" w:cstheme="minorHAnsi"/>
          <w:bCs/>
          <w:sz w:val="28"/>
          <w:szCs w:val="28"/>
        </w:rPr>
        <w:t>in</w:t>
      </w:r>
      <w:r w:rsidR="00537260" w:rsidRPr="00537260">
        <w:rPr>
          <w:rFonts w:asciiTheme="minorHAnsi" w:hAnsiTheme="minorHAnsi" w:cstheme="minorHAnsi"/>
          <w:b/>
          <w:sz w:val="28"/>
          <w:szCs w:val="28"/>
        </w:rPr>
        <w:t xml:space="preserve"> </w:t>
      </w:r>
      <w:proofErr w:type="spellStart"/>
      <w:r w:rsidR="00537260" w:rsidRPr="00537260">
        <w:rPr>
          <w:rFonts w:asciiTheme="minorHAnsi" w:hAnsiTheme="minorHAnsi" w:cstheme="minorHAnsi"/>
          <w:b/>
          <w:sz w:val="28"/>
          <w:szCs w:val="28"/>
        </w:rPr>
        <w:t>Mufumbo</w:t>
      </w:r>
      <w:proofErr w:type="spellEnd"/>
      <w:r w:rsidR="00537260" w:rsidRPr="00537260">
        <w:rPr>
          <w:rFonts w:asciiTheme="minorHAnsi" w:hAnsiTheme="minorHAnsi" w:cstheme="minorHAnsi"/>
          <w:b/>
          <w:sz w:val="28"/>
          <w:szCs w:val="28"/>
        </w:rPr>
        <w:t xml:space="preserve"> </w:t>
      </w:r>
      <w:r w:rsidR="00537260">
        <w:rPr>
          <w:rFonts w:asciiTheme="minorHAnsi" w:hAnsiTheme="minorHAnsi" w:cstheme="minorHAnsi"/>
          <w:bCs/>
          <w:sz w:val="28"/>
          <w:szCs w:val="28"/>
        </w:rPr>
        <w:t xml:space="preserve">and held that </w:t>
      </w:r>
      <w:proofErr w:type="spellStart"/>
      <w:r w:rsidR="00537260" w:rsidRPr="00537260">
        <w:rPr>
          <w:rFonts w:asciiTheme="minorHAnsi" w:hAnsiTheme="minorHAnsi" w:cstheme="minorHAnsi"/>
          <w:b/>
          <w:sz w:val="28"/>
          <w:szCs w:val="28"/>
        </w:rPr>
        <w:t>Omunoyokol</w:t>
      </w:r>
      <w:proofErr w:type="spellEnd"/>
      <w:r w:rsidR="00537260" w:rsidRPr="00537260">
        <w:rPr>
          <w:rFonts w:asciiTheme="minorHAnsi" w:hAnsiTheme="minorHAnsi" w:cstheme="minorHAnsi"/>
          <w:b/>
          <w:sz w:val="28"/>
          <w:szCs w:val="28"/>
        </w:rPr>
        <w:t xml:space="preserve"> </w:t>
      </w:r>
      <w:r w:rsidR="00537260">
        <w:rPr>
          <w:rFonts w:asciiTheme="minorHAnsi" w:hAnsiTheme="minorHAnsi" w:cstheme="minorHAnsi"/>
          <w:bCs/>
          <w:sz w:val="28"/>
          <w:szCs w:val="28"/>
        </w:rPr>
        <w:t xml:space="preserve">applies to Civil Servants and does not apply </w:t>
      </w:r>
      <w:r w:rsidR="0097220F">
        <w:rPr>
          <w:rFonts w:asciiTheme="minorHAnsi" w:hAnsiTheme="minorHAnsi" w:cstheme="minorHAnsi"/>
          <w:bCs/>
          <w:sz w:val="28"/>
          <w:szCs w:val="28"/>
        </w:rPr>
        <w:t>employee</w:t>
      </w:r>
      <w:r w:rsidR="001B2726">
        <w:rPr>
          <w:rFonts w:asciiTheme="minorHAnsi" w:hAnsiTheme="minorHAnsi" w:cstheme="minorHAnsi"/>
          <w:bCs/>
          <w:sz w:val="28"/>
          <w:szCs w:val="28"/>
        </w:rPr>
        <w:t>s</w:t>
      </w:r>
      <w:r w:rsidR="0097220F">
        <w:rPr>
          <w:rFonts w:asciiTheme="minorHAnsi" w:hAnsiTheme="minorHAnsi" w:cstheme="minorHAnsi"/>
          <w:bCs/>
          <w:sz w:val="28"/>
          <w:szCs w:val="28"/>
        </w:rPr>
        <w:t xml:space="preserve"> </w:t>
      </w:r>
      <w:r w:rsidR="00B27967">
        <w:rPr>
          <w:rFonts w:asciiTheme="minorHAnsi" w:hAnsiTheme="minorHAnsi" w:cstheme="minorHAnsi"/>
          <w:bCs/>
          <w:sz w:val="28"/>
          <w:szCs w:val="28"/>
        </w:rPr>
        <w:t>in private</w:t>
      </w:r>
      <w:r w:rsidR="00537260">
        <w:rPr>
          <w:rFonts w:asciiTheme="minorHAnsi" w:hAnsiTheme="minorHAnsi" w:cstheme="minorHAnsi"/>
          <w:bCs/>
          <w:sz w:val="28"/>
          <w:szCs w:val="28"/>
        </w:rPr>
        <w:t xml:space="preserve"> enterprises.  It is trite that once </w:t>
      </w:r>
      <w:r w:rsidR="008861DD">
        <w:rPr>
          <w:rFonts w:asciiTheme="minorHAnsi" w:hAnsiTheme="minorHAnsi" w:cstheme="minorHAnsi"/>
          <w:bCs/>
          <w:sz w:val="28"/>
          <w:szCs w:val="28"/>
        </w:rPr>
        <w:t xml:space="preserve">an Employment contract has been terminated, unlike an ordinary contract it </w:t>
      </w:r>
      <w:r w:rsidR="00B34574">
        <w:rPr>
          <w:rFonts w:asciiTheme="minorHAnsi" w:hAnsiTheme="minorHAnsi" w:cstheme="minorHAnsi"/>
          <w:bCs/>
          <w:sz w:val="28"/>
          <w:szCs w:val="28"/>
        </w:rPr>
        <w:t xml:space="preserve">court </w:t>
      </w:r>
      <w:r w:rsidR="008861DD">
        <w:rPr>
          <w:rFonts w:asciiTheme="minorHAnsi" w:hAnsiTheme="minorHAnsi" w:cstheme="minorHAnsi"/>
          <w:bCs/>
          <w:sz w:val="28"/>
          <w:szCs w:val="28"/>
        </w:rPr>
        <w:t xml:space="preserve">cannot </w:t>
      </w:r>
      <w:r w:rsidR="00B34574">
        <w:rPr>
          <w:rFonts w:asciiTheme="minorHAnsi" w:hAnsiTheme="minorHAnsi" w:cstheme="minorHAnsi"/>
          <w:bCs/>
          <w:sz w:val="28"/>
          <w:szCs w:val="28"/>
        </w:rPr>
        <w:t xml:space="preserve">make an order for specific </w:t>
      </w:r>
      <w:r w:rsidR="008861DD">
        <w:rPr>
          <w:rFonts w:asciiTheme="minorHAnsi" w:hAnsiTheme="minorHAnsi" w:cstheme="minorHAnsi"/>
          <w:bCs/>
          <w:sz w:val="28"/>
          <w:szCs w:val="28"/>
        </w:rPr>
        <w:t>perform</w:t>
      </w:r>
      <w:r w:rsidR="00B34574">
        <w:rPr>
          <w:rFonts w:asciiTheme="minorHAnsi" w:hAnsiTheme="minorHAnsi" w:cstheme="minorHAnsi"/>
          <w:bCs/>
          <w:sz w:val="28"/>
          <w:szCs w:val="28"/>
        </w:rPr>
        <w:t xml:space="preserve">ance </w:t>
      </w:r>
      <w:r w:rsidR="008861DD">
        <w:rPr>
          <w:rFonts w:asciiTheme="minorHAnsi" w:hAnsiTheme="minorHAnsi" w:cstheme="minorHAnsi"/>
          <w:bCs/>
          <w:sz w:val="28"/>
          <w:szCs w:val="28"/>
        </w:rPr>
        <w:t xml:space="preserve">and the </w:t>
      </w:r>
      <w:r w:rsidR="008861DD">
        <w:rPr>
          <w:rFonts w:asciiTheme="minorHAnsi" w:hAnsiTheme="minorHAnsi" w:cstheme="minorHAnsi"/>
          <w:bCs/>
          <w:sz w:val="28"/>
          <w:szCs w:val="28"/>
        </w:rPr>
        <w:lastRenderedPageBreak/>
        <w:t>only remedy to an employee in issue is the award of General damages.</w:t>
      </w:r>
      <w:r w:rsidR="00B34574">
        <w:rPr>
          <w:rFonts w:asciiTheme="minorHAnsi" w:hAnsiTheme="minorHAnsi" w:cstheme="minorHAnsi"/>
          <w:bCs/>
          <w:sz w:val="28"/>
          <w:szCs w:val="28"/>
        </w:rPr>
        <w:t xml:space="preserve"> We are fortified by the Supreme Court holding in </w:t>
      </w:r>
      <w:proofErr w:type="spellStart"/>
      <w:r w:rsidR="00B34574" w:rsidRPr="007175A1">
        <w:rPr>
          <w:rFonts w:cs="Calibri"/>
          <w:b/>
          <w:bCs/>
          <w:sz w:val="28"/>
          <w:szCs w:val="28"/>
        </w:rPr>
        <w:t>Stanbic</w:t>
      </w:r>
      <w:proofErr w:type="spellEnd"/>
      <w:r w:rsidR="00B34574" w:rsidRPr="007175A1">
        <w:rPr>
          <w:rFonts w:cs="Calibri"/>
          <w:b/>
          <w:bCs/>
          <w:sz w:val="28"/>
          <w:szCs w:val="28"/>
        </w:rPr>
        <w:t xml:space="preserve"> Bank </w:t>
      </w:r>
      <w:proofErr w:type="spellStart"/>
      <w:r w:rsidR="00B34574" w:rsidRPr="007175A1">
        <w:rPr>
          <w:rFonts w:cs="Calibri"/>
          <w:b/>
          <w:bCs/>
          <w:sz w:val="28"/>
          <w:szCs w:val="28"/>
        </w:rPr>
        <w:t>Vs</w:t>
      </w:r>
      <w:proofErr w:type="spellEnd"/>
      <w:r w:rsidR="00B34574" w:rsidRPr="007175A1">
        <w:rPr>
          <w:rFonts w:cs="Calibri"/>
          <w:b/>
          <w:bCs/>
          <w:sz w:val="28"/>
          <w:szCs w:val="28"/>
        </w:rPr>
        <w:t xml:space="preserve"> </w:t>
      </w:r>
      <w:proofErr w:type="spellStart"/>
      <w:r w:rsidR="00B34574" w:rsidRPr="007175A1">
        <w:rPr>
          <w:rFonts w:cs="Calibri"/>
          <w:b/>
          <w:bCs/>
          <w:sz w:val="28"/>
          <w:szCs w:val="28"/>
        </w:rPr>
        <w:t>Kiyimba</w:t>
      </w:r>
      <w:proofErr w:type="spellEnd"/>
      <w:r w:rsidR="00B34574" w:rsidRPr="007175A1">
        <w:rPr>
          <w:rFonts w:cs="Calibri"/>
          <w:b/>
          <w:bCs/>
          <w:sz w:val="28"/>
          <w:szCs w:val="28"/>
        </w:rPr>
        <w:t xml:space="preserve"> </w:t>
      </w:r>
      <w:proofErr w:type="spellStart"/>
      <w:r w:rsidR="00B34574" w:rsidRPr="007175A1">
        <w:rPr>
          <w:rFonts w:cs="Calibri"/>
          <w:b/>
          <w:bCs/>
          <w:sz w:val="28"/>
          <w:szCs w:val="28"/>
        </w:rPr>
        <w:t>Mutale</w:t>
      </w:r>
      <w:proofErr w:type="spellEnd"/>
      <w:r w:rsidR="00B34574" w:rsidRPr="007175A1">
        <w:rPr>
          <w:rFonts w:cs="Calibri"/>
          <w:b/>
          <w:bCs/>
          <w:sz w:val="28"/>
          <w:szCs w:val="28"/>
        </w:rPr>
        <w:t xml:space="preserve"> SCCA</w:t>
      </w:r>
      <w:r w:rsidR="00B34574">
        <w:rPr>
          <w:rFonts w:cs="Calibri"/>
          <w:b/>
          <w:bCs/>
          <w:sz w:val="28"/>
          <w:szCs w:val="28"/>
        </w:rPr>
        <w:t xml:space="preserve"> </w:t>
      </w:r>
      <w:r w:rsidR="00B34574" w:rsidRPr="007175A1">
        <w:rPr>
          <w:rFonts w:cs="Calibri"/>
          <w:b/>
          <w:bCs/>
          <w:sz w:val="28"/>
          <w:szCs w:val="28"/>
        </w:rPr>
        <w:t>No. 2/</w:t>
      </w:r>
      <w:r w:rsidR="00B27967" w:rsidRPr="007175A1">
        <w:rPr>
          <w:rFonts w:cs="Calibri"/>
          <w:b/>
          <w:bCs/>
          <w:sz w:val="28"/>
          <w:szCs w:val="28"/>
        </w:rPr>
        <w:t>2010,</w:t>
      </w:r>
      <w:r w:rsidR="00B27967">
        <w:rPr>
          <w:rFonts w:cs="Calibri"/>
          <w:b/>
          <w:bCs/>
          <w:sz w:val="28"/>
          <w:szCs w:val="28"/>
        </w:rPr>
        <w:t xml:space="preserve"> </w:t>
      </w:r>
      <w:r w:rsidR="00B27967">
        <w:rPr>
          <w:rFonts w:cs="Calibri"/>
          <w:sz w:val="28"/>
          <w:szCs w:val="28"/>
        </w:rPr>
        <w:t>which</w:t>
      </w:r>
      <w:r w:rsidR="00B34574">
        <w:rPr>
          <w:rFonts w:cs="Calibri"/>
          <w:sz w:val="28"/>
          <w:szCs w:val="28"/>
        </w:rPr>
        <w:t xml:space="preserve"> stated thus:</w:t>
      </w:r>
    </w:p>
    <w:p w14:paraId="074B2263" w14:textId="243E06EA" w:rsidR="00B34574" w:rsidRPr="00D97CC8" w:rsidRDefault="00B34574" w:rsidP="00B34574">
      <w:pPr>
        <w:spacing w:line="360" w:lineRule="auto"/>
        <w:ind w:left="720" w:firstLine="65"/>
        <w:jc w:val="both"/>
        <w:rPr>
          <w:rFonts w:cs="Calibri"/>
          <w:i/>
          <w:iCs/>
          <w:sz w:val="28"/>
          <w:szCs w:val="28"/>
        </w:rPr>
      </w:pPr>
      <w:r w:rsidRPr="00D97CC8">
        <w:rPr>
          <w:rFonts w:cs="Calibri"/>
          <w:sz w:val="28"/>
          <w:szCs w:val="28"/>
        </w:rPr>
        <w:t>“</w:t>
      </w:r>
      <w:r>
        <w:rPr>
          <w:rFonts w:cs="Calibri"/>
          <w:sz w:val="28"/>
          <w:szCs w:val="28"/>
        </w:rPr>
        <w:t xml:space="preserve">… </w:t>
      </w:r>
      <w:r w:rsidRPr="00D97CC8">
        <w:rPr>
          <w:rFonts w:cs="Calibri"/>
          <w:i/>
          <w:iCs/>
          <w:sz w:val="28"/>
          <w:szCs w:val="28"/>
        </w:rPr>
        <w:t>it is trite law that normally an employer can</w:t>
      </w:r>
      <w:r>
        <w:rPr>
          <w:rFonts w:cs="Calibri"/>
          <w:i/>
          <w:iCs/>
          <w:sz w:val="28"/>
          <w:szCs w:val="28"/>
        </w:rPr>
        <w:t>n</w:t>
      </w:r>
      <w:r w:rsidRPr="00D97CC8">
        <w:rPr>
          <w:rFonts w:cs="Calibri"/>
          <w:i/>
          <w:iCs/>
          <w:sz w:val="28"/>
          <w:szCs w:val="28"/>
        </w:rPr>
        <w:t xml:space="preserve">ot be forced to keep an employee against his will. There can be no order for specific performance in contracts of employment. </w:t>
      </w:r>
      <w:r w:rsidR="00B27967" w:rsidRPr="00D97CC8">
        <w:rPr>
          <w:rFonts w:cs="Calibri"/>
          <w:i/>
          <w:iCs/>
          <w:sz w:val="28"/>
          <w:szCs w:val="28"/>
        </w:rPr>
        <w:t>However,</w:t>
      </w:r>
      <w:r w:rsidRPr="00D97CC8">
        <w:rPr>
          <w:rFonts w:cs="Calibri"/>
          <w:i/>
          <w:iCs/>
          <w:sz w:val="28"/>
          <w:szCs w:val="28"/>
        </w:rPr>
        <w:t xml:space="preserve"> the employer must be prepared to pay damages for wrongful </w:t>
      </w:r>
      <w:r w:rsidR="00B27967" w:rsidRPr="00D97CC8">
        <w:rPr>
          <w:rFonts w:cs="Calibri"/>
          <w:i/>
          <w:iCs/>
          <w:sz w:val="28"/>
          <w:szCs w:val="28"/>
        </w:rPr>
        <w:t>dismissal…</w:t>
      </w:r>
      <w:r w:rsidR="00BE17AE">
        <w:rPr>
          <w:rFonts w:cs="Calibri"/>
          <w:i/>
          <w:iCs/>
          <w:sz w:val="28"/>
          <w:szCs w:val="28"/>
        </w:rPr>
        <w:t>.”</w:t>
      </w:r>
    </w:p>
    <w:p w14:paraId="2F7F460E" w14:textId="4F4834EE" w:rsidR="00BE17AE" w:rsidRDefault="00BE17AE" w:rsidP="005376A8">
      <w:pPr>
        <w:spacing w:line="360" w:lineRule="auto"/>
        <w:jc w:val="both"/>
        <w:rPr>
          <w:rFonts w:cs="Calibri"/>
          <w:sz w:val="28"/>
          <w:szCs w:val="28"/>
        </w:rPr>
      </w:pPr>
      <w:r>
        <w:rPr>
          <w:rFonts w:asciiTheme="minorHAnsi" w:hAnsiTheme="minorHAnsi" w:cstheme="minorHAnsi"/>
          <w:bCs/>
          <w:sz w:val="28"/>
          <w:szCs w:val="28"/>
        </w:rPr>
        <w:t>This court in</w:t>
      </w:r>
      <w:r w:rsidR="001B2726">
        <w:rPr>
          <w:rFonts w:asciiTheme="minorHAnsi" w:hAnsiTheme="minorHAnsi" w:cstheme="minorHAnsi"/>
          <w:bCs/>
          <w:sz w:val="28"/>
          <w:szCs w:val="28"/>
        </w:rPr>
        <w:t>,</w:t>
      </w:r>
      <w:r>
        <w:rPr>
          <w:rFonts w:asciiTheme="minorHAnsi" w:hAnsiTheme="minorHAnsi" w:cstheme="minorHAnsi"/>
          <w:bCs/>
          <w:sz w:val="28"/>
          <w:szCs w:val="28"/>
        </w:rPr>
        <w:t xml:space="preserve"> </w:t>
      </w:r>
      <w:r w:rsidR="00B676A9">
        <w:rPr>
          <w:rFonts w:cs="Calibri"/>
          <w:b/>
          <w:bCs/>
          <w:sz w:val="28"/>
          <w:szCs w:val="28"/>
        </w:rPr>
        <w:t xml:space="preserve">Richard </w:t>
      </w:r>
      <w:proofErr w:type="spellStart"/>
      <w:r w:rsidR="00B676A9">
        <w:rPr>
          <w:rFonts w:cs="Calibri"/>
          <w:b/>
          <w:bCs/>
          <w:sz w:val="28"/>
          <w:szCs w:val="28"/>
        </w:rPr>
        <w:t>Kigozi</w:t>
      </w:r>
      <w:proofErr w:type="spellEnd"/>
      <w:r w:rsidR="00B676A9">
        <w:rPr>
          <w:rFonts w:cs="Calibri"/>
          <w:b/>
          <w:bCs/>
          <w:sz w:val="28"/>
          <w:szCs w:val="28"/>
        </w:rPr>
        <w:t xml:space="preserve"> </w:t>
      </w:r>
      <w:proofErr w:type="spellStart"/>
      <w:r w:rsidR="00B676A9">
        <w:rPr>
          <w:rFonts w:cs="Calibri"/>
          <w:b/>
          <w:bCs/>
          <w:sz w:val="28"/>
          <w:szCs w:val="28"/>
        </w:rPr>
        <w:t>vs</w:t>
      </w:r>
      <w:proofErr w:type="spellEnd"/>
      <w:r w:rsidR="00B676A9">
        <w:rPr>
          <w:rFonts w:cs="Calibri"/>
          <w:b/>
          <w:bCs/>
          <w:sz w:val="28"/>
          <w:szCs w:val="28"/>
        </w:rPr>
        <w:t xml:space="preserve"> Equity Bank Uganda Limited, LDC No. 115 of 2014, </w:t>
      </w:r>
      <w:r w:rsidRPr="00BE17AE">
        <w:rPr>
          <w:rFonts w:cs="Calibri"/>
          <w:sz w:val="28"/>
          <w:szCs w:val="28"/>
        </w:rPr>
        <w:t>in line with</w:t>
      </w:r>
      <w:r>
        <w:rPr>
          <w:rFonts w:cs="Calibri"/>
          <w:b/>
          <w:bCs/>
          <w:sz w:val="28"/>
          <w:szCs w:val="28"/>
        </w:rPr>
        <w:t xml:space="preserve"> </w:t>
      </w:r>
      <w:proofErr w:type="spellStart"/>
      <w:r>
        <w:rPr>
          <w:rFonts w:cs="Calibri"/>
          <w:b/>
          <w:bCs/>
          <w:sz w:val="28"/>
          <w:szCs w:val="28"/>
        </w:rPr>
        <w:t>Ki</w:t>
      </w:r>
      <w:r w:rsidR="001D7297">
        <w:rPr>
          <w:rFonts w:cs="Calibri"/>
          <w:b/>
          <w:bCs/>
          <w:sz w:val="28"/>
          <w:szCs w:val="28"/>
        </w:rPr>
        <w:t>yimba</w:t>
      </w:r>
      <w:proofErr w:type="spellEnd"/>
      <w:r w:rsidR="001D7297">
        <w:rPr>
          <w:rFonts w:cs="Calibri"/>
          <w:b/>
          <w:bCs/>
          <w:sz w:val="28"/>
          <w:szCs w:val="28"/>
        </w:rPr>
        <w:t xml:space="preserve"> </w:t>
      </w:r>
      <w:proofErr w:type="spellStart"/>
      <w:r w:rsidR="001D7297">
        <w:rPr>
          <w:rFonts w:cs="Calibri"/>
          <w:b/>
          <w:bCs/>
          <w:sz w:val="28"/>
          <w:szCs w:val="28"/>
        </w:rPr>
        <w:t>Mutale</w:t>
      </w:r>
      <w:proofErr w:type="spellEnd"/>
      <w:r w:rsidRPr="00BE17AE">
        <w:rPr>
          <w:rFonts w:cs="Calibri"/>
          <w:sz w:val="28"/>
          <w:szCs w:val="28"/>
        </w:rPr>
        <w:t>(supra)</w:t>
      </w:r>
      <w:r>
        <w:rPr>
          <w:rFonts w:cs="Calibri"/>
          <w:sz w:val="28"/>
          <w:szCs w:val="28"/>
        </w:rPr>
        <w:t xml:space="preserve">, </w:t>
      </w:r>
      <w:r w:rsidR="00B676A9" w:rsidRPr="00B676A9">
        <w:rPr>
          <w:rFonts w:cs="Calibri"/>
          <w:sz w:val="28"/>
          <w:szCs w:val="28"/>
        </w:rPr>
        <w:t>stated that</w:t>
      </w:r>
      <w:r w:rsidR="00B676A9">
        <w:rPr>
          <w:rFonts w:cs="Calibri"/>
          <w:sz w:val="28"/>
          <w:szCs w:val="28"/>
        </w:rPr>
        <w:t>:</w:t>
      </w:r>
      <w:r w:rsidR="00B676A9">
        <w:rPr>
          <w:rFonts w:cs="Calibri"/>
          <w:i/>
          <w:iCs/>
          <w:sz w:val="28"/>
          <w:szCs w:val="28"/>
        </w:rPr>
        <w:t xml:space="preserve"> “…</w:t>
      </w:r>
      <w:r w:rsidR="00B676A9" w:rsidRPr="00B676A9">
        <w:rPr>
          <w:rFonts w:asciiTheme="minorHAnsi" w:hAnsiTheme="minorHAnsi" w:cstheme="minorHAnsi"/>
          <w:i/>
          <w:iCs/>
          <w:sz w:val="28"/>
          <w:szCs w:val="28"/>
        </w:rPr>
        <w:t xml:space="preserve">Even then it is not a guarantee that an employee will serve the term of employment to the end. </w:t>
      </w:r>
      <w:r w:rsidR="00B676A9" w:rsidRPr="00B676A9">
        <w:rPr>
          <w:i/>
          <w:iCs/>
          <w:sz w:val="28"/>
          <w:szCs w:val="28"/>
        </w:rPr>
        <w:t>There is a possibility that the contract could be terminated by unforeseen reasons such as death, lawful termination, resignation etc. For the same reasons</w:t>
      </w:r>
      <w:r w:rsidR="00C8409C">
        <w:rPr>
          <w:i/>
          <w:iCs/>
          <w:sz w:val="28"/>
          <w:szCs w:val="28"/>
        </w:rPr>
        <w:t xml:space="preserve"> </w:t>
      </w:r>
      <w:r w:rsidR="00C8409C" w:rsidRPr="00B676A9">
        <w:rPr>
          <w:i/>
          <w:iCs/>
          <w:sz w:val="28"/>
          <w:szCs w:val="28"/>
        </w:rPr>
        <w:t>therefore,</w:t>
      </w:r>
      <w:r w:rsidR="00B676A9" w:rsidRPr="00B676A9">
        <w:rPr>
          <w:i/>
          <w:iCs/>
          <w:sz w:val="28"/>
          <w:szCs w:val="28"/>
        </w:rPr>
        <w:t xml:space="preserve"> </w:t>
      </w:r>
      <w:r w:rsidR="00B676A9" w:rsidRPr="00B676A9">
        <w:rPr>
          <w:rFonts w:asciiTheme="minorHAnsi" w:hAnsiTheme="minorHAnsi" w:cstheme="minorHAnsi"/>
          <w:i/>
          <w:iCs/>
          <w:sz w:val="28"/>
          <w:szCs w:val="28"/>
        </w:rPr>
        <w:t xml:space="preserve">there was no guarantee that the Claimant would </w:t>
      </w:r>
      <w:r w:rsidR="00B676A9" w:rsidRPr="00B676A9">
        <w:rPr>
          <w:i/>
          <w:iCs/>
          <w:sz w:val="28"/>
          <w:szCs w:val="28"/>
        </w:rPr>
        <w:t>have served the Respondent until retirement</w:t>
      </w:r>
      <w:r>
        <w:rPr>
          <w:i/>
          <w:iCs/>
          <w:sz w:val="28"/>
          <w:szCs w:val="28"/>
        </w:rPr>
        <w:t xml:space="preserve">…” </w:t>
      </w:r>
      <w:r>
        <w:rPr>
          <w:sz w:val="28"/>
          <w:szCs w:val="28"/>
        </w:rPr>
        <w:t xml:space="preserve"> T</w:t>
      </w:r>
      <w:r w:rsidR="00C8409C" w:rsidRPr="00C8409C">
        <w:rPr>
          <w:sz w:val="28"/>
          <w:szCs w:val="28"/>
        </w:rPr>
        <w:t xml:space="preserve">he </w:t>
      </w:r>
      <w:r w:rsidR="00C8409C">
        <w:rPr>
          <w:sz w:val="28"/>
          <w:szCs w:val="28"/>
        </w:rPr>
        <w:t>claim for future earnings has therefore been held to be speculative.</w:t>
      </w:r>
      <w:r w:rsidR="00B676A9" w:rsidRPr="00267E49">
        <w:rPr>
          <w:rFonts w:cs="Calibri"/>
          <w:sz w:val="28"/>
          <w:szCs w:val="28"/>
        </w:rPr>
        <w:t xml:space="preserve"> </w:t>
      </w:r>
    </w:p>
    <w:p w14:paraId="697E4B52" w14:textId="26D46344" w:rsidR="005376A8" w:rsidRPr="00BE17AE" w:rsidRDefault="00BE17AE" w:rsidP="005376A8">
      <w:pPr>
        <w:spacing w:line="360" w:lineRule="auto"/>
        <w:jc w:val="both"/>
        <w:rPr>
          <w:i/>
          <w:iCs/>
          <w:sz w:val="28"/>
          <w:szCs w:val="28"/>
        </w:rPr>
      </w:pPr>
      <w:r>
        <w:rPr>
          <w:rFonts w:cs="Calibri"/>
          <w:sz w:val="28"/>
          <w:szCs w:val="28"/>
        </w:rPr>
        <w:t>Therefore, e</w:t>
      </w:r>
      <w:r w:rsidR="00B676A9">
        <w:rPr>
          <w:rFonts w:cs="Calibri"/>
          <w:sz w:val="28"/>
          <w:szCs w:val="28"/>
        </w:rPr>
        <w:t xml:space="preserve">ven if the Claimant </w:t>
      </w:r>
      <w:r w:rsidR="00C8409C">
        <w:rPr>
          <w:rFonts w:cs="Calibri"/>
          <w:sz w:val="28"/>
          <w:szCs w:val="28"/>
        </w:rPr>
        <w:t xml:space="preserve">in the instant case, </w:t>
      </w:r>
      <w:r w:rsidR="00B676A9">
        <w:rPr>
          <w:rFonts w:cs="Calibri"/>
          <w:sz w:val="28"/>
          <w:szCs w:val="28"/>
        </w:rPr>
        <w:t xml:space="preserve">was </w:t>
      </w:r>
      <w:r>
        <w:rPr>
          <w:rFonts w:cs="Calibri"/>
          <w:sz w:val="28"/>
          <w:szCs w:val="28"/>
        </w:rPr>
        <w:t xml:space="preserve">terminated </w:t>
      </w:r>
      <w:r w:rsidR="00B676A9">
        <w:rPr>
          <w:rFonts w:cs="Calibri"/>
          <w:sz w:val="28"/>
          <w:szCs w:val="28"/>
        </w:rPr>
        <w:t>prematurely, there is no guarantee that she would have served the full term of her contract</w:t>
      </w:r>
      <w:r>
        <w:rPr>
          <w:rFonts w:cs="Calibri"/>
          <w:sz w:val="28"/>
          <w:szCs w:val="28"/>
        </w:rPr>
        <w:t>. In the claim for loss of earnings fails</w:t>
      </w:r>
      <w:r w:rsidR="008861DD">
        <w:rPr>
          <w:rFonts w:asciiTheme="minorHAnsi" w:hAnsiTheme="minorHAnsi" w:cstheme="minorHAnsi"/>
          <w:bCs/>
          <w:sz w:val="28"/>
          <w:szCs w:val="28"/>
        </w:rPr>
        <w:t>.</w:t>
      </w:r>
      <w:r w:rsidR="005376A8">
        <w:rPr>
          <w:rFonts w:asciiTheme="minorHAnsi" w:hAnsiTheme="minorHAnsi" w:cstheme="minorHAnsi"/>
          <w:bCs/>
          <w:sz w:val="28"/>
          <w:szCs w:val="28"/>
        </w:rPr>
        <w:t xml:space="preserve"> </w:t>
      </w:r>
    </w:p>
    <w:p w14:paraId="69A99763" w14:textId="67A41EA9" w:rsidR="008861DD" w:rsidRDefault="008861DD" w:rsidP="008861DD">
      <w:pPr>
        <w:pStyle w:val="ListParagraph"/>
        <w:numPr>
          <w:ilvl w:val="0"/>
          <w:numId w:val="11"/>
        </w:numPr>
        <w:spacing w:line="360" w:lineRule="auto"/>
        <w:jc w:val="both"/>
        <w:rPr>
          <w:rFonts w:asciiTheme="minorHAnsi" w:hAnsiTheme="minorHAnsi" w:cstheme="minorHAnsi"/>
          <w:b/>
          <w:sz w:val="28"/>
          <w:szCs w:val="28"/>
        </w:rPr>
      </w:pPr>
      <w:r w:rsidRPr="008861DD">
        <w:rPr>
          <w:rFonts w:asciiTheme="minorHAnsi" w:hAnsiTheme="minorHAnsi" w:cstheme="minorHAnsi"/>
          <w:b/>
          <w:sz w:val="28"/>
          <w:szCs w:val="28"/>
        </w:rPr>
        <w:t>Compensation for unfair termination under section 78.</w:t>
      </w:r>
    </w:p>
    <w:p w14:paraId="1E3917A8" w14:textId="27BD16D5" w:rsidR="008861DD" w:rsidRDefault="00267E49" w:rsidP="008861DD">
      <w:pPr>
        <w:spacing w:line="360" w:lineRule="auto"/>
        <w:jc w:val="both"/>
        <w:rPr>
          <w:rFonts w:cs="Calibri"/>
          <w:sz w:val="28"/>
          <w:szCs w:val="28"/>
        </w:rPr>
      </w:pPr>
      <w:r>
        <w:rPr>
          <w:rFonts w:cs="Calibri"/>
          <w:sz w:val="28"/>
          <w:szCs w:val="28"/>
        </w:rPr>
        <w:t xml:space="preserve">The Claimant prayed for the payment of Ugx. 1,800,000/- as compensation for unfair/unlawful termination equivalent to 4 weeks payment. </w:t>
      </w:r>
      <w:r w:rsidRPr="00267E49">
        <w:rPr>
          <w:rFonts w:cs="Calibri"/>
          <w:sz w:val="28"/>
          <w:szCs w:val="28"/>
        </w:rPr>
        <w:t xml:space="preserve">In </w:t>
      </w:r>
      <w:proofErr w:type="spellStart"/>
      <w:r w:rsidRPr="00267E49">
        <w:rPr>
          <w:rFonts w:cs="Calibri"/>
          <w:b/>
          <w:bCs/>
          <w:sz w:val="28"/>
          <w:szCs w:val="28"/>
        </w:rPr>
        <w:t>Edace</w:t>
      </w:r>
      <w:proofErr w:type="spellEnd"/>
      <w:r w:rsidRPr="00267E49">
        <w:rPr>
          <w:rFonts w:cs="Calibri"/>
          <w:b/>
          <w:bCs/>
          <w:sz w:val="28"/>
          <w:szCs w:val="28"/>
        </w:rPr>
        <w:t xml:space="preserve"> </w:t>
      </w:r>
      <w:proofErr w:type="spellStart"/>
      <w:r w:rsidRPr="00267E49">
        <w:rPr>
          <w:rFonts w:cs="Calibri"/>
          <w:b/>
          <w:bCs/>
          <w:sz w:val="28"/>
          <w:szCs w:val="28"/>
        </w:rPr>
        <w:t>Micheal</w:t>
      </w:r>
      <w:proofErr w:type="spellEnd"/>
      <w:r w:rsidRPr="00267E49">
        <w:rPr>
          <w:rFonts w:cs="Calibri"/>
          <w:b/>
          <w:bCs/>
          <w:sz w:val="28"/>
          <w:szCs w:val="28"/>
        </w:rPr>
        <w:t xml:space="preserve"> </w:t>
      </w:r>
      <w:proofErr w:type="spellStart"/>
      <w:r w:rsidRPr="00267E49">
        <w:rPr>
          <w:rFonts w:cs="Calibri"/>
          <w:b/>
          <w:bCs/>
          <w:sz w:val="28"/>
          <w:szCs w:val="28"/>
        </w:rPr>
        <w:t>vs</w:t>
      </w:r>
      <w:proofErr w:type="spellEnd"/>
      <w:r w:rsidRPr="00267E49">
        <w:rPr>
          <w:rFonts w:cs="Calibri"/>
          <w:b/>
          <w:bCs/>
          <w:sz w:val="28"/>
          <w:szCs w:val="28"/>
        </w:rPr>
        <w:t xml:space="preserve"> </w:t>
      </w:r>
      <w:proofErr w:type="spellStart"/>
      <w:r w:rsidRPr="00267E49">
        <w:rPr>
          <w:rFonts w:cs="Calibri"/>
          <w:b/>
          <w:bCs/>
          <w:sz w:val="28"/>
          <w:szCs w:val="28"/>
        </w:rPr>
        <w:t>Watoto</w:t>
      </w:r>
      <w:proofErr w:type="spellEnd"/>
      <w:r w:rsidRPr="00267E49">
        <w:rPr>
          <w:rFonts w:cs="Calibri"/>
          <w:b/>
          <w:bCs/>
          <w:sz w:val="28"/>
          <w:szCs w:val="28"/>
        </w:rPr>
        <w:t xml:space="preserve"> Child Care Ministries LD Appeal No.016/2015, </w:t>
      </w:r>
      <w:r w:rsidRPr="00267E49">
        <w:rPr>
          <w:rFonts w:cs="Calibri"/>
          <w:sz w:val="28"/>
          <w:szCs w:val="28"/>
        </w:rPr>
        <w:t xml:space="preserve">this court held that section 78 of the Employment Act, 2006, </w:t>
      </w:r>
      <w:r w:rsidRPr="00267E49">
        <w:rPr>
          <w:rFonts w:cs="Calibri"/>
          <w:i/>
          <w:iCs/>
          <w:sz w:val="28"/>
          <w:szCs w:val="28"/>
        </w:rPr>
        <w:t>“… in our view covers whatever</w:t>
      </w:r>
      <w:r w:rsidR="005362BB">
        <w:rPr>
          <w:rFonts w:cs="Calibri"/>
          <w:i/>
          <w:iCs/>
          <w:sz w:val="28"/>
          <w:szCs w:val="28"/>
        </w:rPr>
        <w:t xml:space="preserve"> </w:t>
      </w:r>
      <w:r w:rsidRPr="00267E49">
        <w:rPr>
          <w:rFonts w:cs="Calibri"/>
          <w:i/>
          <w:iCs/>
          <w:sz w:val="28"/>
          <w:szCs w:val="28"/>
        </w:rPr>
        <w:t xml:space="preserve">damages that could have arisen from illegal termination although section 78(3) provides for maximum amount of additional compensation  which in our view is equivalent to damages. Unlike the Industrial Court, the discretion of the Labour officer to award such damages under </w:t>
      </w:r>
      <w:r w:rsidRPr="00267E49">
        <w:rPr>
          <w:rFonts w:cs="Calibri"/>
          <w:i/>
          <w:iCs/>
          <w:sz w:val="28"/>
          <w:szCs w:val="28"/>
        </w:rPr>
        <w:lastRenderedPageBreak/>
        <w:t xml:space="preserve">section 78(3) is limited to 3 months wages of the dismissed employee’s salary…” </w:t>
      </w:r>
      <w:r w:rsidRPr="00267E49">
        <w:rPr>
          <w:rFonts w:cs="Calibri"/>
          <w:sz w:val="28"/>
          <w:szCs w:val="28"/>
        </w:rPr>
        <w:t xml:space="preserve"> It was settled in </w:t>
      </w:r>
      <w:r w:rsidRPr="00267E49">
        <w:rPr>
          <w:rFonts w:cs="Calibri"/>
          <w:b/>
          <w:bCs/>
          <w:sz w:val="28"/>
          <w:szCs w:val="28"/>
        </w:rPr>
        <w:t xml:space="preserve">African Field Epidemiology Network (AFNET) </w:t>
      </w:r>
      <w:proofErr w:type="spellStart"/>
      <w:r w:rsidRPr="00267E49">
        <w:rPr>
          <w:rFonts w:cs="Calibri"/>
          <w:b/>
          <w:bCs/>
          <w:sz w:val="28"/>
          <w:szCs w:val="28"/>
        </w:rPr>
        <w:t>vs</w:t>
      </w:r>
      <w:proofErr w:type="spellEnd"/>
      <w:r w:rsidRPr="00267E49">
        <w:rPr>
          <w:rFonts w:cs="Calibri"/>
          <w:b/>
          <w:bCs/>
          <w:sz w:val="28"/>
          <w:szCs w:val="28"/>
        </w:rPr>
        <w:t xml:space="preserve"> Peter </w:t>
      </w:r>
      <w:proofErr w:type="spellStart"/>
      <w:r w:rsidRPr="00267E49">
        <w:rPr>
          <w:rFonts w:cs="Calibri"/>
          <w:b/>
          <w:bCs/>
          <w:sz w:val="28"/>
          <w:szCs w:val="28"/>
        </w:rPr>
        <w:t>Waswa</w:t>
      </w:r>
      <w:proofErr w:type="spellEnd"/>
      <w:r w:rsidRPr="00267E49">
        <w:rPr>
          <w:rFonts w:cs="Calibri"/>
          <w:b/>
          <w:bCs/>
          <w:sz w:val="28"/>
          <w:szCs w:val="28"/>
        </w:rPr>
        <w:t xml:space="preserve"> </w:t>
      </w:r>
      <w:proofErr w:type="spellStart"/>
      <w:r w:rsidRPr="00267E49">
        <w:rPr>
          <w:rFonts w:cs="Calibri"/>
          <w:b/>
          <w:bCs/>
          <w:sz w:val="28"/>
          <w:szCs w:val="28"/>
        </w:rPr>
        <w:t>Kityaba</w:t>
      </w:r>
      <w:proofErr w:type="spellEnd"/>
      <w:r w:rsidRPr="00267E49">
        <w:rPr>
          <w:rFonts w:cs="Calibri"/>
          <w:b/>
          <w:bCs/>
          <w:sz w:val="28"/>
          <w:szCs w:val="28"/>
        </w:rPr>
        <w:t xml:space="preserve"> CA .No.0124/2017 </w:t>
      </w:r>
      <w:r w:rsidRPr="00267E49">
        <w:rPr>
          <w:rFonts w:cs="Calibri"/>
          <w:sz w:val="28"/>
          <w:szCs w:val="28"/>
        </w:rPr>
        <w:t>that: “</w:t>
      </w:r>
      <w:r w:rsidRPr="00267E49">
        <w:rPr>
          <w:rFonts w:cs="Calibri"/>
          <w:b/>
          <w:bCs/>
          <w:i/>
          <w:iCs/>
          <w:sz w:val="28"/>
          <w:szCs w:val="28"/>
        </w:rPr>
        <w:t>….the  Industrial Court, can determine any  dispute which can be filed in the high court .In that respect  it has unlimited jurisdiction on the question of remedies that it can lawfully order…”.</w:t>
      </w:r>
      <w:r w:rsidR="00C8409C">
        <w:rPr>
          <w:rFonts w:cs="Calibri"/>
          <w:b/>
          <w:bCs/>
          <w:i/>
          <w:iCs/>
          <w:sz w:val="28"/>
          <w:szCs w:val="28"/>
        </w:rPr>
        <w:t xml:space="preserve"> </w:t>
      </w:r>
      <w:r w:rsidR="00C8409C" w:rsidRPr="00C8409C">
        <w:rPr>
          <w:rFonts w:cs="Calibri"/>
          <w:sz w:val="28"/>
          <w:szCs w:val="28"/>
        </w:rPr>
        <w:t>In the circumstances, this Court</w:t>
      </w:r>
      <w:r w:rsidRPr="00267E49">
        <w:rPr>
          <w:rFonts w:cs="Calibri"/>
          <w:sz w:val="28"/>
          <w:szCs w:val="28"/>
        </w:rPr>
        <w:t xml:space="preserve"> cannot make a</w:t>
      </w:r>
      <w:r>
        <w:rPr>
          <w:rFonts w:cs="Calibri"/>
          <w:sz w:val="28"/>
          <w:szCs w:val="28"/>
        </w:rPr>
        <w:t xml:space="preserve">n award for </w:t>
      </w:r>
      <w:r w:rsidRPr="00267E49">
        <w:rPr>
          <w:rFonts w:cs="Calibri"/>
          <w:sz w:val="28"/>
          <w:szCs w:val="28"/>
        </w:rPr>
        <w:t>compensation</w:t>
      </w:r>
      <w:r>
        <w:rPr>
          <w:rFonts w:cs="Calibri"/>
          <w:sz w:val="28"/>
          <w:szCs w:val="28"/>
        </w:rPr>
        <w:t xml:space="preserve"> under section 78</w:t>
      </w:r>
      <w:r w:rsidR="00E519FA">
        <w:rPr>
          <w:rFonts w:cs="Calibri"/>
          <w:sz w:val="28"/>
          <w:szCs w:val="28"/>
        </w:rPr>
        <w:t xml:space="preserve"> which is the preserve of the labour officer</w:t>
      </w:r>
      <w:r>
        <w:rPr>
          <w:rFonts w:cs="Calibri"/>
          <w:sz w:val="28"/>
          <w:szCs w:val="28"/>
        </w:rPr>
        <w:t xml:space="preserve">. This claim </w:t>
      </w:r>
      <w:r w:rsidR="005362BB">
        <w:rPr>
          <w:rFonts w:cs="Calibri"/>
          <w:sz w:val="28"/>
          <w:szCs w:val="28"/>
        </w:rPr>
        <w:t xml:space="preserve">therefore </w:t>
      </w:r>
      <w:r>
        <w:rPr>
          <w:rFonts w:cs="Calibri"/>
          <w:sz w:val="28"/>
          <w:szCs w:val="28"/>
        </w:rPr>
        <w:t>fails</w:t>
      </w:r>
      <w:r w:rsidR="005362BB">
        <w:rPr>
          <w:rFonts w:cs="Calibri"/>
          <w:sz w:val="28"/>
          <w:szCs w:val="28"/>
        </w:rPr>
        <w:t>.</w:t>
      </w:r>
    </w:p>
    <w:p w14:paraId="4F4BE4DB" w14:textId="7BF9B3F9" w:rsidR="005362BB" w:rsidRDefault="005362BB" w:rsidP="005362BB">
      <w:pPr>
        <w:pStyle w:val="ListParagraph"/>
        <w:numPr>
          <w:ilvl w:val="0"/>
          <w:numId w:val="11"/>
        </w:numPr>
        <w:spacing w:line="360" w:lineRule="auto"/>
        <w:jc w:val="both"/>
        <w:rPr>
          <w:rFonts w:cs="Calibri"/>
          <w:b/>
          <w:bCs/>
          <w:sz w:val="28"/>
          <w:szCs w:val="28"/>
        </w:rPr>
      </w:pPr>
      <w:r w:rsidRPr="005362BB">
        <w:rPr>
          <w:rFonts w:cs="Calibri"/>
          <w:b/>
          <w:bCs/>
          <w:sz w:val="28"/>
          <w:szCs w:val="28"/>
        </w:rPr>
        <w:t>Payment of Severance Allowance</w:t>
      </w:r>
    </w:p>
    <w:p w14:paraId="357A581C" w14:textId="5F975A22" w:rsidR="005362BB" w:rsidRPr="00B27967" w:rsidRDefault="005362BB" w:rsidP="005362BB">
      <w:pPr>
        <w:spacing w:line="360" w:lineRule="auto"/>
        <w:jc w:val="both"/>
        <w:rPr>
          <w:rFonts w:cs="Calibri"/>
          <w:b/>
          <w:bCs/>
          <w:sz w:val="28"/>
          <w:szCs w:val="28"/>
        </w:rPr>
      </w:pPr>
      <w:r>
        <w:rPr>
          <w:rFonts w:cs="Calibri"/>
          <w:sz w:val="28"/>
          <w:szCs w:val="28"/>
        </w:rPr>
        <w:t xml:space="preserve">Citing section 87(a) of the Employment Act which provides for the payment of severance allowance to an employee who has been in the employ of an employer for six a period of </w:t>
      </w:r>
      <w:r w:rsidR="00E519FA">
        <w:rPr>
          <w:rFonts w:cs="Calibri"/>
          <w:sz w:val="28"/>
          <w:szCs w:val="28"/>
        </w:rPr>
        <w:t xml:space="preserve">6 </w:t>
      </w:r>
      <w:r>
        <w:rPr>
          <w:rFonts w:cs="Calibri"/>
          <w:sz w:val="28"/>
          <w:szCs w:val="28"/>
        </w:rPr>
        <w:t xml:space="preserve">months or more and is unlawfully terminated among other circumstances, he prayed that the Claimant is paid Ugx. 0f Ugx. 3,600,000/- in accordance with </w:t>
      </w:r>
      <w:r w:rsidRPr="005362BB">
        <w:rPr>
          <w:rFonts w:cs="Calibri"/>
          <w:b/>
          <w:bCs/>
          <w:sz w:val="28"/>
          <w:szCs w:val="28"/>
        </w:rPr>
        <w:t>Donna Kamuli vs DFCU LDC 002/2015</w:t>
      </w:r>
      <w:r w:rsidR="00E519FA">
        <w:rPr>
          <w:rFonts w:cs="Calibri"/>
          <w:b/>
          <w:bCs/>
          <w:sz w:val="28"/>
          <w:szCs w:val="28"/>
        </w:rPr>
        <w:t xml:space="preserve">, </w:t>
      </w:r>
      <w:r w:rsidR="00E519FA" w:rsidRPr="00E519FA">
        <w:rPr>
          <w:rFonts w:cs="Calibri"/>
          <w:sz w:val="28"/>
          <w:szCs w:val="28"/>
        </w:rPr>
        <w:t>which provides for the payment of 1 months’ salary for every year served, in cases where there is no agreed formula for the calculation of severance pay</w:t>
      </w:r>
      <w:r w:rsidRPr="00E519FA">
        <w:rPr>
          <w:rFonts w:cs="Calibri"/>
          <w:sz w:val="28"/>
          <w:szCs w:val="28"/>
        </w:rPr>
        <w:t xml:space="preserve">.  </w:t>
      </w:r>
      <w:r w:rsidR="00E519FA">
        <w:rPr>
          <w:rFonts w:cs="Calibri"/>
          <w:sz w:val="28"/>
          <w:szCs w:val="28"/>
        </w:rPr>
        <w:t>We have no reason not to award the claimant severance pay given that she was unlawfull</w:t>
      </w:r>
      <w:r w:rsidR="000E0788">
        <w:rPr>
          <w:rFonts w:cs="Calibri"/>
          <w:sz w:val="28"/>
          <w:szCs w:val="28"/>
        </w:rPr>
        <w:t xml:space="preserve">y terminated. Her employment took effect on 24/11/2008 and she was dismissed on2/2/2010, therefore she served for 1 year and 2 months. She is therefore entitled to 1 months’ salary as severance pay amounting to </w:t>
      </w:r>
      <w:r w:rsidR="000E0788" w:rsidRPr="00B27967">
        <w:rPr>
          <w:rFonts w:cs="Calibri"/>
          <w:b/>
          <w:bCs/>
          <w:sz w:val="28"/>
          <w:szCs w:val="28"/>
        </w:rPr>
        <w:t>Ugx. 1,800,000/=.</w:t>
      </w:r>
    </w:p>
    <w:p w14:paraId="2C194764" w14:textId="114E71DC" w:rsidR="005362BB" w:rsidRPr="005362BB" w:rsidRDefault="005362BB" w:rsidP="005362BB">
      <w:pPr>
        <w:pStyle w:val="ListParagraph"/>
        <w:numPr>
          <w:ilvl w:val="0"/>
          <w:numId w:val="11"/>
        </w:numPr>
        <w:spacing w:line="360" w:lineRule="auto"/>
        <w:jc w:val="both"/>
        <w:rPr>
          <w:rFonts w:cs="Calibri"/>
          <w:sz w:val="28"/>
          <w:szCs w:val="28"/>
        </w:rPr>
      </w:pPr>
      <w:r w:rsidRPr="00B27967">
        <w:rPr>
          <w:rFonts w:cs="Calibri"/>
          <w:b/>
          <w:bCs/>
          <w:sz w:val="28"/>
          <w:szCs w:val="28"/>
        </w:rPr>
        <w:t>Paymen</w:t>
      </w:r>
      <w:r>
        <w:rPr>
          <w:rFonts w:cs="Calibri"/>
          <w:b/>
          <w:bCs/>
          <w:sz w:val="28"/>
          <w:szCs w:val="28"/>
        </w:rPr>
        <w:t xml:space="preserve">t of the Claimant’s </w:t>
      </w:r>
      <w:r w:rsidR="003D28EE">
        <w:rPr>
          <w:rFonts w:cs="Calibri"/>
          <w:b/>
          <w:bCs/>
          <w:sz w:val="28"/>
          <w:szCs w:val="28"/>
        </w:rPr>
        <w:t>outstanding loan</w:t>
      </w:r>
      <w:r>
        <w:rPr>
          <w:rFonts w:cs="Calibri"/>
          <w:b/>
          <w:bCs/>
          <w:sz w:val="28"/>
          <w:szCs w:val="28"/>
        </w:rPr>
        <w:t xml:space="preserve"> obligation</w:t>
      </w:r>
    </w:p>
    <w:p w14:paraId="795038EB" w14:textId="71B1C6FF" w:rsidR="005362BB" w:rsidRDefault="005362BB" w:rsidP="005362BB">
      <w:pPr>
        <w:spacing w:line="360" w:lineRule="auto"/>
        <w:jc w:val="both"/>
        <w:rPr>
          <w:rFonts w:cs="Calibri"/>
          <w:sz w:val="28"/>
          <w:szCs w:val="28"/>
        </w:rPr>
      </w:pPr>
      <w:r>
        <w:rPr>
          <w:rFonts w:cs="Calibri"/>
          <w:sz w:val="28"/>
          <w:szCs w:val="28"/>
        </w:rPr>
        <w:t xml:space="preserve">It was submitted for the Claimant that she was granted a salary loan by the Respondent Bank and at the time of her dismissal, the outstanding amount was </w:t>
      </w:r>
      <w:r w:rsidR="0035512D">
        <w:rPr>
          <w:rFonts w:cs="Calibri"/>
          <w:sz w:val="28"/>
          <w:szCs w:val="28"/>
        </w:rPr>
        <w:t>18,000,000/=</w:t>
      </w:r>
      <w:r w:rsidR="003D28EE">
        <w:rPr>
          <w:rFonts w:cs="Calibri"/>
          <w:sz w:val="28"/>
          <w:szCs w:val="28"/>
        </w:rPr>
        <w:t xml:space="preserve">. According to Counsel it was the Claimant’s evidence in chief that a loan of Ugx. 19,000,000/- was disbursed onto her Account by the Respondent. Citing </w:t>
      </w:r>
      <w:proofErr w:type="spellStart"/>
      <w:r w:rsidR="003D28EE" w:rsidRPr="003D28EE">
        <w:rPr>
          <w:rFonts w:cs="Calibri"/>
          <w:b/>
          <w:bCs/>
          <w:sz w:val="28"/>
          <w:szCs w:val="28"/>
        </w:rPr>
        <w:t>Okello</w:t>
      </w:r>
      <w:proofErr w:type="spellEnd"/>
      <w:r w:rsidR="003D28EE" w:rsidRPr="003D28EE">
        <w:rPr>
          <w:rFonts w:cs="Calibri"/>
          <w:b/>
          <w:bCs/>
          <w:sz w:val="28"/>
          <w:szCs w:val="28"/>
        </w:rPr>
        <w:t xml:space="preserve"> </w:t>
      </w:r>
      <w:proofErr w:type="spellStart"/>
      <w:r w:rsidR="003D28EE" w:rsidRPr="003D28EE">
        <w:rPr>
          <w:rFonts w:cs="Calibri"/>
          <w:b/>
          <w:bCs/>
          <w:sz w:val="28"/>
          <w:szCs w:val="28"/>
        </w:rPr>
        <w:t>Nymlod</w:t>
      </w:r>
      <w:proofErr w:type="spellEnd"/>
      <w:r w:rsidR="003D28EE" w:rsidRPr="003D28EE">
        <w:rPr>
          <w:rFonts w:cs="Calibri"/>
          <w:b/>
          <w:bCs/>
          <w:sz w:val="28"/>
          <w:szCs w:val="28"/>
        </w:rPr>
        <w:t xml:space="preserve"> </w:t>
      </w:r>
      <w:proofErr w:type="spellStart"/>
      <w:r w:rsidR="003D28EE" w:rsidRPr="003D28EE">
        <w:rPr>
          <w:rFonts w:cs="Calibri"/>
          <w:b/>
          <w:bCs/>
          <w:sz w:val="28"/>
          <w:szCs w:val="28"/>
        </w:rPr>
        <w:t>vs</w:t>
      </w:r>
      <w:proofErr w:type="spellEnd"/>
      <w:r w:rsidR="003D28EE" w:rsidRPr="003D28EE">
        <w:rPr>
          <w:rFonts w:cs="Calibri"/>
          <w:b/>
          <w:bCs/>
          <w:sz w:val="28"/>
          <w:szCs w:val="28"/>
        </w:rPr>
        <w:t xml:space="preserve"> Rift Valley Railways (U) Ltd CS No. 195/2009,</w:t>
      </w:r>
      <w:r w:rsidR="003D28EE">
        <w:rPr>
          <w:rFonts w:cs="Calibri"/>
          <w:sz w:val="28"/>
          <w:szCs w:val="28"/>
        </w:rPr>
        <w:t xml:space="preserve"> in which it was held that the Defendant was liable to pay the Plaintiffs outstanding loan since it was premised on an </w:t>
      </w:r>
      <w:r w:rsidR="003D28EE">
        <w:rPr>
          <w:rFonts w:cs="Calibri"/>
          <w:sz w:val="28"/>
          <w:szCs w:val="28"/>
        </w:rPr>
        <w:lastRenderedPageBreak/>
        <w:t xml:space="preserve">understanding that the Plaintiff would continue to be employed </w:t>
      </w:r>
      <w:r w:rsidR="00A8346C">
        <w:rPr>
          <w:rFonts w:cs="Calibri"/>
          <w:sz w:val="28"/>
          <w:szCs w:val="28"/>
        </w:rPr>
        <w:t>to pay it off. According to him the statement at page 163 of the Claimant’s trial bundle was proof that the claimant had a salary loan and this was not in dispute.</w:t>
      </w:r>
    </w:p>
    <w:p w14:paraId="4C2C1A20" w14:textId="5B5F55AA" w:rsidR="00A8346C" w:rsidRDefault="00A8346C" w:rsidP="005362BB">
      <w:pPr>
        <w:spacing w:line="360" w:lineRule="auto"/>
        <w:jc w:val="both"/>
        <w:rPr>
          <w:rFonts w:cs="Calibri"/>
          <w:sz w:val="28"/>
          <w:szCs w:val="28"/>
        </w:rPr>
      </w:pPr>
      <w:r>
        <w:rPr>
          <w:rFonts w:cs="Calibri"/>
          <w:sz w:val="28"/>
          <w:szCs w:val="28"/>
        </w:rPr>
        <w:t>Counsel for the Respondent however refuted this claim and stated that exhibit C6 which the Claimant was relying on was not a loan statement but a staff Account</w:t>
      </w:r>
      <w:r w:rsidR="00576A81">
        <w:rPr>
          <w:rFonts w:cs="Calibri"/>
          <w:sz w:val="28"/>
          <w:szCs w:val="28"/>
        </w:rPr>
        <w:t xml:space="preserve">. According to him the closest sum to Ugx.18,000,000/- was 19,000,000/- which was deposited on to her account as </w:t>
      </w:r>
      <w:r w:rsidR="00576A81" w:rsidRPr="00576A81">
        <w:rPr>
          <w:rFonts w:cs="Calibri"/>
          <w:b/>
          <w:bCs/>
          <w:sz w:val="28"/>
          <w:szCs w:val="28"/>
        </w:rPr>
        <w:t xml:space="preserve">“disbursement </w:t>
      </w:r>
      <w:r w:rsidR="00576A81">
        <w:rPr>
          <w:rFonts w:cs="Calibri"/>
          <w:b/>
          <w:bCs/>
          <w:sz w:val="28"/>
          <w:szCs w:val="28"/>
        </w:rPr>
        <w:t>c</w:t>
      </w:r>
      <w:r w:rsidR="00576A81" w:rsidRPr="00576A81">
        <w:rPr>
          <w:rFonts w:cs="Calibri"/>
          <w:b/>
          <w:bCs/>
          <w:sz w:val="28"/>
          <w:szCs w:val="28"/>
        </w:rPr>
        <w:t>redit</w:t>
      </w:r>
      <w:r w:rsidR="00E34345">
        <w:rPr>
          <w:rFonts w:cs="Calibri"/>
          <w:b/>
          <w:bCs/>
          <w:sz w:val="28"/>
          <w:szCs w:val="28"/>
        </w:rPr>
        <w:t xml:space="preserve">.” </w:t>
      </w:r>
      <w:r w:rsidR="00E34345" w:rsidRPr="00E34345">
        <w:rPr>
          <w:rFonts w:cs="Calibri"/>
          <w:sz w:val="28"/>
          <w:szCs w:val="28"/>
        </w:rPr>
        <w:t>I</w:t>
      </w:r>
      <w:r w:rsidR="00576A81">
        <w:rPr>
          <w:rFonts w:cs="Calibri"/>
          <w:sz w:val="28"/>
          <w:szCs w:val="28"/>
        </w:rPr>
        <w:t xml:space="preserve">t </w:t>
      </w:r>
      <w:r w:rsidR="00E34345">
        <w:rPr>
          <w:rFonts w:cs="Calibri"/>
          <w:sz w:val="28"/>
          <w:szCs w:val="28"/>
        </w:rPr>
        <w:t>i</w:t>
      </w:r>
      <w:r w:rsidR="00576A81">
        <w:rPr>
          <w:rFonts w:cs="Calibri"/>
          <w:sz w:val="28"/>
          <w:szCs w:val="28"/>
        </w:rPr>
        <w:t xml:space="preserve">s not clear who made the disbursement credit or what it </w:t>
      </w:r>
      <w:r w:rsidR="00E34345">
        <w:rPr>
          <w:rFonts w:cs="Calibri"/>
          <w:sz w:val="28"/>
          <w:szCs w:val="28"/>
        </w:rPr>
        <w:t xml:space="preserve">was </w:t>
      </w:r>
      <w:r w:rsidR="00576A81">
        <w:rPr>
          <w:rFonts w:cs="Calibri"/>
          <w:sz w:val="28"/>
          <w:szCs w:val="28"/>
        </w:rPr>
        <w:t>meant</w:t>
      </w:r>
      <w:r w:rsidR="00E34345">
        <w:rPr>
          <w:rFonts w:cs="Calibri"/>
          <w:sz w:val="28"/>
          <w:szCs w:val="28"/>
        </w:rPr>
        <w:t xml:space="preserve"> for</w:t>
      </w:r>
      <w:r w:rsidR="00576A81">
        <w:rPr>
          <w:rFonts w:cs="Calibri"/>
          <w:sz w:val="28"/>
          <w:szCs w:val="28"/>
        </w:rPr>
        <w:t xml:space="preserve">. </w:t>
      </w:r>
      <w:r w:rsidR="001732CA">
        <w:rPr>
          <w:rFonts w:cs="Calibri"/>
          <w:sz w:val="28"/>
          <w:szCs w:val="28"/>
        </w:rPr>
        <w:t xml:space="preserve">He argued that given that the Claimant could not remember whether she had received any other payment on her staff Account outside her salary, yet she did,  was proof that C 6 could not be relied upon as evidence </w:t>
      </w:r>
      <w:r w:rsidR="000E0788">
        <w:rPr>
          <w:rFonts w:cs="Calibri"/>
          <w:sz w:val="28"/>
          <w:szCs w:val="28"/>
        </w:rPr>
        <w:t>especially</w:t>
      </w:r>
      <w:r w:rsidR="001732CA">
        <w:rPr>
          <w:rFonts w:cs="Calibri"/>
          <w:sz w:val="28"/>
          <w:szCs w:val="28"/>
        </w:rPr>
        <w:t xml:space="preserve"> in the absence of evidence of a salary loan application  or loan agreement with the Respondent, stating the amount, source of payment and payment schedule.</w:t>
      </w:r>
    </w:p>
    <w:p w14:paraId="65DB5B5C" w14:textId="664D7C85" w:rsidR="001732CA" w:rsidRDefault="001732CA" w:rsidP="005362BB">
      <w:pPr>
        <w:spacing w:line="360" w:lineRule="auto"/>
        <w:jc w:val="both"/>
        <w:rPr>
          <w:rFonts w:cs="Calibri"/>
          <w:sz w:val="28"/>
          <w:szCs w:val="28"/>
        </w:rPr>
      </w:pPr>
      <w:r>
        <w:rPr>
          <w:rFonts w:cs="Calibri"/>
          <w:sz w:val="28"/>
          <w:szCs w:val="28"/>
        </w:rPr>
        <w:t>He also refuted the assertion that she sold her land in a bid to pay off the loan because she did not adduce evidenc</w:t>
      </w:r>
      <w:r w:rsidR="002F0B7A">
        <w:rPr>
          <w:rFonts w:cs="Calibri"/>
          <w:sz w:val="28"/>
          <w:szCs w:val="28"/>
        </w:rPr>
        <w:t>e</w:t>
      </w:r>
      <w:r>
        <w:rPr>
          <w:rFonts w:cs="Calibri"/>
          <w:sz w:val="28"/>
          <w:szCs w:val="28"/>
        </w:rPr>
        <w:t xml:space="preserve"> of a</w:t>
      </w:r>
      <w:r w:rsidR="000E0788">
        <w:rPr>
          <w:rFonts w:cs="Calibri"/>
          <w:sz w:val="28"/>
          <w:szCs w:val="28"/>
        </w:rPr>
        <w:t>ny</w:t>
      </w:r>
      <w:r>
        <w:rPr>
          <w:rFonts w:cs="Calibri"/>
          <w:sz w:val="28"/>
          <w:szCs w:val="28"/>
        </w:rPr>
        <w:t xml:space="preserve"> sale agreement in court or evidence that she deposited the proceeds of the land sale in the Respondent Bank. According to him C6 </w:t>
      </w:r>
      <w:proofErr w:type="spellStart"/>
      <w:r>
        <w:rPr>
          <w:rFonts w:cs="Calibri"/>
          <w:sz w:val="28"/>
          <w:szCs w:val="28"/>
        </w:rPr>
        <w:t>dis</w:t>
      </w:r>
      <w:proofErr w:type="spellEnd"/>
      <w:r>
        <w:rPr>
          <w:rFonts w:cs="Calibri"/>
          <w:sz w:val="28"/>
          <w:szCs w:val="28"/>
        </w:rPr>
        <w:t xml:space="preserve"> not show such proof nor did she produce any payment slips. It was also his submission that RW1 did not find any evidence regarding a loan on her file, therefore this claim should fail. </w:t>
      </w:r>
    </w:p>
    <w:p w14:paraId="460B0956" w14:textId="77777777" w:rsidR="006F6F24" w:rsidRDefault="000E0788" w:rsidP="005362BB">
      <w:pPr>
        <w:spacing w:line="360" w:lineRule="auto"/>
        <w:jc w:val="both"/>
        <w:rPr>
          <w:rFonts w:cs="Calibri"/>
          <w:sz w:val="28"/>
          <w:szCs w:val="28"/>
        </w:rPr>
      </w:pPr>
      <w:r>
        <w:rPr>
          <w:rFonts w:cs="Calibri"/>
          <w:sz w:val="28"/>
          <w:szCs w:val="28"/>
        </w:rPr>
        <w:t>This court has held in many cases that, where an employee has applied for and been granted a</w:t>
      </w:r>
      <w:r w:rsidR="006F6F24">
        <w:rPr>
          <w:rFonts w:cs="Calibri"/>
          <w:sz w:val="28"/>
          <w:szCs w:val="28"/>
        </w:rPr>
        <w:t xml:space="preserve">n unsecured </w:t>
      </w:r>
      <w:r>
        <w:rPr>
          <w:rFonts w:cs="Calibri"/>
          <w:sz w:val="28"/>
          <w:szCs w:val="28"/>
        </w:rPr>
        <w:t>loan whose payment is solely by salary and the employee is</w:t>
      </w:r>
      <w:r w:rsidR="006F6F24">
        <w:rPr>
          <w:rFonts w:cs="Calibri"/>
          <w:sz w:val="28"/>
          <w:szCs w:val="28"/>
        </w:rPr>
        <w:t xml:space="preserve"> unlawfully dismissed, the liability of paying the loan shifts to the employer who unlawfully terminated the employee.  However, the employee has to prove that the loan was approved/guaranteed by the employer, it is purely unsecured and solely premised on salary for its payment. </w:t>
      </w:r>
    </w:p>
    <w:p w14:paraId="45AEEAA2" w14:textId="71DA6DFF" w:rsidR="000E0788" w:rsidRDefault="006F6F24" w:rsidP="00A27A78">
      <w:pPr>
        <w:spacing w:line="480" w:lineRule="auto"/>
        <w:jc w:val="both"/>
        <w:rPr>
          <w:rFonts w:cs="Calibri"/>
          <w:sz w:val="28"/>
          <w:szCs w:val="28"/>
        </w:rPr>
      </w:pPr>
      <w:r>
        <w:rPr>
          <w:rFonts w:cs="Calibri"/>
          <w:sz w:val="28"/>
          <w:szCs w:val="28"/>
        </w:rPr>
        <w:lastRenderedPageBreak/>
        <w:t>In the instant case the claimant only adduced a copy of a statement of Account 1003100233754 in the names of the Claimant, which the Respondent confirmed was her staff Account and not a loan Account. The statement shows that on 18/05/2009 there was a “disbursement credit</w:t>
      </w:r>
      <w:r w:rsidR="000C58F0">
        <w:rPr>
          <w:rFonts w:cs="Calibri"/>
          <w:sz w:val="28"/>
          <w:szCs w:val="28"/>
        </w:rPr>
        <w:t xml:space="preserve">”, </w:t>
      </w:r>
      <w:r>
        <w:rPr>
          <w:rFonts w:cs="Calibri"/>
          <w:sz w:val="28"/>
          <w:szCs w:val="28"/>
        </w:rPr>
        <w:t>of 19,000,000/</w:t>
      </w:r>
      <w:r w:rsidR="000C58F0">
        <w:rPr>
          <w:rFonts w:cs="Calibri"/>
          <w:sz w:val="28"/>
          <w:szCs w:val="28"/>
        </w:rPr>
        <w:t>-.</w:t>
      </w:r>
      <w:r>
        <w:rPr>
          <w:rFonts w:cs="Calibri"/>
          <w:sz w:val="28"/>
          <w:szCs w:val="28"/>
        </w:rPr>
        <w:t xml:space="preserve"> </w:t>
      </w:r>
      <w:r w:rsidR="000C58F0">
        <w:rPr>
          <w:rFonts w:cs="Calibri"/>
          <w:sz w:val="28"/>
          <w:szCs w:val="28"/>
        </w:rPr>
        <w:t xml:space="preserve"> </w:t>
      </w:r>
      <w:r>
        <w:rPr>
          <w:rFonts w:cs="Calibri"/>
          <w:sz w:val="28"/>
          <w:szCs w:val="28"/>
        </w:rPr>
        <w:t>However</w:t>
      </w:r>
      <w:r w:rsidR="000C58F0">
        <w:rPr>
          <w:rFonts w:cs="Calibri"/>
          <w:sz w:val="28"/>
          <w:szCs w:val="28"/>
        </w:rPr>
        <w:t>,</w:t>
      </w:r>
      <w:r>
        <w:rPr>
          <w:rFonts w:cs="Calibri"/>
          <w:sz w:val="28"/>
          <w:szCs w:val="28"/>
        </w:rPr>
        <w:t xml:space="preserve"> it is not clear what this deposit was and from where it was. Although the claimant would want court to believe that it was</w:t>
      </w:r>
      <w:r w:rsidR="00440B7E">
        <w:rPr>
          <w:rFonts w:cs="Calibri"/>
          <w:sz w:val="28"/>
          <w:szCs w:val="28"/>
        </w:rPr>
        <w:t xml:space="preserve"> a loan she acquired from the Respondent,</w:t>
      </w:r>
      <w:r>
        <w:rPr>
          <w:rFonts w:cs="Calibri"/>
          <w:sz w:val="28"/>
          <w:szCs w:val="28"/>
        </w:rPr>
        <w:t xml:space="preserve"> </w:t>
      </w:r>
      <w:r w:rsidR="00440B7E">
        <w:rPr>
          <w:rFonts w:cs="Calibri"/>
          <w:sz w:val="28"/>
          <w:szCs w:val="28"/>
        </w:rPr>
        <w:t xml:space="preserve">there is nothing </w:t>
      </w:r>
      <w:r w:rsidR="00A27A78">
        <w:rPr>
          <w:rFonts w:cs="Calibri"/>
          <w:sz w:val="28"/>
          <w:szCs w:val="28"/>
        </w:rPr>
        <w:t xml:space="preserve">on the record to indicate that this deposit was a loan from the </w:t>
      </w:r>
      <w:r w:rsidR="00440B7E">
        <w:rPr>
          <w:rFonts w:cs="Calibri"/>
          <w:sz w:val="28"/>
          <w:szCs w:val="28"/>
        </w:rPr>
        <w:t xml:space="preserve">Respondent Bank. There is no evidence of </w:t>
      </w:r>
      <w:r w:rsidR="00A27A78">
        <w:rPr>
          <w:rFonts w:cs="Calibri"/>
          <w:sz w:val="28"/>
          <w:szCs w:val="28"/>
        </w:rPr>
        <w:t>a loan application by the Claimant or approval t</w:t>
      </w:r>
      <w:r w:rsidR="00440B7E">
        <w:rPr>
          <w:rFonts w:cs="Calibri"/>
          <w:sz w:val="28"/>
          <w:szCs w:val="28"/>
        </w:rPr>
        <w:t xml:space="preserve">o link the </w:t>
      </w:r>
      <w:proofErr w:type="gramStart"/>
      <w:r w:rsidR="00440B7E">
        <w:rPr>
          <w:rFonts w:cs="Calibri"/>
          <w:sz w:val="28"/>
          <w:szCs w:val="28"/>
        </w:rPr>
        <w:t>19m</w:t>
      </w:r>
      <w:r w:rsidR="00A27A78">
        <w:rPr>
          <w:rFonts w:cs="Calibri"/>
          <w:sz w:val="28"/>
          <w:szCs w:val="28"/>
        </w:rPr>
        <w:t xml:space="preserve">  which</w:t>
      </w:r>
      <w:proofErr w:type="gramEnd"/>
      <w:r w:rsidR="00A27A78">
        <w:rPr>
          <w:rFonts w:cs="Calibri"/>
          <w:sz w:val="28"/>
          <w:szCs w:val="28"/>
        </w:rPr>
        <w:t xml:space="preserve"> </w:t>
      </w:r>
      <w:r w:rsidR="00440B7E">
        <w:rPr>
          <w:rFonts w:cs="Calibri"/>
          <w:sz w:val="28"/>
          <w:szCs w:val="28"/>
        </w:rPr>
        <w:t>was deposited on the Account on 18/05/2009 to the Responde</w:t>
      </w:r>
      <w:r w:rsidR="00F445FA">
        <w:rPr>
          <w:rFonts w:cs="Calibri"/>
          <w:sz w:val="28"/>
          <w:szCs w:val="28"/>
        </w:rPr>
        <w:t>n</w:t>
      </w:r>
      <w:r w:rsidR="00440B7E">
        <w:rPr>
          <w:rFonts w:cs="Calibri"/>
          <w:sz w:val="28"/>
          <w:szCs w:val="28"/>
        </w:rPr>
        <w:t xml:space="preserve">t. </w:t>
      </w:r>
      <w:r w:rsidR="00A27A78">
        <w:rPr>
          <w:rFonts w:cs="Calibri"/>
          <w:sz w:val="28"/>
          <w:szCs w:val="28"/>
        </w:rPr>
        <w:t xml:space="preserve"> As stated by</w:t>
      </w:r>
      <w:r w:rsidR="00F445FA">
        <w:rPr>
          <w:rFonts w:cs="Calibri"/>
          <w:sz w:val="28"/>
          <w:szCs w:val="28"/>
        </w:rPr>
        <w:t xml:space="preserve"> Counsel for the Respondent</w:t>
      </w:r>
      <w:r w:rsidR="00A27A78">
        <w:rPr>
          <w:rFonts w:cs="Calibri"/>
          <w:sz w:val="28"/>
          <w:szCs w:val="28"/>
        </w:rPr>
        <w:t xml:space="preserve">, the Claimant did not furnish court with </w:t>
      </w:r>
      <w:proofErr w:type="gramStart"/>
      <w:r w:rsidR="00F445FA">
        <w:rPr>
          <w:rFonts w:cs="Calibri"/>
          <w:sz w:val="28"/>
          <w:szCs w:val="28"/>
        </w:rPr>
        <w:t xml:space="preserve">evidence </w:t>
      </w:r>
      <w:r w:rsidR="00A27A78">
        <w:rPr>
          <w:rFonts w:cs="Calibri"/>
          <w:sz w:val="28"/>
          <w:szCs w:val="28"/>
        </w:rPr>
        <w:t xml:space="preserve"> </w:t>
      </w:r>
      <w:r w:rsidR="00F445FA">
        <w:rPr>
          <w:rFonts w:cs="Calibri"/>
          <w:sz w:val="28"/>
          <w:szCs w:val="28"/>
        </w:rPr>
        <w:t>of</w:t>
      </w:r>
      <w:proofErr w:type="gramEnd"/>
      <w:r w:rsidR="00F445FA">
        <w:rPr>
          <w:rFonts w:cs="Calibri"/>
          <w:sz w:val="28"/>
          <w:szCs w:val="28"/>
        </w:rPr>
        <w:t xml:space="preserve"> the sale of</w:t>
      </w:r>
      <w:r w:rsidR="00A27A78">
        <w:rPr>
          <w:rFonts w:cs="Calibri"/>
          <w:sz w:val="28"/>
          <w:szCs w:val="28"/>
        </w:rPr>
        <w:t xml:space="preserve"> her </w:t>
      </w:r>
      <w:r w:rsidR="00F445FA">
        <w:rPr>
          <w:rFonts w:cs="Calibri"/>
          <w:sz w:val="28"/>
          <w:szCs w:val="28"/>
        </w:rPr>
        <w:t>land</w:t>
      </w:r>
      <w:r w:rsidR="00A27A78">
        <w:rPr>
          <w:rFonts w:cs="Calibri"/>
          <w:sz w:val="28"/>
          <w:szCs w:val="28"/>
        </w:rPr>
        <w:t xml:space="preserve">, or the deposit of </w:t>
      </w:r>
      <w:r w:rsidR="00F445FA">
        <w:rPr>
          <w:rFonts w:cs="Calibri"/>
          <w:sz w:val="28"/>
          <w:szCs w:val="28"/>
        </w:rPr>
        <w:t xml:space="preserve">the proceeds of the land sale </w:t>
      </w:r>
      <w:r w:rsidR="004916D8">
        <w:rPr>
          <w:rFonts w:cs="Calibri"/>
          <w:sz w:val="28"/>
          <w:szCs w:val="28"/>
        </w:rPr>
        <w:t>on to  her Account for servicing the loan.</w:t>
      </w:r>
      <w:r w:rsidR="00F445FA">
        <w:rPr>
          <w:rFonts w:cs="Calibri"/>
          <w:sz w:val="28"/>
          <w:szCs w:val="28"/>
        </w:rPr>
        <w:t xml:space="preserve"> We </w:t>
      </w:r>
      <w:r w:rsidR="004916D8">
        <w:rPr>
          <w:rFonts w:cs="Calibri"/>
          <w:sz w:val="28"/>
          <w:szCs w:val="28"/>
        </w:rPr>
        <w:t xml:space="preserve">therefore have no basis to accept the assertion that </w:t>
      </w:r>
      <w:r w:rsidR="00F445FA">
        <w:rPr>
          <w:rFonts w:cs="Calibri"/>
          <w:sz w:val="28"/>
          <w:szCs w:val="28"/>
        </w:rPr>
        <w:t>the Claimant had any loan obligations with the Respondent</w:t>
      </w:r>
      <w:r w:rsidR="004916D8">
        <w:rPr>
          <w:rFonts w:cs="Calibri"/>
          <w:sz w:val="28"/>
          <w:szCs w:val="28"/>
        </w:rPr>
        <w:t>,</w:t>
      </w:r>
      <w:r w:rsidR="00F445FA">
        <w:rPr>
          <w:rFonts w:cs="Calibri"/>
          <w:sz w:val="28"/>
          <w:szCs w:val="28"/>
        </w:rPr>
        <w:t xml:space="preserve"> therefore her claim cannot stand. It is denied. </w:t>
      </w:r>
    </w:p>
    <w:p w14:paraId="5F2F897F" w14:textId="33334EFD" w:rsidR="002F0B7A" w:rsidRPr="002F0B7A" w:rsidRDefault="002F0B7A" w:rsidP="00A27A78">
      <w:pPr>
        <w:tabs>
          <w:tab w:val="left" w:pos="7627"/>
        </w:tabs>
        <w:spacing w:line="360" w:lineRule="auto"/>
        <w:jc w:val="both"/>
        <w:rPr>
          <w:rFonts w:cs="Calibri"/>
          <w:b/>
          <w:bCs/>
          <w:sz w:val="28"/>
          <w:szCs w:val="28"/>
        </w:rPr>
      </w:pPr>
      <w:r w:rsidRPr="002F0B7A">
        <w:rPr>
          <w:rFonts w:cs="Calibri"/>
          <w:b/>
          <w:bCs/>
          <w:sz w:val="28"/>
          <w:szCs w:val="28"/>
        </w:rPr>
        <w:t>Payment of maternity leave</w:t>
      </w:r>
      <w:r w:rsidR="00A27A78">
        <w:rPr>
          <w:rFonts w:cs="Calibri"/>
          <w:b/>
          <w:bCs/>
          <w:sz w:val="28"/>
          <w:szCs w:val="28"/>
        </w:rPr>
        <w:tab/>
      </w:r>
    </w:p>
    <w:p w14:paraId="15653CEF" w14:textId="356DDE64" w:rsidR="002F0B7A" w:rsidRDefault="002F0B7A" w:rsidP="005362BB">
      <w:pPr>
        <w:spacing w:line="360" w:lineRule="auto"/>
        <w:jc w:val="both"/>
        <w:rPr>
          <w:rFonts w:cs="Calibri"/>
          <w:sz w:val="28"/>
          <w:szCs w:val="28"/>
        </w:rPr>
      </w:pPr>
      <w:r>
        <w:rPr>
          <w:rFonts w:cs="Calibri"/>
          <w:sz w:val="28"/>
          <w:szCs w:val="28"/>
        </w:rPr>
        <w:t xml:space="preserve">Having found no linkage between this case and the Claimant’s right to maternity leave, </w:t>
      </w:r>
      <w:r w:rsidR="00F445FA">
        <w:rPr>
          <w:rFonts w:cs="Calibri"/>
          <w:sz w:val="28"/>
          <w:szCs w:val="28"/>
        </w:rPr>
        <w:t>we have no basis to award her payment for maternity leave.</w:t>
      </w:r>
    </w:p>
    <w:p w14:paraId="44126AC3" w14:textId="31557095" w:rsidR="000D4E10" w:rsidRDefault="000D4E10" w:rsidP="005362BB">
      <w:pPr>
        <w:spacing w:line="360" w:lineRule="auto"/>
        <w:jc w:val="both"/>
        <w:rPr>
          <w:rFonts w:cs="Calibri"/>
          <w:b/>
          <w:bCs/>
          <w:sz w:val="28"/>
          <w:szCs w:val="28"/>
        </w:rPr>
      </w:pPr>
      <w:r>
        <w:rPr>
          <w:rFonts w:cs="Calibri"/>
          <w:b/>
          <w:bCs/>
          <w:sz w:val="28"/>
          <w:szCs w:val="28"/>
        </w:rPr>
        <w:t>Payment in lieu of Notice of Ugx.1,800,000/-</w:t>
      </w:r>
    </w:p>
    <w:p w14:paraId="35CCDC2C" w14:textId="39B956BF" w:rsidR="00294184" w:rsidRDefault="00294184" w:rsidP="005362BB">
      <w:pPr>
        <w:spacing w:line="360" w:lineRule="auto"/>
        <w:jc w:val="both"/>
        <w:rPr>
          <w:rFonts w:cs="Calibri"/>
          <w:sz w:val="28"/>
          <w:szCs w:val="28"/>
        </w:rPr>
      </w:pPr>
      <w:r>
        <w:rPr>
          <w:rFonts w:cs="Calibri"/>
          <w:sz w:val="28"/>
          <w:szCs w:val="28"/>
        </w:rPr>
        <w:t xml:space="preserve">It was submitted for the claimant that she was entitled to 1 months’ notice in accordance with section 58(3) of the Employment Act having worked for the Respondent 2 years.  He contended that she was not given notice of </w:t>
      </w:r>
      <w:r w:rsidR="000C58F0">
        <w:rPr>
          <w:rFonts w:cs="Calibri"/>
          <w:sz w:val="28"/>
          <w:szCs w:val="28"/>
        </w:rPr>
        <w:t>dismissal and</w:t>
      </w:r>
      <w:r>
        <w:rPr>
          <w:rFonts w:cs="Calibri"/>
          <w:sz w:val="28"/>
          <w:szCs w:val="28"/>
        </w:rPr>
        <w:t xml:space="preserve"> yet </w:t>
      </w:r>
      <w:r>
        <w:rPr>
          <w:rFonts w:cs="Calibri"/>
          <w:sz w:val="28"/>
          <w:szCs w:val="28"/>
        </w:rPr>
        <w:lastRenderedPageBreak/>
        <w:t>she should not have been summarily dismissed</w:t>
      </w:r>
      <w:r w:rsidR="0045405D">
        <w:rPr>
          <w:rFonts w:cs="Calibri"/>
          <w:sz w:val="28"/>
          <w:szCs w:val="28"/>
        </w:rPr>
        <w:t xml:space="preserve"> and therefore she is entitled to payment in lieu of notice</w:t>
      </w:r>
      <w:r>
        <w:rPr>
          <w:rFonts w:cs="Calibri"/>
          <w:sz w:val="28"/>
          <w:szCs w:val="28"/>
        </w:rPr>
        <w:t xml:space="preserve"> </w:t>
      </w:r>
    </w:p>
    <w:p w14:paraId="3241025F" w14:textId="646965B1" w:rsidR="00294184" w:rsidRDefault="00294184" w:rsidP="005362BB">
      <w:pPr>
        <w:spacing w:line="360" w:lineRule="auto"/>
        <w:jc w:val="both"/>
        <w:rPr>
          <w:rFonts w:cs="Calibri"/>
          <w:sz w:val="28"/>
          <w:szCs w:val="28"/>
        </w:rPr>
      </w:pPr>
      <w:r>
        <w:rPr>
          <w:rFonts w:cs="Calibri"/>
          <w:sz w:val="28"/>
          <w:szCs w:val="28"/>
        </w:rPr>
        <w:t xml:space="preserve">We have already established that her summary dismissal was unlawful, in the circumstances she is entitled to payment in lieu of notice. </w:t>
      </w:r>
      <w:r w:rsidR="0045405D">
        <w:rPr>
          <w:rFonts w:cs="Calibri"/>
          <w:sz w:val="28"/>
          <w:szCs w:val="28"/>
        </w:rPr>
        <w:t xml:space="preserve">Section 58 provides in </w:t>
      </w:r>
      <w:proofErr w:type="gramStart"/>
      <w:r w:rsidR="0045405D">
        <w:rPr>
          <w:rFonts w:cs="Calibri"/>
          <w:sz w:val="28"/>
          <w:szCs w:val="28"/>
        </w:rPr>
        <w:t>part ,for</w:t>
      </w:r>
      <w:proofErr w:type="gramEnd"/>
      <w:r w:rsidR="0045405D">
        <w:rPr>
          <w:rFonts w:cs="Calibri"/>
          <w:sz w:val="28"/>
          <w:szCs w:val="28"/>
        </w:rPr>
        <w:t xml:space="preserve"> notice periods as follows:</w:t>
      </w:r>
    </w:p>
    <w:p w14:paraId="7F1D89ED" w14:textId="7A35FDF8" w:rsidR="00294184" w:rsidRDefault="0045405D" w:rsidP="00294184">
      <w:pPr>
        <w:spacing w:line="360" w:lineRule="auto"/>
        <w:jc w:val="both"/>
        <w:rPr>
          <w:rFonts w:cs="Arial"/>
          <w:b/>
          <w:sz w:val="28"/>
          <w:szCs w:val="28"/>
        </w:rPr>
      </w:pPr>
      <w:r>
        <w:rPr>
          <w:rFonts w:cs="Arial"/>
          <w:b/>
          <w:sz w:val="28"/>
          <w:szCs w:val="28"/>
        </w:rPr>
        <w:t>58</w:t>
      </w:r>
      <w:r w:rsidR="00294184">
        <w:rPr>
          <w:rFonts w:cs="Arial"/>
          <w:b/>
          <w:sz w:val="28"/>
          <w:szCs w:val="28"/>
        </w:rPr>
        <w:t>. Notice periods</w:t>
      </w:r>
    </w:p>
    <w:p w14:paraId="2B413D9D" w14:textId="77777777" w:rsidR="00294184" w:rsidRDefault="00294184" w:rsidP="00294184">
      <w:pPr>
        <w:pStyle w:val="ListParagraph"/>
        <w:numPr>
          <w:ilvl w:val="0"/>
          <w:numId w:val="12"/>
        </w:numPr>
        <w:spacing w:line="360" w:lineRule="auto"/>
        <w:jc w:val="both"/>
        <w:rPr>
          <w:rFonts w:cs="Arial"/>
          <w:b/>
          <w:sz w:val="28"/>
          <w:szCs w:val="28"/>
        </w:rPr>
      </w:pPr>
      <w:r>
        <w:rPr>
          <w:rFonts w:cs="Arial"/>
          <w:b/>
          <w:sz w:val="28"/>
          <w:szCs w:val="28"/>
        </w:rPr>
        <w:t>A contract of service shall not be terminated by an employer unless he or she gives notice to the employee, except-</w:t>
      </w:r>
    </w:p>
    <w:p w14:paraId="00E574E6" w14:textId="77777777" w:rsidR="00294184" w:rsidRPr="009C562B" w:rsidRDefault="00294184" w:rsidP="00294184">
      <w:pPr>
        <w:pStyle w:val="ListParagraph"/>
        <w:spacing w:line="360" w:lineRule="auto"/>
        <w:ind w:left="1440"/>
        <w:jc w:val="both"/>
        <w:rPr>
          <w:rFonts w:cs="Arial"/>
          <w:b/>
          <w:sz w:val="28"/>
          <w:szCs w:val="28"/>
        </w:rPr>
      </w:pPr>
      <w:r>
        <w:rPr>
          <w:rFonts w:cs="Arial"/>
          <w:b/>
          <w:sz w:val="28"/>
          <w:szCs w:val="28"/>
        </w:rPr>
        <w:t xml:space="preserve">(a) where the contract of employment is terminated summarily in accordance with section 69; or </w:t>
      </w:r>
      <w:r w:rsidRPr="009C562B">
        <w:rPr>
          <w:rFonts w:cs="Arial"/>
          <w:b/>
          <w:sz w:val="28"/>
          <w:szCs w:val="28"/>
        </w:rPr>
        <w:t>(b) where the reason for termination, is attainment of retirement age.</w:t>
      </w:r>
    </w:p>
    <w:p w14:paraId="7DC24C41" w14:textId="77777777" w:rsidR="00294184" w:rsidRDefault="00294184" w:rsidP="00294184">
      <w:pPr>
        <w:pStyle w:val="ListParagraph"/>
        <w:spacing w:line="360" w:lineRule="auto"/>
        <w:ind w:left="1440"/>
        <w:jc w:val="both"/>
        <w:rPr>
          <w:rFonts w:cs="Arial"/>
          <w:b/>
          <w:sz w:val="28"/>
          <w:szCs w:val="28"/>
        </w:rPr>
      </w:pPr>
      <w:r>
        <w:rPr>
          <w:rFonts w:cs="Arial"/>
          <w:b/>
          <w:sz w:val="28"/>
          <w:szCs w:val="28"/>
        </w:rPr>
        <w:t>(2) The notice referred to in this section shall be in writing, and shall be in a form and language that the employee to whom it relates can reasonably be expected to understand.</w:t>
      </w:r>
    </w:p>
    <w:p w14:paraId="21F45C5E" w14:textId="77777777" w:rsidR="00294184" w:rsidRDefault="00294184" w:rsidP="00294184">
      <w:pPr>
        <w:pStyle w:val="ListParagraph"/>
        <w:spacing w:line="360" w:lineRule="auto"/>
        <w:ind w:left="1440"/>
        <w:jc w:val="both"/>
        <w:rPr>
          <w:rFonts w:cs="Arial"/>
          <w:b/>
          <w:sz w:val="28"/>
          <w:szCs w:val="28"/>
        </w:rPr>
      </w:pPr>
      <w:r>
        <w:rPr>
          <w:rFonts w:cs="Arial"/>
          <w:b/>
          <w:sz w:val="28"/>
          <w:szCs w:val="28"/>
        </w:rPr>
        <w:t>(3) The notice required to be given by an employer or employee under this section shall be-</w:t>
      </w:r>
    </w:p>
    <w:p w14:paraId="36883FD1" w14:textId="77777777" w:rsidR="00294184" w:rsidRDefault="00294184" w:rsidP="00294184">
      <w:pPr>
        <w:pStyle w:val="ListParagraph"/>
        <w:spacing w:line="360" w:lineRule="auto"/>
        <w:ind w:left="1440"/>
        <w:jc w:val="both"/>
        <w:rPr>
          <w:rFonts w:cs="Arial"/>
          <w:b/>
          <w:sz w:val="28"/>
          <w:szCs w:val="28"/>
        </w:rPr>
      </w:pPr>
      <w:r>
        <w:rPr>
          <w:rFonts w:cs="Arial"/>
          <w:b/>
          <w:sz w:val="28"/>
          <w:szCs w:val="28"/>
        </w:rPr>
        <w:t>(a) not less than 2 weeks, where the employee has been employed for a period of more than six months but less than one year;</w:t>
      </w:r>
    </w:p>
    <w:p w14:paraId="2404FB36" w14:textId="5B3187C3" w:rsidR="00294184" w:rsidRDefault="00294184" w:rsidP="00294184">
      <w:pPr>
        <w:pStyle w:val="ListParagraph"/>
        <w:spacing w:line="360" w:lineRule="auto"/>
        <w:ind w:left="1440"/>
        <w:jc w:val="both"/>
        <w:rPr>
          <w:rFonts w:cs="Arial"/>
          <w:b/>
          <w:sz w:val="28"/>
          <w:szCs w:val="28"/>
        </w:rPr>
      </w:pPr>
      <w:r>
        <w:rPr>
          <w:rFonts w:cs="Arial"/>
          <w:b/>
          <w:sz w:val="28"/>
          <w:szCs w:val="28"/>
        </w:rPr>
        <w:t>(b) not less than one month, where the employee has been employed for  a period of more than twelve months, but less than five years;</w:t>
      </w:r>
      <w:r w:rsidR="0045405D">
        <w:rPr>
          <w:rFonts w:cs="Arial"/>
          <w:b/>
          <w:sz w:val="28"/>
          <w:szCs w:val="28"/>
        </w:rPr>
        <w:t>…”</w:t>
      </w:r>
    </w:p>
    <w:p w14:paraId="1E07F299" w14:textId="4BF979AD" w:rsidR="0045405D" w:rsidRPr="00E80014" w:rsidRDefault="0045405D" w:rsidP="0045405D">
      <w:pPr>
        <w:spacing w:line="360" w:lineRule="auto"/>
        <w:jc w:val="both"/>
        <w:rPr>
          <w:rFonts w:cs="Calibri"/>
          <w:b/>
          <w:bCs/>
          <w:sz w:val="28"/>
          <w:szCs w:val="28"/>
        </w:rPr>
      </w:pPr>
      <w:r>
        <w:rPr>
          <w:rFonts w:cs="Calibri"/>
          <w:sz w:val="28"/>
          <w:szCs w:val="28"/>
        </w:rPr>
        <w:t>She commenced her employment with the Respondent on 14/11/2008. She was worked on probation until her confirmation on 08/05/2009</w:t>
      </w:r>
      <w:r w:rsidR="000001BA">
        <w:rPr>
          <w:rFonts w:cs="Calibri"/>
          <w:sz w:val="28"/>
          <w:szCs w:val="28"/>
        </w:rPr>
        <w:t xml:space="preserve">. She was </w:t>
      </w:r>
      <w:r>
        <w:rPr>
          <w:rFonts w:cs="Calibri"/>
          <w:sz w:val="28"/>
          <w:szCs w:val="28"/>
        </w:rPr>
        <w:t>terminated on 2/2/2010, therefore she worked for the Respondent for 1 year and 2 months</w:t>
      </w:r>
      <w:r w:rsidR="000001BA">
        <w:rPr>
          <w:rFonts w:cs="Calibri"/>
          <w:sz w:val="28"/>
          <w:szCs w:val="28"/>
        </w:rPr>
        <w:t>. Acc</w:t>
      </w:r>
      <w:r>
        <w:rPr>
          <w:rFonts w:cs="Calibri"/>
          <w:sz w:val="28"/>
          <w:szCs w:val="28"/>
        </w:rPr>
        <w:t>ording to Section 58(3</w:t>
      </w:r>
      <w:proofErr w:type="gramStart"/>
      <w:r>
        <w:rPr>
          <w:rFonts w:cs="Calibri"/>
          <w:sz w:val="28"/>
          <w:szCs w:val="28"/>
        </w:rPr>
        <w:t>)(</w:t>
      </w:r>
      <w:proofErr w:type="gramEnd"/>
      <w:r>
        <w:rPr>
          <w:rFonts w:cs="Calibri"/>
          <w:sz w:val="28"/>
          <w:szCs w:val="28"/>
        </w:rPr>
        <w:t xml:space="preserve">b)(supra) she is entitled to 1 </w:t>
      </w:r>
      <w:r w:rsidR="000C58F0">
        <w:rPr>
          <w:rFonts w:cs="Calibri"/>
          <w:sz w:val="28"/>
          <w:szCs w:val="28"/>
        </w:rPr>
        <w:t>months’</w:t>
      </w:r>
      <w:r>
        <w:rPr>
          <w:rFonts w:cs="Calibri"/>
          <w:sz w:val="28"/>
          <w:szCs w:val="28"/>
        </w:rPr>
        <w:t xml:space="preserve"> salary as payment in lieu of notice of  </w:t>
      </w:r>
      <w:r w:rsidRPr="00E80014">
        <w:rPr>
          <w:rFonts w:cs="Calibri"/>
          <w:b/>
          <w:bCs/>
          <w:sz w:val="28"/>
          <w:szCs w:val="28"/>
        </w:rPr>
        <w:t>Ugx. 1,800,000/-.</w:t>
      </w:r>
    </w:p>
    <w:p w14:paraId="43C46565" w14:textId="779BFFE6" w:rsidR="0045405D" w:rsidRDefault="0045405D" w:rsidP="0045405D">
      <w:pPr>
        <w:spacing w:line="360" w:lineRule="auto"/>
        <w:jc w:val="both"/>
        <w:rPr>
          <w:rFonts w:cs="Calibri"/>
          <w:b/>
          <w:bCs/>
          <w:sz w:val="28"/>
          <w:szCs w:val="28"/>
        </w:rPr>
      </w:pPr>
      <w:r w:rsidRPr="00E80014">
        <w:rPr>
          <w:rFonts w:cs="Calibri"/>
          <w:b/>
          <w:bCs/>
          <w:sz w:val="28"/>
          <w:szCs w:val="28"/>
        </w:rPr>
        <w:lastRenderedPageBreak/>
        <w:t>General damage</w:t>
      </w:r>
      <w:r w:rsidRPr="0045405D">
        <w:rPr>
          <w:rFonts w:cs="Calibri"/>
          <w:b/>
          <w:bCs/>
          <w:sz w:val="28"/>
          <w:szCs w:val="28"/>
        </w:rPr>
        <w:t>s</w:t>
      </w:r>
    </w:p>
    <w:p w14:paraId="0D7FFF5A" w14:textId="47209DD3" w:rsidR="00741778" w:rsidRDefault="00160C8C" w:rsidP="0045405D">
      <w:pPr>
        <w:spacing w:line="360" w:lineRule="auto"/>
        <w:jc w:val="both"/>
        <w:rPr>
          <w:rFonts w:cs="Calibri"/>
          <w:sz w:val="28"/>
          <w:szCs w:val="28"/>
        </w:rPr>
      </w:pPr>
      <w:r w:rsidRPr="00160C8C">
        <w:rPr>
          <w:rFonts w:cs="Calibri"/>
          <w:sz w:val="28"/>
          <w:szCs w:val="28"/>
        </w:rPr>
        <w:t xml:space="preserve">It </w:t>
      </w:r>
      <w:r>
        <w:rPr>
          <w:rFonts w:cs="Calibri"/>
          <w:sz w:val="28"/>
          <w:szCs w:val="28"/>
        </w:rPr>
        <w:t>was submitted for the claimant that her unlawful dismissal caused her anguish and inconvenience</w:t>
      </w:r>
      <w:r w:rsidR="00741778">
        <w:rPr>
          <w:rFonts w:cs="Calibri"/>
          <w:sz w:val="28"/>
          <w:szCs w:val="28"/>
        </w:rPr>
        <w:t xml:space="preserve">. She was a single mother who had to raise her three children without her job, the sham disciplinary hearing was intended to humiliate her and the manner in which she was told to vacate the respondent’s premises and wait for the dismissal letter at home, the concoction of allegations against her which did not exist and were not proved in court and she was psychologically tortured because she could not get another job in the banking sector and she had no job during and after the </w:t>
      </w:r>
      <w:r w:rsidR="00A27A78">
        <w:rPr>
          <w:rFonts w:cs="Calibri"/>
          <w:sz w:val="28"/>
          <w:szCs w:val="28"/>
        </w:rPr>
        <w:t>delivery</w:t>
      </w:r>
      <w:r w:rsidR="00741778">
        <w:rPr>
          <w:rFonts w:cs="Calibri"/>
          <w:sz w:val="28"/>
          <w:szCs w:val="28"/>
        </w:rPr>
        <w:t xml:space="preserve"> of her baby.</w:t>
      </w:r>
    </w:p>
    <w:p w14:paraId="223B4DFD" w14:textId="7A320E5A" w:rsidR="008A6B81" w:rsidRDefault="00741778" w:rsidP="00DC34EF">
      <w:pPr>
        <w:spacing w:line="360" w:lineRule="auto"/>
        <w:jc w:val="both"/>
        <w:rPr>
          <w:rFonts w:cs="Calibri"/>
          <w:sz w:val="28"/>
          <w:szCs w:val="28"/>
        </w:rPr>
      </w:pPr>
      <w:r>
        <w:rPr>
          <w:rFonts w:cs="Calibri"/>
          <w:sz w:val="28"/>
          <w:szCs w:val="28"/>
        </w:rPr>
        <w:t xml:space="preserve">He argued that for the mental anguish she suffered due to the unlawful conduct of the Respondent. She should be awarded </w:t>
      </w:r>
      <w:r w:rsidR="001D7297">
        <w:rPr>
          <w:rFonts w:cs="Calibri"/>
          <w:sz w:val="28"/>
          <w:szCs w:val="28"/>
        </w:rPr>
        <w:t>U</w:t>
      </w:r>
      <w:r>
        <w:rPr>
          <w:rFonts w:cs="Calibri"/>
          <w:sz w:val="28"/>
          <w:szCs w:val="28"/>
        </w:rPr>
        <w:t>gx</w:t>
      </w:r>
      <w:r w:rsidR="001D7297">
        <w:rPr>
          <w:rFonts w:cs="Calibri"/>
          <w:sz w:val="28"/>
          <w:szCs w:val="28"/>
        </w:rPr>
        <w:t>.</w:t>
      </w:r>
      <w:r>
        <w:rPr>
          <w:rFonts w:cs="Calibri"/>
          <w:sz w:val="28"/>
          <w:szCs w:val="28"/>
        </w:rPr>
        <w:t xml:space="preserve"> 300,000,000/- in damages.</w:t>
      </w:r>
    </w:p>
    <w:p w14:paraId="0A5B9CD2" w14:textId="03446216" w:rsidR="00585DF7" w:rsidRPr="00585DF7" w:rsidRDefault="00741778" w:rsidP="00585DF7">
      <w:pPr>
        <w:spacing w:line="360" w:lineRule="auto"/>
        <w:jc w:val="both"/>
        <w:rPr>
          <w:rFonts w:cs="Calibri"/>
          <w:i/>
          <w:iCs/>
          <w:sz w:val="28"/>
          <w:szCs w:val="28"/>
        </w:rPr>
      </w:pPr>
      <w:r>
        <w:rPr>
          <w:rFonts w:cs="Calibri"/>
          <w:sz w:val="28"/>
          <w:szCs w:val="28"/>
        </w:rPr>
        <w:t xml:space="preserve">It </w:t>
      </w:r>
      <w:r w:rsidR="00585DF7">
        <w:rPr>
          <w:rFonts w:cs="Calibri"/>
          <w:sz w:val="28"/>
          <w:szCs w:val="28"/>
        </w:rPr>
        <w:t>was</w:t>
      </w:r>
      <w:r>
        <w:rPr>
          <w:rFonts w:cs="Calibri"/>
          <w:sz w:val="28"/>
          <w:szCs w:val="28"/>
        </w:rPr>
        <w:t xml:space="preserve"> </w:t>
      </w:r>
      <w:r w:rsidR="00602B31">
        <w:rPr>
          <w:rFonts w:cs="Calibri"/>
          <w:sz w:val="28"/>
          <w:szCs w:val="28"/>
        </w:rPr>
        <w:t xml:space="preserve">well </w:t>
      </w:r>
      <w:r>
        <w:rPr>
          <w:rFonts w:cs="Calibri"/>
          <w:sz w:val="28"/>
          <w:szCs w:val="28"/>
        </w:rPr>
        <w:t xml:space="preserve">settled </w:t>
      </w:r>
      <w:r w:rsidR="00585DF7">
        <w:rPr>
          <w:rFonts w:cs="Calibri"/>
          <w:sz w:val="28"/>
          <w:szCs w:val="28"/>
        </w:rPr>
        <w:t xml:space="preserve">in </w:t>
      </w:r>
      <w:proofErr w:type="spellStart"/>
      <w:r w:rsidR="00585DF7" w:rsidRPr="007175A1">
        <w:rPr>
          <w:rFonts w:cs="Calibri"/>
          <w:b/>
          <w:bCs/>
          <w:sz w:val="28"/>
          <w:szCs w:val="28"/>
        </w:rPr>
        <w:t>Stanbic</w:t>
      </w:r>
      <w:proofErr w:type="spellEnd"/>
      <w:r w:rsidR="00585DF7" w:rsidRPr="007175A1">
        <w:rPr>
          <w:rFonts w:cs="Calibri"/>
          <w:b/>
          <w:bCs/>
          <w:sz w:val="28"/>
          <w:szCs w:val="28"/>
        </w:rPr>
        <w:t xml:space="preserve"> Bank </w:t>
      </w:r>
      <w:proofErr w:type="spellStart"/>
      <w:r w:rsidR="00585DF7" w:rsidRPr="007175A1">
        <w:rPr>
          <w:rFonts w:cs="Calibri"/>
          <w:b/>
          <w:bCs/>
          <w:sz w:val="28"/>
          <w:szCs w:val="28"/>
        </w:rPr>
        <w:t>Vs</w:t>
      </w:r>
      <w:proofErr w:type="spellEnd"/>
      <w:r w:rsidR="00585DF7" w:rsidRPr="007175A1">
        <w:rPr>
          <w:rFonts w:cs="Calibri"/>
          <w:b/>
          <w:bCs/>
          <w:sz w:val="28"/>
          <w:szCs w:val="28"/>
        </w:rPr>
        <w:t xml:space="preserve"> </w:t>
      </w:r>
      <w:proofErr w:type="spellStart"/>
      <w:r w:rsidR="00585DF7" w:rsidRPr="007175A1">
        <w:rPr>
          <w:rFonts w:cs="Calibri"/>
          <w:b/>
          <w:bCs/>
          <w:sz w:val="28"/>
          <w:szCs w:val="28"/>
        </w:rPr>
        <w:t>Kiyimba</w:t>
      </w:r>
      <w:proofErr w:type="spellEnd"/>
      <w:r w:rsidR="00585DF7" w:rsidRPr="007175A1">
        <w:rPr>
          <w:rFonts w:cs="Calibri"/>
          <w:b/>
          <w:bCs/>
          <w:sz w:val="28"/>
          <w:szCs w:val="28"/>
        </w:rPr>
        <w:t xml:space="preserve"> </w:t>
      </w:r>
      <w:proofErr w:type="spellStart"/>
      <w:r w:rsidR="00585DF7" w:rsidRPr="007175A1">
        <w:rPr>
          <w:rFonts w:cs="Calibri"/>
          <w:b/>
          <w:bCs/>
          <w:sz w:val="28"/>
          <w:szCs w:val="28"/>
        </w:rPr>
        <w:t>Mutale</w:t>
      </w:r>
      <w:proofErr w:type="spellEnd"/>
      <w:r w:rsidR="00585DF7" w:rsidRPr="007175A1">
        <w:rPr>
          <w:rFonts w:cs="Calibri"/>
          <w:b/>
          <w:bCs/>
          <w:sz w:val="28"/>
          <w:szCs w:val="28"/>
        </w:rPr>
        <w:t xml:space="preserve"> SCCA</w:t>
      </w:r>
      <w:r w:rsidR="00585DF7">
        <w:rPr>
          <w:rFonts w:cs="Calibri"/>
          <w:b/>
          <w:bCs/>
          <w:sz w:val="28"/>
          <w:szCs w:val="28"/>
        </w:rPr>
        <w:t xml:space="preserve"> </w:t>
      </w:r>
      <w:r w:rsidR="00585DF7" w:rsidRPr="007175A1">
        <w:rPr>
          <w:rFonts w:cs="Calibri"/>
          <w:b/>
          <w:bCs/>
          <w:sz w:val="28"/>
          <w:szCs w:val="28"/>
        </w:rPr>
        <w:t>No. 2/2010,</w:t>
      </w:r>
      <w:r w:rsidR="00585DF7">
        <w:rPr>
          <w:rFonts w:cs="Calibri"/>
          <w:sz w:val="28"/>
          <w:szCs w:val="28"/>
        </w:rPr>
        <w:t xml:space="preserve"> by </w:t>
      </w:r>
      <w:r w:rsidR="00585DF7" w:rsidRPr="00D97CC8">
        <w:rPr>
          <w:rFonts w:cs="Calibri"/>
          <w:sz w:val="28"/>
          <w:szCs w:val="28"/>
        </w:rPr>
        <w:t xml:space="preserve">Chief </w:t>
      </w:r>
      <w:r w:rsidR="00585DF7">
        <w:rPr>
          <w:rFonts w:cs="Calibri"/>
          <w:sz w:val="28"/>
          <w:szCs w:val="28"/>
        </w:rPr>
        <w:t>J</w:t>
      </w:r>
      <w:r w:rsidR="00585DF7" w:rsidRPr="00D97CC8">
        <w:rPr>
          <w:rFonts w:cs="Calibri"/>
          <w:sz w:val="28"/>
          <w:szCs w:val="28"/>
        </w:rPr>
        <w:t xml:space="preserve">ustice </w:t>
      </w:r>
      <w:proofErr w:type="spellStart"/>
      <w:r w:rsidR="00585DF7" w:rsidRPr="00D97CC8">
        <w:rPr>
          <w:rFonts w:cs="Calibri"/>
          <w:sz w:val="28"/>
          <w:szCs w:val="28"/>
        </w:rPr>
        <w:t>Katureebe</w:t>
      </w:r>
      <w:proofErr w:type="spellEnd"/>
      <w:r w:rsidR="00585DF7">
        <w:rPr>
          <w:rFonts w:cs="Calibri"/>
          <w:sz w:val="28"/>
          <w:szCs w:val="28"/>
        </w:rPr>
        <w:t xml:space="preserve">, on the award of General </w:t>
      </w:r>
      <w:r w:rsidR="0048032E">
        <w:rPr>
          <w:rFonts w:cs="Calibri"/>
          <w:sz w:val="28"/>
          <w:szCs w:val="28"/>
        </w:rPr>
        <w:t>Damages when</w:t>
      </w:r>
      <w:r w:rsidR="00585DF7">
        <w:rPr>
          <w:rFonts w:cs="Calibri"/>
          <w:sz w:val="28"/>
          <w:szCs w:val="28"/>
        </w:rPr>
        <w:t xml:space="preserve"> he stated that:</w:t>
      </w:r>
      <w:r w:rsidR="00585DF7" w:rsidRPr="00D97CC8">
        <w:rPr>
          <w:rFonts w:cs="Calibri"/>
          <w:sz w:val="28"/>
          <w:szCs w:val="28"/>
        </w:rPr>
        <w:t xml:space="preserve"> </w:t>
      </w:r>
    </w:p>
    <w:p w14:paraId="779BCB53" w14:textId="77777777" w:rsidR="00585DF7" w:rsidRDefault="00585DF7" w:rsidP="00585DF7">
      <w:pPr>
        <w:spacing w:line="360" w:lineRule="auto"/>
        <w:ind w:left="720"/>
        <w:jc w:val="both"/>
        <w:rPr>
          <w:rFonts w:cs="Calibri"/>
          <w:i/>
          <w:iCs/>
          <w:sz w:val="28"/>
          <w:szCs w:val="28"/>
        </w:rPr>
      </w:pPr>
      <w:r w:rsidRPr="00D97CC8">
        <w:rPr>
          <w:rFonts w:cs="Calibri"/>
          <w:i/>
          <w:iCs/>
          <w:sz w:val="28"/>
          <w:szCs w:val="28"/>
        </w:rPr>
        <w:t xml:space="preserve">“… Having found that </w:t>
      </w:r>
      <w:r>
        <w:rPr>
          <w:rFonts w:cs="Calibri"/>
          <w:i/>
          <w:iCs/>
          <w:sz w:val="28"/>
          <w:szCs w:val="28"/>
        </w:rPr>
        <w:t>t</w:t>
      </w:r>
      <w:r w:rsidRPr="00D97CC8">
        <w:rPr>
          <w:rFonts w:cs="Calibri"/>
          <w:i/>
          <w:iCs/>
          <w:sz w:val="28"/>
          <w:szCs w:val="28"/>
        </w:rPr>
        <w:t xml:space="preserve">he appellant was wrongfully terminated, the Court should have proceeded to make an award of general damages which are always in the discretion of the court to determine. </w:t>
      </w:r>
    </w:p>
    <w:p w14:paraId="2ED42158" w14:textId="77777777" w:rsidR="00585DF7" w:rsidRPr="00D97CC8" w:rsidRDefault="00585DF7" w:rsidP="00585DF7">
      <w:pPr>
        <w:spacing w:line="360" w:lineRule="auto"/>
        <w:ind w:left="720"/>
        <w:jc w:val="both"/>
        <w:rPr>
          <w:rFonts w:cs="Calibri"/>
          <w:i/>
          <w:iCs/>
          <w:sz w:val="28"/>
          <w:szCs w:val="28"/>
        </w:rPr>
      </w:pPr>
      <w:r w:rsidRPr="00D97CC8">
        <w:rPr>
          <w:rFonts w:cs="Calibri"/>
          <w:i/>
          <w:iCs/>
          <w:sz w:val="28"/>
          <w:szCs w:val="28"/>
        </w:rPr>
        <w:t>…</w:t>
      </w:r>
    </w:p>
    <w:p w14:paraId="1B0FFFEB" w14:textId="77777777" w:rsidR="00585DF7" w:rsidRPr="00373E5A" w:rsidRDefault="00585DF7" w:rsidP="00585DF7">
      <w:pPr>
        <w:spacing w:line="360" w:lineRule="auto"/>
        <w:ind w:left="720"/>
        <w:jc w:val="both"/>
        <w:rPr>
          <w:rFonts w:cs="Calibri"/>
          <w:sz w:val="28"/>
          <w:szCs w:val="28"/>
        </w:rPr>
      </w:pPr>
      <w:r w:rsidRPr="00D97CC8">
        <w:rPr>
          <w:rFonts w:cs="Calibri"/>
          <w:i/>
          <w:iCs/>
          <w:sz w:val="28"/>
          <w:szCs w:val="28"/>
        </w:rPr>
        <w:t>In my view, that adequate compensation would have been a payment in lieu of notice,</w:t>
      </w:r>
      <w:r w:rsidRPr="00D97CC8">
        <w:rPr>
          <w:rFonts w:cs="Calibri"/>
          <w:i/>
          <w:iCs/>
          <w:sz w:val="28"/>
          <w:szCs w:val="28"/>
          <w:u w:val="single"/>
        </w:rPr>
        <w:t xml:space="preserve"> a measure of general damages for wrongful </w:t>
      </w:r>
      <w:proofErr w:type="gramStart"/>
      <w:r w:rsidRPr="00D97CC8">
        <w:rPr>
          <w:rFonts w:cs="Calibri"/>
          <w:i/>
          <w:iCs/>
          <w:sz w:val="28"/>
          <w:szCs w:val="28"/>
          <w:u w:val="single"/>
        </w:rPr>
        <w:t>dismissal(</w:t>
      </w:r>
      <w:proofErr w:type="gramEnd"/>
      <w:r w:rsidRPr="00D97CC8">
        <w:rPr>
          <w:rFonts w:cs="Calibri"/>
          <w:i/>
          <w:iCs/>
          <w:sz w:val="28"/>
          <w:szCs w:val="28"/>
          <w:u w:val="single"/>
        </w:rPr>
        <w:t>emphasis ours)</w:t>
      </w:r>
      <w:r w:rsidRPr="00D97CC8">
        <w:rPr>
          <w:rFonts w:cs="Calibri"/>
          <w:i/>
          <w:iCs/>
          <w:sz w:val="28"/>
          <w:szCs w:val="28"/>
        </w:rPr>
        <w:t xml:space="preserve"> and payment of accrued pension rights. The High Court could have awarded substantial general damages but in its discretion, it chose to award only </w:t>
      </w:r>
      <w:proofErr w:type="spellStart"/>
      <w:r w:rsidRPr="00D97CC8">
        <w:rPr>
          <w:rFonts w:cs="Calibri"/>
          <w:i/>
          <w:iCs/>
          <w:sz w:val="28"/>
          <w:szCs w:val="28"/>
        </w:rPr>
        <w:t>shs</w:t>
      </w:r>
      <w:proofErr w:type="spellEnd"/>
      <w:r w:rsidRPr="00D97CC8">
        <w:rPr>
          <w:rFonts w:cs="Calibri"/>
          <w:i/>
          <w:iCs/>
          <w:sz w:val="28"/>
          <w:szCs w:val="28"/>
        </w:rPr>
        <w:t>. 2,000,000/.  … I think that the respondent could have been awarded</w:t>
      </w:r>
      <w:r w:rsidRPr="00373E5A">
        <w:rPr>
          <w:rFonts w:cs="Calibri"/>
          <w:i/>
          <w:iCs/>
          <w:sz w:val="28"/>
          <w:szCs w:val="28"/>
          <w:u w:val="single"/>
        </w:rPr>
        <w:t xml:space="preserve"> substantial general damages for wrongful termination of his employment, taking into account his status, the manner of termination ” </w:t>
      </w:r>
      <w:r>
        <w:rPr>
          <w:rFonts w:cs="Calibri"/>
          <w:sz w:val="28"/>
          <w:szCs w:val="28"/>
        </w:rPr>
        <w:t>(</w:t>
      </w:r>
      <w:r>
        <w:rPr>
          <w:rFonts w:cs="Calibri"/>
          <w:i/>
          <w:iCs/>
          <w:sz w:val="28"/>
          <w:szCs w:val="28"/>
        </w:rPr>
        <w:t>Emphasis ours).</w:t>
      </w:r>
      <w:r w:rsidRPr="00373E5A">
        <w:rPr>
          <w:rFonts w:cs="Calibri"/>
          <w:sz w:val="28"/>
          <w:szCs w:val="28"/>
        </w:rPr>
        <w:t xml:space="preserve"> </w:t>
      </w:r>
    </w:p>
    <w:p w14:paraId="224641EA" w14:textId="3637F691" w:rsidR="00741778" w:rsidRDefault="004916D8" w:rsidP="00DC34EF">
      <w:pPr>
        <w:spacing w:line="360" w:lineRule="auto"/>
        <w:jc w:val="both"/>
        <w:rPr>
          <w:rFonts w:cs="Calibri"/>
          <w:sz w:val="28"/>
          <w:szCs w:val="28"/>
        </w:rPr>
      </w:pPr>
      <w:r>
        <w:rPr>
          <w:rFonts w:cs="Calibri"/>
          <w:sz w:val="28"/>
          <w:szCs w:val="28"/>
        </w:rPr>
        <w:lastRenderedPageBreak/>
        <w:t xml:space="preserve">In </w:t>
      </w:r>
      <w:r w:rsidR="00585DF7">
        <w:rPr>
          <w:rFonts w:cs="Calibri"/>
          <w:sz w:val="28"/>
          <w:szCs w:val="28"/>
        </w:rPr>
        <w:t xml:space="preserve">light of this </w:t>
      </w:r>
      <w:proofErr w:type="spellStart"/>
      <w:r w:rsidR="00585DF7" w:rsidRPr="00BB70B6">
        <w:rPr>
          <w:rFonts w:cs="Calibri"/>
          <w:b/>
          <w:bCs/>
          <w:sz w:val="28"/>
          <w:szCs w:val="28"/>
        </w:rPr>
        <w:t>Kiyimba</w:t>
      </w:r>
      <w:proofErr w:type="spellEnd"/>
      <w:r w:rsidR="00585DF7" w:rsidRPr="00BB70B6">
        <w:rPr>
          <w:rFonts w:cs="Calibri"/>
          <w:b/>
          <w:bCs/>
          <w:sz w:val="28"/>
          <w:szCs w:val="28"/>
        </w:rPr>
        <w:t xml:space="preserve"> </w:t>
      </w:r>
      <w:proofErr w:type="spellStart"/>
      <w:proofErr w:type="gramStart"/>
      <w:r w:rsidR="00585DF7" w:rsidRPr="00BB70B6">
        <w:rPr>
          <w:rFonts w:cs="Calibri"/>
          <w:b/>
          <w:bCs/>
          <w:sz w:val="28"/>
          <w:szCs w:val="28"/>
        </w:rPr>
        <w:t>Mutale</w:t>
      </w:r>
      <w:proofErr w:type="spellEnd"/>
      <w:r w:rsidR="00585DF7" w:rsidRPr="00BB70B6">
        <w:rPr>
          <w:rFonts w:cs="Calibri"/>
          <w:b/>
          <w:bCs/>
          <w:sz w:val="28"/>
          <w:szCs w:val="28"/>
        </w:rPr>
        <w:t>(</w:t>
      </w:r>
      <w:proofErr w:type="gramEnd"/>
      <w:r w:rsidR="00585DF7" w:rsidRPr="00BB70B6">
        <w:rPr>
          <w:rFonts w:cs="Calibri"/>
          <w:b/>
          <w:bCs/>
          <w:sz w:val="28"/>
          <w:szCs w:val="28"/>
        </w:rPr>
        <w:t>supra)</w:t>
      </w:r>
      <w:r w:rsidR="00BB70B6">
        <w:rPr>
          <w:rFonts w:cs="Calibri"/>
          <w:sz w:val="28"/>
          <w:szCs w:val="28"/>
        </w:rPr>
        <w:t xml:space="preserve">, this court has held in many cases </w:t>
      </w:r>
      <w:r w:rsidR="00585DF7">
        <w:rPr>
          <w:rFonts w:cs="Calibri"/>
          <w:sz w:val="28"/>
          <w:szCs w:val="28"/>
        </w:rPr>
        <w:t>that</w:t>
      </w:r>
      <w:r w:rsidR="00BB70B6">
        <w:rPr>
          <w:rFonts w:cs="Calibri"/>
          <w:sz w:val="28"/>
          <w:szCs w:val="28"/>
        </w:rPr>
        <w:t xml:space="preserve"> the remedy for</w:t>
      </w:r>
      <w:r w:rsidR="00741778">
        <w:rPr>
          <w:rFonts w:cs="Calibri"/>
          <w:sz w:val="28"/>
          <w:szCs w:val="28"/>
        </w:rPr>
        <w:t xml:space="preserve"> an employee who is unlawfully terminated is </w:t>
      </w:r>
      <w:r w:rsidR="00BB70B6">
        <w:rPr>
          <w:rFonts w:cs="Calibri"/>
          <w:sz w:val="28"/>
          <w:szCs w:val="28"/>
        </w:rPr>
        <w:t>a</w:t>
      </w:r>
      <w:r w:rsidR="00741778">
        <w:rPr>
          <w:rFonts w:cs="Calibri"/>
          <w:sz w:val="28"/>
          <w:szCs w:val="28"/>
        </w:rPr>
        <w:t>n award of general Damages in addition to other entitlements that may accrue</w:t>
      </w:r>
      <w:r w:rsidR="00585DF7">
        <w:rPr>
          <w:rFonts w:cs="Calibri"/>
          <w:sz w:val="28"/>
          <w:szCs w:val="28"/>
        </w:rPr>
        <w:t xml:space="preserve"> to him or her </w:t>
      </w:r>
      <w:r w:rsidR="00741778">
        <w:rPr>
          <w:rFonts w:cs="Calibri"/>
          <w:sz w:val="28"/>
          <w:szCs w:val="28"/>
        </w:rPr>
        <w:t xml:space="preserve"> under the contract of employment </w:t>
      </w:r>
      <w:r w:rsidR="00BB70B6">
        <w:rPr>
          <w:rFonts w:cs="Calibri"/>
          <w:sz w:val="28"/>
          <w:szCs w:val="28"/>
        </w:rPr>
        <w:t xml:space="preserve">or </w:t>
      </w:r>
      <w:r w:rsidR="00741778">
        <w:rPr>
          <w:rFonts w:cs="Calibri"/>
          <w:sz w:val="28"/>
          <w:szCs w:val="28"/>
        </w:rPr>
        <w:t xml:space="preserve">the Employment Act 2006. </w:t>
      </w:r>
    </w:p>
    <w:p w14:paraId="70377244" w14:textId="4A27E8B2" w:rsidR="008A6B81" w:rsidRDefault="00741778" w:rsidP="00DC34EF">
      <w:pPr>
        <w:spacing w:line="360" w:lineRule="auto"/>
        <w:jc w:val="both"/>
        <w:rPr>
          <w:rFonts w:cs="Calibri"/>
          <w:sz w:val="28"/>
          <w:szCs w:val="28"/>
        </w:rPr>
      </w:pPr>
      <w:r>
        <w:rPr>
          <w:rFonts w:cs="Calibri"/>
          <w:sz w:val="28"/>
          <w:szCs w:val="28"/>
        </w:rPr>
        <w:t xml:space="preserve">We take cognizance of the pain and </w:t>
      </w:r>
      <w:proofErr w:type="gramStart"/>
      <w:r>
        <w:rPr>
          <w:rFonts w:cs="Calibri"/>
          <w:sz w:val="28"/>
          <w:szCs w:val="28"/>
        </w:rPr>
        <w:t xml:space="preserve">suffering </w:t>
      </w:r>
      <w:r w:rsidR="00BB70B6">
        <w:rPr>
          <w:rFonts w:cs="Calibri"/>
          <w:sz w:val="28"/>
          <w:szCs w:val="28"/>
        </w:rPr>
        <w:t xml:space="preserve"> the</w:t>
      </w:r>
      <w:proofErr w:type="gramEnd"/>
      <w:r w:rsidR="00BB70B6">
        <w:rPr>
          <w:rFonts w:cs="Calibri"/>
          <w:sz w:val="28"/>
          <w:szCs w:val="28"/>
        </w:rPr>
        <w:t xml:space="preserve"> claimant suffered </w:t>
      </w:r>
      <w:r>
        <w:rPr>
          <w:rFonts w:cs="Calibri"/>
          <w:sz w:val="28"/>
          <w:szCs w:val="28"/>
        </w:rPr>
        <w:t>as a result of the loss of</w:t>
      </w:r>
      <w:r w:rsidR="00BB70B6">
        <w:rPr>
          <w:rFonts w:cs="Calibri"/>
          <w:sz w:val="28"/>
          <w:szCs w:val="28"/>
        </w:rPr>
        <w:t xml:space="preserve"> her employment and </w:t>
      </w:r>
      <w:r>
        <w:rPr>
          <w:rFonts w:cs="Calibri"/>
          <w:sz w:val="28"/>
          <w:szCs w:val="28"/>
        </w:rPr>
        <w:t xml:space="preserve">especially </w:t>
      </w:r>
      <w:r w:rsidR="00BB70B6">
        <w:rPr>
          <w:rFonts w:cs="Calibri"/>
          <w:sz w:val="28"/>
          <w:szCs w:val="28"/>
        </w:rPr>
        <w:t xml:space="preserve">given </w:t>
      </w:r>
      <w:r w:rsidR="00585DF7">
        <w:rPr>
          <w:rFonts w:cs="Calibri"/>
          <w:sz w:val="28"/>
          <w:szCs w:val="28"/>
        </w:rPr>
        <w:t xml:space="preserve">the manner </w:t>
      </w:r>
      <w:r w:rsidR="00BB70B6">
        <w:rPr>
          <w:rFonts w:cs="Calibri"/>
          <w:sz w:val="28"/>
          <w:szCs w:val="28"/>
        </w:rPr>
        <w:t xml:space="preserve">in which she was terminated. </w:t>
      </w:r>
      <w:r w:rsidR="00F409E0">
        <w:rPr>
          <w:rFonts w:cs="Calibri"/>
          <w:sz w:val="28"/>
          <w:szCs w:val="28"/>
        </w:rPr>
        <w:t xml:space="preserve"> We </w:t>
      </w:r>
      <w:r w:rsidR="00BB70B6">
        <w:rPr>
          <w:rFonts w:cs="Calibri"/>
          <w:sz w:val="28"/>
          <w:szCs w:val="28"/>
        </w:rPr>
        <w:t xml:space="preserve">also </w:t>
      </w:r>
      <w:r w:rsidR="00F409E0">
        <w:rPr>
          <w:rFonts w:cs="Calibri"/>
          <w:sz w:val="28"/>
          <w:szCs w:val="28"/>
        </w:rPr>
        <w:t>appreciate the difficulty</w:t>
      </w:r>
      <w:r w:rsidR="00585DF7">
        <w:rPr>
          <w:rFonts w:cs="Calibri"/>
          <w:sz w:val="28"/>
          <w:szCs w:val="28"/>
        </w:rPr>
        <w:t>,</w:t>
      </w:r>
      <w:r w:rsidR="00F409E0">
        <w:rPr>
          <w:rFonts w:cs="Calibri"/>
          <w:sz w:val="28"/>
          <w:szCs w:val="28"/>
        </w:rPr>
        <w:t xml:space="preserve"> </w:t>
      </w:r>
      <w:r w:rsidR="00BB70B6">
        <w:rPr>
          <w:rFonts w:cs="Calibri"/>
          <w:sz w:val="28"/>
          <w:szCs w:val="28"/>
        </w:rPr>
        <w:t xml:space="preserve">of securing another job in the banking Industry given the high stands of integrity and </w:t>
      </w:r>
      <w:r w:rsidR="002E59ED">
        <w:rPr>
          <w:rFonts w:cs="Calibri"/>
          <w:sz w:val="28"/>
          <w:szCs w:val="28"/>
        </w:rPr>
        <w:t>proficiency required</w:t>
      </w:r>
      <w:r w:rsidR="00BB70B6">
        <w:rPr>
          <w:rFonts w:cs="Calibri"/>
          <w:sz w:val="28"/>
          <w:szCs w:val="28"/>
        </w:rPr>
        <w:t xml:space="preserve"> in the Banks</w:t>
      </w:r>
      <w:r w:rsidR="002E59ED">
        <w:rPr>
          <w:rFonts w:cs="Calibri"/>
          <w:sz w:val="28"/>
          <w:szCs w:val="28"/>
        </w:rPr>
        <w:t>. The Claimant however mitigated the loss by engaging in self-employment. For the pain and suffering caused by her unlawful termination</w:t>
      </w:r>
      <w:proofErr w:type="gramStart"/>
      <w:r w:rsidR="002E59ED">
        <w:rPr>
          <w:rFonts w:cs="Calibri"/>
          <w:sz w:val="28"/>
          <w:szCs w:val="28"/>
        </w:rPr>
        <w:t>,  she</w:t>
      </w:r>
      <w:proofErr w:type="gramEnd"/>
      <w:r w:rsidR="002E59ED">
        <w:rPr>
          <w:rFonts w:cs="Calibri"/>
          <w:sz w:val="28"/>
          <w:szCs w:val="28"/>
        </w:rPr>
        <w:t xml:space="preserve">  is entitled to an award of general damages. </w:t>
      </w:r>
      <w:r w:rsidR="00F409E0">
        <w:rPr>
          <w:rFonts w:cs="Calibri"/>
          <w:sz w:val="28"/>
          <w:szCs w:val="28"/>
        </w:rPr>
        <w:t>However</w:t>
      </w:r>
      <w:r w:rsidR="007C6DCF">
        <w:rPr>
          <w:rFonts w:cs="Calibri"/>
          <w:sz w:val="28"/>
          <w:szCs w:val="28"/>
        </w:rPr>
        <w:t>,</w:t>
      </w:r>
      <w:r w:rsidR="00F409E0">
        <w:rPr>
          <w:rFonts w:cs="Calibri"/>
          <w:sz w:val="28"/>
          <w:szCs w:val="28"/>
        </w:rPr>
        <w:t xml:space="preserve"> we think that the claim for Ugx.300</w:t>
      </w:r>
      <w:proofErr w:type="gramStart"/>
      <w:r w:rsidR="00F409E0">
        <w:rPr>
          <w:rFonts w:cs="Calibri"/>
          <w:sz w:val="28"/>
          <w:szCs w:val="28"/>
        </w:rPr>
        <w:t>,000,000</w:t>
      </w:r>
      <w:proofErr w:type="gramEnd"/>
      <w:r w:rsidR="00F409E0">
        <w:rPr>
          <w:rFonts w:cs="Calibri"/>
          <w:sz w:val="28"/>
          <w:szCs w:val="28"/>
        </w:rPr>
        <w:t>/=</w:t>
      </w:r>
      <w:r w:rsidR="002E59ED">
        <w:rPr>
          <w:rFonts w:cs="Calibri"/>
          <w:sz w:val="28"/>
          <w:szCs w:val="28"/>
        </w:rPr>
        <w:t>,</w:t>
      </w:r>
      <w:r w:rsidR="00F409E0">
        <w:rPr>
          <w:rFonts w:cs="Calibri"/>
          <w:sz w:val="28"/>
          <w:szCs w:val="28"/>
        </w:rPr>
        <w:t xml:space="preserve">as general damages is excessive.  We believe </w:t>
      </w:r>
      <w:r w:rsidR="007C6DCF">
        <w:rPr>
          <w:rFonts w:cs="Calibri"/>
          <w:sz w:val="28"/>
          <w:szCs w:val="28"/>
        </w:rPr>
        <w:t>that given</w:t>
      </w:r>
      <w:r w:rsidR="00F409E0">
        <w:rPr>
          <w:rFonts w:cs="Calibri"/>
          <w:sz w:val="28"/>
          <w:szCs w:val="28"/>
        </w:rPr>
        <w:t xml:space="preserve"> that she had served</w:t>
      </w:r>
      <w:r w:rsidR="002E59ED">
        <w:rPr>
          <w:rFonts w:cs="Calibri"/>
          <w:sz w:val="28"/>
          <w:szCs w:val="28"/>
        </w:rPr>
        <w:t xml:space="preserve"> the </w:t>
      </w:r>
      <w:r w:rsidR="009A27F7">
        <w:rPr>
          <w:rFonts w:cs="Calibri"/>
          <w:sz w:val="28"/>
          <w:szCs w:val="28"/>
        </w:rPr>
        <w:t>Respondent as</w:t>
      </w:r>
      <w:r w:rsidR="00F409E0">
        <w:rPr>
          <w:rFonts w:cs="Calibri"/>
          <w:sz w:val="28"/>
          <w:szCs w:val="28"/>
        </w:rPr>
        <w:t xml:space="preserve"> a legal </w:t>
      </w:r>
      <w:r w:rsidR="009A27F7">
        <w:rPr>
          <w:rFonts w:cs="Calibri"/>
          <w:sz w:val="28"/>
          <w:szCs w:val="28"/>
        </w:rPr>
        <w:t>officer for</w:t>
      </w:r>
      <w:r w:rsidR="006C2FE2">
        <w:rPr>
          <w:rFonts w:cs="Calibri"/>
          <w:sz w:val="28"/>
          <w:szCs w:val="28"/>
        </w:rPr>
        <w:t xml:space="preserve"> only </w:t>
      </w:r>
      <w:r w:rsidR="00F409E0">
        <w:rPr>
          <w:rFonts w:cs="Calibri"/>
          <w:sz w:val="28"/>
          <w:szCs w:val="28"/>
        </w:rPr>
        <w:t xml:space="preserve">1 year and 2 </w:t>
      </w:r>
      <w:r w:rsidR="009A27F7">
        <w:rPr>
          <w:rFonts w:cs="Calibri"/>
          <w:sz w:val="28"/>
          <w:szCs w:val="28"/>
        </w:rPr>
        <w:t>months, earning</w:t>
      </w:r>
      <w:r w:rsidR="00F409E0">
        <w:rPr>
          <w:rFonts w:cs="Calibri"/>
          <w:sz w:val="28"/>
          <w:szCs w:val="28"/>
        </w:rPr>
        <w:t xml:space="preserve"> 1,800,000/</w:t>
      </w:r>
      <w:r w:rsidR="002E59ED">
        <w:rPr>
          <w:rFonts w:cs="Calibri"/>
          <w:sz w:val="28"/>
          <w:szCs w:val="28"/>
        </w:rPr>
        <w:t xml:space="preserve">- </w:t>
      </w:r>
      <w:r w:rsidR="00B27967">
        <w:rPr>
          <w:rFonts w:cs="Calibri"/>
          <w:sz w:val="28"/>
          <w:szCs w:val="28"/>
        </w:rPr>
        <w:t xml:space="preserve">per month, </w:t>
      </w:r>
      <w:r w:rsidR="002E59ED">
        <w:rPr>
          <w:rFonts w:cs="Calibri"/>
          <w:sz w:val="28"/>
          <w:szCs w:val="28"/>
        </w:rPr>
        <w:t xml:space="preserve">and </w:t>
      </w:r>
      <w:r w:rsidR="00B27967">
        <w:rPr>
          <w:rFonts w:cs="Calibri"/>
          <w:sz w:val="28"/>
          <w:szCs w:val="28"/>
        </w:rPr>
        <w:t>given the manner in which she was terminated</w:t>
      </w:r>
      <w:r w:rsidR="00A175F5">
        <w:rPr>
          <w:rFonts w:cs="Calibri"/>
          <w:sz w:val="28"/>
          <w:szCs w:val="28"/>
        </w:rPr>
        <w:t xml:space="preserve">, </w:t>
      </w:r>
      <w:r w:rsidR="00B27967">
        <w:rPr>
          <w:rFonts w:cs="Calibri"/>
          <w:sz w:val="28"/>
          <w:szCs w:val="28"/>
        </w:rPr>
        <w:t>we think</w:t>
      </w:r>
      <w:r w:rsidR="007C6DCF">
        <w:rPr>
          <w:rFonts w:cs="Calibri"/>
          <w:sz w:val="28"/>
          <w:szCs w:val="28"/>
        </w:rPr>
        <w:t xml:space="preserve"> </w:t>
      </w:r>
      <w:r w:rsidR="00F409E0">
        <w:rPr>
          <w:rFonts w:cs="Calibri"/>
          <w:sz w:val="28"/>
          <w:szCs w:val="28"/>
        </w:rPr>
        <w:t>an awa</w:t>
      </w:r>
      <w:r w:rsidR="007C6DCF">
        <w:rPr>
          <w:rFonts w:cs="Calibri"/>
          <w:sz w:val="28"/>
          <w:szCs w:val="28"/>
        </w:rPr>
        <w:t xml:space="preserve">rd of </w:t>
      </w:r>
      <w:r w:rsidR="007C6DCF" w:rsidRPr="007C6DCF">
        <w:rPr>
          <w:rFonts w:cs="Calibri"/>
          <w:b/>
          <w:bCs/>
          <w:sz w:val="28"/>
          <w:szCs w:val="28"/>
        </w:rPr>
        <w:t xml:space="preserve">Ug. </w:t>
      </w:r>
      <w:r w:rsidR="007C6DCF">
        <w:rPr>
          <w:rFonts w:cs="Calibri"/>
          <w:b/>
          <w:bCs/>
          <w:sz w:val="28"/>
          <w:szCs w:val="28"/>
        </w:rPr>
        <w:t>3</w:t>
      </w:r>
      <w:r w:rsidR="00B27967">
        <w:rPr>
          <w:rFonts w:cs="Calibri"/>
          <w:b/>
          <w:bCs/>
          <w:sz w:val="28"/>
          <w:szCs w:val="28"/>
        </w:rPr>
        <w:t>2</w:t>
      </w:r>
      <w:r w:rsidR="007C6DCF" w:rsidRPr="007C6DCF">
        <w:rPr>
          <w:rFonts w:cs="Calibri"/>
          <w:b/>
          <w:bCs/>
          <w:sz w:val="28"/>
          <w:szCs w:val="28"/>
        </w:rPr>
        <w:t>,000,000/</w:t>
      </w:r>
      <w:r w:rsidR="00B27967">
        <w:rPr>
          <w:rFonts w:cs="Calibri"/>
          <w:b/>
          <w:bCs/>
          <w:sz w:val="28"/>
          <w:szCs w:val="28"/>
        </w:rPr>
        <w:t>=</w:t>
      </w:r>
      <w:r w:rsidR="007C6DCF">
        <w:rPr>
          <w:rFonts w:cs="Calibri"/>
          <w:sz w:val="28"/>
          <w:szCs w:val="28"/>
        </w:rPr>
        <w:t xml:space="preserve"> as General damages</w:t>
      </w:r>
      <w:r w:rsidR="00B27967">
        <w:rPr>
          <w:rFonts w:cs="Calibri"/>
          <w:sz w:val="28"/>
          <w:szCs w:val="28"/>
        </w:rPr>
        <w:t xml:space="preserve"> is sufficient</w:t>
      </w:r>
      <w:r w:rsidR="007C6DCF">
        <w:rPr>
          <w:rFonts w:cs="Calibri"/>
          <w:sz w:val="28"/>
          <w:szCs w:val="28"/>
        </w:rPr>
        <w:t xml:space="preserve">. </w:t>
      </w:r>
      <w:r w:rsidR="00F409E0">
        <w:rPr>
          <w:rFonts w:cs="Calibri"/>
          <w:sz w:val="28"/>
          <w:szCs w:val="28"/>
        </w:rPr>
        <w:t xml:space="preserve"> </w:t>
      </w:r>
    </w:p>
    <w:p w14:paraId="6C6442C5" w14:textId="5F766220" w:rsidR="007C6DCF" w:rsidRDefault="007C6DCF" w:rsidP="00DC34EF">
      <w:pPr>
        <w:spacing w:line="360" w:lineRule="auto"/>
        <w:jc w:val="both"/>
        <w:rPr>
          <w:rFonts w:cs="Calibri"/>
          <w:b/>
          <w:bCs/>
          <w:sz w:val="28"/>
          <w:szCs w:val="28"/>
        </w:rPr>
      </w:pPr>
      <w:r>
        <w:rPr>
          <w:rFonts w:cs="Calibri"/>
          <w:b/>
          <w:bCs/>
          <w:sz w:val="28"/>
          <w:szCs w:val="28"/>
        </w:rPr>
        <w:t>Punitive Damages</w:t>
      </w:r>
    </w:p>
    <w:p w14:paraId="5B9F48AE" w14:textId="45F39A56" w:rsidR="007C6DCF" w:rsidRDefault="007C6DCF" w:rsidP="00DC34EF">
      <w:pPr>
        <w:spacing w:line="360" w:lineRule="auto"/>
        <w:jc w:val="both"/>
        <w:rPr>
          <w:rFonts w:cs="Calibri"/>
          <w:sz w:val="28"/>
          <w:szCs w:val="28"/>
        </w:rPr>
      </w:pPr>
      <w:r w:rsidRPr="007C6DCF">
        <w:rPr>
          <w:rFonts w:cs="Calibri"/>
          <w:sz w:val="28"/>
          <w:szCs w:val="28"/>
        </w:rPr>
        <w:t>W</w:t>
      </w:r>
      <w:r>
        <w:rPr>
          <w:rFonts w:cs="Calibri"/>
          <w:sz w:val="28"/>
          <w:szCs w:val="28"/>
        </w:rPr>
        <w:t>e found no basis to award punitive damages</w:t>
      </w:r>
      <w:r w:rsidR="00AB7F04">
        <w:rPr>
          <w:rFonts w:cs="Calibri"/>
          <w:sz w:val="28"/>
          <w:szCs w:val="28"/>
        </w:rPr>
        <w:t xml:space="preserve">. In our considered opinion </w:t>
      </w:r>
      <w:r>
        <w:rPr>
          <w:rFonts w:cs="Calibri"/>
          <w:sz w:val="28"/>
          <w:szCs w:val="28"/>
        </w:rPr>
        <w:t>the award of General damages in this case is sufficient.</w:t>
      </w:r>
    </w:p>
    <w:p w14:paraId="14252946" w14:textId="30A85412" w:rsidR="007C6DCF" w:rsidRDefault="007C6DCF" w:rsidP="00DC34EF">
      <w:pPr>
        <w:spacing w:line="360" w:lineRule="auto"/>
        <w:jc w:val="both"/>
        <w:rPr>
          <w:rFonts w:cs="Calibri"/>
          <w:b/>
          <w:bCs/>
          <w:sz w:val="28"/>
          <w:szCs w:val="28"/>
        </w:rPr>
      </w:pPr>
      <w:r w:rsidRPr="007C6DCF">
        <w:rPr>
          <w:rFonts w:cs="Calibri"/>
          <w:b/>
          <w:bCs/>
          <w:sz w:val="28"/>
          <w:szCs w:val="28"/>
        </w:rPr>
        <w:t>Interest</w:t>
      </w:r>
    </w:p>
    <w:p w14:paraId="44AE0B48" w14:textId="376F4EDC" w:rsidR="007C6DCF" w:rsidRDefault="007C6DCF" w:rsidP="00DC34EF">
      <w:pPr>
        <w:spacing w:line="360" w:lineRule="auto"/>
        <w:jc w:val="both"/>
        <w:rPr>
          <w:rFonts w:cs="Calibri"/>
          <w:sz w:val="28"/>
          <w:szCs w:val="28"/>
        </w:rPr>
      </w:pPr>
      <w:r w:rsidRPr="007C6DCF">
        <w:rPr>
          <w:rFonts w:cs="Calibri"/>
          <w:sz w:val="28"/>
          <w:szCs w:val="28"/>
        </w:rPr>
        <w:t>A</w:t>
      </w:r>
      <w:r>
        <w:rPr>
          <w:rFonts w:cs="Calibri"/>
          <w:sz w:val="28"/>
          <w:szCs w:val="28"/>
        </w:rPr>
        <w:t xml:space="preserve">n award of interest of 15% per annum on all pecuniary awards in made from the date of this award until payment in full. </w:t>
      </w:r>
    </w:p>
    <w:p w14:paraId="44312E21" w14:textId="2F21276B" w:rsidR="007C6DCF" w:rsidRDefault="007C6DCF" w:rsidP="00DC34EF">
      <w:pPr>
        <w:spacing w:line="360" w:lineRule="auto"/>
        <w:jc w:val="both"/>
        <w:rPr>
          <w:rFonts w:cs="Calibri"/>
          <w:b/>
          <w:bCs/>
          <w:sz w:val="28"/>
          <w:szCs w:val="28"/>
        </w:rPr>
      </w:pPr>
      <w:r w:rsidRPr="007C6DCF">
        <w:rPr>
          <w:rFonts w:cs="Calibri"/>
          <w:b/>
          <w:bCs/>
          <w:sz w:val="28"/>
          <w:szCs w:val="28"/>
        </w:rPr>
        <w:t>Costs</w:t>
      </w:r>
    </w:p>
    <w:p w14:paraId="25F207DE" w14:textId="7816C56F" w:rsidR="007C6DCF" w:rsidRDefault="007C6DCF" w:rsidP="00DC34EF">
      <w:pPr>
        <w:spacing w:line="360" w:lineRule="auto"/>
        <w:jc w:val="both"/>
        <w:rPr>
          <w:rFonts w:cs="Calibri"/>
          <w:sz w:val="28"/>
          <w:szCs w:val="28"/>
        </w:rPr>
      </w:pPr>
      <w:r w:rsidRPr="007C6DCF">
        <w:rPr>
          <w:rFonts w:cs="Calibri"/>
          <w:sz w:val="28"/>
          <w:szCs w:val="28"/>
        </w:rPr>
        <w:t xml:space="preserve">No </w:t>
      </w:r>
      <w:r>
        <w:rPr>
          <w:rFonts w:cs="Calibri"/>
          <w:sz w:val="28"/>
          <w:szCs w:val="28"/>
        </w:rPr>
        <w:t>order as to costs is made.</w:t>
      </w:r>
    </w:p>
    <w:p w14:paraId="1CA12C30" w14:textId="59402642" w:rsidR="00A175F5" w:rsidRDefault="00A175F5" w:rsidP="00DC34EF">
      <w:pPr>
        <w:spacing w:line="360" w:lineRule="auto"/>
        <w:jc w:val="both"/>
        <w:rPr>
          <w:rFonts w:cs="Calibri"/>
          <w:sz w:val="28"/>
          <w:szCs w:val="28"/>
        </w:rPr>
      </w:pPr>
      <w:r>
        <w:rPr>
          <w:rFonts w:cs="Calibri"/>
          <w:sz w:val="28"/>
          <w:szCs w:val="28"/>
        </w:rPr>
        <w:t>In conclusion, this claim succeeds in the following terms.</w:t>
      </w:r>
    </w:p>
    <w:p w14:paraId="0D089CE7" w14:textId="35CC5933" w:rsidR="00A175F5" w:rsidRDefault="00A175F5" w:rsidP="00A175F5">
      <w:pPr>
        <w:pStyle w:val="ListParagraph"/>
        <w:numPr>
          <w:ilvl w:val="0"/>
          <w:numId w:val="13"/>
        </w:numPr>
        <w:spacing w:line="360" w:lineRule="auto"/>
        <w:jc w:val="both"/>
        <w:rPr>
          <w:rFonts w:cs="Calibri"/>
          <w:sz w:val="28"/>
          <w:szCs w:val="28"/>
        </w:rPr>
      </w:pPr>
      <w:r>
        <w:rPr>
          <w:rFonts w:cs="Calibri"/>
          <w:sz w:val="28"/>
          <w:szCs w:val="28"/>
        </w:rPr>
        <w:lastRenderedPageBreak/>
        <w:t>A declaration is made that the Claimant was unlawfully and wrongfully dismissed from her employment.</w:t>
      </w:r>
    </w:p>
    <w:p w14:paraId="7B86BD1C" w14:textId="30DDD2C9" w:rsidR="00A175F5" w:rsidRDefault="00A175F5" w:rsidP="00A175F5">
      <w:pPr>
        <w:pStyle w:val="ListParagraph"/>
        <w:numPr>
          <w:ilvl w:val="0"/>
          <w:numId w:val="13"/>
        </w:numPr>
        <w:spacing w:line="360" w:lineRule="auto"/>
        <w:jc w:val="both"/>
        <w:rPr>
          <w:rFonts w:cs="Calibri"/>
          <w:sz w:val="28"/>
          <w:szCs w:val="28"/>
        </w:rPr>
      </w:pPr>
      <w:r>
        <w:rPr>
          <w:rFonts w:cs="Calibri"/>
          <w:sz w:val="28"/>
          <w:szCs w:val="28"/>
        </w:rPr>
        <w:t>An award of 1 month’s salary as severance Pay of Ugx. 1,800,000/=</w:t>
      </w:r>
    </w:p>
    <w:p w14:paraId="3C39103E" w14:textId="77777777" w:rsidR="00F851C0" w:rsidRDefault="00A175F5" w:rsidP="00D152A3">
      <w:pPr>
        <w:pStyle w:val="ListParagraph"/>
        <w:numPr>
          <w:ilvl w:val="0"/>
          <w:numId w:val="13"/>
        </w:numPr>
        <w:spacing w:line="360" w:lineRule="auto"/>
        <w:jc w:val="both"/>
        <w:rPr>
          <w:rFonts w:cs="Calibri"/>
          <w:sz w:val="28"/>
          <w:szCs w:val="28"/>
        </w:rPr>
      </w:pPr>
      <w:r w:rsidRPr="00F851C0">
        <w:rPr>
          <w:rFonts w:cs="Calibri"/>
          <w:sz w:val="28"/>
          <w:szCs w:val="28"/>
        </w:rPr>
        <w:t xml:space="preserve">An Award </w:t>
      </w:r>
      <w:proofErr w:type="gramStart"/>
      <w:r w:rsidRPr="00F851C0">
        <w:rPr>
          <w:rFonts w:cs="Calibri"/>
          <w:sz w:val="28"/>
          <w:szCs w:val="28"/>
        </w:rPr>
        <w:t xml:space="preserve">of </w:t>
      </w:r>
      <w:r w:rsidR="00F851C0" w:rsidRPr="00F851C0">
        <w:rPr>
          <w:rFonts w:cs="Calibri"/>
          <w:sz w:val="28"/>
          <w:szCs w:val="28"/>
        </w:rPr>
        <w:t xml:space="preserve"> 1</w:t>
      </w:r>
      <w:proofErr w:type="gramEnd"/>
      <w:r w:rsidR="00F851C0" w:rsidRPr="00F851C0">
        <w:rPr>
          <w:rFonts w:cs="Calibri"/>
          <w:sz w:val="28"/>
          <w:szCs w:val="28"/>
        </w:rPr>
        <w:t xml:space="preserve"> month’s salary as payment in lieu of notice of  </w:t>
      </w:r>
      <w:r w:rsidRPr="00F851C0">
        <w:rPr>
          <w:rFonts w:cs="Calibri"/>
          <w:sz w:val="28"/>
          <w:szCs w:val="28"/>
        </w:rPr>
        <w:t>Ugx. 1,</w:t>
      </w:r>
      <w:r w:rsidR="00F851C0" w:rsidRPr="00F851C0">
        <w:rPr>
          <w:rFonts w:cs="Calibri"/>
          <w:sz w:val="28"/>
          <w:szCs w:val="28"/>
        </w:rPr>
        <w:t>800,000/-.</w:t>
      </w:r>
    </w:p>
    <w:p w14:paraId="11838ED8" w14:textId="1F46C06F" w:rsidR="00F851C0" w:rsidRDefault="00F851C0" w:rsidP="00D152A3">
      <w:pPr>
        <w:pStyle w:val="ListParagraph"/>
        <w:numPr>
          <w:ilvl w:val="0"/>
          <w:numId w:val="13"/>
        </w:numPr>
        <w:spacing w:line="360" w:lineRule="auto"/>
        <w:jc w:val="both"/>
        <w:rPr>
          <w:rFonts w:cs="Calibri"/>
          <w:sz w:val="28"/>
          <w:szCs w:val="28"/>
        </w:rPr>
      </w:pPr>
      <w:r>
        <w:rPr>
          <w:rFonts w:cs="Calibri"/>
          <w:sz w:val="28"/>
          <w:szCs w:val="28"/>
        </w:rPr>
        <w:t xml:space="preserve">An award </w:t>
      </w:r>
      <w:r w:rsidR="00AE6A8F">
        <w:rPr>
          <w:rFonts w:cs="Calibri"/>
          <w:sz w:val="28"/>
          <w:szCs w:val="28"/>
        </w:rPr>
        <w:t xml:space="preserve">of </w:t>
      </w:r>
      <w:r>
        <w:rPr>
          <w:rFonts w:cs="Calibri"/>
          <w:sz w:val="28"/>
          <w:szCs w:val="28"/>
        </w:rPr>
        <w:t>Ugx. 32,000,000/=</w:t>
      </w:r>
      <w:r w:rsidR="00AE6A8F">
        <w:rPr>
          <w:rFonts w:cs="Calibri"/>
          <w:sz w:val="28"/>
          <w:szCs w:val="28"/>
        </w:rPr>
        <w:t xml:space="preserve"> as general damages.</w:t>
      </w:r>
    </w:p>
    <w:p w14:paraId="5F99554C" w14:textId="785113A0" w:rsidR="00F851C0" w:rsidRDefault="00F851C0" w:rsidP="00D152A3">
      <w:pPr>
        <w:pStyle w:val="ListParagraph"/>
        <w:numPr>
          <w:ilvl w:val="0"/>
          <w:numId w:val="13"/>
        </w:numPr>
        <w:spacing w:line="360" w:lineRule="auto"/>
        <w:jc w:val="both"/>
        <w:rPr>
          <w:rFonts w:cs="Calibri"/>
          <w:sz w:val="28"/>
          <w:szCs w:val="28"/>
        </w:rPr>
      </w:pPr>
      <w:r>
        <w:rPr>
          <w:rFonts w:cs="Calibri"/>
          <w:sz w:val="28"/>
          <w:szCs w:val="28"/>
        </w:rPr>
        <w:t>Interest of 15% per annum on</w:t>
      </w:r>
      <w:r w:rsidR="00AE6A8F">
        <w:rPr>
          <w:rFonts w:cs="Calibri"/>
          <w:sz w:val="28"/>
          <w:szCs w:val="28"/>
        </w:rPr>
        <w:t xml:space="preserve"> </w:t>
      </w:r>
      <w:r>
        <w:rPr>
          <w:rFonts w:cs="Calibri"/>
          <w:sz w:val="28"/>
          <w:szCs w:val="28"/>
        </w:rPr>
        <w:t>all</w:t>
      </w:r>
      <w:r w:rsidR="00AE6A8F">
        <w:rPr>
          <w:rFonts w:cs="Calibri"/>
          <w:sz w:val="28"/>
          <w:szCs w:val="28"/>
        </w:rPr>
        <w:t xml:space="preserve"> </w:t>
      </w:r>
      <w:r>
        <w:rPr>
          <w:rFonts w:cs="Calibri"/>
          <w:sz w:val="28"/>
          <w:szCs w:val="28"/>
        </w:rPr>
        <w:t>p</w:t>
      </w:r>
      <w:r w:rsidR="00AE6A8F">
        <w:rPr>
          <w:rFonts w:cs="Calibri"/>
          <w:sz w:val="28"/>
          <w:szCs w:val="28"/>
        </w:rPr>
        <w:t>e</w:t>
      </w:r>
      <w:r>
        <w:rPr>
          <w:rFonts w:cs="Calibri"/>
          <w:sz w:val="28"/>
          <w:szCs w:val="28"/>
        </w:rPr>
        <w:t>cuniary awards made from the date of</w:t>
      </w:r>
      <w:r w:rsidR="00AE6A8F">
        <w:rPr>
          <w:rFonts w:cs="Calibri"/>
          <w:sz w:val="28"/>
          <w:szCs w:val="28"/>
        </w:rPr>
        <w:t xml:space="preserve"> dismissal until payment in full. </w:t>
      </w:r>
    </w:p>
    <w:p w14:paraId="7F532845" w14:textId="7BBF7D5D" w:rsidR="003D474A" w:rsidRDefault="003D474A" w:rsidP="003D474A">
      <w:pPr>
        <w:pStyle w:val="ListParagraph"/>
        <w:numPr>
          <w:ilvl w:val="0"/>
          <w:numId w:val="13"/>
        </w:numPr>
        <w:spacing w:line="360" w:lineRule="auto"/>
        <w:jc w:val="both"/>
        <w:rPr>
          <w:rFonts w:cs="Calibri"/>
          <w:sz w:val="28"/>
          <w:szCs w:val="28"/>
        </w:rPr>
      </w:pPr>
      <w:r>
        <w:rPr>
          <w:rFonts w:cs="Calibri"/>
          <w:sz w:val="28"/>
          <w:szCs w:val="28"/>
        </w:rPr>
        <w:t xml:space="preserve">No </w:t>
      </w:r>
      <w:proofErr w:type="spellStart"/>
      <w:r>
        <w:rPr>
          <w:rFonts w:cs="Calibri"/>
          <w:sz w:val="28"/>
          <w:szCs w:val="28"/>
        </w:rPr>
        <w:t>orderas</w:t>
      </w:r>
      <w:proofErr w:type="spellEnd"/>
      <w:r>
        <w:rPr>
          <w:rFonts w:cs="Calibri"/>
          <w:sz w:val="28"/>
          <w:szCs w:val="28"/>
        </w:rPr>
        <w:t xml:space="preserve"> to costs.</w:t>
      </w:r>
    </w:p>
    <w:p w14:paraId="0A64962F" w14:textId="3161305F" w:rsidR="00D152A3" w:rsidRPr="00F851C0" w:rsidRDefault="003D474A" w:rsidP="003D474A">
      <w:pPr>
        <w:spacing w:line="360" w:lineRule="auto"/>
        <w:jc w:val="both"/>
        <w:rPr>
          <w:rFonts w:cs="Calibri"/>
          <w:sz w:val="28"/>
          <w:szCs w:val="28"/>
        </w:rPr>
      </w:pPr>
      <w:r>
        <w:rPr>
          <w:rFonts w:cs="Calibri"/>
          <w:sz w:val="28"/>
          <w:szCs w:val="28"/>
        </w:rPr>
        <w:t>Delivered and signed by:</w:t>
      </w:r>
    </w:p>
    <w:p w14:paraId="15ED8B5D" w14:textId="50BBEC7E" w:rsidR="00D152A3" w:rsidRPr="00D152A3" w:rsidRDefault="00D152A3" w:rsidP="00D152A3">
      <w:pPr>
        <w:spacing w:line="360" w:lineRule="auto"/>
        <w:jc w:val="both"/>
        <w:rPr>
          <w:rFonts w:cs="Calibri"/>
          <w:sz w:val="28"/>
          <w:szCs w:val="28"/>
        </w:rPr>
      </w:pPr>
      <w:r>
        <w:rPr>
          <w:rFonts w:cs="Calibri"/>
          <w:b/>
          <w:bCs/>
          <w:sz w:val="28"/>
          <w:szCs w:val="28"/>
        </w:rPr>
        <w:t>1.</w:t>
      </w:r>
      <w:r w:rsidRPr="00D152A3">
        <w:rPr>
          <w:rFonts w:asciiTheme="minorHAnsi" w:hAnsiTheme="minorHAnsi" w:cstheme="minorHAnsi"/>
          <w:b/>
          <w:sz w:val="28"/>
          <w:szCs w:val="28"/>
        </w:rPr>
        <w:t xml:space="preserve">THE HON. CHIEF JUDGE, ASAPH RUHINDA NTENGYE </w:t>
      </w:r>
      <w:r>
        <w:rPr>
          <w:rFonts w:asciiTheme="minorHAnsi" w:hAnsiTheme="minorHAnsi" w:cstheme="minorHAnsi"/>
          <w:b/>
          <w:sz w:val="28"/>
          <w:szCs w:val="28"/>
        </w:rPr>
        <w:t xml:space="preserve">                      ………………</w:t>
      </w:r>
      <w:r w:rsidR="00D95A17">
        <w:rPr>
          <w:rFonts w:asciiTheme="minorHAnsi" w:hAnsiTheme="minorHAnsi" w:cstheme="minorHAnsi"/>
          <w:b/>
          <w:sz w:val="28"/>
          <w:szCs w:val="28"/>
        </w:rPr>
        <w:t>…</w:t>
      </w:r>
    </w:p>
    <w:p w14:paraId="55083AD6" w14:textId="546C8D44" w:rsidR="00D152A3" w:rsidRPr="00D152A3" w:rsidRDefault="00D152A3" w:rsidP="00D152A3">
      <w:pPr>
        <w:spacing w:line="360" w:lineRule="auto"/>
        <w:jc w:val="both"/>
        <w:rPr>
          <w:rFonts w:asciiTheme="minorHAnsi" w:hAnsiTheme="minorHAnsi" w:cstheme="minorHAnsi"/>
          <w:b/>
          <w:sz w:val="28"/>
          <w:szCs w:val="28"/>
        </w:rPr>
      </w:pPr>
      <w:r>
        <w:rPr>
          <w:rFonts w:asciiTheme="minorHAnsi" w:hAnsiTheme="minorHAnsi" w:cstheme="minorHAnsi"/>
          <w:b/>
          <w:sz w:val="28"/>
          <w:szCs w:val="28"/>
        </w:rPr>
        <w:t>2.</w:t>
      </w:r>
      <w:r w:rsidRPr="00D152A3">
        <w:rPr>
          <w:rFonts w:asciiTheme="minorHAnsi" w:hAnsiTheme="minorHAnsi" w:cstheme="minorHAnsi"/>
          <w:b/>
          <w:sz w:val="28"/>
          <w:szCs w:val="28"/>
        </w:rPr>
        <w:t>THE HON. JUDGE, LINDA LILLIAN TUMUSIIME MUGISHA</w:t>
      </w:r>
      <w:r>
        <w:rPr>
          <w:rFonts w:asciiTheme="minorHAnsi" w:hAnsiTheme="minorHAnsi" w:cstheme="minorHAnsi"/>
          <w:b/>
          <w:sz w:val="28"/>
          <w:szCs w:val="28"/>
        </w:rPr>
        <w:t xml:space="preserve">               …………………</w:t>
      </w:r>
      <w:r w:rsidR="00D95A17">
        <w:rPr>
          <w:rFonts w:asciiTheme="minorHAnsi" w:hAnsiTheme="minorHAnsi" w:cstheme="minorHAnsi"/>
          <w:b/>
          <w:sz w:val="28"/>
          <w:szCs w:val="28"/>
        </w:rPr>
        <w:t>.</w:t>
      </w:r>
    </w:p>
    <w:p w14:paraId="37C60B98" w14:textId="77777777" w:rsidR="00D152A3" w:rsidRPr="00831915" w:rsidRDefault="00D152A3" w:rsidP="00831915">
      <w:pPr>
        <w:spacing w:line="360" w:lineRule="auto"/>
        <w:jc w:val="both"/>
        <w:rPr>
          <w:rFonts w:asciiTheme="minorHAnsi" w:hAnsiTheme="minorHAnsi" w:cstheme="minorHAnsi"/>
          <w:b/>
          <w:sz w:val="28"/>
          <w:szCs w:val="28"/>
          <w:u w:val="single"/>
        </w:rPr>
      </w:pPr>
      <w:r w:rsidRPr="00831915">
        <w:rPr>
          <w:rFonts w:asciiTheme="minorHAnsi" w:hAnsiTheme="minorHAnsi" w:cstheme="minorHAnsi"/>
          <w:b/>
          <w:sz w:val="28"/>
          <w:szCs w:val="28"/>
          <w:u w:val="single"/>
        </w:rPr>
        <w:t>PANELISTS</w:t>
      </w:r>
    </w:p>
    <w:p w14:paraId="2D764603" w14:textId="2AD5ABD8" w:rsidR="00D604A7" w:rsidRPr="00596C02" w:rsidRDefault="00D152A3" w:rsidP="00D604A7">
      <w:pPr>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 xml:space="preserve">1. </w:t>
      </w:r>
      <w:r w:rsidR="00D604A7" w:rsidRPr="00596C02">
        <w:rPr>
          <w:rFonts w:asciiTheme="minorHAnsi" w:hAnsiTheme="minorHAnsi" w:cstheme="minorHAnsi"/>
          <w:b/>
          <w:sz w:val="28"/>
          <w:szCs w:val="28"/>
        </w:rPr>
        <w:t xml:space="preserve">MS. </w:t>
      </w:r>
      <w:r w:rsidR="00D604A7">
        <w:rPr>
          <w:rFonts w:asciiTheme="minorHAnsi" w:hAnsiTheme="minorHAnsi" w:cstheme="minorHAnsi"/>
          <w:b/>
          <w:sz w:val="28"/>
          <w:szCs w:val="28"/>
        </w:rPr>
        <w:t>JULIAN NYACHWO                                                                           ………………..</w:t>
      </w:r>
    </w:p>
    <w:p w14:paraId="2D68A893" w14:textId="1D374305" w:rsidR="00D604A7" w:rsidRPr="00596C02" w:rsidRDefault="00D604A7" w:rsidP="00D604A7">
      <w:pPr>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2. MR.</w:t>
      </w:r>
      <w:r>
        <w:rPr>
          <w:rFonts w:asciiTheme="minorHAnsi" w:hAnsiTheme="minorHAnsi" w:cstheme="minorHAnsi"/>
          <w:b/>
          <w:sz w:val="28"/>
          <w:szCs w:val="28"/>
        </w:rPr>
        <w:t xml:space="preserve"> JOHN ABRAHAM BWIRE                                                                ……………….. </w:t>
      </w:r>
    </w:p>
    <w:p w14:paraId="2317CDD2" w14:textId="15011DD6" w:rsidR="00D604A7" w:rsidRDefault="00D604A7" w:rsidP="00D604A7">
      <w:pPr>
        <w:tabs>
          <w:tab w:val="left" w:pos="4040"/>
        </w:tabs>
        <w:spacing w:line="360" w:lineRule="auto"/>
        <w:jc w:val="both"/>
        <w:rPr>
          <w:rFonts w:asciiTheme="minorHAnsi" w:hAnsiTheme="minorHAnsi" w:cstheme="minorHAnsi"/>
          <w:b/>
          <w:sz w:val="28"/>
          <w:szCs w:val="28"/>
        </w:rPr>
      </w:pPr>
      <w:r w:rsidRPr="00596C02">
        <w:rPr>
          <w:rFonts w:asciiTheme="minorHAnsi" w:hAnsiTheme="minorHAnsi" w:cstheme="minorHAnsi"/>
          <w:b/>
          <w:sz w:val="28"/>
          <w:szCs w:val="28"/>
        </w:rPr>
        <w:t xml:space="preserve">3. MR. </w:t>
      </w:r>
      <w:r>
        <w:rPr>
          <w:rFonts w:asciiTheme="minorHAnsi" w:hAnsiTheme="minorHAnsi" w:cstheme="minorHAnsi"/>
          <w:b/>
          <w:sz w:val="28"/>
          <w:szCs w:val="28"/>
        </w:rPr>
        <w:t>MAVUNWA EDSON HAN                                                               …………………</w:t>
      </w:r>
    </w:p>
    <w:p w14:paraId="4C531D05" w14:textId="19101798" w:rsidR="00D152A3" w:rsidRDefault="00E15383" w:rsidP="00D152A3">
      <w:pPr>
        <w:tabs>
          <w:tab w:val="left" w:pos="4040"/>
        </w:tabs>
        <w:spacing w:line="360" w:lineRule="auto"/>
        <w:jc w:val="both"/>
        <w:rPr>
          <w:rFonts w:asciiTheme="minorHAnsi" w:hAnsiTheme="minorHAnsi" w:cstheme="minorHAnsi"/>
          <w:b/>
          <w:sz w:val="28"/>
          <w:szCs w:val="28"/>
        </w:rPr>
      </w:pPr>
      <w:r>
        <w:rPr>
          <w:rFonts w:asciiTheme="minorHAnsi" w:hAnsiTheme="minorHAnsi" w:cstheme="minorHAnsi"/>
          <w:b/>
          <w:sz w:val="28"/>
          <w:szCs w:val="28"/>
        </w:rPr>
        <w:t>DATE: 2</w:t>
      </w:r>
      <w:r w:rsidRPr="00E15383">
        <w:rPr>
          <w:rFonts w:asciiTheme="minorHAnsi" w:hAnsiTheme="minorHAnsi" w:cstheme="minorHAnsi"/>
          <w:b/>
          <w:sz w:val="28"/>
          <w:szCs w:val="28"/>
          <w:vertAlign w:val="superscript"/>
        </w:rPr>
        <w:t>ND</w:t>
      </w:r>
      <w:r>
        <w:rPr>
          <w:rFonts w:asciiTheme="minorHAnsi" w:hAnsiTheme="minorHAnsi" w:cstheme="minorHAnsi"/>
          <w:b/>
          <w:sz w:val="28"/>
          <w:szCs w:val="28"/>
        </w:rPr>
        <w:t xml:space="preserve"> OCT 2020</w:t>
      </w:r>
    </w:p>
    <w:p w14:paraId="3DC6FD3B" w14:textId="77777777" w:rsidR="00D152A3" w:rsidRDefault="00D152A3" w:rsidP="00DC34EF">
      <w:pPr>
        <w:spacing w:line="360" w:lineRule="auto"/>
        <w:jc w:val="both"/>
        <w:rPr>
          <w:rFonts w:cs="Calibri"/>
          <w:sz w:val="28"/>
          <w:szCs w:val="28"/>
        </w:rPr>
      </w:pPr>
    </w:p>
    <w:p w14:paraId="164CAEB1" w14:textId="77777777" w:rsidR="00D152A3" w:rsidRPr="007C6DCF" w:rsidRDefault="00D152A3" w:rsidP="00DC34EF">
      <w:pPr>
        <w:spacing w:line="360" w:lineRule="auto"/>
        <w:jc w:val="both"/>
        <w:rPr>
          <w:rFonts w:cs="Calibri"/>
          <w:sz w:val="28"/>
          <w:szCs w:val="28"/>
        </w:rPr>
      </w:pPr>
      <w:bookmarkStart w:id="1" w:name="_GoBack"/>
      <w:bookmarkEnd w:id="1"/>
    </w:p>
    <w:p w14:paraId="41F4EF5F" w14:textId="67639261" w:rsidR="00076AD2" w:rsidRPr="00076AD2" w:rsidRDefault="001154AB" w:rsidP="00076AD2">
      <w:pPr>
        <w:spacing w:line="360" w:lineRule="auto"/>
        <w:ind w:left="720"/>
        <w:jc w:val="both"/>
        <w:rPr>
          <w:rFonts w:asciiTheme="minorHAnsi" w:hAnsiTheme="minorHAnsi" w:cstheme="minorHAnsi"/>
          <w:b/>
          <w:sz w:val="28"/>
          <w:szCs w:val="28"/>
        </w:rPr>
      </w:pPr>
      <w:r>
        <w:rPr>
          <w:rFonts w:asciiTheme="minorHAnsi" w:hAnsiTheme="minorHAnsi" w:cstheme="minorHAnsi"/>
          <w:bCs/>
          <w:sz w:val="28"/>
          <w:szCs w:val="28"/>
        </w:rPr>
        <w:t xml:space="preserve"> </w:t>
      </w:r>
    </w:p>
    <w:p w14:paraId="703E25A7" w14:textId="77777777" w:rsidR="00076AD2" w:rsidRPr="00076AD2" w:rsidRDefault="00076AD2" w:rsidP="009F1754">
      <w:pPr>
        <w:spacing w:line="360" w:lineRule="auto"/>
        <w:ind w:left="360"/>
        <w:jc w:val="both"/>
        <w:rPr>
          <w:rFonts w:asciiTheme="minorHAnsi" w:hAnsiTheme="minorHAnsi" w:cstheme="minorHAnsi"/>
          <w:bCs/>
          <w:i/>
          <w:iCs/>
          <w:sz w:val="28"/>
          <w:szCs w:val="28"/>
        </w:rPr>
      </w:pPr>
    </w:p>
    <w:p w14:paraId="0AC8AB9C" w14:textId="77777777" w:rsidR="00893F4C" w:rsidRPr="009F1754" w:rsidRDefault="00893F4C" w:rsidP="009F1754">
      <w:pPr>
        <w:spacing w:line="360" w:lineRule="auto"/>
        <w:ind w:left="360"/>
        <w:jc w:val="both"/>
        <w:rPr>
          <w:rFonts w:asciiTheme="minorHAnsi" w:hAnsiTheme="minorHAnsi" w:cstheme="minorHAnsi"/>
          <w:b/>
          <w:sz w:val="28"/>
          <w:szCs w:val="28"/>
        </w:rPr>
      </w:pPr>
    </w:p>
    <w:p w14:paraId="492D426A" w14:textId="692ABCC6" w:rsidR="00A9714D" w:rsidRPr="00596C02" w:rsidRDefault="00A9714D" w:rsidP="00D42E12">
      <w:pPr>
        <w:tabs>
          <w:tab w:val="left" w:pos="2813"/>
          <w:tab w:val="left" w:pos="3000"/>
          <w:tab w:val="center" w:pos="4680"/>
        </w:tabs>
        <w:spacing w:line="360" w:lineRule="auto"/>
        <w:rPr>
          <w:rFonts w:asciiTheme="minorHAnsi" w:hAnsiTheme="minorHAnsi" w:cstheme="minorHAnsi"/>
          <w:b/>
          <w:sz w:val="28"/>
          <w:szCs w:val="28"/>
        </w:rPr>
      </w:pPr>
      <w:r w:rsidRPr="00596C02">
        <w:rPr>
          <w:rFonts w:asciiTheme="minorHAnsi" w:hAnsiTheme="minorHAnsi" w:cstheme="minorHAnsi"/>
          <w:b/>
          <w:sz w:val="28"/>
          <w:szCs w:val="28"/>
        </w:rPr>
        <w:tab/>
      </w:r>
    </w:p>
    <w:p w14:paraId="0753285A" w14:textId="77777777" w:rsidR="00FD43E9" w:rsidRPr="00596C02" w:rsidRDefault="00FD43E9">
      <w:pPr>
        <w:rPr>
          <w:rFonts w:asciiTheme="minorHAnsi" w:hAnsiTheme="minorHAnsi" w:cstheme="minorHAnsi"/>
        </w:rPr>
      </w:pPr>
    </w:p>
    <w:sectPr w:rsidR="00FD43E9" w:rsidRPr="00596C02" w:rsidSect="003D474A">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DD3E8" w14:textId="77777777" w:rsidR="00CD7FE2" w:rsidRDefault="00CD7FE2" w:rsidP="00890A37">
      <w:pPr>
        <w:spacing w:after="0" w:line="240" w:lineRule="auto"/>
      </w:pPr>
      <w:r>
        <w:separator/>
      </w:r>
    </w:p>
  </w:endnote>
  <w:endnote w:type="continuationSeparator" w:id="0">
    <w:p w14:paraId="632A5B63" w14:textId="77777777" w:rsidR="00CD7FE2" w:rsidRDefault="00CD7FE2" w:rsidP="0089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066707"/>
      <w:docPartObj>
        <w:docPartGallery w:val="Page Numbers (Bottom of Page)"/>
        <w:docPartUnique/>
      </w:docPartObj>
    </w:sdtPr>
    <w:sdtEndPr>
      <w:rPr>
        <w:noProof/>
      </w:rPr>
    </w:sdtEndPr>
    <w:sdtContent>
      <w:p w14:paraId="31CEAD2E" w14:textId="247DC284" w:rsidR="005376A8" w:rsidRDefault="005376A8">
        <w:pPr>
          <w:pStyle w:val="Footer"/>
          <w:jc w:val="right"/>
        </w:pPr>
        <w:r>
          <w:fldChar w:fldCharType="begin"/>
        </w:r>
        <w:r>
          <w:instrText xml:space="preserve"> PAGE   \* MERGEFORMAT </w:instrText>
        </w:r>
        <w:r>
          <w:fldChar w:fldCharType="separate"/>
        </w:r>
        <w:r w:rsidR="00E15383">
          <w:rPr>
            <w:noProof/>
          </w:rPr>
          <w:t>20</w:t>
        </w:r>
        <w:r>
          <w:rPr>
            <w:noProof/>
          </w:rPr>
          <w:fldChar w:fldCharType="end"/>
        </w:r>
      </w:p>
    </w:sdtContent>
  </w:sdt>
  <w:p w14:paraId="7F28D04E" w14:textId="77777777" w:rsidR="005376A8" w:rsidRDefault="00537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7F6FA" w14:textId="77777777" w:rsidR="00CD7FE2" w:rsidRDefault="00CD7FE2" w:rsidP="00890A37">
      <w:pPr>
        <w:spacing w:after="0" w:line="240" w:lineRule="auto"/>
      </w:pPr>
      <w:r>
        <w:separator/>
      </w:r>
    </w:p>
  </w:footnote>
  <w:footnote w:type="continuationSeparator" w:id="0">
    <w:p w14:paraId="76D3423C" w14:textId="77777777" w:rsidR="00CD7FE2" w:rsidRDefault="00CD7FE2" w:rsidP="00890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927D7"/>
    <w:multiLevelType w:val="hybridMultilevel"/>
    <w:tmpl w:val="6D20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8131FF"/>
    <w:multiLevelType w:val="hybridMultilevel"/>
    <w:tmpl w:val="6D20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B95D60"/>
    <w:multiLevelType w:val="hybridMultilevel"/>
    <w:tmpl w:val="7928732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37BB42F4"/>
    <w:multiLevelType w:val="hybridMultilevel"/>
    <w:tmpl w:val="7A080A58"/>
    <w:lvl w:ilvl="0" w:tplc="2000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4">
    <w:nsid w:val="40EF41A1"/>
    <w:multiLevelType w:val="hybridMultilevel"/>
    <w:tmpl w:val="FEB0361A"/>
    <w:lvl w:ilvl="0" w:tplc="2000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133152"/>
    <w:multiLevelType w:val="hybridMultilevel"/>
    <w:tmpl w:val="EB944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3E7BB1"/>
    <w:multiLevelType w:val="hybridMultilevel"/>
    <w:tmpl w:val="B2E80B98"/>
    <w:lvl w:ilvl="0" w:tplc="2000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nsid w:val="5AA9544F"/>
    <w:multiLevelType w:val="hybridMultilevel"/>
    <w:tmpl w:val="6D20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12565C7"/>
    <w:multiLevelType w:val="hybridMultilevel"/>
    <w:tmpl w:val="D0003A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3367D1"/>
    <w:multiLevelType w:val="hybridMultilevel"/>
    <w:tmpl w:val="1D080EDA"/>
    <w:lvl w:ilvl="0" w:tplc="2000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74D30DC5"/>
    <w:multiLevelType w:val="hybridMultilevel"/>
    <w:tmpl w:val="E1C4A44A"/>
    <w:lvl w:ilvl="0" w:tplc="2000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76EA397C"/>
    <w:multiLevelType w:val="hybridMultilevel"/>
    <w:tmpl w:val="8C948330"/>
    <w:lvl w:ilvl="0" w:tplc="2000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12"/>
  </w:num>
  <w:num w:numId="6">
    <w:abstractNumId w:val="6"/>
  </w:num>
  <w:num w:numId="7">
    <w:abstractNumId w:val="10"/>
  </w:num>
  <w:num w:numId="8">
    <w:abstractNumId w:val="4"/>
  </w:num>
  <w:num w:numId="9">
    <w:abstractNumId w:val="11"/>
  </w:num>
  <w:num w:numId="10">
    <w:abstractNumId w:val="0"/>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4D"/>
    <w:rsid w:val="000001BA"/>
    <w:rsid w:val="000478BA"/>
    <w:rsid w:val="00065A54"/>
    <w:rsid w:val="00076AD2"/>
    <w:rsid w:val="000866AC"/>
    <w:rsid w:val="000A727B"/>
    <w:rsid w:val="000C58F0"/>
    <w:rsid w:val="000D4E10"/>
    <w:rsid w:val="000E0788"/>
    <w:rsid w:val="000F2E01"/>
    <w:rsid w:val="001154AB"/>
    <w:rsid w:val="00134982"/>
    <w:rsid w:val="001353F7"/>
    <w:rsid w:val="00160C8C"/>
    <w:rsid w:val="001732CA"/>
    <w:rsid w:val="00195D9E"/>
    <w:rsid w:val="001960E9"/>
    <w:rsid w:val="001B218E"/>
    <w:rsid w:val="001B2726"/>
    <w:rsid w:val="001B611D"/>
    <w:rsid w:val="001D7297"/>
    <w:rsid w:val="001F0489"/>
    <w:rsid w:val="001F1810"/>
    <w:rsid w:val="0022120E"/>
    <w:rsid w:val="00222F2F"/>
    <w:rsid w:val="00225DDF"/>
    <w:rsid w:val="00267E49"/>
    <w:rsid w:val="00294184"/>
    <w:rsid w:val="002E39BF"/>
    <w:rsid w:val="002E59ED"/>
    <w:rsid w:val="002F0B7A"/>
    <w:rsid w:val="00311104"/>
    <w:rsid w:val="00342171"/>
    <w:rsid w:val="0035512D"/>
    <w:rsid w:val="00372645"/>
    <w:rsid w:val="003D28EE"/>
    <w:rsid w:val="003D474A"/>
    <w:rsid w:val="00400D27"/>
    <w:rsid w:val="00440B7E"/>
    <w:rsid w:val="0045405D"/>
    <w:rsid w:val="00462313"/>
    <w:rsid w:val="00471CAC"/>
    <w:rsid w:val="0048032E"/>
    <w:rsid w:val="0048201F"/>
    <w:rsid w:val="004916D8"/>
    <w:rsid w:val="004C6D22"/>
    <w:rsid w:val="00510E6F"/>
    <w:rsid w:val="005362BB"/>
    <w:rsid w:val="00537260"/>
    <w:rsid w:val="005376A8"/>
    <w:rsid w:val="00576A81"/>
    <w:rsid w:val="00585DF7"/>
    <w:rsid w:val="00596C02"/>
    <w:rsid w:val="005A45C5"/>
    <w:rsid w:val="005D2CF3"/>
    <w:rsid w:val="00602B31"/>
    <w:rsid w:val="006051A1"/>
    <w:rsid w:val="006208F2"/>
    <w:rsid w:val="00620A9B"/>
    <w:rsid w:val="0062325A"/>
    <w:rsid w:val="0062636A"/>
    <w:rsid w:val="006339EA"/>
    <w:rsid w:val="00635C4E"/>
    <w:rsid w:val="006917A7"/>
    <w:rsid w:val="006A0A70"/>
    <w:rsid w:val="006C2FE2"/>
    <w:rsid w:val="006F6F24"/>
    <w:rsid w:val="00726249"/>
    <w:rsid w:val="00741778"/>
    <w:rsid w:val="007C6DCF"/>
    <w:rsid w:val="007F4F7E"/>
    <w:rsid w:val="0080366F"/>
    <w:rsid w:val="008059DA"/>
    <w:rsid w:val="00816AD4"/>
    <w:rsid w:val="00831915"/>
    <w:rsid w:val="00876DB2"/>
    <w:rsid w:val="008861DD"/>
    <w:rsid w:val="00890A37"/>
    <w:rsid w:val="00893F4C"/>
    <w:rsid w:val="008A6B81"/>
    <w:rsid w:val="00902BA2"/>
    <w:rsid w:val="0092708B"/>
    <w:rsid w:val="00946F9A"/>
    <w:rsid w:val="0097220F"/>
    <w:rsid w:val="00991B3A"/>
    <w:rsid w:val="00997637"/>
    <w:rsid w:val="009A27F7"/>
    <w:rsid w:val="009E27AB"/>
    <w:rsid w:val="009F1754"/>
    <w:rsid w:val="00A175F5"/>
    <w:rsid w:val="00A22421"/>
    <w:rsid w:val="00A27885"/>
    <w:rsid w:val="00A27A78"/>
    <w:rsid w:val="00A465BA"/>
    <w:rsid w:val="00A61A2B"/>
    <w:rsid w:val="00A8346C"/>
    <w:rsid w:val="00A96568"/>
    <w:rsid w:val="00A9714D"/>
    <w:rsid w:val="00AB4DC5"/>
    <w:rsid w:val="00AB7F04"/>
    <w:rsid w:val="00AC7830"/>
    <w:rsid w:val="00AE6A8F"/>
    <w:rsid w:val="00B17487"/>
    <w:rsid w:val="00B27967"/>
    <w:rsid w:val="00B34574"/>
    <w:rsid w:val="00B474E5"/>
    <w:rsid w:val="00B651C8"/>
    <w:rsid w:val="00B676A9"/>
    <w:rsid w:val="00B75998"/>
    <w:rsid w:val="00BA5020"/>
    <w:rsid w:val="00BB70B6"/>
    <w:rsid w:val="00BE17AE"/>
    <w:rsid w:val="00BE5076"/>
    <w:rsid w:val="00C364E3"/>
    <w:rsid w:val="00C442DD"/>
    <w:rsid w:val="00C8409C"/>
    <w:rsid w:val="00C87BFB"/>
    <w:rsid w:val="00C9016B"/>
    <w:rsid w:val="00CD7FE2"/>
    <w:rsid w:val="00D152A3"/>
    <w:rsid w:val="00D26DF8"/>
    <w:rsid w:val="00D42E12"/>
    <w:rsid w:val="00D604A7"/>
    <w:rsid w:val="00D94924"/>
    <w:rsid w:val="00D95A17"/>
    <w:rsid w:val="00DB06B2"/>
    <w:rsid w:val="00DB4CFE"/>
    <w:rsid w:val="00DC34EF"/>
    <w:rsid w:val="00E15383"/>
    <w:rsid w:val="00E34345"/>
    <w:rsid w:val="00E519FA"/>
    <w:rsid w:val="00E70C3C"/>
    <w:rsid w:val="00E80014"/>
    <w:rsid w:val="00E81182"/>
    <w:rsid w:val="00ED6621"/>
    <w:rsid w:val="00EF666E"/>
    <w:rsid w:val="00F05397"/>
    <w:rsid w:val="00F409E0"/>
    <w:rsid w:val="00F445FA"/>
    <w:rsid w:val="00F55898"/>
    <w:rsid w:val="00F851C0"/>
    <w:rsid w:val="00FC576A"/>
    <w:rsid w:val="00FD43E9"/>
    <w:rsid w:val="00FE2DD4"/>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0166"/>
  <w15:chartTrackingRefBased/>
  <w15:docId w15:val="{7648F6DC-DE97-41C8-B964-86578336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4D"/>
    <w:pPr>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14D"/>
    <w:pPr>
      <w:ind w:left="720"/>
      <w:contextualSpacing/>
    </w:pPr>
  </w:style>
  <w:style w:type="paragraph" w:styleId="Header">
    <w:name w:val="header"/>
    <w:basedOn w:val="Normal"/>
    <w:link w:val="HeaderChar"/>
    <w:uiPriority w:val="99"/>
    <w:unhideWhenUsed/>
    <w:rsid w:val="00890A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A37"/>
    <w:rPr>
      <w:rFonts w:ascii="Calibri" w:eastAsia="Calibri" w:hAnsi="Calibri" w:cs="Times New Roman"/>
      <w:lang w:val="en-US"/>
    </w:rPr>
  </w:style>
  <w:style w:type="paragraph" w:styleId="Footer">
    <w:name w:val="footer"/>
    <w:basedOn w:val="Normal"/>
    <w:link w:val="FooterChar"/>
    <w:uiPriority w:val="99"/>
    <w:unhideWhenUsed/>
    <w:rsid w:val="00890A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A37"/>
    <w:rPr>
      <w:rFonts w:ascii="Calibri" w:eastAsia="Calibri" w:hAnsi="Calibri" w:cs="Times New Roman"/>
      <w:lang w:val="en-US"/>
    </w:rPr>
  </w:style>
  <w:style w:type="paragraph" w:styleId="BalloonText">
    <w:name w:val="Balloon Text"/>
    <w:basedOn w:val="Normal"/>
    <w:link w:val="BalloonTextChar"/>
    <w:uiPriority w:val="99"/>
    <w:semiHidden/>
    <w:unhideWhenUsed/>
    <w:rsid w:val="005D2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CF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20</Pages>
  <Words>5070</Words>
  <Characters>28900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52</cp:revision>
  <cp:lastPrinted>2020-10-01T13:37:00Z</cp:lastPrinted>
  <dcterms:created xsi:type="dcterms:W3CDTF">2020-09-28T19:26:00Z</dcterms:created>
  <dcterms:modified xsi:type="dcterms:W3CDTF">2022-04-11T13:36:00Z</dcterms:modified>
</cp:coreProperties>
</file>