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1C" w:rsidRDefault="00495E1C" w:rsidP="00495E1C">
      <w:pPr>
        <w:spacing w:after="0" w:line="360" w:lineRule="auto"/>
        <w:ind w:left="90"/>
        <w:jc w:val="center"/>
        <w:rPr>
          <w:rFonts w:ascii="Times New Roman" w:hAnsi="Times New Roman" w:cs="Times New Roman"/>
          <w:b/>
          <w:sz w:val="28"/>
          <w:szCs w:val="28"/>
        </w:rPr>
      </w:pPr>
      <w:r>
        <w:rPr>
          <w:lang w:val="en-GB"/>
        </w:rPr>
        <w:t xml:space="preserve">                              </w:t>
      </w:r>
      <w:r>
        <w:rPr>
          <w:rFonts w:ascii="Times New Roman" w:hAnsi="Times New Roman" w:cs="Times New Roman"/>
          <w:b/>
          <w:sz w:val="28"/>
          <w:szCs w:val="28"/>
        </w:rPr>
        <w:t>THE REPUBLIC OF UGANDA</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IN THE INDUSTRIAL COURT OF UGANDA AT KAMPALA</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LABOUR DISPUTE APPEAL NO. 045 OF 2017</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[ARISING FROM KCCA/CEN</w:t>
      </w:r>
      <w:r w:rsidR="00702942">
        <w:rPr>
          <w:rFonts w:ascii="Times New Roman" w:hAnsi="Times New Roman" w:cs="Times New Roman"/>
          <w:b/>
          <w:sz w:val="28"/>
          <w:szCs w:val="28"/>
        </w:rPr>
        <w:t>/LC/164/2017</w:t>
      </w:r>
      <w:r>
        <w:rPr>
          <w:rFonts w:ascii="Times New Roman" w:hAnsi="Times New Roman" w:cs="Times New Roman"/>
          <w:b/>
          <w:sz w:val="28"/>
          <w:szCs w:val="28"/>
        </w:rPr>
        <w:t>]</w:t>
      </w:r>
    </w:p>
    <w:p w:rsidR="00495E1C" w:rsidRDefault="00495E1C" w:rsidP="00495E1C">
      <w:pPr>
        <w:spacing w:after="0" w:line="360" w:lineRule="auto"/>
        <w:ind w:left="90"/>
        <w:jc w:val="center"/>
        <w:rPr>
          <w:rFonts w:ascii="Times New Roman" w:hAnsi="Times New Roman" w:cs="Times New Roman"/>
          <w:b/>
          <w:sz w:val="28"/>
          <w:szCs w:val="28"/>
        </w:rPr>
      </w:pP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BETWEEN</w:t>
      </w:r>
    </w:p>
    <w:p w:rsidR="00495E1C" w:rsidRDefault="00702942" w:rsidP="00495E1C">
      <w:pPr>
        <w:spacing w:after="0" w:line="360" w:lineRule="auto"/>
        <w:rPr>
          <w:rFonts w:ascii="Times New Roman" w:hAnsi="Times New Roman" w:cs="Times New Roman"/>
          <w:b/>
          <w:sz w:val="28"/>
          <w:szCs w:val="28"/>
        </w:rPr>
      </w:pPr>
      <w:r>
        <w:rPr>
          <w:rFonts w:ascii="Times New Roman" w:hAnsi="Times New Roman" w:cs="Times New Roman"/>
          <w:b/>
          <w:sz w:val="28"/>
          <w:szCs w:val="28"/>
        </w:rPr>
        <w:t>KCB BANK UGANDA LIMITED…….……</w:t>
      </w:r>
      <w:r w:rsidR="00495E1C">
        <w:rPr>
          <w:rFonts w:ascii="Times New Roman" w:hAnsi="Times New Roman" w:cs="Times New Roman"/>
          <w:b/>
          <w:sz w:val="28"/>
          <w:szCs w:val="28"/>
        </w:rPr>
        <w:t>……….….……..</w:t>
      </w:r>
      <w:r>
        <w:rPr>
          <w:rFonts w:ascii="Times New Roman" w:hAnsi="Times New Roman" w:cs="Times New Roman"/>
          <w:b/>
          <w:sz w:val="28"/>
          <w:szCs w:val="28"/>
        </w:rPr>
        <w:t>APPELLANT</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VERSUS</w:t>
      </w:r>
    </w:p>
    <w:p w:rsidR="00495E1C" w:rsidRDefault="00702942" w:rsidP="00495E1C">
      <w:pPr>
        <w:spacing w:after="0" w:line="360" w:lineRule="auto"/>
        <w:ind w:left="90"/>
        <w:rPr>
          <w:rFonts w:ascii="Times New Roman" w:hAnsi="Times New Roman" w:cs="Times New Roman"/>
          <w:b/>
          <w:sz w:val="28"/>
          <w:szCs w:val="28"/>
        </w:rPr>
      </w:pPr>
      <w:proofErr w:type="gramStart"/>
      <w:r>
        <w:rPr>
          <w:rFonts w:ascii="Times New Roman" w:hAnsi="Times New Roman" w:cs="Times New Roman"/>
          <w:b/>
          <w:sz w:val="28"/>
          <w:szCs w:val="28"/>
        </w:rPr>
        <w:t>SYLVIA  MBO</w:t>
      </w:r>
      <w:r w:rsidR="002B693C">
        <w:rPr>
          <w:rFonts w:ascii="Times New Roman" w:hAnsi="Times New Roman" w:cs="Times New Roman"/>
          <w:b/>
          <w:sz w:val="28"/>
          <w:szCs w:val="28"/>
        </w:rPr>
        <w:t>H</w:t>
      </w:r>
      <w:r>
        <w:rPr>
          <w:rFonts w:ascii="Times New Roman" w:hAnsi="Times New Roman" w:cs="Times New Roman"/>
          <w:b/>
          <w:sz w:val="28"/>
          <w:szCs w:val="28"/>
        </w:rPr>
        <w:t>A</w:t>
      </w:r>
      <w:proofErr w:type="gramEnd"/>
      <w:r>
        <w:rPr>
          <w:rFonts w:ascii="Times New Roman" w:hAnsi="Times New Roman" w:cs="Times New Roman"/>
          <w:b/>
          <w:sz w:val="28"/>
          <w:szCs w:val="28"/>
        </w:rPr>
        <w:t>..</w:t>
      </w:r>
      <w:proofErr w:type="gramStart"/>
      <w:r>
        <w:rPr>
          <w:rFonts w:ascii="Times New Roman" w:hAnsi="Times New Roman" w:cs="Times New Roman"/>
          <w:b/>
          <w:sz w:val="28"/>
          <w:szCs w:val="28"/>
        </w:rPr>
        <w:t>…………………………………..</w:t>
      </w:r>
      <w:r w:rsidR="00495E1C">
        <w:rPr>
          <w:rFonts w:ascii="Times New Roman" w:hAnsi="Times New Roman" w:cs="Times New Roman"/>
          <w:b/>
          <w:sz w:val="28"/>
          <w:szCs w:val="28"/>
        </w:rPr>
        <w:t>………</w:t>
      </w:r>
      <w:proofErr w:type="gramEnd"/>
      <w:r w:rsidR="00495E1C">
        <w:rPr>
          <w:rFonts w:ascii="Times New Roman" w:hAnsi="Times New Roman" w:cs="Times New Roman"/>
          <w:b/>
          <w:sz w:val="28"/>
          <w:szCs w:val="28"/>
        </w:rPr>
        <w:t>..RESPONDENT</w:t>
      </w:r>
    </w:p>
    <w:p w:rsidR="00495E1C" w:rsidRDefault="00495E1C" w:rsidP="00495E1C">
      <w:pPr>
        <w:spacing w:after="0" w:line="360" w:lineRule="auto"/>
        <w:ind w:left="90"/>
        <w:rPr>
          <w:rFonts w:ascii="Times New Roman" w:hAnsi="Times New Roman" w:cs="Times New Roman"/>
          <w:b/>
          <w:sz w:val="28"/>
          <w:szCs w:val="28"/>
        </w:rPr>
      </w:pPr>
    </w:p>
    <w:p w:rsidR="00495E1C" w:rsidRDefault="00495E1C" w:rsidP="00495E1C">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495E1C" w:rsidRDefault="00495E1C" w:rsidP="00495E1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p>
    <w:p w:rsidR="00495E1C" w:rsidRDefault="00495E1C" w:rsidP="00495E1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p>
    <w:p w:rsidR="00495E1C" w:rsidRDefault="00495E1C" w:rsidP="00495E1C">
      <w:pPr>
        <w:spacing w:after="0" w:line="360" w:lineRule="auto"/>
        <w:ind w:left="90"/>
        <w:jc w:val="both"/>
        <w:rPr>
          <w:rFonts w:ascii="Times New Roman" w:hAnsi="Times New Roman" w:cs="Times New Roman"/>
          <w:sz w:val="28"/>
          <w:szCs w:val="28"/>
        </w:rPr>
      </w:pPr>
    </w:p>
    <w:p w:rsidR="00495E1C" w:rsidRDefault="00495E1C" w:rsidP="00495E1C">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495E1C" w:rsidRDefault="00495E1C" w:rsidP="00495E1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Adrine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Namara</w:t>
      </w:r>
      <w:proofErr w:type="spellEnd"/>
    </w:p>
    <w:p w:rsidR="00495E1C" w:rsidRDefault="00495E1C" w:rsidP="00495E1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Matovu</w:t>
      </w:r>
      <w:proofErr w:type="spellEnd"/>
    </w:p>
    <w:p w:rsidR="00495E1C" w:rsidRDefault="00495E1C" w:rsidP="00495E1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Susan </w:t>
      </w:r>
      <w:proofErr w:type="spellStart"/>
      <w:r>
        <w:rPr>
          <w:rFonts w:ascii="Times New Roman" w:hAnsi="Times New Roman" w:cs="Times New Roman"/>
          <w:sz w:val="28"/>
          <w:szCs w:val="28"/>
        </w:rPr>
        <w:t>Nabirye</w:t>
      </w:r>
      <w:proofErr w:type="spellEnd"/>
    </w:p>
    <w:p w:rsidR="00495E1C" w:rsidRDefault="00495E1C" w:rsidP="00495E1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AWARD</w:t>
      </w:r>
    </w:p>
    <w:p w:rsidR="00F15A1A" w:rsidRDefault="00702942" w:rsidP="00F10439">
      <w:pPr>
        <w:jc w:val="both"/>
        <w:rPr>
          <w:rFonts w:ascii="Times New Roman" w:hAnsi="Times New Roman" w:cs="Times New Roman"/>
          <w:b/>
          <w:sz w:val="28"/>
          <w:szCs w:val="28"/>
        </w:rPr>
      </w:pPr>
      <w:r>
        <w:rPr>
          <w:sz w:val="28"/>
          <w:szCs w:val="28"/>
        </w:rPr>
        <w:t xml:space="preserve">This is an appeal against the decision and orders of the </w:t>
      </w:r>
      <w:proofErr w:type="spellStart"/>
      <w:r>
        <w:rPr>
          <w:sz w:val="28"/>
          <w:szCs w:val="28"/>
        </w:rPr>
        <w:t>labour</w:t>
      </w:r>
      <w:proofErr w:type="spellEnd"/>
      <w:r>
        <w:rPr>
          <w:sz w:val="28"/>
          <w:szCs w:val="28"/>
        </w:rPr>
        <w:t xml:space="preserve"> officer in complaint </w:t>
      </w:r>
      <w:proofErr w:type="gramStart"/>
      <w:r>
        <w:rPr>
          <w:sz w:val="28"/>
          <w:szCs w:val="28"/>
        </w:rPr>
        <w:t>No</w:t>
      </w:r>
      <w:proofErr w:type="gramEnd"/>
      <w:r>
        <w:rPr>
          <w:sz w:val="28"/>
          <w:szCs w:val="28"/>
        </w:rPr>
        <w:t xml:space="preserve">. </w:t>
      </w:r>
      <w:r>
        <w:rPr>
          <w:rFonts w:ascii="Times New Roman" w:hAnsi="Times New Roman" w:cs="Times New Roman"/>
          <w:b/>
          <w:sz w:val="28"/>
          <w:szCs w:val="28"/>
        </w:rPr>
        <w:t>KCCA/CEN/LC/164/2017</w:t>
      </w:r>
      <w:r w:rsidR="00E94916">
        <w:rPr>
          <w:rFonts w:ascii="Times New Roman" w:hAnsi="Times New Roman" w:cs="Times New Roman"/>
          <w:b/>
          <w:sz w:val="28"/>
          <w:szCs w:val="28"/>
        </w:rPr>
        <w:t>.</w:t>
      </w:r>
    </w:p>
    <w:p w:rsidR="00E94916" w:rsidRDefault="00E94916" w:rsidP="00F10439">
      <w:pPr>
        <w:jc w:val="both"/>
        <w:rPr>
          <w:rFonts w:ascii="Times New Roman" w:hAnsi="Times New Roman" w:cs="Times New Roman"/>
          <w:sz w:val="28"/>
          <w:szCs w:val="28"/>
        </w:rPr>
      </w:pPr>
      <w:r w:rsidRPr="00E94916">
        <w:rPr>
          <w:rFonts w:ascii="Times New Roman" w:hAnsi="Times New Roman" w:cs="Times New Roman"/>
          <w:sz w:val="28"/>
          <w:szCs w:val="28"/>
        </w:rPr>
        <w:t xml:space="preserve">The </w:t>
      </w:r>
      <w:r>
        <w:rPr>
          <w:rFonts w:ascii="Times New Roman" w:hAnsi="Times New Roman" w:cs="Times New Roman"/>
          <w:sz w:val="28"/>
          <w:szCs w:val="28"/>
        </w:rPr>
        <w:t>appellant was repre</w:t>
      </w:r>
      <w:r w:rsidRPr="00E94916">
        <w:rPr>
          <w:rFonts w:ascii="Times New Roman" w:hAnsi="Times New Roman" w:cs="Times New Roman"/>
          <w:sz w:val="28"/>
          <w:szCs w:val="28"/>
        </w:rPr>
        <w:t xml:space="preserve">sented by </w:t>
      </w:r>
      <w:r w:rsidR="00C608AC">
        <w:rPr>
          <w:rFonts w:ascii="Times New Roman" w:hAnsi="Times New Roman" w:cs="Times New Roman"/>
          <w:sz w:val="28"/>
          <w:szCs w:val="28"/>
        </w:rPr>
        <w:t xml:space="preserve">Mr. Amar Ali of </w:t>
      </w:r>
      <w:proofErr w:type="spellStart"/>
      <w:r w:rsidR="00C608AC">
        <w:rPr>
          <w:rFonts w:ascii="Times New Roman" w:hAnsi="Times New Roman" w:cs="Times New Roman"/>
          <w:sz w:val="28"/>
          <w:szCs w:val="28"/>
        </w:rPr>
        <w:t>Kabayiza</w:t>
      </w:r>
      <w:proofErr w:type="spellEnd"/>
      <w:r w:rsidR="00C608AC">
        <w:rPr>
          <w:rFonts w:ascii="Times New Roman" w:hAnsi="Times New Roman" w:cs="Times New Roman"/>
          <w:sz w:val="28"/>
          <w:szCs w:val="28"/>
        </w:rPr>
        <w:t xml:space="preserve"> </w:t>
      </w:r>
      <w:proofErr w:type="spellStart"/>
      <w:r w:rsidR="00C608AC">
        <w:rPr>
          <w:rFonts w:ascii="Times New Roman" w:hAnsi="Times New Roman" w:cs="Times New Roman"/>
          <w:sz w:val="28"/>
          <w:szCs w:val="28"/>
        </w:rPr>
        <w:t>Kavuma</w:t>
      </w:r>
      <w:proofErr w:type="spellEnd"/>
      <w:r w:rsidR="00C608AC">
        <w:rPr>
          <w:rFonts w:ascii="Times New Roman" w:hAnsi="Times New Roman" w:cs="Times New Roman"/>
          <w:sz w:val="28"/>
          <w:szCs w:val="28"/>
        </w:rPr>
        <w:t xml:space="preserve"> </w:t>
      </w:r>
      <w:proofErr w:type="spellStart"/>
      <w:r w:rsidR="00C608AC">
        <w:rPr>
          <w:rFonts w:ascii="Times New Roman" w:hAnsi="Times New Roman" w:cs="Times New Roman"/>
          <w:sz w:val="28"/>
          <w:szCs w:val="28"/>
        </w:rPr>
        <w:t>Mugerwa</w:t>
      </w:r>
      <w:proofErr w:type="spellEnd"/>
      <w:r w:rsidR="00C608AC">
        <w:rPr>
          <w:rFonts w:ascii="Times New Roman" w:hAnsi="Times New Roman" w:cs="Times New Roman"/>
          <w:sz w:val="28"/>
          <w:szCs w:val="28"/>
        </w:rPr>
        <w:t xml:space="preserve"> &amp; Ali Advocates while the respondent was represented by Mr. </w:t>
      </w:r>
      <w:proofErr w:type="spellStart"/>
      <w:r w:rsidR="00C608AC">
        <w:rPr>
          <w:rFonts w:ascii="Times New Roman" w:hAnsi="Times New Roman" w:cs="Times New Roman"/>
          <w:sz w:val="28"/>
          <w:szCs w:val="28"/>
        </w:rPr>
        <w:t>Kawuzi</w:t>
      </w:r>
      <w:proofErr w:type="spellEnd"/>
      <w:r w:rsidR="00C608AC">
        <w:rPr>
          <w:rFonts w:ascii="Times New Roman" w:hAnsi="Times New Roman" w:cs="Times New Roman"/>
          <w:sz w:val="28"/>
          <w:szCs w:val="28"/>
        </w:rPr>
        <w:t xml:space="preserve"> Peter and Ms. </w:t>
      </w:r>
      <w:proofErr w:type="spellStart"/>
      <w:r w:rsidR="00C608AC">
        <w:rPr>
          <w:rFonts w:ascii="Times New Roman" w:hAnsi="Times New Roman" w:cs="Times New Roman"/>
          <w:sz w:val="28"/>
          <w:szCs w:val="28"/>
        </w:rPr>
        <w:t>Jakora</w:t>
      </w:r>
      <w:proofErr w:type="spellEnd"/>
      <w:r w:rsidR="00C608AC">
        <w:rPr>
          <w:rFonts w:ascii="Times New Roman" w:hAnsi="Times New Roman" w:cs="Times New Roman"/>
          <w:sz w:val="28"/>
          <w:szCs w:val="28"/>
        </w:rPr>
        <w:t xml:space="preserve"> Deborah of </w:t>
      </w:r>
      <w:proofErr w:type="spellStart"/>
      <w:r w:rsidR="00C608AC">
        <w:rPr>
          <w:rFonts w:ascii="Times New Roman" w:hAnsi="Times New Roman" w:cs="Times New Roman"/>
          <w:sz w:val="28"/>
          <w:szCs w:val="28"/>
        </w:rPr>
        <w:t>Wakabala</w:t>
      </w:r>
      <w:proofErr w:type="spellEnd"/>
      <w:r w:rsidR="00C608AC">
        <w:rPr>
          <w:rFonts w:ascii="Times New Roman" w:hAnsi="Times New Roman" w:cs="Times New Roman"/>
          <w:sz w:val="28"/>
          <w:szCs w:val="28"/>
        </w:rPr>
        <w:t xml:space="preserve"> &amp; Co. Advocates &amp; </w:t>
      </w:r>
      <w:proofErr w:type="spellStart"/>
      <w:r w:rsidR="00C608AC">
        <w:rPr>
          <w:rFonts w:ascii="Times New Roman" w:hAnsi="Times New Roman" w:cs="Times New Roman"/>
          <w:sz w:val="28"/>
          <w:szCs w:val="28"/>
        </w:rPr>
        <w:t>Musagala</w:t>
      </w:r>
      <w:proofErr w:type="spellEnd"/>
      <w:r w:rsidR="00C608AC">
        <w:rPr>
          <w:rFonts w:ascii="Times New Roman" w:hAnsi="Times New Roman" w:cs="Times New Roman"/>
          <w:sz w:val="28"/>
          <w:szCs w:val="28"/>
        </w:rPr>
        <w:t xml:space="preserve"> Advocates</w:t>
      </w:r>
      <w:r w:rsidR="00F93B9D">
        <w:rPr>
          <w:rFonts w:ascii="Times New Roman" w:hAnsi="Times New Roman" w:cs="Times New Roman"/>
          <w:sz w:val="28"/>
          <w:szCs w:val="28"/>
        </w:rPr>
        <w:t xml:space="preserve"> Solicitors respectively</w:t>
      </w:r>
      <w:r w:rsidR="00C608AC">
        <w:rPr>
          <w:rFonts w:ascii="Times New Roman" w:hAnsi="Times New Roman" w:cs="Times New Roman"/>
          <w:sz w:val="28"/>
          <w:szCs w:val="28"/>
        </w:rPr>
        <w:t>.</w:t>
      </w:r>
    </w:p>
    <w:p w:rsidR="00512C43" w:rsidRDefault="00512C43" w:rsidP="00F10439">
      <w:pPr>
        <w:jc w:val="both"/>
        <w:rPr>
          <w:rFonts w:ascii="Times New Roman" w:hAnsi="Times New Roman" w:cs="Times New Roman"/>
          <w:sz w:val="28"/>
          <w:szCs w:val="28"/>
        </w:rPr>
      </w:pPr>
      <w:r>
        <w:rPr>
          <w:rFonts w:ascii="Times New Roman" w:hAnsi="Times New Roman" w:cs="Times New Roman"/>
          <w:sz w:val="28"/>
          <w:szCs w:val="28"/>
        </w:rPr>
        <w:t>The brief facts arising from the appeal are:</w:t>
      </w:r>
    </w:p>
    <w:p w:rsidR="00303216" w:rsidRDefault="00512C43" w:rsidP="00F10439">
      <w:pPr>
        <w:jc w:val="both"/>
        <w:rPr>
          <w:rFonts w:ascii="Times New Roman" w:hAnsi="Times New Roman" w:cs="Times New Roman"/>
          <w:sz w:val="28"/>
          <w:szCs w:val="28"/>
        </w:rPr>
      </w:pPr>
      <w:r>
        <w:rPr>
          <w:rFonts w:ascii="Times New Roman" w:hAnsi="Times New Roman" w:cs="Times New Roman"/>
          <w:sz w:val="28"/>
          <w:szCs w:val="28"/>
        </w:rPr>
        <w:lastRenderedPageBreak/>
        <w:t>The respondent was an e</w:t>
      </w:r>
      <w:r w:rsidR="00303216">
        <w:rPr>
          <w:rFonts w:ascii="Times New Roman" w:hAnsi="Times New Roman" w:cs="Times New Roman"/>
          <w:sz w:val="28"/>
          <w:szCs w:val="28"/>
        </w:rPr>
        <w:t xml:space="preserve">mployee of the appellant.  </w:t>
      </w:r>
      <w:proofErr w:type="spellStart"/>
      <w:r w:rsidR="00303216">
        <w:rPr>
          <w:rFonts w:ascii="Times New Roman" w:hAnsi="Times New Roman" w:cs="Times New Roman"/>
          <w:sz w:val="28"/>
          <w:szCs w:val="28"/>
        </w:rPr>
        <w:t>Num</w:t>
      </w:r>
      <w:proofErr w:type="spellEnd"/>
      <w:r w:rsidR="00303216">
        <w:rPr>
          <w:rFonts w:ascii="Times New Roman" w:hAnsi="Times New Roman" w:cs="Times New Roman"/>
          <w:sz w:val="28"/>
          <w:szCs w:val="28"/>
        </w:rPr>
        <w:t xml:space="preserve"> A</w:t>
      </w:r>
      <w:r>
        <w:rPr>
          <w:rFonts w:ascii="Times New Roman" w:hAnsi="Times New Roman" w:cs="Times New Roman"/>
          <w:sz w:val="28"/>
          <w:szCs w:val="28"/>
        </w:rPr>
        <w:t xml:space="preserve">griculture Limited held </w:t>
      </w:r>
      <w:r w:rsidR="00303216">
        <w:rPr>
          <w:rFonts w:ascii="Times New Roman" w:hAnsi="Times New Roman" w:cs="Times New Roman"/>
          <w:sz w:val="28"/>
          <w:szCs w:val="28"/>
        </w:rPr>
        <w:t>an account with the respondent Bank to which one Kareem Abdu was the sole signatory.  The audit</w:t>
      </w:r>
      <w:r w:rsidR="00F93B9D">
        <w:rPr>
          <w:rFonts w:ascii="Times New Roman" w:hAnsi="Times New Roman" w:cs="Times New Roman"/>
          <w:sz w:val="28"/>
          <w:szCs w:val="28"/>
        </w:rPr>
        <w:t xml:space="preserve">ors of </w:t>
      </w:r>
      <w:proofErr w:type="spellStart"/>
      <w:r w:rsidR="00F93B9D">
        <w:rPr>
          <w:rFonts w:ascii="Times New Roman" w:hAnsi="Times New Roman" w:cs="Times New Roman"/>
          <w:sz w:val="28"/>
          <w:szCs w:val="28"/>
        </w:rPr>
        <w:t>Num</w:t>
      </w:r>
      <w:proofErr w:type="spellEnd"/>
      <w:r w:rsidR="00F93B9D">
        <w:rPr>
          <w:rFonts w:ascii="Times New Roman" w:hAnsi="Times New Roman" w:cs="Times New Roman"/>
          <w:sz w:val="28"/>
          <w:szCs w:val="28"/>
        </w:rPr>
        <w:t xml:space="preserve"> Agriculture Ltd aske</w:t>
      </w:r>
      <w:r w:rsidR="00303216">
        <w:rPr>
          <w:rFonts w:ascii="Times New Roman" w:hAnsi="Times New Roman" w:cs="Times New Roman"/>
          <w:sz w:val="28"/>
          <w:szCs w:val="28"/>
        </w:rPr>
        <w:t>d for information relating to this account</w:t>
      </w:r>
      <w:r w:rsidR="00F93B9D">
        <w:rPr>
          <w:rFonts w:ascii="Times New Roman" w:hAnsi="Times New Roman" w:cs="Times New Roman"/>
          <w:sz w:val="28"/>
          <w:szCs w:val="28"/>
        </w:rPr>
        <w:t xml:space="preserve"> and Mr. Kareem Abdu</w:t>
      </w:r>
      <w:r w:rsidR="006C7FA7">
        <w:rPr>
          <w:rFonts w:ascii="Times New Roman" w:hAnsi="Times New Roman" w:cs="Times New Roman"/>
          <w:sz w:val="28"/>
          <w:szCs w:val="28"/>
        </w:rPr>
        <w:t xml:space="preserve"> gave permission to the respondent to release informati</w:t>
      </w:r>
      <w:r w:rsidR="00F93B9D">
        <w:rPr>
          <w:rFonts w:ascii="Times New Roman" w:hAnsi="Times New Roman" w:cs="Times New Roman"/>
          <w:sz w:val="28"/>
          <w:szCs w:val="28"/>
        </w:rPr>
        <w:t>on to the Auditors and she releas</w:t>
      </w:r>
      <w:r w:rsidR="006C7FA7">
        <w:rPr>
          <w:rFonts w:ascii="Times New Roman" w:hAnsi="Times New Roman" w:cs="Times New Roman"/>
          <w:sz w:val="28"/>
          <w:szCs w:val="28"/>
        </w:rPr>
        <w:t>ed account balance of 106,711,550 as</w:t>
      </w:r>
      <w:r w:rsidR="00F93B9D">
        <w:rPr>
          <w:rFonts w:ascii="Times New Roman" w:hAnsi="Times New Roman" w:cs="Times New Roman"/>
          <w:sz w:val="28"/>
          <w:szCs w:val="28"/>
        </w:rPr>
        <w:t xml:space="preserve"> at</w:t>
      </w:r>
      <w:r w:rsidR="006C7FA7">
        <w:rPr>
          <w:rFonts w:ascii="Times New Roman" w:hAnsi="Times New Roman" w:cs="Times New Roman"/>
          <w:sz w:val="28"/>
          <w:szCs w:val="28"/>
        </w:rPr>
        <w:t xml:space="preserve"> end of 2014.  The auditors </w:t>
      </w:r>
      <w:r w:rsidR="00642CB6">
        <w:rPr>
          <w:rFonts w:ascii="Times New Roman" w:hAnsi="Times New Roman" w:cs="Times New Roman"/>
          <w:sz w:val="28"/>
          <w:szCs w:val="28"/>
        </w:rPr>
        <w:t>however wrote back asking her to cross check since they had information from KCB Kampala branch that the account balance was 787,380,050/=.</w:t>
      </w:r>
    </w:p>
    <w:p w:rsidR="00EC0A4A" w:rsidRDefault="00EC0A4A" w:rsidP="00F10439">
      <w:pPr>
        <w:jc w:val="both"/>
        <w:rPr>
          <w:rFonts w:ascii="Times New Roman" w:hAnsi="Times New Roman" w:cs="Times New Roman"/>
          <w:sz w:val="28"/>
          <w:szCs w:val="28"/>
        </w:rPr>
      </w:pPr>
      <w:r>
        <w:rPr>
          <w:rFonts w:ascii="Times New Roman" w:hAnsi="Times New Roman" w:cs="Times New Roman"/>
          <w:sz w:val="28"/>
          <w:szCs w:val="28"/>
        </w:rPr>
        <w:t>According to the respondent, the next morni</w:t>
      </w:r>
      <w:r w:rsidR="00F93B9D">
        <w:rPr>
          <w:rFonts w:ascii="Times New Roman" w:hAnsi="Times New Roman" w:cs="Times New Roman"/>
          <w:sz w:val="28"/>
          <w:szCs w:val="28"/>
        </w:rPr>
        <w:t>ng Mr. Abdu Kareem asked her not</w:t>
      </w:r>
      <w:r>
        <w:rPr>
          <w:rFonts w:ascii="Times New Roman" w:hAnsi="Times New Roman" w:cs="Times New Roman"/>
          <w:sz w:val="28"/>
          <w:szCs w:val="28"/>
        </w:rPr>
        <w:t xml:space="preserve"> to communicate to the audito</w:t>
      </w:r>
      <w:r w:rsidR="00F93B9D">
        <w:rPr>
          <w:rFonts w:ascii="Times New Roman" w:hAnsi="Times New Roman" w:cs="Times New Roman"/>
          <w:sz w:val="28"/>
          <w:szCs w:val="28"/>
        </w:rPr>
        <w:t>rs any more since one Simo</w:t>
      </w:r>
      <w:r>
        <w:rPr>
          <w:rFonts w:ascii="Times New Roman" w:hAnsi="Times New Roman" w:cs="Times New Roman"/>
          <w:sz w:val="28"/>
          <w:szCs w:val="28"/>
        </w:rPr>
        <w:t>n, his relationship manager would handle and she obliged.  Kareem then informed her that she gave him a wrong figure to which she apologized</w:t>
      </w:r>
      <w:r w:rsidR="00F93B9D">
        <w:rPr>
          <w:rFonts w:ascii="Times New Roman" w:hAnsi="Times New Roman" w:cs="Times New Roman"/>
          <w:sz w:val="28"/>
          <w:szCs w:val="28"/>
        </w:rPr>
        <w:t xml:space="preserve"> and</w:t>
      </w:r>
      <w:r>
        <w:rPr>
          <w:rFonts w:ascii="Times New Roman" w:hAnsi="Times New Roman" w:cs="Times New Roman"/>
          <w:sz w:val="28"/>
          <w:szCs w:val="28"/>
        </w:rPr>
        <w:t xml:space="preserve"> referred the auditors to Simon who also confirmed balance as 106,711,500/=</w:t>
      </w:r>
      <w:r w:rsidR="00EC3250">
        <w:rPr>
          <w:rFonts w:ascii="Times New Roman" w:hAnsi="Times New Roman" w:cs="Times New Roman"/>
          <w:sz w:val="28"/>
          <w:szCs w:val="28"/>
        </w:rPr>
        <w:t xml:space="preserve"> and thereafter she was terminated.</w:t>
      </w:r>
    </w:p>
    <w:p w:rsidR="00EC3250" w:rsidRDefault="00EC3250" w:rsidP="00F10439">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found the termination </w:t>
      </w:r>
      <w:r w:rsidR="00BC1F34">
        <w:rPr>
          <w:rFonts w:ascii="Times New Roman" w:hAnsi="Times New Roman" w:cs="Times New Roman"/>
          <w:sz w:val="28"/>
          <w:szCs w:val="28"/>
        </w:rPr>
        <w:t>unlawful and ordered the appellant to pay certain amounts and the appellant</w:t>
      </w:r>
      <w:r w:rsidR="00F93B9D">
        <w:rPr>
          <w:rFonts w:ascii="Times New Roman" w:hAnsi="Times New Roman" w:cs="Times New Roman"/>
          <w:sz w:val="28"/>
          <w:szCs w:val="28"/>
        </w:rPr>
        <w:t>,</w:t>
      </w:r>
      <w:r w:rsidR="00BC1F34">
        <w:rPr>
          <w:rFonts w:ascii="Times New Roman" w:hAnsi="Times New Roman" w:cs="Times New Roman"/>
          <w:sz w:val="28"/>
          <w:szCs w:val="28"/>
        </w:rPr>
        <w:t xml:space="preserve"> feeling aggrieved lodged this appeal.</w:t>
      </w:r>
      <w:r>
        <w:rPr>
          <w:rFonts w:ascii="Times New Roman" w:hAnsi="Times New Roman" w:cs="Times New Roman"/>
          <w:sz w:val="28"/>
          <w:szCs w:val="28"/>
        </w:rPr>
        <w:t xml:space="preserve"> </w:t>
      </w:r>
    </w:p>
    <w:p w:rsidR="00BC1F34" w:rsidRDefault="00BC1F34" w:rsidP="00F10439">
      <w:pPr>
        <w:jc w:val="both"/>
        <w:rPr>
          <w:rFonts w:ascii="Times New Roman" w:hAnsi="Times New Roman" w:cs="Times New Roman"/>
          <w:sz w:val="28"/>
          <w:szCs w:val="28"/>
        </w:rPr>
      </w:pPr>
      <w:r>
        <w:rPr>
          <w:rFonts w:ascii="Times New Roman" w:hAnsi="Times New Roman" w:cs="Times New Roman"/>
          <w:sz w:val="28"/>
          <w:szCs w:val="28"/>
        </w:rPr>
        <w:t>According to the memorandum of Appeal, there are 3 grounds of appeal to wit:</w:t>
      </w:r>
    </w:p>
    <w:p w:rsidR="00B64DD3" w:rsidRDefault="00B64DD3" w:rsidP="00F10439">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w:t>
      </w:r>
      <w:r w:rsidR="00F93B9D">
        <w:rPr>
          <w:rFonts w:ascii="Times New Roman" w:hAnsi="Times New Roman" w:cs="Times New Roman"/>
          <w:sz w:val="28"/>
          <w:szCs w:val="28"/>
        </w:rPr>
        <w:t>bour</w:t>
      </w:r>
      <w:proofErr w:type="spellEnd"/>
      <w:r w:rsidR="00F93B9D">
        <w:rPr>
          <w:rFonts w:ascii="Times New Roman" w:hAnsi="Times New Roman" w:cs="Times New Roman"/>
          <w:sz w:val="28"/>
          <w:szCs w:val="28"/>
        </w:rPr>
        <w:t xml:space="preserve"> officer erred in law when he foun</w:t>
      </w:r>
      <w:r>
        <w:rPr>
          <w:rFonts w:ascii="Times New Roman" w:hAnsi="Times New Roman" w:cs="Times New Roman"/>
          <w:sz w:val="28"/>
          <w:szCs w:val="28"/>
        </w:rPr>
        <w:t xml:space="preserve">d that the respondent was unfairly terminated. </w:t>
      </w:r>
    </w:p>
    <w:p w:rsidR="00292B05" w:rsidRDefault="00292B05" w:rsidP="00F10439">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w:t>
      </w:r>
      <w:r w:rsidR="009C76DB">
        <w:rPr>
          <w:rFonts w:ascii="Times New Roman" w:hAnsi="Times New Roman" w:cs="Times New Roman"/>
          <w:sz w:val="28"/>
          <w:szCs w:val="28"/>
        </w:rPr>
        <w:t>r</w:t>
      </w:r>
      <w:proofErr w:type="spellEnd"/>
      <w:r w:rsidR="009C76DB">
        <w:rPr>
          <w:rFonts w:ascii="Times New Roman" w:hAnsi="Times New Roman" w:cs="Times New Roman"/>
          <w:sz w:val="28"/>
          <w:szCs w:val="28"/>
        </w:rPr>
        <w:t xml:space="preserve"> officer erred in law when he f</w:t>
      </w:r>
      <w:r>
        <w:rPr>
          <w:rFonts w:ascii="Times New Roman" w:hAnsi="Times New Roman" w:cs="Times New Roman"/>
          <w:sz w:val="28"/>
          <w:szCs w:val="28"/>
        </w:rPr>
        <w:t>ound that the disciplinary hearings were not conducted within the law.</w:t>
      </w:r>
      <w:r w:rsidR="00F929A2">
        <w:rPr>
          <w:rFonts w:ascii="Times New Roman" w:hAnsi="Times New Roman" w:cs="Times New Roman"/>
          <w:sz w:val="28"/>
          <w:szCs w:val="28"/>
        </w:rPr>
        <w:t xml:space="preserve"> </w:t>
      </w:r>
    </w:p>
    <w:p w:rsidR="008D3401" w:rsidRDefault="00F04991" w:rsidP="00F10439">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erred in law when he found that the respondent is entitled to remedies.</w:t>
      </w:r>
    </w:p>
    <w:p w:rsidR="008D3401" w:rsidRDefault="00F93B9D" w:rsidP="00F10439">
      <w:pPr>
        <w:jc w:val="both"/>
        <w:rPr>
          <w:rFonts w:ascii="Times New Roman" w:hAnsi="Times New Roman" w:cs="Times New Roman"/>
          <w:sz w:val="28"/>
          <w:szCs w:val="28"/>
        </w:rPr>
      </w:pPr>
      <w:r>
        <w:rPr>
          <w:rFonts w:ascii="Times New Roman" w:hAnsi="Times New Roman" w:cs="Times New Roman"/>
          <w:sz w:val="28"/>
          <w:szCs w:val="28"/>
        </w:rPr>
        <w:t xml:space="preserve"> A</w:t>
      </w:r>
      <w:r w:rsidR="008D3401">
        <w:rPr>
          <w:rFonts w:ascii="Times New Roman" w:hAnsi="Times New Roman" w:cs="Times New Roman"/>
          <w:sz w:val="28"/>
          <w:szCs w:val="28"/>
        </w:rPr>
        <w:t>s the 1</w:t>
      </w:r>
      <w:r w:rsidR="008D3401" w:rsidRPr="008D3401">
        <w:rPr>
          <w:rFonts w:ascii="Times New Roman" w:hAnsi="Times New Roman" w:cs="Times New Roman"/>
          <w:sz w:val="28"/>
          <w:szCs w:val="28"/>
          <w:vertAlign w:val="superscript"/>
        </w:rPr>
        <w:t>st</w:t>
      </w:r>
      <w:r w:rsidR="008D3401">
        <w:rPr>
          <w:rFonts w:ascii="Times New Roman" w:hAnsi="Times New Roman" w:cs="Times New Roman"/>
          <w:sz w:val="28"/>
          <w:szCs w:val="28"/>
        </w:rPr>
        <w:t xml:space="preserve"> appellate court</w:t>
      </w:r>
      <w:r>
        <w:rPr>
          <w:rFonts w:ascii="Times New Roman" w:hAnsi="Times New Roman" w:cs="Times New Roman"/>
          <w:sz w:val="28"/>
          <w:szCs w:val="28"/>
        </w:rPr>
        <w:t>, this Court shall</w:t>
      </w:r>
      <w:r w:rsidR="00CB7472">
        <w:rPr>
          <w:rFonts w:ascii="Times New Roman" w:hAnsi="Times New Roman" w:cs="Times New Roman"/>
          <w:sz w:val="28"/>
          <w:szCs w:val="28"/>
        </w:rPr>
        <w:t xml:space="preserve">  </w:t>
      </w:r>
      <w:r w:rsidR="008D3401">
        <w:rPr>
          <w:rFonts w:ascii="Times New Roman" w:hAnsi="Times New Roman" w:cs="Times New Roman"/>
          <w:sz w:val="28"/>
          <w:szCs w:val="28"/>
        </w:rPr>
        <w:t xml:space="preserve"> re-evaluate the evidence on the record and thereafter reach its own decision.</w:t>
      </w:r>
    </w:p>
    <w:p w:rsidR="006046A7" w:rsidRDefault="0073264C" w:rsidP="00F10439">
      <w:pPr>
        <w:jc w:val="both"/>
        <w:rPr>
          <w:rFonts w:ascii="Times New Roman" w:hAnsi="Times New Roman" w:cs="Times New Roman"/>
          <w:sz w:val="28"/>
          <w:szCs w:val="28"/>
        </w:rPr>
      </w:pPr>
      <w:r>
        <w:rPr>
          <w:rFonts w:ascii="Times New Roman" w:hAnsi="Times New Roman" w:cs="Times New Roman"/>
          <w:sz w:val="28"/>
          <w:szCs w:val="28"/>
        </w:rPr>
        <w:t>The respondent</w:t>
      </w:r>
      <w:r w:rsidR="006046A7">
        <w:rPr>
          <w:rFonts w:ascii="Times New Roman" w:hAnsi="Times New Roman" w:cs="Times New Roman"/>
          <w:sz w:val="28"/>
          <w:szCs w:val="28"/>
        </w:rPr>
        <w:t xml:space="preserve"> was terminated because the disciplinary committee found that she had concealed or given incorrect information relating to the </w:t>
      </w:r>
      <w:r>
        <w:rPr>
          <w:rFonts w:ascii="Times New Roman" w:hAnsi="Times New Roman" w:cs="Times New Roman"/>
          <w:sz w:val="28"/>
          <w:szCs w:val="28"/>
        </w:rPr>
        <w:t>account balance</w:t>
      </w:r>
      <w:r w:rsidR="006046A7">
        <w:rPr>
          <w:rFonts w:ascii="Times New Roman" w:hAnsi="Times New Roman" w:cs="Times New Roman"/>
          <w:sz w:val="28"/>
          <w:szCs w:val="28"/>
        </w:rPr>
        <w:t xml:space="preserve"> of the appellant’s client.</w:t>
      </w:r>
    </w:p>
    <w:p w:rsidR="00BB2FB8" w:rsidRDefault="00BB2FB8" w:rsidP="00F10439">
      <w:pPr>
        <w:jc w:val="both"/>
        <w:rPr>
          <w:rFonts w:ascii="Times New Roman" w:hAnsi="Times New Roman" w:cs="Times New Roman"/>
          <w:sz w:val="28"/>
          <w:szCs w:val="28"/>
        </w:rPr>
      </w:pPr>
      <w:r>
        <w:rPr>
          <w:rFonts w:ascii="Times New Roman" w:hAnsi="Times New Roman" w:cs="Times New Roman"/>
          <w:sz w:val="28"/>
          <w:szCs w:val="28"/>
        </w:rPr>
        <w:t xml:space="preserve">The evidence available to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was that the respondent being an employee of the appellant availed information as to the balance on the account of a client of the appellant which was 106,711,550/=.</w:t>
      </w:r>
    </w:p>
    <w:p w:rsidR="00BB2FB8" w:rsidRDefault="00BB2FB8" w:rsidP="00F104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client  asked her to cross  check since he had information from another </w:t>
      </w:r>
      <w:r w:rsidR="00FF76B1">
        <w:rPr>
          <w:rFonts w:ascii="Times New Roman" w:hAnsi="Times New Roman" w:cs="Times New Roman"/>
          <w:sz w:val="28"/>
          <w:szCs w:val="28"/>
        </w:rPr>
        <w:t>branch that the balance on a</w:t>
      </w:r>
      <w:r w:rsidR="00CB7472">
        <w:rPr>
          <w:rFonts w:ascii="Times New Roman" w:hAnsi="Times New Roman" w:cs="Times New Roman"/>
          <w:sz w:val="28"/>
          <w:szCs w:val="28"/>
        </w:rPr>
        <w:t>ccount was 787,380,050/= but</w:t>
      </w:r>
      <w:r w:rsidR="00FF76B1">
        <w:rPr>
          <w:rFonts w:ascii="Times New Roman" w:hAnsi="Times New Roman" w:cs="Times New Roman"/>
          <w:sz w:val="28"/>
          <w:szCs w:val="28"/>
        </w:rPr>
        <w:t xml:space="preserve"> before she cross checked she was </w:t>
      </w:r>
      <w:r w:rsidR="00CB7472">
        <w:rPr>
          <w:rFonts w:ascii="Times New Roman" w:hAnsi="Times New Roman" w:cs="Times New Roman"/>
          <w:sz w:val="28"/>
          <w:szCs w:val="28"/>
        </w:rPr>
        <w:t>informed by the client that she</w:t>
      </w:r>
      <w:r w:rsidR="00FF76B1">
        <w:rPr>
          <w:rFonts w:ascii="Times New Roman" w:hAnsi="Times New Roman" w:cs="Times New Roman"/>
          <w:sz w:val="28"/>
          <w:szCs w:val="28"/>
        </w:rPr>
        <w:t xml:space="preserve"> need not </w:t>
      </w:r>
      <w:r w:rsidR="00CB7472">
        <w:rPr>
          <w:rFonts w:ascii="Times New Roman" w:hAnsi="Times New Roman" w:cs="Times New Roman"/>
          <w:sz w:val="28"/>
          <w:szCs w:val="28"/>
        </w:rPr>
        <w:t>bother since t</w:t>
      </w:r>
      <w:r w:rsidR="00FF76B1">
        <w:rPr>
          <w:rFonts w:ascii="Times New Roman" w:hAnsi="Times New Roman" w:cs="Times New Roman"/>
          <w:sz w:val="28"/>
          <w:szCs w:val="28"/>
        </w:rPr>
        <w:t>he client was in touch with his relations manager</w:t>
      </w:r>
      <w:r w:rsidR="00057210">
        <w:rPr>
          <w:rFonts w:ascii="Times New Roman" w:hAnsi="Times New Roman" w:cs="Times New Roman"/>
          <w:sz w:val="28"/>
          <w:szCs w:val="28"/>
        </w:rPr>
        <w:t xml:space="preserve"> who would sort out the issue.  However, the client sent a message that she, the respondent had given a wrong figure to which she apologized and advised that the relationship manager would provide precise information.  </w:t>
      </w:r>
      <w:r w:rsidR="00540D0F">
        <w:rPr>
          <w:rFonts w:ascii="Times New Roman" w:hAnsi="Times New Roman" w:cs="Times New Roman"/>
          <w:sz w:val="28"/>
          <w:szCs w:val="28"/>
        </w:rPr>
        <w:t>The emails</w:t>
      </w:r>
      <w:r w:rsidR="00057210">
        <w:rPr>
          <w:rFonts w:ascii="Times New Roman" w:hAnsi="Times New Roman" w:cs="Times New Roman"/>
          <w:sz w:val="28"/>
          <w:szCs w:val="28"/>
        </w:rPr>
        <w:t xml:space="preserve"> from both respondent and client read as follows:</w:t>
      </w:r>
    </w:p>
    <w:p w:rsidR="00540D0F" w:rsidRDefault="00CB7472" w:rsidP="00F10439">
      <w:pPr>
        <w:jc w:val="both"/>
        <w:rPr>
          <w:rFonts w:ascii="Times New Roman" w:hAnsi="Times New Roman" w:cs="Times New Roman"/>
          <w:sz w:val="28"/>
          <w:szCs w:val="28"/>
        </w:rPr>
      </w:pPr>
      <w:r>
        <w:rPr>
          <w:rFonts w:ascii="Times New Roman" w:hAnsi="Times New Roman" w:cs="Times New Roman"/>
          <w:b/>
          <w:sz w:val="28"/>
          <w:szCs w:val="28"/>
        </w:rPr>
        <w:t>“</w:t>
      </w:r>
      <w:r w:rsidR="00540D0F" w:rsidRPr="00540D0F">
        <w:rPr>
          <w:rFonts w:ascii="Times New Roman" w:hAnsi="Times New Roman" w:cs="Times New Roman"/>
          <w:b/>
          <w:sz w:val="28"/>
          <w:szCs w:val="28"/>
        </w:rPr>
        <w:t>From:</w:t>
      </w:r>
      <w:r w:rsidR="00540D0F">
        <w:rPr>
          <w:rFonts w:ascii="Times New Roman" w:hAnsi="Times New Roman" w:cs="Times New Roman"/>
          <w:sz w:val="28"/>
          <w:szCs w:val="28"/>
        </w:rPr>
        <w:t xml:space="preserve">  Saeed Yusuf (</w:t>
      </w:r>
      <w:proofErr w:type="spellStart"/>
      <w:r w:rsidR="00540D0F">
        <w:rPr>
          <w:rFonts w:ascii="Times New Roman" w:hAnsi="Times New Roman" w:cs="Times New Roman"/>
          <w:sz w:val="28"/>
          <w:szCs w:val="28"/>
        </w:rPr>
        <w:t>Mailo</w:t>
      </w:r>
      <w:proofErr w:type="spellEnd"/>
      <w:r w:rsidR="00540D0F">
        <w:rPr>
          <w:rFonts w:ascii="Times New Roman" w:hAnsi="Times New Roman" w:cs="Times New Roman"/>
          <w:sz w:val="28"/>
          <w:szCs w:val="28"/>
        </w:rPr>
        <w:t xml:space="preserve">: </w:t>
      </w:r>
      <w:hyperlink r:id="rId8" w:history="1">
        <w:r w:rsidR="00540D0F" w:rsidRPr="009175DE">
          <w:rPr>
            <w:rStyle w:val="Hyperlink"/>
            <w:rFonts w:ascii="Times New Roman" w:hAnsi="Times New Roman" w:cs="Times New Roman"/>
            <w:sz w:val="28"/>
            <w:szCs w:val="28"/>
          </w:rPr>
          <w:t>syusu@Pharofoundation.org</w:t>
        </w:r>
      </w:hyperlink>
      <w:r w:rsidR="00540D0F">
        <w:rPr>
          <w:rFonts w:ascii="Times New Roman" w:hAnsi="Times New Roman" w:cs="Times New Roman"/>
          <w:sz w:val="28"/>
          <w:szCs w:val="28"/>
        </w:rPr>
        <w:t>)</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Sent:</w:t>
      </w:r>
      <w:r>
        <w:rPr>
          <w:rFonts w:ascii="Times New Roman" w:hAnsi="Times New Roman" w:cs="Times New Roman"/>
          <w:sz w:val="28"/>
          <w:szCs w:val="28"/>
        </w:rPr>
        <w:tab/>
        <w:t>Wednesday, July 15, 2015 6.05pm.</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To:</w:t>
      </w:r>
      <w:r>
        <w:rPr>
          <w:rFonts w:ascii="Times New Roman" w:hAnsi="Times New Roman" w:cs="Times New Roman"/>
          <w:sz w:val="28"/>
          <w:szCs w:val="28"/>
        </w:rPr>
        <w:tab/>
      </w:r>
      <w:proofErr w:type="spellStart"/>
      <w:r>
        <w:rPr>
          <w:rFonts w:ascii="Times New Roman" w:hAnsi="Times New Roman" w:cs="Times New Roman"/>
          <w:sz w:val="28"/>
          <w:szCs w:val="28"/>
        </w:rPr>
        <w:t>Mboha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slyvia</w:t>
      </w:r>
      <w:proofErr w:type="spellEnd"/>
      <w:r>
        <w:rPr>
          <w:rFonts w:ascii="Times New Roman" w:hAnsi="Times New Roman" w:cs="Times New Roman"/>
          <w:sz w:val="28"/>
          <w:szCs w:val="28"/>
        </w:rPr>
        <w:t xml:space="preserve"> </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Cc:</w:t>
      </w:r>
      <w:r>
        <w:rPr>
          <w:rFonts w:ascii="Times New Roman" w:hAnsi="Times New Roman" w:cs="Times New Roman"/>
          <w:sz w:val="28"/>
          <w:szCs w:val="28"/>
        </w:rPr>
        <w:tab/>
        <w:t>James Brown</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Subject:</w:t>
      </w:r>
      <w:r>
        <w:rPr>
          <w:rFonts w:ascii="Times New Roman" w:hAnsi="Times New Roman" w:cs="Times New Roman"/>
          <w:sz w:val="28"/>
          <w:szCs w:val="28"/>
        </w:rPr>
        <w:tab/>
      </w:r>
      <w:r w:rsidRPr="00540D0F">
        <w:rPr>
          <w:rFonts w:ascii="Times New Roman" w:hAnsi="Times New Roman" w:cs="Times New Roman"/>
          <w:b/>
          <w:sz w:val="28"/>
          <w:szCs w:val="28"/>
        </w:rPr>
        <w:t>Re: Account information</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Hi Sylvia,</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Can you please double che</w:t>
      </w:r>
      <w:r w:rsidR="007D148A">
        <w:rPr>
          <w:rFonts w:ascii="Times New Roman" w:hAnsi="Times New Roman" w:cs="Times New Roman"/>
          <w:sz w:val="28"/>
          <w:szCs w:val="28"/>
        </w:rPr>
        <w:t>c</w:t>
      </w:r>
      <w:r>
        <w:rPr>
          <w:rFonts w:ascii="Times New Roman" w:hAnsi="Times New Roman" w:cs="Times New Roman"/>
          <w:sz w:val="28"/>
          <w:szCs w:val="28"/>
        </w:rPr>
        <w:t xml:space="preserve">k the balance on account 2202263993?  </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According to the attached statement the balance should be 787,380.050.00/=</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Kind regards,</w:t>
      </w:r>
    </w:p>
    <w:p w:rsidR="00540D0F" w:rsidRDefault="00540D0F" w:rsidP="00F10439">
      <w:pPr>
        <w:jc w:val="both"/>
        <w:rPr>
          <w:rFonts w:ascii="Times New Roman" w:hAnsi="Times New Roman" w:cs="Times New Roman"/>
          <w:sz w:val="28"/>
          <w:szCs w:val="28"/>
        </w:rPr>
      </w:pPr>
      <w:r>
        <w:rPr>
          <w:rFonts w:ascii="Times New Roman" w:hAnsi="Times New Roman" w:cs="Times New Roman"/>
          <w:sz w:val="28"/>
          <w:szCs w:val="28"/>
        </w:rPr>
        <w:t>Saeed Yusuf.</w:t>
      </w:r>
      <w:r w:rsidR="00CB7472">
        <w:rPr>
          <w:rFonts w:ascii="Times New Roman" w:hAnsi="Times New Roman" w:cs="Times New Roman"/>
          <w:sz w:val="28"/>
          <w:szCs w:val="28"/>
        </w:rPr>
        <w:t>’</w:t>
      </w:r>
    </w:p>
    <w:p w:rsidR="007D148A" w:rsidRDefault="007D148A" w:rsidP="00F10439">
      <w:pPr>
        <w:jc w:val="both"/>
        <w:rPr>
          <w:rFonts w:ascii="Times New Roman" w:hAnsi="Times New Roman" w:cs="Times New Roman"/>
          <w:sz w:val="28"/>
          <w:szCs w:val="28"/>
        </w:rPr>
      </w:pPr>
      <w:r>
        <w:rPr>
          <w:rFonts w:ascii="Times New Roman" w:hAnsi="Times New Roman" w:cs="Times New Roman"/>
          <w:sz w:val="28"/>
          <w:szCs w:val="28"/>
        </w:rPr>
        <w:t xml:space="preserve">The </w:t>
      </w:r>
      <w:r w:rsidR="00767AE2">
        <w:rPr>
          <w:rFonts w:ascii="Times New Roman" w:hAnsi="Times New Roman" w:cs="Times New Roman"/>
          <w:sz w:val="28"/>
          <w:szCs w:val="28"/>
        </w:rPr>
        <w:t>next day, 16/7/2015 at 14.48, the respondent replied.</w:t>
      </w:r>
    </w:p>
    <w:p w:rsidR="00767AE2" w:rsidRDefault="00CB7472" w:rsidP="00F10439">
      <w:pPr>
        <w:jc w:val="both"/>
        <w:rPr>
          <w:rFonts w:ascii="Times New Roman" w:hAnsi="Times New Roman" w:cs="Times New Roman"/>
          <w:sz w:val="28"/>
          <w:szCs w:val="28"/>
        </w:rPr>
      </w:pPr>
      <w:r>
        <w:rPr>
          <w:rFonts w:ascii="Times New Roman" w:hAnsi="Times New Roman" w:cs="Times New Roman"/>
          <w:sz w:val="28"/>
          <w:szCs w:val="28"/>
        </w:rPr>
        <w:t>“</w:t>
      </w:r>
      <w:r w:rsidR="00767AE2">
        <w:rPr>
          <w:rFonts w:ascii="Times New Roman" w:hAnsi="Times New Roman" w:cs="Times New Roman"/>
          <w:sz w:val="28"/>
          <w:szCs w:val="28"/>
        </w:rPr>
        <w:t>Dear Mr. Brown,</w:t>
      </w:r>
    </w:p>
    <w:p w:rsidR="00767AE2" w:rsidRDefault="00767AE2" w:rsidP="00F10439">
      <w:pPr>
        <w:jc w:val="both"/>
        <w:rPr>
          <w:rFonts w:ascii="Times New Roman" w:hAnsi="Times New Roman" w:cs="Times New Roman"/>
          <w:sz w:val="28"/>
          <w:szCs w:val="28"/>
        </w:rPr>
      </w:pPr>
      <w:r>
        <w:rPr>
          <w:rFonts w:ascii="Times New Roman" w:hAnsi="Times New Roman" w:cs="Times New Roman"/>
          <w:sz w:val="28"/>
          <w:szCs w:val="28"/>
        </w:rPr>
        <w:t>I hope that you are well.</w:t>
      </w:r>
    </w:p>
    <w:p w:rsidR="00767AE2" w:rsidRDefault="00767AE2" w:rsidP="00F10439">
      <w:pPr>
        <w:jc w:val="both"/>
        <w:rPr>
          <w:rFonts w:ascii="Times New Roman" w:hAnsi="Times New Roman" w:cs="Times New Roman"/>
          <w:sz w:val="28"/>
          <w:szCs w:val="28"/>
        </w:rPr>
      </w:pPr>
      <w:r>
        <w:rPr>
          <w:rFonts w:ascii="Times New Roman" w:hAnsi="Times New Roman" w:cs="Times New Roman"/>
          <w:sz w:val="28"/>
          <w:szCs w:val="28"/>
        </w:rPr>
        <w:t xml:space="preserve">Apologies for inaccurate information sent to you yesterday.  That was unfortunate on my part.  My colleague Simon handles </w:t>
      </w:r>
      <w:proofErr w:type="spellStart"/>
      <w:r>
        <w:rPr>
          <w:rFonts w:ascii="Times New Roman" w:hAnsi="Times New Roman" w:cs="Times New Roman"/>
          <w:sz w:val="28"/>
          <w:szCs w:val="28"/>
        </w:rPr>
        <w:t>Num</w:t>
      </w:r>
      <w:proofErr w:type="spellEnd"/>
      <w:r>
        <w:rPr>
          <w:rFonts w:ascii="Times New Roman" w:hAnsi="Times New Roman" w:cs="Times New Roman"/>
          <w:sz w:val="28"/>
          <w:szCs w:val="28"/>
        </w:rPr>
        <w:t xml:space="preserve"> Agriculture Ltd. account.  All issues</w:t>
      </w:r>
      <w:r w:rsidR="00415611">
        <w:rPr>
          <w:rFonts w:ascii="Times New Roman" w:hAnsi="Times New Roman" w:cs="Times New Roman"/>
          <w:sz w:val="28"/>
          <w:szCs w:val="28"/>
        </w:rPr>
        <w:t xml:space="preserve"> regarding </w:t>
      </w:r>
      <w:proofErr w:type="spellStart"/>
      <w:r w:rsidR="00415611">
        <w:rPr>
          <w:rFonts w:ascii="Times New Roman" w:hAnsi="Times New Roman" w:cs="Times New Roman"/>
          <w:sz w:val="28"/>
          <w:szCs w:val="28"/>
        </w:rPr>
        <w:t>Num</w:t>
      </w:r>
      <w:proofErr w:type="spellEnd"/>
      <w:r w:rsidR="00415611">
        <w:rPr>
          <w:rFonts w:ascii="Times New Roman" w:hAnsi="Times New Roman" w:cs="Times New Roman"/>
          <w:sz w:val="28"/>
          <w:szCs w:val="28"/>
        </w:rPr>
        <w:t xml:space="preserve"> Agriculture Ltd. should be directed to </w:t>
      </w:r>
      <w:hyperlink r:id="rId9" w:history="1">
        <w:r w:rsidR="00415611" w:rsidRPr="009175DE">
          <w:rPr>
            <w:rStyle w:val="Hyperlink"/>
            <w:rFonts w:ascii="Times New Roman" w:hAnsi="Times New Roman" w:cs="Times New Roman"/>
            <w:sz w:val="28"/>
            <w:szCs w:val="28"/>
          </w:rPr>
          <w:t>Smutabule@ug.kabbankgoup.com</w:t>
        </w:r>
      </w:hyperlink>
      <w:r w:rsidR="00415611">
        <w:rPr>
          <w:rFonts w:ascii="Times New Roman" w:hAnsi="Times New Roman" w:cs="Times New Roman"/>
          <w:sz w:val="28"/>
          <w:szCs w:val="28"/>
        </w:rPr>
        <w:t xml:space="preserve"> who is the rel</w:t>
      </w:r>
      <w:r w:rsidR="00CB7472">
        <w:rPr>
          <w:rFonts w:ascii="Times New Roman" w:hAnsi="Times New Roman" w:cs="Times New Roman"/>
          <w:sz w:val="28"/>
          <w:szCs w:val="28"/>
        </w:rPr>
        <w:t>ationship manage</w:t>
      </w:r>
      <w:r w:rsidR="009C76DB">
        <w:rPr>
          <w:rFonts w:ascii="Times New Roman" w:hAnsi="Times New Roman" w:cs="Times New Roman"/>
          <w:sz w:val="28"/>
          <w:szCs w:val="28"/>
        </w:rPr>
        <w:t>r</w:t>
      </w:r>
      <w:r w:rsidR="00CB7472">
        <w:rPr>
          <w:rFonts w:ascii="Times New Roman" w:hAnsi="Times New Roman" w:cs="Times New Roman"/>
          <w:sz w:val="28"/>
          <w:szCs w:val="28"/>
        </w:rPr>
        <w:t>.  He will cont</w:t>
      </w:r>
      <w:r w:rsidR="00415611">
        <w:rPr>
          <w:rFonts w:ascii="Times New Roman" w:hAnsi="Times New Roman" w:cs="Times New Roman"/>
          <w:sz w:val="28"/>
          <w:szCs w:val="28"/>
        </w:rPr>
        <w:t xml:space="preserve">act you shortly with precise information.  </w:t>
      </w:r>
    </w:p>
    <w:p w:rsidR="00415611" w:rsidRDefault="00415611" w:rsidP="00F10439">
      <w:pPr>
        <w:jc w:val="both"/>
        <w:rPr>
          <w:rFonts w:ascii="Times New Roman" w:hAnsi="Times New Roman" w:cs="Times New Roman"/>
          <w:sz w:val="28"/>
          <w:szCs w:val="28"/>
        </w:rPr>
      </w:pPr>
      <w:r>
        <w:rPr>
          <w:rFonts w:ascii="Times New Roman" w:hAnsi="Times New Roman" w:cs="Times New Roman"/>
          <w:sz w:val="28"/>
          <w:szCs w:val="28"/>
        </w:rPr>
        <w:t>Thank you and best wishes</w:t>
      </w:r>
      <w:r w:rsidR="00CB7472">
        <w:rPr>
          <w:rFonts w:ascii="Times New Roman" w:hAnsi="Times New Roman" w:cs="Times New Roman"/>
          <w:sz w:val="28"/>
          <w:szCs w:val="28"/>
        </w:rPr>
        <w:t>”</w:t>
      </w:r>
      <w:r>
        <w:rPr>
          <w:rFonts w:ascii="Times New Roman" w:hAnsi="Times New Roman" w:cs="Times New Roman"/>
          <w:sz w:val="28"/>
          <w:szCs w:val="28"/>
        </w:rPr>
        <w:t>.</w:t>
      </w:r>
    </w:p>
    <w:p w:rsidR="00415611" w:rsidRDefault="00415611" w:rsidP="00F10439">
      <w:pPr>
        <w:jc w:val="both"/>
        <w:rPr>
          <w:rFonts w:ascii="Times New Roman" w:hAnsi="Times New Roman" w:cs="Times New Roman"/>
          <w:sz w:val="28"/>
          <w:szCs w:val="28"/>
        </w:rPr>
      </w:pPr>
    </w:p>
    <w:p w:rsidR="00415611" w:rsidRDefault="00415611" w:rsidP="00F10439">
      <w:pPr>
        <w:jc w:val="both"/>
        <w:rPr>
          <w:rFonts w:ascii="Times New Roman" w:hAnsi="Times New Roman" w:cs="Times New Roman"/>
          <w:sz w:val="28"/>
          <w:szCs w:val="28"/>
        </w:rPr>
      </w:pPr>
      <w:r>
        <w:rPr>
          <w:rFonts w:ascii="Times New Roman" w:hAnsi="Times New Roman" w:cs="Times New Roman"/>
          <w:sz w:val="28"/>
          <w:szCs w:val="28"/>
        </w:rPr>
        <w:t>On November</w:t>
      </w:r>
      <w:r w:rsidR="00396A94">
        <w:rPr>
          <w:rFonts w:ascii="Times New Roman" w:hAnsi="Times New Roman" w:cs="Times New Roman"/>
          <w:sz w:val="28"/>
          <w:szCs w:val="28"/>
        </w:rPr>
        <w:t xml:space="preserve"> 24</w:t>
      </w:r>
      <w:r w:rsidR="00396A94" w:rsidRPr="00396A94">
        <w:rPr>
          <w:rFonts w:ascii="Times New Roman" w:hAnsi="Times New Roman" w:cs="Times New Roman"/>
          <w:sz w:val="28"/>
          <w:szCs w:val="28"/>
          <w:vertAlign w:val="superscript"/>
        </w:rPr>
        <w:t>th</w:t>
      </w:r>
      <w:r w:rsidR="00396A94">
        <w:rPr>
          <w:rFonts w:ascii="Times New Roman" w:hAnsi="Times New Roman" w:cs="Times New Roman"/>
          <w:sz w:val="28"/>
          <w:szCs w:val="28"/>
        </w:rPr>
        <w:t>, 2016, Human Reso</w:t>
      </w:r>
      <w:r w:rsidR="00CB7472">
        <w:rPr>
          <w:rFonts w:ascii="Times New Roman" w:hAnsi="Times New Roman" w:cs="Times New Roman"/>
          <w:sz w:val="28"/>
          <w:szCs w:val="28"/>
        </w:rPr>
        <w:t>urces Manager wrote</w:t>
      </w:r>
      <w:r w:rsidR="00396A94">
        <w:rPr>
          <w:rFonts w:ascii="Times New Roman" w:hAnsi="Times New Roman" w:cs="Times New Roman"/>
          <w:sz w:val="28"/>
          <w:szCs w:val="28"/>
        </w:rPr>
        <w:t xml:space="preserve"> to the respondent for an explanation:</w:t>
      </w:r>
    </w:p>
    <w:p w:rsidR="00396A94" w:rsidRDefault="00CB7472" w:rsidP="00F10439">
      <w:pPr>
        <w:jc w:val="both"/>
        <w:rPr>
          <w:rFonts w:ascii="Times New Roman" w:hAnsi="Times New Roman" w:cs="Times New Roman"/>
          <w:sz w:val="28"/>
          <w:szCs w:val="28"/>
        </w:rPr>
      </w:pPr>
      <w:r>
        <w:rPr>
          <w:rFonts w:ascii="Times New Roman" w:hAnsi="Times New Roman" w:cs="Times New Roman"/>
          <w:sz w:val="28"/>
          <w:szCs w:val="28"/>
        </w:rPr>
        <w:t>“</w:t>
      </w:r>
      <w:r w:rsidR="00396A94">
        <w:rPr>
          <w:rFonts w:ascii="Times New Roman" w:hAnsi="Times New Roman" w:cs="Times New Roman"/>
          <w:sz w:val="28"/>
          <w:szCs w:val="28"/>
        </w:rPr>
        <w:t>Dear Sylvia,</w:t>
      </w:r>
    </w:p>
    <w:p w:rsidR="00396A94" w:rsidRDefault="00396A94" w:rsidP="00F10439">
      <w:pPr>
        <w:jc w:val="both"/>
        <w:rPr>
          <w:rFonts w:ascii="Times New Roman" w:hAnsi="Times New Roman" w:cs="Times New Roman"/>
          <w:sz w:val="28"/>
          <w:szCs w:val="28"/>
        </w:rPr>
      </w:pPr>
      <w:r w:rsidRPr="00396A94">
        <w:rPr>
          <w:rFonts w:ascii="Times New Roman" w:hAnsi="Times New Roman" w:cs="Times New Roman"/>
          <w:b/>
          <w:sz w:val="28"/>
          <w:szCs w:val="28"/>
        </w:rPr>
        <w:t>Re:  Request for explanation</w:t>
      </w:r>
    </w:p>
    <w:p w:rsidR="00396A94" w:rsidRDefault="00396A94" w:rsidP="00F10439">
      <w:pPr>
        <w:jc w:val="both"/>
        <w:rPr>
          <w:rFonts w:ascii="Times New Roman" w:hAnsi="Times New Roman" w:cs="Times New Roman"/>
          <w:sz w:val="28"/>
          <w:szCs w:val="28"/>
        </w:rPr>
      </w:pPr>
      <w:r>
        <w:rPr>
          <w:rFonts w:ascii="Times New Roman" w:hAnsi="Times New Roman" w:cs="Times New Roman"/>
          <w:sz w:val="28"/>
          <w:szCs w:val="28"/>
        </w:rPr>
        <w:t xml:space="preserve">It has been reported that on 16/7/2015 you gave customer </w:t>
      </w:r>
      <w:proofErr w:type="spellStart"/>
      <w:r>
        <w:rPr>
          <w:rFonts w:ascii="Times New Roman" w:hAnsi="Times New Roman" w:cs="Times New Roman"/>
          <w:sz w:val="28"/>
          <w:szCs w:val="28"/>
        </w:rPr>
        <w:t>Num</w:t>
      </w:r>
      <w:proofErr w:type="spellEnd"/>
      <w:r>
        <w:rPr>
          <w:rFonts w:ascii="Times New Roman" w:hAnsi="Times New Roman" w:cs="Times New Roman"/>
          <w:sz w:val="28"/>
          <w:szCs w:val="28"/>
        </w:rPr>
        <w:t xml:space="preserve"> Agriculture Limited’s Auditors wrong information regarding their account No. 2202263993 balances.  The information you provided</w:t>
      </w:r>
      <w:r w:rsidR="00CB7472">
        <w:rPr>
          <w:rFonts w:ascii="Times New Roman" w:hAnsi="Times New Roman" w:cs="Times New Roman"/>
          <w:sz w:val="28"/>
          <w:szCs w:val="28"/>
        </w:rPr>
        <w:t xml:space="preserve"> made</w:t>
      </w:r>
      <w:r>
        <w:rPr>
          <w:rFonts w:ascii="Times New Roman" w:hAnsi="Times New Roman" w:cs="Times New Roman"/>
          <w:sz w:val="28"/>
          <w:szCs w:val="28"/>
        </w:rPr>
        <w:t xml:space="preserve"> the client, his </w:t>
      </w:r>
      <w:r w:rsidR="00CB7472">
        <w:rPr>
          <w:rFonts w:ascii="Times New Roman" w:hAnsi="Times New Roman" w:cs="Times New Roman"/>
          <w:sz w:val="28"/>
          <w:szCs w:val="28"/>
        </w:rPr>
        <w:t>shareholders and auditors believe</w:t>
      </w:r>
      <w:r>
        <w:rPr>
          <w:rFonts w:ascii="Times New Roman" w:hAnsi="Times New Roman" w:cs="Times New Roman"/>
          <w:sz w:val="28"/>
          <w:szCs w:val="28"/>
        </w:rPr>
        <w:t xml:space="preserve"> that their account balance was </w:t>
      </w:r>
      <w:proofErr w:type="spellStart"/>
      <w:r>
        <w:rPr>
          <w:rFonts w:ascii="Times New Roman" w:hAnsi="Times New Roman" w:cs="Times New Roman"/>
          <w:sz w:val="28"/>
          <w:szCs w:val="28"/>
        </w:rPr>
        <w:t>Ugx</w:t>
      </w:r>
      <w:proofErr w:type="spellEnd"/>
      <w:r>
        <w:rPr>
          <w:rFonts w:ascii="Times New Roman" w:hAnsi="Times New Roman" w:cs="Times New Roman"/>
          <w:sz w:val="28"/>
          <w:szCs w:val="28"/>
        </w:rPr>
        <w:t>. 787,380,050 and not 106,711,550, yet the lat</w:t>
      </w:r>
      <w:r w:rsidR="00CB7472">
        <w:rPr>
          <w:rFonts w:ascii="Times New Roman" w:hAnsi="Times New Roman" w:cs="Times New Roman"/>
          <w:sz w:val="28"/>
          <w:szCs w:val="28"/>
        </w:rPr>
        <w:t>t</w:t>
      </w:r>
      <w:r>
        <w:rPr>
          <w:rFonts w:ascii="Times New Roman" w:hAnsi="Times New Roman" w:cs="Times New Roman"/>
          <w:sz w:val="28"/>
          <w:szCs w:val="28"/>
        </w:rPr>
        <w:t>er was the correct account balance.</w:t>
      </w:r>
    </w:p>
    <w:p w:rsidR="00396A94" w:rsidRDefault="00CB7472" w:rsidP="00F10439">
      <w:pPr>
        <w:jc w:val="both"/>
        <w:rPr>
          <w:rFonts w:ascii="Times New Roman" w:hAnsi="Times New Roman" w:cs="Times New Roman"/>
          <w:sz w:val="28"/>
          <w:szCs w:val="28"/>
        </w:rPr>
      </w:pPr>
      <w:r>
        <w:rPr>
          <w:rFonts w:ascii="Times New Roman" w:hAnsi="Times New Roman" w:cs="Times New Roman"/>
          <w:sz w:val="28"/>
          <w:szCs w:val="28"/>
        </w:rPr>
        <w:t xml:space="preserve">Your action if proven </w:t>
      </w:r>
      <w:r w:rsidR="00396A94">
        <w:rPr>
          <w:rFonts w:ascii="Times New Roman" w:hAnsi="Times New Roman" w:cs="Times New Roman"/>
          <w:sz w:val="28"/>
          <w:szCs w:val="28"/>
        </w:rPr>
        <w:t>constitutes an act of gross negligence</w:t>
      </w:r>
      <w:r w:rsidR="00794668">
        <w:rPr>
          <w:rFonts w:ascii="Times New Roman" w:hAnsi="Times New Roman" w:cs="Times New Roman"/>
          <w:sz w:val="28"/>
          <w:szCs w:val="28"/>
        </w:rPr>
        <w:t xml:space="preserve">.  </w:t>
      </w:r>
    </w:p>
    <w:p w:rsidR="00794668" w:rsidRDefault="00794668" w:rsidP="00F10439">
      <w:pPr>
        <w:jc w:val="both"/>
        <w:rPr>
          <w:rFonts w:ascii="Times New Roman" w:hAnsi="Times New Roman" w:cs="Times New Roman"/>
          <w:sz w:val="28"/>
          <w:szCs w:val="28"/>
        </w:rPr>
      </w:pPr>
      <w:r>
        <w:rPr>
          <w:rFonts w:ascii="Times New Roman" w:hAnsi="Times New Roman" w:cs="Times New Roman"/>
          <w:sz w:val="28"/>
          <w:szCs w:val="28"/>
        </w:rPr>
        <w:t>In light of the above you are hereby asked to explain your involvement in the above stated incident ….”</w:t>
      </w:r>
    </w:p>
    <w:p w:rsidR="00794668" w:rsidRDefault="00794668" w:rsidP="00F10439">
      <w:pPr>
        <w:jc w:val="both"/>
        <w:rPr>
          <w:rFonts w:ascii="Times New Roman" w:hAnsi="Times New Roman" w:cs="Times New Roman"/>
          <w:sz w:val="28"/>
          <w:szCs w:val="28"/>
        </w:rPr>
      </w:pPr>
      <w:r>
        <w:rPr>
          <w:rFonts w:ascii="Times New Roman" w:hAnsi="Times New Roman" w:cs="Times New Roman"/>
          <w:sz w:val="28"/>
          <w:szCs w:val="28"/>
        </w:rPr>
        <w:t>In her explanation, the respondent wrote:</w:t>
      </w:r>
    </w:p>
    <w:p w:rsidR="00794668" w:rsidRDefault="00CB7472" w:rsidP="00F10439">
      <w:pPr>
        <w:jc w:val="both"/>
        <w:rPr>
          <w:rFonts w:ascii="Times New Roman" w:hAnsi="Times New Roman" w:cs="Times New Roman"/>
          <w:sz w:val="28"/>
          <w:szCs w:val="28"/>
        </w:rPr>
      </w:pPr>
      <w:r>
        <w:rPr>
          <w:rFonts w:ascii="Times New Roman" w:hAnsi="Times New Roman" w:cs="Times New Roman"/>
          <w:sz w:val="28"/>
          <w:szCs w:val="28"/>
        </w:rPr>
        <w:t>“</w:t>
      </w:r>
      <w:r w:rsidR="00794668">
        <w:rPr>
          <w:rFonts w:ascii="Times New Roman" w:hAnsi="Times New Roman" w:cs="Times New Roman"/>
          <w:sz w:val="28"/>
          <w:szCs w:val="28"/>
        </w:rPr>
        <w:t>…I respond</w:t>
      </w:r>
      <w:r>
        <w:rPr>
          <w:rFonts w:ascii="Times New Roman" w:hAnsi="Times New Roman" w:cs="Times New Roman"/>
          <w:sz w:val="28"/>
          <w:szCs w:val="28"/>
        </w:rPr>
        <w:t>ed</w:t>
      </w:r>
      <w:r w:rsidR="00794668">
        <w:rPr>
          <w:rFonts w:ascii="Times New Roman" w:hAnsi="Times New Roman" w:cs="Times New Roman"/>
          <w:sz w:val="28"/>
          <w:szCs w:val="28"/>
        </w:rPr>
        <w:t xml:space="preserve"> to</w:t>
      </w:r>
      <w:r>
        <w:rPr>
          <w:rFonts w:ascii="Times New Roman" w:hAnsi="Times New Roman" w:cs="Times New Roman"/>
          <w:sz w:val="28"/>
          <w:szCs w:val="28"/>
        </w:rPr>
        <w:t xml:space="preserve"> the</w:t>
      </w:r>
      <w:r w:rsidR="00794668">
        <w:rPr>
          <w:rFonts w:ascii="Times New Roman" w:hAnsi="Times New Roman" w:cs="Times New Roman"/>
          <w:sz w:val="28"/>
          <w:szCs w:val="28"/>
        </w:rPr>
        <w:t xml:space="preserve"> auditors on 15/7/2015.  I particularly advised the balance as at 31/12/2014 on account No. 2202263993 as </w:t>
      </w:r>
      <w:proofErr w:type="spellStart"/>
      <w:r w:rsidR="00794668">
        <w:rPr>
          <w:rFonts w:ascii="Times New Roman" w:hAnsi="Times New Roman" w:cs="Times New Roman"/>
          <w:sz w:val="28"/>
          <w:szCs w:val="28"/>
        </w:rPr>
        <w:t>Ugx</w:t>
      </w:r>
      <w:proofErr w:type="spellEnd"/>
      <w:r w:rsidR="00794668">
        <w:rPr>
          <w:rFonts w:ascii="Times New Roman" w:hAnsi="Times New Roman" w:cs="Times New Roman"/>
          <w:sz w:val="28"/>
          <w:szCs w:val="28"/>
        </w:rPr>
        <w:t>. 106,711,550. On the same day I received an email from the auditors claiming that balances I had issued diffe</w:t>
      </w:r>
      <w:r w:rsidR="00103E61">
        <w:rPr>
          <w:rFonts w:ascii="Times New Roman" w:hAnsi="Times New Roman" w:cs="Times New Roman"/>
          <w:sz w:val="28"/>
          <w:szCs w:val="28"/>
        </w:rPr>
        <w:t>red from the balances they held.  T</w:t>
      </w:r>
      <w:r w:rsidR="00794668">
        <w:rPr>
          <w:rFonts w:ascii="Times New Roman" w:hAnsi="Times New Roman" w:cs="Times New Roman"/>
          <w:sz w:val="28"/>
          <w:szCs w:val="28"/>
        </w:rPr>
        <w:t xml:space="preserve">hey also had a statement reflecting </w:t>
      </w:r>
      <w:proofErr w:type="spellStart"/>
      <w:r w:rsidR="00794668">
        <w:rPr>
          <w:rFonts w:ascii="Times New Roman" w:hAnsi="Times New Roman" w:cs="Times New Roman"/>
          <w:sz w:val="28"/>
          <w:szCs w:val="28"/>
        </w:rPr>
        <w:t>Ugx</w:t>
      </w:r>
      <w:proofErr w:type="spellEnd"/>
      <w:r w:rsidR="00794668">
        <w:rPr>
          <w:rFonts w:ascii="Times New Roman" w:hAnsi="Times New Roman" w:cs="Times New Roman"/>
          <w:sz w:val="28"/>
          <w:szCs w:val="28"/>
        </w:rPr>
        <w:t>. 787,380,050</w:t>
      </w:r>
      <w:r w:rsidR="00950261">
        <w:rPr>
          <w:rFonts w:ascii="Times New Roman" w:hAnsi="Times New Roman" w:cs="Times New Roman"/>
          <w:sz w:val="28"/>
          <w:szCs w:val="28"/>
        </w:rPr>
        <w:t xml:space="preserve"> which they said they had received from the Bank, through their relationship manager.  I counter checked account balances I had provided with balances in the system and the</w:t>
      </w:r>
      <w:r w:rsidR="00F10439">
        <w:rPr>
          <w:rFonts w:ascii="Times New Roman" w:hAnsi="Times New Roman" w:cs="Times New Roman"/>
          <w:sz w:val="28"/>
          <w:szCs w:val="28"/>
        </w:rPr>
        <w:t>y</w:t>
      </w:r>
      <w:r w:rsidR="00950261">
        <w:rPr>
          <w:rFonts w:ascii="Times New Roman" w:hAnsi="Times New Roman" w:cs="Times New Roman"/>
          <w:sz w:val="28"/>
          <w:szCs w:val="28"/>
        </w:rPr>
        <w:t xml:space="preserve"> were similar.  I also went over all the other information I had responded to, and it appeared correct.</w:t>
      </w:r>
      <w:r w:rsidR="00F10439">
        <w:rPr>
          <w:rFonts w:ascii="Times New Roman" w:hAnsi="Times New Roman" w:cs="Times New Roman"/>
          <w:sz w:val="28"/>
          <w:szCs w:val="28"/>
        </w:rPr>
        <w:t xml:space="preserve"> I called the client and verbally communicated</w:t>
      </w:r>
      <w:r w:rsidR="00283F3F">
        <w:rPr>
          <w:rFonts w:ascii="Times New Roman" w:hAnsi="Times New Roman" w:cs="Times New Roman"/>
          <w:sz w:val="28"/>
          <w:szCs w:val="28"/>
        </w:rPr>
        <w:t xml:space="preserve"> the same.</w:t>
      </w:r>
    </w:p>
    <w:p w:rsidR="00EE0931" w:rsidRDefault="00283F3F" w:rsidP="00F10439">
      <w:pPr>
        <w:jc w:val="both"/>
        <w:rPr>
          <w:rFonts w:ascii="Times New Roman" w:hAnsi="Times New Roman" w:cs="Times New Roman"/>
          <w:sz w:val="28"/>
          <w:szCs w:val="28"/>
        </w:rPr>
      </w:pPr>
      <w:r>
        <w:rPr>
          <w:rFonts w:ascii="Times New Roman" w:hAnsi="Times New Roman" w:cs="Times New Roman"/>
          <w:sz w:val="28"/>
          <w:szCs w:val="28"/>
        </w:rPr>
        <w:t>However the client (Mr. Abdu) maintained that</w:t>
      </w:r>
      <w:r w:rsidR="00103E61">
        <w:rPr>
          <w:rFonts w:ascii="Times New Roman" w:hAnsi="Times New Roman" w:cs="Times New Roman"/>
          <w:sz w:val="28"/>
          <w:szCs w:val="28"/>
        </w:rPr>
        <w:t xml:space="preserve"> I</w:t>
      </w:r>
      <w:r>
        <w:rPr>
          <w:rFonts w:ascii="Times New Roman" w:hAnsi="Times New Roman" w:cs="Times New Roman"/>
          <w:sz w:val="28"/>
          <w:szCs w:val="28"/>
        </w:rPr>
        <w:t xml:space="preserve"> cease communicating with his auditors.  </w:t>
      </w:r>
      <w:r w:rsidR="00EE0931">
        <w:rPr>
          <w:rFonts w:ascii="Times New Roman" w:hAnsi="Times New Roman" w:cs="Times New Roman"/>
          <w:sz w:val="28"/>
          <w:szCs w:val="28"/>
        </w:rPr>
        <w:t xml:space="preserve">He informed me that he no longer wanted to be handled by myself and informed me that his relationship manager has been Mr. Simon </w:t>
      </w:r>
      <w:proofErr w:type="spellStart"/>
      <w:r w:rsidR="00EE0931">
        <w:rPr>
          <w:rFonts w:ascii="Times New Roman" w:hAnsi="Times New Roman" w:cs="Times New Roman"/>
          <w:sz w:val="28"/>
          <w:szCs w:val="28"/>
        </w:rPr>
        <w:t>Mutabule</w:t>
      </w:r>
      <w:proofErr w:type="spellEnd"/>
      <w:r w:rsidR="00EE0931">
        <w:rPr>
          <w:rFonts w:ascii="Times New Roman" w:hAnsi="Times New Roman" w:cs="Times New Roman"/>
          <w:sz w:val="28"/>
          <w:szCs w:val="28"/>
        </w:rPr>
        <w:t xml:space="preserve"> and that Simon who mentioned that he was aware and will conclude with the auditors the same day.  I responded to the email from the client s auditors, apologized and referred them to Simon who was to verify</w:t>
      </w:r>
      <w:r w:rsidR="00C77AB1">
        <w:rPr>
          <w:rFonts w:ascii="Times New Roman" w:hAnsi="Times New Roman" w:cs="Times New Roman"/>
          <w:sz w:val="28"/>
          <w:szCs w:val="28"/>
        </w:rPr>
        <w:t xml:space="preserve"> the balances and advise them.  I later f</w:t>
      </w:r>
      <w:r w:rsidR="00103E61">
        <w:rPr>
          <w:rFonts w:ascii="Times New Roman" w:hAnsi="Times New Roman" w:cs="Times New Roman"/>
          <w:sz w:val="28"/>
          <w:szCs w:val="28"/>
        </w:rPr>
        <w:t xml:space="preserve">ollowed up with the client and </w:t>
      </w:r>
      <w:r w:rsidR="00C77AB1">
        <w:rPr>
          <w:rFonts w:ascii="Times New Roman" w:hAnsi="Times New Roman" w:cs="Times New Roman"/>
          <w:sz w:val="28"/>
          <w:szCs w:val="28"/>
        </w:rPr>
        <w:t>he assured me that the issue had been resolved; the auditors had received the balance confirmation”.</w:t>
      </w:r>
    </w:p>
    <w:p w:rsidR="00C77AB1" w:rsidRDefault="00C77AB1" w:rsidP="00F104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On 15/7/2015 at 15.11 </w:t>
      </w:r>
      <w:proofErr w:type="spellStart"/>
      <w:r>
        <w:rPr>
          <w:rFonts w:ascii="Times New Roman" w:hAnsi="Times New Roman" w:cs="Times New Roman"/>
          <w:sz w:val="28"/>
          <w:szCs w:val="28"/>
        </w:rPr>
        <w:t>Mutabule</w:t>
      </w:r>
      <w:proofErr w:type="spellEnd"/>
      <w:r>
        <w:rPr>
          <w:rFonts w:ascii="Times New Roman" w:hAnsi="Times New Roman" w:cs="Times New Roman"/>
          <w:sz w:val="28"/>
          <w:szCs w:val="28"/>
        </w:rPr>
        <w:t xml:space="preserve"> P. sent an email to James Brown on the account balances:</w:t>
      </w:r>
    </w:p>
    <w:p w:rsidR="00C77AB1" w:rsidRDefault="00C77AB1" w:rsidP="00F10439">
      <w:pPr>
        <w:jc w:val="both"/>
        <w:rPr>
          <w:rFonts w:ascii="Times New Roman" w:hAnsi="Times New Roman" w:cs="Times New Roman"/>
          <w:sz w:val="28"/>
          <w:szCs w:val="28"/>
        </w:rPr>
      </w:pPr>
    </w:p>
    <w:p w:rsidR="00C77AB1" w:rsidRPr="00103E61" w:rsidRDefault="00C77AB1" w:rsidP="00F10439">
      <w:pPr>
        <w:jc w:val="both"/>
        <w:rPr>
          <w:rFonts w:ascii="Times New Roman" w:hAnsi="Times New Roman" w:cs="Times New Roman"/>
          <w:sz w:val="28"/>
          <w:szCs w:val="28"/>
        </w:rPr>
      </w:pPr>
      <w:r>
        <w:rPr>
          <w:rFonts w:ascii="Times New Roman" w:hAnsi="Times New Roman" w:cs="Times New Roman"/>
          <w:sz w:val="28"/>
          <w:szCs w:val="28"/>
        </w:rPr>
        <w:t>“</w:t>
      </w:r>
      <w:r w:rsidRPr="00103E61">
        <w:rPr>
          <w:rFonts w:ascii="Times New Roman" w:hAnsi="Times New Roman" w:cs="Times New Roman"/>
          <w:sz w:val="28"/>
          <w:szCs w:val="28"/>
        </w:rPr>
        <w:t>Following your request, I hereby confirm that:</w:t>
      </w:r>
    </w:p>
    <w:p w:rsidR="00C77AB1" w:rsidRPr="00103E61" w:rsidRDefault="00C77AB1" w:rsidP="00C77AB1">
      <w:pPr>
        <w:pStyle w:val="ListParagraph"/>
        <w:numPr>
          <w:ilvl w:val="0"/>
          <w:numId w:val="4"/>
        </w:numPr>
        <w:jc w:val="both"/>
        <w:rPr>
          <w:rFonts w:ascii="Times New Roman" w:hAnsi="Times New Roman" w:cs="Times New Roman"/>
          <w:sz w:val="28"/>
          <w:szCs w:val="28"/>
        </w:rPr>
      </w:pPr>
      <w:r w:rsidRPr="00103E61">
        <w:rPr>
          <w:rFonts w:ascii="Times New Roman" w:hAnsi="Times New Roman" w:cs="Times New Roman"/>
          <w:sz w:val="28"/>
          <w:szCs w:val="28"/>
        </w:rPr>
        <w:t xml:space="preserve"> </w:t>
      </w:r>
      <w:proofErr w:type="spellStart"/>
      <w:r w:rsidRPr="00103E61">
        <w:rPr>
          <w:rFonts w:ascii="Times New Roman" w:hAnsi="Times New Roman" w:cs="Times New Roman"/>
          <w:sz w:val="28"/>
          <w:szCs w:val="28"/>
        </w:rPr>
        <w:t>Num</w:t>
      </w:r>
      <w:proofErr w:type="spellEnd"/>
      <w:r w:rsidRPr="00103E61">
        <w:rPr>
          <w:rFonts w:ascii="Times New Roman" w:hAnsi="Times New Roman" w:cs="Times New Roman"/>
          <w:sz w:val="28"/>
          <w:szCs w:val="28"/>
        </w:rPr>
        <w:t xml:space="preserve"> Agriculture Limited maintained 3 current accounts up to the 31/12/2014:</w:t>
      </w:r>
    </w:p>
    <w:p w:rsidR="00C77AB1" w:rsidRPr="00103E61" w:rsidRDefault="00C77AB1" w:rsidP="00C77AB1">
      <w:pPr>
        <w:pStyle w:val="ListParagraph"/>
        <w:ind w:left="1080"/>
        <w:jc w:val="both"/>
        <w:rPr>
          <w:rFonts w:ascii="Times New Roman" w:hAnsi="Times New Roman" w:cs="Times New Roman"/>
          <w:sz w:val="28"/>
          <w:szCs w:val="28"/>
        </w:rPr>
      </w:pPr>
      <w:r w:rsidRPr="00103E61">
        <w:rPr>
          <w:rFonts w:ascii="Times New Roman" w:hAnsi="Times New Roman" w:cs="Times New Roman"/>
          <w:sz w:val="28"/>
          <w:szCs w:val="28"/>
        </w:rPr>
        <w:t>USD Account 2202264043 with a balance of 0.81</w:t>
      </w:r>
    </w:p>
    <w:p w:rsidR="00C77AB1" w:rsidRPr="00103E61" w:rsidRDefault="00C77AB1" w:rsidP="00C77AB1">
      <w:pPr>
        <w:pStyle w:val="ListParagraph"/>
        <w:ind w:left="1080"/>
        <w:jc w:val="both"/>
        <w:rPr>
          <w:rFonts w:ascii="Times New Roman" w:hAnsi="Times New Roman" w:cs="Times New Roman"/>
          <w:sz w:val="28"/>
          <w:szCs w:val="28"/>
        </w:rPr>
      </w:pPr>
      <w:proofErr w:type="spellStart"/>
      <w:r w:rsidRPr="00103E61">
        <w:rPr>
          <w:rFonts w:ascii="Times New Roman" w:hAnsi="Times New Roman" w:cs="Times New Roman"/>
          <w:sz w:val="28"/>
          <w:szCs w:val="28"/>
        </w:rPr>
        <w:t>Ugx</w:t>
      </w:r>
      <w:proofErr w:type="spellEnd"/>
      <w:r w:rsidRPr="00103E61">
        <w:rPr>
          <w:rFonts w:ascii="Times New Roman" w:hAnsi="Times New Roman" w:cs="Times New Roman"/>
          <w:sz w:val="28"/>
          <w:szCs w:val="28"/>
        </w:rPr>
        <w:t>. Account 2202429026 with balance of – 11,000/=</w:t>
      </w:r>
    </w:p>
    <w:p w:rsidR="00C77AB1" w:rsidRPr="00103E61" w:rsidRDefault="00C77AB1" w:rsidP="00C77AB1">
      <w:pPr>
        <w:pStyle w:val="ListParagraph"/>
        <w:ind w:left="1080"/>
        <w:jc w:val="both"/>
        <w:rPr>
          <w:rFonts w:ascii="Times New Roman" w:hAnsi="Times New Roman" w:cs="Times New Roman"/>
          <w:sz w:val="28"/>
          <w:szCs w:val="28"/>
        </w:rPr>
      </w:pPr>
      <w:proofErr w:type="spellStart"/>
      <w:r w:rsidRPr="00103E61">
        <w:rPr>
          <w:rFonts w:ascii="Times New Roman" w:hAnsi="Times New Roman" w:cs="Times New Roman"/>
          <w:sz w:val="28"/>
          <w:szCs w:val="28"/>
        </w:rPr>
        <w:t>Ugx</w:t>
      </w:r>
      <w:proofErr w:type="spellEnd"/>
      <w:r w:rsidRPr="00103E61">
        <w:rPr>
          <w:rFonts w:ascii="Times New Roman" w:hAnsi="Times New Roman" w:cs="Times New Roman"/>
          <w:sz w:val="28"/>
          <w:szCs w:val="28"/>
        </w:rPr>
        <w:t>. Account 2202263993 with a balance of 787,380,050/=</w:t>
      </w:r>
    </w:p>
    <w:p w:rsidR="00C77AB1" w:rsidRPr="00103E61" w:rsidRDefault="00C77AB1" w:rsidP="00B97B01">
      <w:pPr>
        <w:ind w:left="720"/>
        <w:jc w:val="both"/>
        <w:rPr>
          <w:rFonts w:ascii="Times New Roman" w:hAnsi="Times New Roman" w:cs="Times New Roman"/>
          <w:sz w:val="28"/>
          <w:szCs w:val="28"/>
        </w:rPr>
      </w:pPr>
      <w:r w:rsidRPr="00103E61">
        <w:rPr>
          <w:rFonts w:ascii="Times New Roman" w:hAnsi="Times New Roman" w:cs="Times New Roman"/>
          <w:sz w:val="28"/>
          <w:szCs w:val="28"/>
        </w:rPr>
        <w:t xml:space="preserve">I hope this information is sufficient but please do not </w:t>
      </w:r>
      <w:r w:rsidR="00B97B01" w:rsidRPr="00103E61">
        <w:rPr>
          <w:rFonts w:ascii="Times New Roman" w:hAnsi="Times New Roman" w:cs="Times New Roman"/>
          <w:sz w:val="28"/>
          <w:szCs w:val="28"/>
        </w:rPr>
        <w:t>hesitate to contact us in case of any further clarifications.</w:t>
      </w:r>
    </w:p>
    <w:p w:rsidR="00B97B01" w:rsidRPr="00103E61" w:rsidRDefault="00B97B01" w:rsidP="00B97B01">
      <w:pPr>
        <w:ind w:left="720"/>
        <w:jc w:val="both"/>
        <w:rPr>
          <w:rFonts w:ascii="Times New Roman" w:hAnsi="Times New Roman" w:cs="Times New Roman"/>
          <w:sz w:val="28"/>
          <w:szCs w:val="28"/>
        </w:rPr>
      </w:pPr>
      <w:r w:rsidRPr="00103E61">
        <w:rPr>
          <w:rFonts w:ascii="Times New Roman" w:hAnsi="Times New Roman" w:cs="Times New Roman"/>
          <w:sz w:val="28"/>
          <w:szCs w:val="28"/>
        </w:rPr>
        <w:t>An undated email from Saeed Yusuf addressed to the respondent suggest that the above bank statement was from Kampala Road branch to which the respondent replied on 15/7/2015 17.14.</w:t>
      </w:r>
    </w:p>
    <w:p w:rsidR="00B97B01" w:rsidRDefault="00B97B01" w:rsidP="00B97B01">
      <w:pPr>
        <w:ind w:left="720"/>
        <w:jc w:val="both"/>
        <w:rPr>
          <w:rFonts w:ascii="Times New Roman" w:hAnsi="Times New Roman" w:cs="Times New Roman"/>
          <w:b/>
          <w:sz w:val="28"/>
          <w:szCs w:val="28"/>
        </w:rPr>
      </w:pPr>
      <w:r w:rsidRPr="00103E61">
        <w:rPr>
          <w:rFonts w:ascii="Times New Roman" w:hAnsi="Times New Roman" w:cs="Times New Roman"/>
          <w:sz w:val="28"/>
          <w:szCs w:val="28"/>
        </w:rPr>
        <w:t xml:space="preserve">“I will double check and confirm tomorrow morning, as I am out of office.  Please </w:t>
      </w:r>
      <w:proofErr w:type="gramStart"/>
      <w:r w:rsidR="00103E61" w:rsidRPr="00103E61">
        <w:rPr>
          <w:rFonts w:ascii="Times New Roman" w:hAnsi="Times New Roman" w:cs="Times New Roman"/>
          <w:sz w:val="28"/>
          <w:szCs w:val="28"/>
        </w:rPr>
        <w:t>advise</w:t>
      </w:r>
      <w:proofErr w:type="gramEnd"/>
      <w:r w:rsidRPr="00103E61">
        <w:rPr>
          <w:rFonts w:ascii="Times New Roman" w:hAnsi="Times New Roman" w:cs="Times New Roman"/>
          <w:sz w:val="28"/>
          <w:szCs w:val="28"/>
        </w:rPr>
        <w:t xml:space="preserve"> on the source of the statement</w:t>
      </w:r>
      <w:r>
        <w:rPr>
          <w:rFonts w:ascii="Times New Roman" w:hAnsi="Times New Roman" w:cs="Times New Roman"/>
          <w:b/>
          <w:sz w:val="28"/>
          <w:szCs w:val="28"/>
        </w:rPr>
        <w:t>?</w:t>
      </w:r>
      <w:r w:rsidR="00103E61">
        <w:rPr>
          <w:rFonts w:ascii="Times New Roman" w:hAnsi="Times New Roman" w:cs="Times New Roman"/>
          <w:b/>
          <w:sz w:val="28"/>
          <w:szCs w:val="28"/>
        </w:rPr>
        <w:t>”</w:t>
      </w:r>
    </w:p>
    <w:p w:rsidR="00415611" w:rsidRDefault="00A876DC" w:rsidP="00F10439">
      <w:pPr>
        <w:jc w:val="both"/>
        <w:rPr>
          <w:rFonts w:ascii="Times New Roman" w:hAnsi="Times New Roman" w:cs="Times New Roman"/>
          <w:sz w:val="28"/>
          <w:szCs w:val="28"/>
        </w:rPr>
      </w:pPr>
      <w:r w:rsidRPr="00A876DC">
        <w:rPr>
          <w:rFonts w:ascii="Times New Roman" w:hAnsi="Times New Roman" w:cs="Times New Roman"/>
          <w:sz w:val="28"/>
          <w:szCs w:val="28"/>
        </w:rPr>
        <w:t>During</w:t>
      </w:r>
      <w:r w:rsidR="003B2736">
        <w:rPr>
          <w:rFonts w:ascii="Times New Roman" w:hAnsi="Times New Roman" w:cs="Times New Roman"/>
          <w:sz w:val="28"/>
          <w:szCs w:val="28"/>
        </w:rPr>
        <w:t xml:space="preserve"> the discip</w:t>
      </w:r>
      <w:r w:rsidR="00103E61">
        <w:rPr>
          <w:rFonts w:ascii="Times New Roman" w:hAnsi="Times New Roman" w:cs="Times New Roman"/>
          <w:sz w:val="28"/>
          <w:szCs w:val="28"/>
        </w:rPr>
        <w:t>linary hearing the respondent is</w:t>
      </w:r>
      <w:r w:rsidR="003B2736">
        <w:rPr>
          <w:rFonts w:ascii="Times New Roman" w:hAnsi="Times New Roman" w:cs="Times New Roman"/>
          <w:sz w:val="28"/>
          <w:szCs w:val="28"/>
        </w:rPr>
        <w:t xml:space="preserve"> reported to have tried to confirm with Kampala Road branch but no one seemed to recognize the signature on the statement and that she noted </w:t>
      </w:r>
      <w:r w:rsidR="00103E61">
        <w:rPr>
          <w:rFonts w:ascii="Times New Roman" w:hAnsi="Times New Roman" w:cs="Times New Roman"/>
          <w:sz w:val="28"/>
          <w:szCs w:val="28"/>
        </w:rPr>
        <w:t xml:space="preserve">that the </w:t>
      </w:r>
      <w:r w:rsidR="003B2736">
        <w:rPr>
          <w:rFonts w:ascii="Times New Roman" w:hAnsi="Times New Roman" w:cs="Times New Roman"/>
          <w:sz w:val="28"/>
          <w:szCs w:val="28"/>
        </w:rPr>
        <w:t xml:space="preserve">last 3 entries on the statement were missing.  </w:t>
      </w:r>
      <w:r w:rsidR="00A51A49">
        <w:rPr>
          <w:rFonts w:ascii="Times New Roman" w:hAnsi="Times New Roman" w:cs="Times New Roman"/>
          <w:sz w:val="28"/>
          <w:szCs w:val="28"/>
        </w:rPr>
        <w:t>S</w:t>
      </w:r>
      <w:r w:rsidR="003B2736">
        <w:rPr>
          <w:rFonts w:ascii="Times New Roman" w:hAnsi="Times New Roman" w:cs="Times New Roman"/>
          <w:sz w:val="28"/>
          <w:szCs w:val="28"/>
        </w:rPr>
        <w:t>he</w:t>
      </w:r>
      <w:r w:rsidR="00A51A49">
        <w:rPr>
          <w:rFonts w:ascii="Times New Roman" w:hAnsi="Times New Roman" w:cs="Times New Roman"/>
          <w:sz w:val="28"/>
          <w:szCs w:val="28"/>
        </w:rPr>
        <w:t xml:space="preserve"> is </w:t>
      </w:r>
      <w:r w:rsidR="005D74DD">
        <w:rPr>
          <w:rFonts w:ascii="Times New Roman" w:hAnsi="Times New Roman" w:cs="Times New Roman"/>
          <w:sz w:val="28"/>
          <w:szCs w:val="28"/>
        </w:rPr>
        <w:t>reported to</w:t>
      </w:r>
      <w:r w:rsidR="00A51A49">
        <w:rPr>
          <w:rFonts w:ascii="Times New Roman" w:hAnsi="Times New Roman" w:cs="Times New Roman"/>
          <w:sz w:val="28"/>
          <w:szCs w:val="28"/>
        </w:rPr>
        <w:t xml:space="preserve"> have failed to share her observations on the statement with anyone including her supervisors or the customer auditors having assumed</w:t>
      </w:r>
      <w:r w:rsidR="009F6D49">
        <w:rPr>
          <w:rFonts w:ascii="Times New Roman" w:hAnsi="Times New Roman" w:cs="Times New Roman"/>
          <w:sz w:val="28"/>
          <w:szCs w:val="28"/>
        </w:rPr>
        <w:t xml:space="preserve"> that it would have been a system error.  She is reported to have said that she recalled her email because she had to manage the client relationship </w:t>
      </w:r>
      <w:r w:rsidR="00A3444E">
        <w:rPr>
          <w:rFonts w:ascii="Times New Roman" w:hAnsi="Times New Roman" w:cs="Times New Roman"/>
          <w:sz w:val="28"/>
          <w:szCs w:val="28"/>
        </w:rPr>
        <w:t>first since</w:t>
      </w:r>
      <w:r w:rsidR="009F6D49">
        <w:rPr>
          <w:rFonts w:ascii="Times New Roman" w:hAnsi="Times New Roman" w:cs="Times New Roman"/>
          <w:sz w:val="28"/>
          <w:szCs w:val="28"/>
        </w:rPr>
        <w:t xml:space="preserve"> she thought the auditors were collecting additional information.</w:t>
      </w:r>
    </w:p>
    <w:p w:rsidR="00A3444E" w:rsidRDefault="00A3444E" w:rsidP="00F10439">
      <w:pPr>
        <w:jc w:val="both"/>
        <w:rPr>
          <w:rFonts w:ascii="Times New Roman" w:hAnsi="Times New Roman" w:cs="Times New Roman"/>
          <w:sz w:val="28"/>
          <w:szCs w:val="28"/>
        </w:rPr>
      </w:pPr>
      <w:r>
        <w:rPr>
          <w:rFonts w:ascii="Times New Roman" w:hAnsi="Times New Roman" w:cs="Times New Roman"/>
          <w:sz w:val="28"/>
          <w:szCs w:val="28"/>
        </w:rPr>
        <w:t>The disciplinary committee observed:</w:t>
      </w:r>
    </w:p>
    <w:p w:rsidR="00A3444E" w:rsidRDefault="00A3444E" w:rsidP="00A3444E">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respondent had made every effort to verify information when she received the falsified statement.</w:t>
      </w:r>
    </w:p>
    <w:p w:rsidR="00A3444E" w:rsidRDefault="00A3444E" w:rsidP="00A3444E">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The email sent on 16/7/2015 implied she admitted having sent wrong information, it discredited </w:t>
      </w:r>
      <w:r w:rsidR="00C97449">
        <w:rPr>
          <w:rFonts w:ascii="Times New Roman" w:hAnsi="Times New Roman" w:cs="Times New Roman"/>
          <w:sz w:val="28"/>
          <w:szCs w:val="28"/>
        </w:rPr>
        <w:t xml:space="preserve">her </w:t>
      </w:r>
      <w:r w:rsidR="004E1E38">
        <w:rPr>
          <w:rFonts w:ascii="Times New Roman" w:hAnsi="Times New Roman" w:cs="Times New Roman"/>
          <w:sz w:val="28"/>
          <w:szCs w:val="28"/>
        </w:rPr>
        <w:t>earlier communication</w:t>
      </w:r>
      <w:r w:rsidR="00C97449">
        <w:rPr>
          <w:rFonts w:ascii="Times New Roman" w:hAnsi="Times New Roman" w:cs="Times New Roman"/>
          <w:sz w:val="28"/>
          <w:szCs w:val="28"/>
        </w:rPr>
        <w:t xml:space="preserve"> and gave her customer confidence to deal with Simon </w:t>
      </w:r>
      <w:proofErr w:type="spellStart"/>
      <w:r w:rsidR="00C97449">
        <w:rPr>
          <w:rFonts w:ascii="Times New Roman" w:hAnsi="Times New Roman" w:cs="Times New Roman"/>
          <w:sz w:val="28"/>
          <w:szCs w:val="28"/>
        </w:rPr>
        <w:t>Mutabule</w:t>
      </w:r>
      <w:proofErr w:type="spellEnd"/>
      <w:r w:rsidR="00C97449">
        <w:rPr>
          <w:rFonts w:ascii="Times New Roman" w:hAnsi="Times New Roman" w:cs="Times New Roman"/>
          <w:sz w:val="28"/>
          <w:szCs w:val="28"/>
        </w:rPr>
        <w:t>.</w:t>
      </w:r>
    </w:p>
    <w:p w:rsidR="00C97449" w:rsidRDefault="00C97449" w:rsidP="00A3444E">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email was sent after Simon’s wrong balance and she had opportunity to confirm the </w:t>
      </w:r>
      <w:r w:rsidR="004E1E38">
        <w:rPr>
          <w:rFonts w:ascii="Times New Roman" w:hAnsi="Times New Roman" w:cs="Times New Roman"/>
          <w:sz w:val="28"/>
          <w:szCs w:val="28"/>
        </w:rPr>
        <w:t>correct balance</w:t>
      </w:r>
      <w:r>
        <w:rPr>
          <w:rFonts w:ascii="Times New Roman" w:hAnsi="Times New Roman" w:cs="Times New Roman"/>
          <w:sz w:val="28"/>
          <w:szCs w:val="28"/>
        </w:rPr>
        <w:t>.</w:t>
      </w:r>
    </w:p>
    <w:p w:rsidR="000E0478" w:rsidRDefault="000E0478" w:rsidP="00A3444E">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She failed to </w:t>
      </w:r>
      <w:r w:rsidR="00F078A6">
        <w:rPr>
          <w:rFonts w:ascii="Times New Roman" w:hAnsi="Times New Roman" w:cs="Times New Roman"/>
          <w:sz w:val="28"/>
          <w:szCs w:val="28"/>
        </w:rPr>
        <w:t>escalate or follow through after realizing there was something wrong with the balances and statement held by the customer.</w:t>
      </w:r>
    </w:p>
    <w:p w:rsidR="00FF76B1" w:rsidRDefault="00F078A6" w:rsidP="00F10439">
      <w:pPr>
        <w:jc w:val="both"/>
        <w:rPr>
          <w:rFonts w:ascii="Times New Roman" w:hAnsi="Times New Roman" w:cs="Times New Roman"/>
          <w:sz w:val="28"/>
          <w:szCs w:val="28"/>
        </w:rPr>
      </w:pPr>
      <w:r>
        <w:rPr>
          <w:rFonts w:ascii="Times New Roman" w:hAnsi="Times New Roman" w:cs="Times New Roman"/>
          <w:sz w:val="28"/>
          <w:szCs w:val="28"/>
        </w:rPr>
        <w:t>With the above observations the committee concluded that there was a</w:t>
      </w:r>
      <w:r w:rsidR="00103E61">
        <w:rPr>
          <w:rFonts w:ascii="Times New Roman" w:hAnsi="Times New Roman" w:cs="Times New Roman"/>
          <w:sz w:val="28"/>
          <w:szCs w:val="28"/>
        </w:rPr>
        <w:t xml:space="preserve"> lik</w:t>
      </w:r>
      <w:r>
        <w:rPr>
          <w:rFonts w:ascii="Times New Roman" w:hAnsi="Times New Roman" w:cs="Times New Roman"/>
          <w:sz w:val="28"/>
          <w:szCs w:val="28"/>
        </w:rPr>
        <w:t xml:space="preserve">elihood of collusion by Sylvia </w:t>
      </w:r>
      <w:proofErr w:type="spellStart"/>
      <w:r>
        <w:rPr>
          <w:rFonts w:ascii="Times New Roman" w:hAnsi="Times New Roman" w:cs="Times New Roman"/>
          <w:sz w:val="28"/>
          <w:szCs w:val="28"/>
        </w:rPr>
        <w:t>Mboha</w:t>
      </w:r>
      <w:proofErr w:type="spellEnd"/>
      <w:r>
        <w:rPr>
          <w:rFonts w:ascii="Times New Roman" w:hAnsi="Times New Roman" w:cs="Times New Roman"/>
          <w:sz w:val="28"/>
          <w:szCs w:val="28"/>
        </w:rPr>
        <w:t xml:space="preserve">, Simon </w:t>
      </w:r>
      <w:proofErr w:type="spellStart"/>
      <w:r>
        <w:rPr>
          <w:rFonts w:ascii="Times New Roman" w:hAnsi="Times New Roman" w:cs="Times New Roman"/>
          <w:sz w:val="28"/>
          <w:szCs w:val="28"/>
        </w:rPr>
        <w:t>Mutabule</w:t>
      </w:r>
      <w:proofErr w:type="spellEnd"/>
      <w:r>
        <w:rPr>
          <w:rFonts w:ascii="Times New Roman" w:hAnsi="Times New Roman" w:cs="Times New Roman"/>
          <w:sz w:val="28"/>
          <w:szCs w:val="28"/>
        </w:rPr>
        <w:t xml:space="preserve"> and Abdi Kareem and that the respondent exhibited gross negligence and exposed the bank to a financial loss, the reason of the recommendation to terminate her.</w:t>
      </w:r>
    </w:p>
    <w:p w:rsidR="00F078A6" w:rsidRDefault="00F078A6" w:rsidP="00F10439">
      <w:pPr>
        <w:jc w:val="both"/>
        <w:rPr>
          <w:rFonts w:ascii="Times New Roman" w:hAnsi="Times New Roman" w:cs="Times New Roman"/>
          <w:sz w:val="28"/>
          <w:szCs w:val="28"/>
        </w:rPr>
      </w:pPr>
      <w:r>
        <w:rPr>
          <w:rFonts w:ascii="Times New Roman" w:hAnsi="Times New Roman" w:cs="Times New Roman"/>
          <w:sz w:val="28"/>
          <w:szCs w:val="28"/>
        </w:rPr>
        <w:t xml:space="preserve">Counsel for the appellant chose to argue grounds 1 and 2 together and he strongly submitted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misconstrued facts when he stated that the complainant did not provide (wrong) information.  His submission was that the hearing was conducted within the law since the decision of</w:t>
      </w:r>
      <w:r w:rsidR="00103E61">
        <w:rPr>
          <w:rFonts w:ascii="Times New Roman" w:hAnsi="Times New Roman" w:cs="Times New Roman"/>
          <w:sz w:val="28"/>
          <w:szCs w:val="28"/>
        </w:rPr>
        <w:t xml:space="preserve"> the committee stemmed from the respondent’s confirmation</w:t>
      </w:r>
      <w:r>
        <w:rPr>
          <w:rFonts w:ascii="Times New Roman" w:hAnsi="Times New Roman" w:cs="Times New Roman"/>
          <w:sz w:val="28"/>
          <w:szCs w:val="28"/>
        </w:rPr>
        <w:t xml:space="preserve"> of her conduct that misled the customer and the auditor</w:t>
      </w:r>
      <w:r w:rsidR="00103E61">
        <w:rPr>
          <w:rFonts w:ascii="Times New Roman" w:hAnsi="Times New Roman" w:cs="Times New Roman"/>
          <w:sz w:val="28"/>
          <w:szCs w:val="28"/>
        </w:rPr>
        <w:t>,</w:t>
      </w:r>
      <w:r w:rsidR="00FF4B0E">
        <w:rPr>
          <w:rFonts w:ascii="Times New Roman" w:hAnsi="Times New Roman" w:cs="Times New Roman"/>
          <w:sz w:val="28"/>
          <w:szCs w:val="28"/>
        </w:rPr>
        <w:t xml:space="preserve"> and from her own email that apologized for inaccurate information sent by her to the client.</w:t>
      </w:r>
    </w:p>
    <w:p w:rsidR="00FF4B0E" w:rsidRDefault="00FF4B0E" w:rsidP="00F10439">
      <w:pPr>
        <w:jc w:val="both"/>
        <w:rPr>
          <w:rFonts w:ascii="Times New Roman" w:hAnsi="Times New Roman" w:cs="Times New Roman"/>
          <w:sz w:val="28"/>
          <w:szCs w:val="28"/>
        </w:rPr>
      </w:pPr>
      <w:r>
        <w:rPr>
          <w:rFonts w:ascii="Times New Roman" w:hAnsi="Times New Roman" w:cs="Times New Roman"/>
          <w:sz w:val="28"/>
          <w:szCs w:val="28"/>
        </w:rPr>
        <w:t>Counsel for the respondent on the other hand argued strongly that the respondent never provided any wrong information as the account balances she provided the client were the correct balances and that she never confirmed the figure of 787,380,050 as account balance.</w:t>
      </w:r>
      <w:r w:rsidR="005A7F02">
        <w:rPr>
          <w:rFonts w:ascii="Times New Roman" w:hAnsi="Times New Roman" w:cs="Times New Roman"/>
          <w:sz w:val="28"/>
          <w:szCs w:val="28"/>
        </w:rPr>
        <w:t xml:space="preserve"> </w:t>
      </w:r>
      <w:r>
        <w:rPr>
          <w:rFonts w:ascii="Times New Roman" w:hAnsi="Times New Roman" w:cs="Times New Roman"/>
          <w:sz w:val="28"/>
          <w:szCs w:val="28"/>
        </w:rPr>
        <w:t xml:space="preserve">Counsel argued that the committee should have </w:t>
      </w:r>
      <w:r w:rsidR="00457617">
        <w:rPr>
          <w:rFonts w:ascii="Times New Roman" w:hAnsi="Times New Roman" w:cs="Times New Roman"/>
          <w:sz w:val="28"/>
          <w:szCs w:val="28"/>
        </w:rPr>
        <w:t>pointed out</w:t>
      </w:r>
      <w:r>
        <w:rPr>
          <w:rFonts w:ascii="Times New Roman" w:hAnsi="Times New Roman" w:cs="Times New Roman"/>
          <w:sz w:val="28"/>
          <w:szCs w:val="28"/>
        </w:rPr>
        <w:t xml:space="preserve"> any procedures</w:t>
      </w:r>
      <w:r w:rsidR="005A7F02">
        <w:rPr>
          <w:rFonts w:ascii="Times New Roman" w:hAnsi="Times New Roman" w:cs="Times New Roman"/>
          <w:sz w:val="28"/>
          <w:szCs w:val="28"/>
        </w:rPr>
        <w:t xml:space="preserve"> in</w:t>
      </w:r>
      <w:r>
        <w:rPr>
          <w:rFonts w:ascii="Times New Roman" w:hAnsi="Times New Roman" w:cs="Times New Roman"/>
          <w:sz w:val="28"/>
          <w:szCs w:val="28"/>
        </w:rPr>
        <w:t xml:space="preserve"> the human Resource policy that the respondent</w:t>
      </w:r>
      <w:r w:rsidR="005A7F02">
        <w:rPr>
          <w:rFonts w:ascii="Times New Roman" w:hAnsi="Times New Roman" w:cs="Times New Roman"/>
          <w:sz w:val="28"/>
          <w:szCs w:val="28"/>
        </w:rPr>
        <w:t xml:space="preserve"> flouted before reaching her</w:t>
      </w:r>
      <w:r>
        <w:rPr>
          <w:rFonts w:ascii="Times New Roman" w:hAnsi="Times New Roman" w:cs="Times New Roman"/>
          <w:sz w:val="28"/>
          <w:szCs w:val="28"/>
        </w:rPr>
        <w:t xml:space="preserve"> decision.  He submitted that the appellant’</w:t>
      </w:r>
      <w:r w:rsidR="00666C26">
        <w:rPr>
          <w:rFonts w:ascii="Times New Roman" w:hAnsi="Times New Roman" w:cs="Times New Roman"/>
          <w:sz w:val="28"/>
          <w:szCs w:val="28"/>
        </w:rPr>
        <w:t>s c</w:t>
      </w:r>
      <w:r>
        <w:rPr>
          <w:rFonts w:ascii="Times New Roman" w:hAnsi="Times New Roman" w:cs="Times New Roman"/>
          <w:sz w:val="28"/>
          <w:szCs w:val="28"/>
        </w:rPr>
        <w:t>laim that the respondent should have reported the inconsistency to the auditors wa</w:t>
      </w:r>
      <w:r w:rsidR="00666C26">
        <w:rPr>
          <w:rFonts w:ascii="Times New Roman" w:hAnsi="Times New Roman" w:cs="Times New Roman"/>
          <w:sz w:val="28"/>
          <w:szCs w:val="28"/>
        </w:rPr>
        <w:t>s</w:t>
      </w:r>
      <w:r>
        <w:rPr>
          <w:rFonts w:ascii="Times New Roman" w:hAnsi="Times New Roman" w:cs="Times New Roman"/>
          <w:sz w:val="28"/>
          <w:szCs w:val="28"/>
        </w:rPr>
        <w:t xml:space="preserve"> farfetched since this was not the norm and even then it was the account holder himself who was claiming that the balance provided by the respondent was false, making it difficult for her to believe that the account holder was fraudulent.  According to counsel the bank dismissed the respondent on a wrong assumption that she gav</w:t>
      </w:r>
      <w:r w:rsidR="00666C26">
        <w:rPr>
          <w:rFonts w:ascii="Times New Roman" w:hAnsi="Times New Roman" w:cs="Times New Roman"/>
          <w:sz w:val="28"/>
          <w:szCs w:val="28"/>
        </w:rPr>
        <w:t>e a balance</w:t>
      </w:r>
      <w:r>
        <w:rPr>
          <w:rFonts w:ascii="Times New Roman" w:hAnsi="Times New Roman" w:cs="Times New Roman"/>
          <w:sz w:val="28"/>
          <w:szCs w:val="28"/>
        </w:rPr>
        <w:t xml:space="preserve"> of 787,380,050 instead of 106,711,050.</w:t>
      </w:r>
    </w:p>
    <w:p w:rsidR="00457617" w:rsidRDefault="00457617" w:rsidP="00F10439">
      <w:pPr>
        <w:jc w:val="both"/>
        <w:rPr>
          <w:rFonts w:ascii="Times New Roman" w:hAnsi="Times New Roman" w:cs="Times New Roman"/>
          <w:sz w:val="28"/>
          <w:szCs w:val="28"/>
        </w:rPr>
      </w:pPr>
      <w:r>
        <w:rPr>
          <w:rFonts w:ascii="Times New Roman" w:hAnsi="Times New Roman" w:cs="Times New Roman"/>
          <w:sz w:val="28"/>
          <w:szCs w:val="28"/>
        </w:rPr>
        <w:t xml:space="preserve">While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was discussing the contents of the </w:t>
      </w:r>
      <w:r w:rsidR="00D76059">
        <w:rPr>
          <w:rFonts w:ascii="Times New Roman" w:hAnsi="Times New Roman" w:cs="Times New Roman"/>
          <w:sz w:val="28"/>
          <w:szCs w:val="28"/>
        </w:rPr>
        <w:t>termination letter at page 10 of the Award, he stated:</w:t>
      </w:r>
    </w:p>
    <w:p w:rsidR="00D76059" w:rsidRDefault="00D76059" w:rsidP="00BB3844">
      <w:pPr>
        <w:ind w:left="720"/>
        <w:jc w:val="both"/>
        <w:rPr>
          <w:rFonts w:ascii="Times New Roman" w:hAnsi="Times New Roman" w:cs="Times New Roman"/>
          <w:b/>
          <w:sz w:val="28"/>
          <w:szCs w:val="28"/>
        </w:rPr>
      </w:pPr>
      <w:r>
        <w:rPr>
          <w:rFonts w:ascii="Times New Roman" w:hAnsi="Times New Roman" w:cs="Times New Roman"/>
          <w:sz w:val="28"/>
          <w:szCs w:val="28"/>
        </w:rPr>
        <w:t>“</w:t>
      </w:r>
      <w:r w:rsidR="00BB3844" w:rsidRPr="00BB3844">
        <w:rPr>
          <w:rFonts w:ascii="Times New Roman" w:hAnsi="Times New Roman" w:cs="Times New Roman"/>
          <w:b/>
          <w:sz w:val="28"/>
          <w:szCs w:val="28"/>
        </w:rPr>
        <w:t>W</w:t>
      </w:r>
      <w:r>
        <w:rPr>
          <w:rFonts w:ascii="Times New Roman" w:hAnsi="Times New Roman" w:cs="Times New Roman"/>
          <w:b/>
          <w:sz w:val="28"/>
          <w:szCs w:val="28"/>
        </w:rPr>
        <w:t xml:space="preserve">hile the termination letter states that the information </w:t>
      </w:r>
      <w:r w:rsidR="00BB3844">
        <w:rPr>
          <w:rFonts w:ascii="Times New Roman" w:hAnsi="Times New Roman" w:cs="Times New Roman"/>
          <w:b/>
          <w:sz w:val="28"/>
          <w:szCs w:val="28"/>
        </w:rPr>
        <w:t>the complainant</w:t>
      </w:r>
      <w:r>
        <w:rPr>
          <w:rFonts w:ascii="Times New Roman" w:hAnsi="Times New Roman" w:cs="Times New Roman"/>
          <w:b/>
          <w:sz w:val="28"/>
          <w:szCs w:val="28"/>
        </w:rPr>
        <w:t xml:space="preserve"> provided made the client, his shareholders and auditors believe that their account balance was </w:t>
      </w:r>
      <w:proofErr w:type="spellStart"/>
      <w:r>
        <w:rPr>
          <w:rFonts w:ascii="Times New Roman" w:hAnsi="Times New Roman" w:cs="Times New Roman"/>
          <w:b/>
          <w:sz w:val="28"/>
          <w:szCs w:val="28"/>
        </w:rPr>
        <w:t>Ugx</w:t>
      </w:r>
      <w:proofErr w:type="spellEnd"/>
      <w:r>
        <w:rPr>
          <w:rFonts w:ascii="Times New Roman" w:hAnsi="Times New Roman" w:cs="Times New Roman"/>
          <w:b/>
          <w:sz w:val="28"/>
          <w:szCs w:val="28"/>
        </w:rPr>
        <w:t xml:space="preserve">. 787,380,050 instead of 106,711,550, on closer </w:t>
      </w:r>
      <w:r>
        <w:rPr>
          <w:rFonts w:ascii="Times New Roman" w:hAnsi="Times New Roman" w:cs="Times New Roman"/>
          <w:b/>
          <w:sz w:val="28"/>
          <w:szCs w:val="28"/>
        </w:rPr>
        <w:lastRenderedPageBreak/>
        <w:t>scrutiny of all the evidence adduced at no point in time did the complainant actually provide information as stated</w:t>
      </w:r>
    </w:p>
    <w:p w:rsidR="00D76059" w:rsidRDefault="00D76059" w:rsidP="00BB3844">
      <w:pPr>
        <w:ind w:left="720"/>
        <w:jc w:val="both"/>
        <w:rPr>
          <w:rFonts w:ascii="Times New Roman" w:hAnsi="Times New Roman" w:cs="Times New Roman"/>
          <w:b/>
          <w:sz w:val="28"/>
          <w:szCs w:val="28"/>
        </w:rPr>
      </w:pPr>
      <w:r>
        <w:rPr>
          <w:rFonts w:ascii="Times New Roman" w:hAnsi="Times New Roman" w:cs="Times New Roman"/>
          <w:b/>
          <w:sz w:val="28"/>
          <w:szCs w:val="28"/>
        </w:rPr>
        <w:t>In her witness statement, the complain</w:t>
      </w:r>
      <w:r w:rsidR="00BB3844">
        <w:rPr>
          <w:rFonts w:ascii="Times New Roman" w:hAnsi="Times New Roman" w:cs="Times New Roman"/>
          <w:b/>
          <w:sz w:val="28"/>
          <w:szCs w:val="28"/>
        </w:rPr>
        <w:t>ant states that she believed that she was unfairly terminated since she gave the correct balance.  That her apology was based only on instructions she received from a one Abdu Kareem telling her to cease communication.</w:t>
      </w:r>
    </w:p>
    <w:p w:rsidR="00BB3844" w:rsidRDefault="00BB3844" w:rsidP="00BB3844">
      <w:pPr>
        <w:ind w:left="720"/>
        <w:jc w:val="both"/>
        <w:rPr>
          <w:rFonts w:ascii="Times New Roman" w:hAnsi="Times New Roman" w:cs="Times New Roman"/>
          <w:b/>
          <w:sz w:val="28"/>
          <w:szCs w:val="28"/>
        </w:rPr>
      </w:pPr>
      <w:r>
        <w:rPr>
          <w:rFonts w:ascii="Times New Roman" w:hAnsi="Times New Roman" w:cs="Times New Roman"/>
          <w:b/>
          <w:sz w:val="28"/>
          <w:szCs w:val="28"/>
        </w:rPr>
        <w:t>I find that the reason adduced for the termination of the complainant was not justifiable but a fabrication to get rid of her…”</w:t>
      </w:r>
    </w:p>
    <w:p w:rsidR="005A7F02" w:rsidRDefault="00BB3844" w:rsidP="00AD5132">
      <w:pPr>
        <w:jc w:val="both"/>
        <w:rPr>
          <w:rFonts w:ascii="Times New Roman" w:hAnsi="Times New Roman" w:cs="Times New Roman"/>
          <w:sz w:val="28"/>
          <w:szCs w:val="28"/>
        </w:rPr>
      </w:pPr>
      <w:r>
        <w:rPr>
          <w:rFonts w:ascii="Times New Roman" w:hAnsi="Times New Roman" w:cs="Times New Roman"/>
          <w:sz w:val="28"/>
          <w:szCs w:val="28"/>
        </w:rPr>
        <w:t>We hav</w:t>
      </w:r>
      <w:r w:rsidR="00AD5132">
        <w:rPr>
          <w:rFonts w:ascii="Times New Roman" w:hAnsi="Times New Roman" w:cs="Times New Roman"/>
          <w:sz w:val="28"/>
          <w:szCs w:val="28"/>
        </w:rPr>
        <w:t>e</w:t>
      </w:r>
      <w:r>
        <w:rPr>
          <w:rFonts w:ascii="Times New Roman" w:hAnsi="Times New Roman" w:cs="Times New Roman"/>
          <w:sz w:val="28"/>
          <w:szCs w:val="28"/>
        </w:rPr>
        <w:t xml:space="preserve"> no doubt in our minds and it is not disputed by the appellants that the account balances provided by the respondent were the correct ones.  The termination of the claimant was as a result of her apology which according to the respondent recanted the earlier correct balances and confirmed the wrong balances.  The case for the appellant therefore is that apologizing and therefore confirming the wrong balances constituted negligence on the part of the respondent to which she was</w:t>
      </w:r>
      <w:r w:rsidR="00AD5132">
        <w:rPr>
          <w:rFonts w:ascii="Times New Roman" w:hAnsi="Times New Roman" w:cs="Times New Roman"/>
          <w:sz w:val="28"/>
          <w:szCs w:val="28"/>
        </w:rPr>
        <w:t xml:space="preserve"> culpable.  </w:t>
      </w:r>
    </w:p>
    <w:p w:rsidR="00BB3844" w:rsidRDefault="00AD5132" w:rsidP="00AD5132">
      <w:pPr>
        <w:jc w:val="both"/>
        <w:rPr>
          <w:rFonts w:ascii="Times New Roman" w:hAnsi="Times New Roman" w:cs="Times New Roman"/>
          <w:sz w:val="28"/>
          <w:szCs w:val="28"/>
        </w:rPr>
      </w:pPr>
      <w:r>
        <w:rPr>
          <w:rFonts w:ascii="Times New Roman" w:hAnsi="Times New Roman" w:cs="Times New Roman"/>
          <w:sz w:val="28"/>
          <w:szCs w:val="28"/>
        </w:rPr>
        <w:t xml:space="preserve">Whether or not someone is negligent will always depend on the circumstances of a given case.  In the celebrated case of </w:t>
      </w:r>
      <w:proofErr w:type="spellStart"/>
      <w:r w:rsidRPr="00AD5132">
        <w:rPr>
          <w:rFonts w:ascii="Times New Roman" w:hAnsi="Times New Roman" w:cs="Times New Roman"/>
          <w:b/>
          <w:sz w:val="28"/>
          <w:szCs w:val="28"/>
          <w:u w:val="single"/>
        </w:rPr>
        <w:t>Donougue</w:t>
      </w:r>
      <w:proofErr w:type="spellEnd"/>
      <w:r w:rsidRPr="00AD5132">
        <w:rPr>
          <w:rFonts w:ascii="Times New Roman" w:hAnsi="Times New Roman" w:cs="Times New Roman"/>
          <w:b/>
          <w:sz w:val="28"/>
          <w:szCs w:val="28"/>
          <w:u w:val="single"/>
        </w:rPr>
        <w:t xml:space="preserve"> </w:t>
      </w:r>
      <w:proofErr w:type="spellStart"/>
      <w:r w:rsidRPr="00AD5132">
        <w:rPr>
          <w:rFonts w:ascii="Times New Roman" w:hAnsi="Times New Roman" w:cs="Times New Roman"/>
          <w:b/>
          <w:sz w:val="28"/>
          <w:szCs w:val="28"/>
          <w:u w:val="single"/>
        </w:rPr>
        <w:t>Vs</w:t>
      </w:r>
      <w:proofErr w:type="spellEnd"/>
      <w:r w:rsidRPr="00AD5132">
        <w:rPr>
          <w:rFonts w:ascii="Times New Roman" w:hAnsi="Times New Roman" w:cs="Times New Roman"/>
          <w:b/>
          <w:sz w:val="28"/>
          <w:szCs w:val="28"/>
          <w:u w:val="single"/>
        </w:rPr>
        <w:t xml:space="preserve"> Stephenson</w:t>
      </w:r>
      <w:r w:rsidR="00CA24AD">
        <w:rPr>
          <w:rFonts w:ascii="Times New Roman" w:hAnsi="Times New Roman" w:cs="Times New Roman"/>
          <w:b/>
          <w:sz w:val="28"/>
          <w:szCs w:val="28"/>
          <w:u w:val="single"/>
        </w:rPr>
        <w:t xml:space="preserve"> (1932) </w:t>
      </w:r>
      <w:proofErr w:type="gramStart"/>
      <w:r w:rsidR="00CA24AD">
        <w:rPr>
          <w:rFonts w:ascii="Times New Roman" w:hAnsi="Times New Roman" w:cs="Times New Roman"/>
          <w:b/>
          <w:sz w:val="28"/>
          <w:szCs w:val="28"/>
          <w:u w:val="single"/>
        </w:rPr>
        <w:t xml:space="preserve">AC </w:t>
      </w:r>
      <w:r>
        <w:rPr>
          <w:rFonts w:ascii="Times New Roman" w:hAnsi="Times New Roman" w:cs="Times New Roman"/>
          <w:b/>
          <w:sz w:val="28"/>
          <w:szCs w:val="28"/>
          <w:u w:val="single"/>
        </w:rPr>
        <w:t xml:space="preserve"> </w:t>
      </w:r>
      <w:r>
        <w:rPr>
          <w:rFonts w:ascii="Times New Roman" w:hAnsi="Times New Roman" w:cs="Times New Roman"/>
          <w:sz w:val="28"/>
          <w:szCs w:val="28"/>
        </w:rPr>
        <w:t>it</w:t>
      </w:r>
      <w:proofErr w:type="gramEnd"/>
      <w:r>
        <w:rPr>
          <w:rFonts w:ascii="Times New Roman" w:hAnsi="Times New Roman" w:cs="Times New Roman"/>
          <w:sz w:val="28"/>
          <w:szCs w:val="28"/>
        </w:rPr>
        <w:t xml:space="preserve"> was held that negligence will be proved when it is established that the defendant:</w:t>
      </w:r>
    </w:p>
    <w:p w:rsidR="00AD5132" w:rsidRPr="00CA24AD" w:rsidRDefault="00AD5132" w:rsidP="00AD5132">
      <w:pPr>
        <w:pStyle w:val="ListParagraph"/>
        <w:numPr>
          <w:ilvl w:val="0"/>
          <w:numId w:val="6"/>
        </w:numPr>
        <w:jc w:val="both"/>
        <w:rPr>
          <w:rFonts w:ascii="Times New Roman" w:hAnsi="Times New Roman" w:cs="Times New Roman"/>
          <w:b/>
          <w:sz w:val="28"/>
          <w:szCs w:val="28"/>
        </w:rPr>
      </w:pPr>
      <w:r w:rsidRPr="00CA24AD">
        <w:rPr>
          <w:rFonts w:ascii="Times New Roman" w:hAnsi="Times New Roman" w:cs="Times New Roman"/>
          <w:b/>
          <w:sz w:val="28"/>
          <w:szCs w:val="28"/>
        </w:rPr>
        <w:t xml:space="preserve"> Owed a duty of care to the plaintiff</w:t>
      </w:r>
    </w:p>
    <w:p w:rsidR="00AD5132" w:rsidRPr="00CA24AD" w:rsidRDefault="00AD5132" w:rsidP="00AD5132">
      <w:pPr>
        <w:pStyle w:val="ListParagraph"/>
        <w:numPr>
          <w:ilvl w:val="0"/>
          <w:numId w:val="6"/>
        </w:numPr>
        <w:jc w:val="both"/>
        <w:rPr>
          <w:rFonts w:ascii="Times New Roman" w:hAnsi="Times New Roman" w:cs="Times New Roman"/>
          <w:b/>
          <w:sz w:val="28"/>
          <w:szCs w:val="28"/>
        </w:rPr>
      </w:pPr>
      <w:r w:rsidRPr="00CA24AD">
        <w:rPr>
          <w:rFonts w:ascii="Times New Roman" w:hAnsi="Times New Roman" w:cs="Times New Roman"/>
          <w:b/>
          <w:sz w:val="28"/>
          <w:szCs w:val="28"/>
        </w:rPr>
        <w:t>Breached that  duty of care</w:t>
      </w:r>
    </w:p>
    <w:p w:rsidR="00AD5132" w:rsidRPr="00CA24AD" w:rsidRDefault="00AD5132" w:rsidP="00AD5132">
      <w:pPr>
        <w:pStyle w:val="ListParagraph"/>
        <w:numPr>
          <w:ilvl w:val="0"/>
          <w:numId w:val="6"/>
        </w:numPr>
        <w:jc w:val="both"/>
        <w:rPr>
          <w:rFonts w:ascii="Times New Roman" w:hAnsi="Times New Roman" w:cs="Times New Roman"/>
          <w:b/>
          <w:sz w:val="28"/>
          <w:szCs w:val="28"/>
        </w:rPr>
      </w:pPr>
      <w:r w:rsidRPr="00CA24AD">
        <w:rPr>
          <w:rFonts w:ascii="Times New Roman" w:hAnsi="Times New Roman" w:cs="Times New Roman"/>
          <w:b/>
          <w:sz w:val="28"/>
          <w:szCs w:val="28"/>
        </w:rPr>
        <w:t>Plaintiff suffered loss or injury as a result of such breach</w:t>
      </w:r>
    </w:p>
    <w:p w:rsidR="00AD5132" w:rsidRPr="00CA24AD" w:rsidRDefault="00AD5132" w:rsidP="00AD5132">
      <w:pPr>
        <w:jc w:val="both"/>
        <w:rPr>
          <w:rFonts w:ascii="Times New Roman" w:hAnsi="Times New Roman" w:cs="Times New Roman"/>
          <w:b/>
          <w:sz w:val="28"/>
          <w:szCs w:val="28"/>
        </w:rPr>
      </w:pPr>
      <w:r>
        <w:rPr>
          <w:rFonts w:ascii="Times New Roman" w:hAnsi="Times New Roman" w:cs="Times New Roman"/>
          <w:sz w:val="28"/>
          <w:szCs w:val="28"/>
        </w:rPr>
        <w:t xml:space="preserve">In the case of </w:t>
      </w:r>
      <w:r w:rsidRPr="00CA24AD">
        <w:rPr>
          <w:rFonts w:ascii="Times New Roman" w:hAnsi="Times New Roman" w:cs="Times New Roman"/>
          <w:b/>
          <w:sz w:val="28"/>
          <w:szCs w:val="28"/>
          <w:u w:val="single"/>
        </w:rPr>
        <w:t>Barclays Bank</w:t>
      </w:r>
      <w:r w:rsidRPr="00CA24AD">
        <w:rPr>
          <w:rFonts w:ascii="Times New Roman" w:hAnsi="Times New Roman" w:cs="Times New Roman"/>
          <w:b/>
          <w:sz w:val="28"/>
          <w:szCs w:val="28"/>
        </w:rPr>
        <w:t xml:space="preserve"> of Uganda </w:t>
      </w:r>
      <w:proofErr w:type="spellStart"/>
      <w:r w:rsidRPr="00CA24AD">
        <w:rPr>
          <w:rFonts w:ascii="Times New Roman" w:hAnsi="Times New Roman" w:cs="Times New Roman"/>
          <w:b/>
          <w:sz w:val="28"/>
          <w:szCs w:val="28"/>
        </w:rPr>
        <w:t>Vs</w:t>
      </w:r>
      <w:proofErr w:type="spellEnd"/>
      <w:r w:rsidRPr="00CA24AD">
        <w:rPr>
          <w:rFonts w:ascii="Times New Roman" w:hAnsi="Times New Roman" w:cs="Times New Roman"/>
          <w:b/>
          <w:sz w:val="28"/>
          <w:szCs w:val="28"/>
        </w:rPr>
        <w:t xml:space="preserve"> Godfrey </w:t>
      </w:r>
      <w:proofErr w:type="spellStart"/>
      <w:r w:rsidRPr="00CA24AD">
        <w:rPr>
          <w:rFonts w:ascii="Times New Roman" w:hAnsi="Times New Roman" w:cs="Times New Roman"/>
          <w:b/>
          <w:sz w:val="28"/>
          <w:szCs w:val="28"/>
        </w:rPr>
        <w:t>Mubiru</w:t>
      </w:r>
      <w:proofErr w:type="spellEnd"/>
      <w:r w:rsidRPr="00CA24AD">
        <w:rPr>
          <w:rFonts w:ascii="Times New Roman" w:hAnsi="Times New Roman" w:cs="Times New Roman"/>
          <w:b/>
          <w:sz w:val="28"/>
          <w:szCs w:val="28"/>
        </w:rPr>
        <w:t xml:space="preserve"> Civil Appeal, 1 of 1998.</w:t>
      </w:r>
    </w:p>
    <w:p w:rsidR="00CA24AD" w:rsidRDefault="00AD5132" w:rsidP="00AD5132">
      <w:pPr>
        <w:jc w:val="both"/>
        <w:rPr>
          <w:rFonts w:ascii="Times New Roman" w:hAnsi="Times New Roman" w:cs="Times New Roman"/>
          <w:sz w:val="28"/>
          <w:szCs w:val="28"/>
        </w:rPr>
      </w:pPr>
      <w:r>
        <w:rPr>
          <w:rFonts w:ascii="Times New Roman" w:hAnsi="Times New Roman" w:cs="Times New Roman"/>
          <w:sz w:val="28"/>
          <w:szCs w:val="28"/>
        </w:rPr>
        <w:t xml:space="preserve">The Supreme Court emphasized the role of bank managers in the banking industry when it stated thus: </w:t>
      </w:r>
    </w:p>
    <w:p w:rsidR="00AD5132" w:rsidRPr="00CA24AD" w:rsidRDefault="00CA24AD" w:rsidP="00AD5132">
      <w:pPr>
        <w:jc w:val="both"/>
        <w:rPr>
          <w:rFonts w:ascii="Times New Roman" w:hAnsi="Times New Roman" w:cs="Times New Roman"/>
          <w:b/>
          <w:sz w:val="28"/>
          <w:szCs w:val="28"/>
        </w:rPr>
      </w:pPr>
      <w:r>
        <w:rPr>
          <w:rFonts w:ascii="Times New Roman" w:hAnsi="Times New Roman" w:cs="Times New Roman"/>
          <w:sz w:val="28"/>
          <w:szCs w:val="28"/>
        </w:rPr>
        <w:t>‘</w:t>
      </w:r>
      <w:r w:rsidRPr="00CA24AD">
        <w:rPr>
          <w:rFonts w:ascii="Times New Roman" w:hAnsi="Times New Roman" w:cs="Times New Roman"/>
          <w:b/>
          <w:sz w:val="28"/>
          <w:szCs w:val="28"/>
        </w:rPr>
        <w:t>Managers</w:t>
      </w:r>
      <w:r w:rsidR="00AD5132" w:rsidRPr="00CA24AD">
        <w:rPr>
          <w:rFonts w:ascii="Times New Roman" w:hAnsi="Times New Roman" w:cs="Times New Roman"/>
          <w:b/>
          <w:sz w:val="28"/>
          <w:szCs w:val="28"/>
        </w:rPr>
        <w:t xml:space="preserve"> in the banking business have to be particularly careful and exercise a duty of care more diligently than managers of most businesses.</w:t>
      </w:r>
      <w:r w:rsidR="002C2D74" w:rsidRPr="00CA24AD">
        <w:rPr>
          <w:rFonts w:ascii="Times New Roman" w:hAnsi="Times New Roman" w:cs="Times New Roman"/>
          <w:b/>
          <w:sz w:val="28"/>
          <w:szCs w:val="28"/>
        </w:rPr>
        <w:t xml:space="preserve">  This is because banks manage and control money belonging to other people and institutions, perhaps in their thousands and therefore are in a fiduciary relationship with their customers whether actual or potential…”</w:t>
      </w:r>
    </w:p>
    <w:p w:rsidR="002C2D74" w:rsidRDefault="002C2D74" w:rsidP="00AD51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recent case of </w:t>
      </w:r>
      <w:proofErr w:type="spellStart"/>
      <w:r w:rsidRPr="00CA24AD">
        <w:rPr>
          <w:rFonts w:ascii="Times New Roman" w:hAnsi="Times New Roman" w:cs="Times New Roman"/>
          <w:b/>
          <w:sz w:val="28"/>
          <w:szCs w:val="28"/>
          <w:u w:val="single"/>
        </w:rPr>
        <w:t>Ekemu</w:t>
      </w:r>
      <w:proofErr w:type="spellEnd"/>
      <w:r w:rsidRPr="00CA24AD">
        <w:rPr>
          <w:rFonts w:ascii="Times New Roman" w:hAnsi="Times New Roman" w:cs="Times New Roman"/>
          <w:b/>
          <w:sz w:val="28"/>
          <w:szCs w:val="28"/>
          <w:u w:val="single"/>
        </w:rPr>
        <w:t xml:space="preserve"> Jimmy </w:t>
      </w:r>
      <w:proofErr w:type="spellStart"/>
      <w:r w:rsidRPr="00CA24AD">
        <w:rPr>
          <w:rFonts w:ascii="Times New Roman" w:hAnsi="Times New Roman" w:cs="Times New Roman"/>
          <w:b/>
          <w:sz w:val="28"/>
          <w:szCs w:val="28"/>
          <w:u w:val="single"/>
        </w:rPr>
        <w:t>Vs</w:t>
      </w:r>
      <w:proofErr w:type="spellEnd"/>
      <w:r w:rsidRPr="00CA24AD">
        <w:rPr>
          <w:rFonts w:ascii="Times New Roman" w:hAnsi="Times New Roman" w:cs="Times New Roman"/>
          <w:b/>
          <w:sz w:val="28"/>
          <w:szCs w:val="28"/>
          <w:u w:val="single"/>
        </w:rPr>
        <w:t xml:space="preserve"> </w:t>
      </w:r>
      <w:proofErr w:type="spellStart"/>
      <w:r w:rsidRPr="00CA24AD">
        <w:rPr>
          <w:rFonts w:ascii="Times New Roman" w:hAnsi="Times New Roman" w:cs="Times New Roman"/>
          <w:b/>
          <w:sz w:val="28"/>
          <w:szCs w:val="28"/>
          <w:u w:val="single"/>
        </w:rPr>
        <w:t>Stanbic</w:t>
      </w:r>
      <w:proofErr w:type="spellEnd"/>
      <w:r w:rsidRPr="00CA24AD">
        <w:rPr>
          <w:rFonts w:ascii="Times New Roman" w:hAnsi="Times New Roman" w:cs="Times New Roman"/>
          <w:b/>
          <w:sz w:val="28"/>
          <w:szCs w:val="28"/>
          <w:u w:val="single"/>
        </w:rPr>
        <w:t xml:space="preserve"> Bank Uganda</w:t>
      </w:r>
      <w:r w:rsidR="00133AE5">
        <w:rPr>
          <w:rFonts w:ascii="Times New Roman" w:hAnsi="Times New Roman" w:cs="Times New Roman"/>
          <w:b/>
          <w:sz w:val="28"/>
          <w:szCs w:val="28"/>
          <w:u w:val="single"/>
        </w:rPr>
        <w:t xml:space="preserve"> LDC 308/2014</w:t>
      </w:r>
      <w:r>
        <w:rPr>
          <w:rFonts w:ascii="Times New Roman" w:hAnsi="Times New Roman" w:cs="Times New Roman"/>
          <w:sz w:val="28"/>
          <w:szCs w:val="28"/>
          <w:u w:val="single"/>
        </w:rPr>
        <w:t xml:space="preserve"> </w:t>
      </w:r>
      <w:r w:rsidR="00001305">
        <w:rPr>
          <w:rFonts w:ascii="Times New Roman" w:hAnsi="Times New Roman" w:cs="Times New Roman"/>
          <w:sz w:val="28"/>
          <w:szCs w:val="28"/>
        </w:rPr>
        <w:t>the same</w:t>
      </w:r>
      <w:r>
        <w:rPr>
          <w:rFonts w:ascii="Times New Roman" w:hAnsi="Times New Roman" w:cs="Times New Roman"/>
          <w:sz w:val="28"/>
          <w:szCs w:val="28"/>
        </w:rPr>
        <w:t xml:space="preserve"> principal was borrowed and emphasized by this court.</w:t>
      </w:r>
    </w:p>
    <w:p w:rsidR="00001305" w:rsidRDefault="00001305" w:rsidP="00AD5132">
      <w:pPr>
        <w:jc w:val="both"/>
        <w:rPr>
          <w:rFonts w:ascii="Times New Roman" w:hAnsi="Times New Roman" w:cs="Times New Roman"/>
          <w:sz w:val="28"/>
          <w:szCs w:val="28"/>
        </w:rPr>
      </w:pPr>
      <w:r>
        <w:rPr>
          <w:rFonts w:ascii="Times New Roman" w:hAnsi="Times New Roman" w:cs="Times New Roman"/>
          <w:sz w:val="28"/>
          <w:szCs w:val="28"/>
        </w:rPr>
        <w:t>Although in the instant case the respondent was not a manager, it has to be emphasized that anyone dealing with money in the bank system has to be particularly careful since as stated in the above case</w:t>
      </w:r>
      <w:r w:rsidR="00133AE5">
        <w:rPr>
          <w:rFonts w:ascii="Times New Roman" w:hAnsi="Times New Roman" w:cs="Times New Roman"/>
          <w:sz w:val="28"/>
          <w:szCs w:val="28"/>
        </w:rPr>
        <w:t>, the</w:t>
      </w:r>
      <w:r>
        <w:rPr>
          <w:rFonts w:ascii="Times New Roman" w:hAnsi="Times New Roman" w:cs="Times New Roman"/>
          <w:sz w:val="28"/>
          <w:szCs w:val="28"/>
        </w:rPr>
        <w:t xml:space="preserve"> money belongs to third parties for whom the bank holds the same in trust.  </w:t>
      </w:r>
    </w:p>
    <w:p w:rsidR="00001305" w:rsidRDefault="00001305" w:rsidP="00AD5132">
      <w:pPr>
        <w:jc w:val="both"/>
        <w:rPr>
          <w:rFonts w:ascii="Times New Roman" w:hAnsi="Times New Roman" w:cs="Times New Roman"/>
          <w:sz w:val="28"/>
          <w:szCs w:val="28"/>
        </w:rPr>
      </w:pPr>
      <w:r>
        <w:rPr>
          <w:rFonts w:ascii="Times New Roman" w:hAnsi="Times New Roman" w:cs="Times New Roman"/>
          <w:sz w:val="28"/>
          <w:szCs w:val="28"/>
        </w:rPr>
        <w:t>Accordingly the respondent’s duty of care to the customers of the bank was equivalent to the duty of care of managers in the above cases.</w:t>
      </w:r>
      <w:r w:rsidR="00133AE5">
        <w:rPr>
          <w:rFonts w:ascii="Times New Roman" w:hAnsi="Times New Roman" w:cs="Times New Roman"/>
          <w:sz w:val="28"/>
          <w:szCs w:val="28"/>
        </w:rPr>
        <w:t xml:space="preserve"> We have no doubt that the respondent owed a duty of care to provide correct balances on accounts of the customers of the appellant and in the event that she failed in this duty resulting in loss she would be liable.</w:t>
      </w:r>
    </w:p>
    <w:p w:rsidR="00001305" w:rsidRDefault="00001305" w:rsidP="00AD5132">
      <w:pPr>
        <w:jc w:val="both"/>
        <w:rPr>
          <w:rFonts w:ascii="Times New Roman" w:hAnsi="Times New Roman" w:cs="Times New Roman"/>
          <w:sz w:val="28"/>
          <w:szCs w:val="28"/>
        </w:rPr>
      </w:pPr>
      <w:r>
        <w:rPr>
          <w:rFonts w:ascii="Times New Roman" w:hAnsi="Times New Roman" w:cs="Times New Roman"/>
          <w:sz w:val="28"/>
          <w:szCs w:val="28"/>
        </w:rPr>
        <w:t xml:space="preserve">As already pointed out the balances that were given to the customer </w:t>
      </w:r>
      <w:r w:rsidR="007D12FA">
        <w:rPr>
          <w:rFonts w:ascii="Times New Roman" w:hAnsi="Times New Roman" w:cs="Times New Roman"/>
          <w:sz w:val="28"/>
          <w:szCs w:val="28"/>
        </w:rPr>
        <w:t xml:space="preserve">of the Bank by the respondent were the correct balances.  After being </w:t>
      </w:r>
      <w:r w:rsidR="00205D76">
        <w:rPr>
          <w:rFonts w:ascii="Times New Roman" w:hAnsi="Times New Roman" w:cs="Times New Roman"/>
          <w:sz w:val="28"/>
          <w:szCs w:val="28"/>
        </w:rPr>
        <w:t>informed by</w:t>
      </w:r>
      <w:r w:rsidR="007D12FA">
        <w:rPr>
          <w:rFonts w:ascii="Times New Roman" w:hAnsi="Times New Roman" w:cs="Times New Roman"/>
          <w:sz w:val="28"/>
          <w:szCs w:val="28"/>
        </w:rPr>
        <w:t xml:space="preserve"> the customer that the balance</w:t>
      </w:r>
      <w:r w:rsidR="00133AE5">
        <w:rPr>
          <w:rFonts w:ascii="Times New Roman" w:hAnsi="Times New Roman" w:cs="Times New Roman"/>
          <w:sz w:val="28"/>
          <w:szCs w:val="28"/>
        </w:rPr>
        <w:t>s</w:t>
      </w:r>
      <w:r w:rsidR="007D12FA">
        <w:rPr>
          <w:rFonts w:ascii="Times New Roman" w:hAnsi="Times New Roman" w:cs="Times New Roman"/>
          <w:sz w:val="28"/>
          <w:szCs w:val="28"/>
        </w:rPr>
        <w:t xml:space="preserve"> were incorrect and that he had a different figure from another branch of the Bank, the respondent asked him the source of the balances and the customer </w:t>
      </w:r>
      <w:r w:rsidR="00205D76">
        <w:rPr>
          <w:rFonts w:ascii="Times New Roman" w:hAnsi="Times New Roman" w:cs="Times New Roman"/>
          <w:sz w:val="28"/>
          <w:szCs w:val="28"/>
        </w:rPr>
        <w:t>on</w:t>
      </w:r>
      <w:r w:rsidR="00133AE5">
        <w:rPr>
          <w:rFonts w:ascii="Times New Roman" w:hAnsi="Times New Roman" w:cs="Times New Roman"/>
          <w:sz w:val="28"/>
          <w:szCs w:val="28"/>
        </w:rPr>
        <w:t>ly</w:t>
      </w:r>
      <w:r w:rsidR="00205D76">
        <w:rPr>
          <w:rFonts w:ascii="Times New Roman" w:hAnsi="Times New Roman" w:cs="Times New Roman"/>
          <w:sz w:val="28"/>
          <w:szCs w:val="28"/>
        </w:rPr>
        <w:t xml:space="preserve"> told</w:t>
      </w:r>
      <w:r w:rsidR="007D12FA">
        <w:rPr>
          <w:rFonts w:ascii="Times New Roman" w:hAnsi="Times New Roman" w:cs="Times New Roman"/>
          <w:sz w:val="28"/>
          <w:szCs w:val="28"/>
        </w:rPr>
        <w:t xml:space="preserve"> the </w:t>
      </w:r>
      <w:r w:rsidR="00205D76">
        <w:rPr>
          <w:rFonts w:ascii="Times New Roman" w:hAnsi="Times New Roman" w:cs="Times New Roman"/>
          <w:sz w:val="28"/>
          <w:szCs w:val="28"/>
        </w:rPr>
        <w:t xml:space="preserve">respondent to stop communicating about the account since he was now in touch with his own relationship officer particularly in </w:t>
      </w:r>
      <w:r w:rsidR="0031298E">
        <w:rPr>
          <w:rFonts w:ascii="Times New Roman" w:hAnsi="Times New Roman" w:cs="Times New Roman"/>
          <w:sz w:val="28"/>
          <w:szCs w:val="28"/>
        </w:rPr>
        <w:t>charge of</w:t>
      </w:r>
      <w:r w:rsidR="00205D76">
        <w:rPr>
          <w:rFonts w:ascii="Times New Roman" w:hAnsi="Times New Roman" w:cs="Times New Roman"/>
          <w:sz w:val="28"/>
          <w:szCs w:val="28"/>
        </w:rPr>
        <w:t xml:space="preserve"> the account.  It is noted that the email </w:t>
      </w:r>
      <w:r w:rsidR="00EE2953">
        <w:rPr>
          <w:rFonts w:ascii="Times New Roman" w:hAnsi="Times New Roman" w:cs="Times New Roman"/>
          <w:sz w:val="28"/>
          <w:szCs w:val="28"/>
        </w:rPr>
        <w:t>conversation to</w:t>
      </w:r>
      <w:r w:rsidR="00205D76">
        <w:rPr>
          <w:rFonts w:ascii="Times New Roman" w:hAnsi="Times New Roman" w:cs="Times New Roman"/>
          <w:sz w:val="28"/>
          <w:szCs w:val="28"/>
        </w:rPr>
        <w:t xml:space="preserve"> the respondent</w:t>
      </w:r>
      <w:r w:rsidR="00EE2953">
        <w:rPr>
          <w:rFonts w:ascii="Times New Roman" w:hAnsi="Times New Roman" w:cs="Times New Roman"/>
          <w:sz w:val="28"/>
          <w:szCs w:val="28"/>
        </w:rPr>
        <w:t xml:space="preserve"> about concerns of wrong account balances was on 15/7/</w:t>
      </w:r>
      <w:r w:rsidR="0031298E">
        <w:rPr>
          <w:rFonts w:ascii="Times New Roman" w:hAnsi="Times New Roman" w:cs="Times New Roman"/>
          <w:sz w:val="28"/>
          <w:szCs w:val="28"/>
        </w:rPr>
        <w:t>2015 at 6.05p.m</w:t>
      </w:r>
      <w:r w:rsidR="00EE2953">
        <w:rPr>
          <w:rFonts w:ascii="Times New Roman" w:hAnsi="Times New Roman" w:cs="Times New Roman"/>
          <w:sz w:val="28"/>
          <w:szCs w:val="28"/>
        </w:rPr>
        <w:t xml:space="preserve"> when the respondent was asked to double check </w:t>
      </w:r>
      <w:r w:rsidR="0031298E">
        <w:rPr>
          <w:rFonts w:ascii="Times New Roman" w:hAnsi="Times New Roman" w:cs="Times New Roman"/>
          <w:sz w:val="28"/>
          <w:szCs w:val="28"/>
        </w:rPr>
        <w:t>but at</w:t>
      </w:r>
      <w:r w:rsidR="00EE2953">
        <w:rPr>
          <w:rFonts w:ascii="Times New Roman" w:hAnsi="Times New Roman" w:cs="Times New Roman"/>
          <w:sz w:val="28"/>
          <w:szCs w:val="28"/>
        </w:rPr>
        <w:t xml:space="preserve"> the same time asked not to deal with the account anymore but instead let one Simon handle.</w:t>
      </w:r>
    </w:p>
    <w:p w:rsidR="00F17BA6" w:rsidRDefault="00F17BA6" w:rsidP="00AD5132">
      <w:pPr>
        <w:jc w:val="both"/>
        <w:rPr>
          <w:rFonts w:ascii="Times New Roman" w:hAnsi="Times New Roman" w:cs="Times New Roman"/>
          <w:sz w:val="28"/>
          <w:szCs w:val="28"/>
        </w:rPr>
      </w:pPr>
      <w:r>
        <w:rPr>
          <w:rFonts w:ascii="Times New Roman" w:hAnsi="Times New Roman" w:cs="Times New Roman"/>
          <w:sz w:val="28"/>
          <w:szCs w:val="28"/>
        </w:rPr>
        <w:t>The next day the respondent wrote:</w:t>
      </w:r>
    </w:p>
    <w:p w:rsidR="00F17BA6" w:rsidRDefault="00F17BA6" w:rsidP="000447D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Apologies for inaccurate information sent to you yesterday. That was unfortunate on my part.</w:t>
      </w:r>
      <w:r w:rsidR="0031298E">
        <w:rPr>
          <w:rFonts w:ascii="Times New Roman" w:hAnsi="Times New Roman" w:cs="Times New Roman"/>
          <w:b/>
          <w:sz w:val="28"/>
          <w:szCs w:val="28"/>
        </w:rPr>
        <w:t xml:space="preserve">  My colleague Simon handles </w:t>
      </w:r>
      <w:proofErr w:type="spellStart"/>
      <w:r w:rsidR="0031298E">
        <w:rPr>
          <w:rFonts w:ascii="Times New Roman" w:hAnsi="Times New Roman" w:cs="Times New Roman"/>
          <w:b/>
          <w:sz w:val="28"/>
          <w:szCs w:val="28"/>
        </w:rPr>
        <w:t>Mun</w:t>
      </w:r>
      <w:proofErr w:type="spellEnd"/>
      <w:r>
        <w:rPr>
          <w:rFonts w:ascii="Times New Roman" w:hAnsi="Times New Roman" w:cs="Times New Roman"/>
          <w:b/>
          <w:sz w:val="28"/>
          <w:szCs w:val="28"/>
        </w:rPr>
        <w:t xml:space="preserve"> ……Account.  All issues should be directed to Simon ….who is the relationship manager……”</w:t>
      </w:r>
    </w:p>
    <w:p w:rsidR="000447D4" w:rsidRDefault="000447D4" w:rsidP="000447D4">
      <w:pPr>
        <w:jc w:val="both"/>
        <w:rPr>
          <w:rFonts w:ascii="Times New Roman" w:hAnsi="Times New Roman" w:cs="Times New Roman"/>
          <w:sz w:val="28"/>
          <w:szCs w:val="28"/>
        </w:rPr>
      </w:pPr>
      <w:r>
        <w:rPr>
          <w:rFonts w:ascii="Times New Roman" w:hAnsi="Times New Roman" w:cs="Times New Roman"/>
          <w:sz w:val="28"/>
          <w:szCs w:val="28"/>
        </w:rPr>
        <w:t>Was this apology amounting to confirming that the account balance was not 106,711,550 but 787,380,050</w:t>
      </w:r>
      <w:r w:rsidR="00450D2A">
        <w:rPr>
          <w:rFonts w:ascii="Times New Roman" w:hAnsi="Times New Roman" w:cs="Times New Roman"/>
          <w:sz w:val="28"/>
          <w:szCs w:val="28"/>
        </w:rPr>
        <w:t xml:space="preserve"> as the disciplinary committee found?  Did the apolo</w:t>
      </w:r>
      <w:r w:rsidR="00716F99">
        <w:rPr>
          <w:rFonts w:ascii="Times New Roman" w:hAnsi="Times New Roman" w:cs="Times New Roman"/>
          <w:sz w:val="28"/>
          <w:szCs w:val="28"/>
        </w:rPr>
        <w:t>g</w:t>
      </w:r>
      <w:r w:rsidR="00450D2A">
        <w:rPr>
          <w:rFonts w:ascii="Times New Roman" w:hAnsi="Times New Roman" w:cs="Times New Roman"/>
          <w:sz w:val="28"/>
          <w:szCs w:val="28"/>
        </w:rPr>
        <w:t xml:space="preserve">y constitute negligence as held in the case of </w:t>
      </w:r>
      <w:proofErr w:type="spellStart"/>
      <w:r w:rsidR="00450D2A" w:rsidRPr="0031298E">
        <w:rPr>
          <w:rFonts w:ascii="Times New Roman" w:hAnsi="Times New Roman" w:cs="Times New Roman"/>
          <w:b/>
          <w:sz w:val="28"/>
          <w:szCs w:val="28"/>
          <w:u w:val="single"/>
        </w:rPr>
        <w:t>Dono</w:t>
      </w:r>
      <w:r w:rsidR="00716F99" w:rsidRPr="0031298E">
        <w:rPr>
          <w:rFonts w:ascii="Times New Roman" w:hAnsi="Times New Roman" w:cs="Times New Roman"/>
          <w:b/>
          <w:sz w:val="28"/>
          <w:szCs w:val="28"/>
          <w:u w:val="single"/>
        </w:rPr>
        <w:t>gu</w:t>
      </w:r>
      <w:r w:rsidR="00450D2A" w:rsidRPr="0031298E">
        <w:rPr>
          <w:rFonts w:ascii="Times New Roman" w:hAnsi="Times New Roman" w:cs="Times New Roman"/>
          <w:b/>
          <w:sz w:val="28"/>
          <w:szCs w:val="28"/>
          <w:u w:val="single"/>
        </w:rPr>
        <w:t>e</w:t>
      </w:r>
      <w:proofErr w:type="spellEnd"/>
      <w:r w:rsidR="00716F99" w:rsidRPr="0031298E">
        <w:rPr>
          <w:rFonts w:ascii="Times New Roman" w:hAnsi="Times New Roman" w:cs="Times New Roman"/>
          <w:b/>
          <w:sz w:val="28"/>
          <w:szCs w:val="28"/>
          <w:u w:val="single"/>
        </w:rPr>
        <w:t xml:space="preserve"> </w:t>
      </w:r>
      <w:proofErr w:type="spellStart"/>
      <w:r w:rsidR="00716F99" w:rsidRPr="0031298E">
        <w:rPr>
          <w:rFonts w:ascii="Times New Roman" w:hAnsi="Times New Roman" w:cs="Times New Roman"/>
          <w:b/>
          <w:sz w:val="28"/>
          <w:szCs w:val="28"/>
          <w:u w:val="single"/>
        </w:rPr>
        <w:t>Vs</w:t>
      </w:r>
      <w:proofErr w:type="spellEnd"/>
      <w:r w:rsidR="00716F99" w:rsidRPr="0031298E">
        <w:rPr>
          <w:rFonts w:ascii="Times New Roman" w:hAnsi="Times New Roman" w:cs="Times New Roman"/>
          <w:b/>
          <w:sz w:val="28"/>
          <w:szCs w:val="28"/>
          <w:u w:val="single"/>
        </w:rPr>
        <w:t xml:space="preserve"> Stephenson?</w:t>
      </w:r>
      <w:r w:rsidR="00716F99">
        <w:rPr>
          <w:rFonts w:ascii="Times New Roman" w:hAnsi="Times New Roman" w:cs="Times New Roman"/>
          <w:sz w:val="28"/>
          <w:szCs w:val="28"/>
        </w:rPr>
        <w:t xml:space="preserve">  Did it amount to an admission that the account balance of 106,711,550 given to the customer was a wrong balance on account?</w:t>
      </w:r>
    </w:p>
    <w:p w:rsidR="00716F99" w:rsidRDefault="00716F99" w:rsidP="000447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It seems to us that the apology was a courteous way of telling the customer that if the customer believed that the account balances of 106,711,550/= given to him was wrong, then </w:t>
      </w:r>
      <w:r w:rsidR="0031298E">
        <w:rPr>
          <w:rFonts w:ascii="Times New Roman" w:hAnsi="Times New Roman" w:cs="Times New Roman"/>
          <w:sz w:val="28"/>
          <w:szCs w:val="28"/>
        </w:rPr>
        <w:t>t</w:t>
      </w:r>
      <w:r>
        <w:rPr>
          <w:rFonts w:ascii="Times New Roman" w:hAnsi="Times New Roman" w:cs="Times New Roman"/>
          <w:sz w:val="28"/>
          <w:szCs w:val="28"/>
        </w:rPr>
        <w:t>he respondent was sorry about it, but the customer could confirm with Simon</w:t>
      </w:r>
      <w:r w:rsidR="0031298E">
        <w:rPr>
          <w:rFonts w:ascii="Times New Roman" w:hAnsi="Times New Roman" w:cs="Times New Roman"/>
          <w:sz w:val="28"/>
          <w:szCs w:val="28"/>
        </w:rPr>
        <w:t>, his</w:t>
      </w:r>
      <w:r>
        <w:rPr>
          <w:rFonts w:ascii="Times New Roman" w:hAnsi="Times New Roman" w:cs="Times New Roman"/>
          <w:sz w:val="28"/>
          <w:szCs w:val="28"/>
        </w:rPr>
        <w:t xml:space="preserve"> preferred officer to work with about the same issue.</w:t>
      </w:r>
    </w:p>
    <w:p w:rsidR="00716F99" w:rsidRDefault="00716F99" w:rsidP="000447D4">
      <w:pPr>
        <w:jc w:val="both"/>
        <w:rPr>
          <w:rFonts w:ascii="Times New Roman" w:hAnsi="Times New Roman" w:cs="Times New Roman"/>
          <w:sz w:val="28"/>
          <w:szCs w:val="28"/>
        </w:rPr>
      </w:pPr>
      <w:r>
        <w:rPr>
          <w:rFonts w:ascii="Times New Roman" w:hAnsi="Times New Roman" w:cs="Times New Roman"/>
          <w:sz w:val="28"/>
          <w:szCs w:val="28"/>
        </w:rPr>
        <w:t xml:space="preserve">We think that being courteous to a customer by saying sorry </w:t>
      </w:r>
      <w:r w:rsidR="0031298E">
        <w:rPr>
          <w:rFonts w:ascii="Times New Roman" w:hAnsi="Times New Roman" w:cs="Times New Roman"/>
          <w:sz w:val="28"/>
          <w:szCs w:val="28"/>
        </w:rPr>
        <w:t>to what the customer believes is</w:t>
      </w:r>
      <w:r>
        <w:rPr>
          <w:rFonts w:ascii="Times New Roman" w:hAnsi="Times New Roman" w:cs="Times New Roman"/>
          <w:sz w:val="28"/>
          <w:szCs w:val="28"/>
        </w:rPr>
        <w:t xml:space="preserve"> offensive or not right should not necessarily be taken to have been an admission of doing </w:t>
      </w:r>
      <w:r w:rsidR="00014EEE">
        <w:rPr>
          <w:rFonts w:ascii="Times New Roman" w:hAnsi="Times New Roman" w:cs="Times New Roman"/>
          <w:sz w:val="28"/>
          <w:szCs w:val="28"/>
        </w:rPr>
        <w:t>wrong</w:t>
      </w:r>
      <w:r>
        <w:rPr>
          <w:rFonts w:ascii="Times New Roman" w:hAnsi="Times New Roman" w:cs="Times New Roman"/>
          <w:sz w:val="28"/>
          <w:szCs w:val="28"/>
        </w:rPr>
        <w:t>.</w:t>
      </w:r>
    </w:p>
    <w:p w:rsidR="00014EEE" w:rsidRDefault="00014EEE" w:rsidP="000447D4">
      <w:pPr>
        <w:jc w:val="both"/>
        <w:rPr>
          <w:rFonts w:ascii="Times New Roman" w:hAnsi="Times New Roman" w:cs="Times New Roman"/>
          <w:sz w:val="28"/>
          <w:szCs w:val="28"/>
        </w:rPr>
      </w:pPr>
      <w:r>
        <w:rPr>
          <w:rFonts w:ascii="Times New Roman" w:hAnsi="Times New Roman" w:cs="Times New Roman"/>
          <w:sz w:val="28"/>
          <w:szCs w:val="28"/>
        </w:rPr>
        <w:t>The circumstances under which the apology was made and the nature of the apology itself sugg</w:t>
      </w:r>
      <w:r w:rsidR="0031298E">
        <w:rPr>
          <w:rFonts w:ascii="Times New Roman" w:hAnsi="Times New Roman" w:cs="Times New Roman"/>
          <w:sz w:val="28"/>
          <w:szCs w:val="28"/>
        </w:rPr>
        <w:t>ests to us that the respondent w</w:t>
      </w:r>
      <w:r>
        <w:rPr>
          <w:rFonts w:ascii="Times New Roman" w:hAnsi="Times New Roman" w:cs="Times New Roman"/>
          <w:sz w:val="28"/>
          <w:szCs w:val="28"/>
        </w:rPr>
        <w:t xml:space="preserve">as only being polite to the customer and not admitting to have given the customer the wrong balance in preference to the </w:t>
      </w:r>
      <w:r w:rsidR="00BF2617">
        <w:rPr>
          <w:rFonts w:ascii="Times New Roman" w:hAnsi="Times New Roman" w:cs="Times New Roman"/>
          <w:sz w:val="28"/>
          <w:szCs w:val="28"/>
        </w:rPr>
        <w:t>falsified balances as the true balances.</w:t>
      </w:r>
    </w:p>
    <w:p w:rsidR="00BF2617" w:rsidRDefault="003E0C8D" w:rsidP="000447D4">
      <w:pPr>
        <w:jc w:val="both"/>
        <w:rPr>
          <w:rFonts w:ascii="Times New Roman" w:hAnsi="Times New Roman" w:cs="Times New Roman"/>
          <w:sz w:val="28"/>
          <w:szCs w:val="28"/>
        </w:rPr>
      </w:pPr>
      <w:r>
        <w:rPr>
          <w:rFonts w:ascii="Times New Roman" w:hAnsi="Times New Roman" w:cs="Times New Roman"/>
          <w:sz w:val="28"/>
          <w:szCs w:val="28"/>
        </w:rPr>
        <w:t>According to</w:t>
      </w:r>
      <w:r w:rsidR="00BF2617">
        <w:rPr>
          <w:rFonts w:ascii="Times New Roman" w:hAnsi="Times New Roman" w:cs="Times New Roman"/>
          <w:sz w:val="28"/>
          <w:szCs w:val="28"/>
        </w:rPr>
        <w:t xml:space="preserve"> the disciplinary committee, the email (or the apology) exposed the Bank to financial loss and by sending the email the respondent exhibited gross negligence.  </w:t>
      </w:r>
    </w:p>
    <w:p w:rsidR="00092B8C" w:rsidRDefault="00BF2617" w:rsidP="000447D4">
      <w:pPr>
        <w:jc w:val="both"/>
        <w:rPr>
          <w:rFonts w:ascii="Times New Roman" w:hAnsi="Times New Roman" w:cs="Times New Roman"/>
          <w:sz w:val="28"/>
          <w:szCs w:val="28"/>
        </w:rPr>
      </w:pPr>
      <w:r>
        <w:rPr>
          <w:rFonts w:ascii="Times New Roman" w:hAnsi="Times New Roman" w:cs="Times New Roman"/>
          <w:sz w:val="28"/>
          <w:szCs w:val="28"/>
        </w:rPr>
        <w:t xml:space="preserve">We do not find any evidence of any financial loss as a result of the apology.  Although the apology may have caused the customer to believe that he had the wrong balances or account, nothing on the evidence showed </w:t>
      </w:r>
      <w:r w:rsidR="00442A5F">
        <w:rPr>
          <w:rFonts w:ascii="Times New Roman" w:hAnsi="Times New Roman" w:cs="Times New Roman"/>
          <w:sz w:val="28"/>
          <w:szCs w:val="28"/>
        </w:rPr>
        <w:t>that this</w:t>
      </w:r>
      <w:r>
        <w:rPr>
          <w:rFonts w:ascii="Times New Roman" w:hAnsi="Times New Roman" w:cs="Times New Roman"/>
          <w:sz w:val="28"/>
          <w:szCs w:val="28"/>
        </w:rPr>
        <w:t xml:space="preserve"> led the customer to do certain things </w:t>
      </w:r>
      <w:r w:rsidR="00442A5F">
        <w:rPr>
          <w:rFonts w:ascii="Times New Roman" w:hAnsi="Times New Roman" w:cs="Times New Roman"/>
          <w:sz w:val="28"/>
          <w:szCs w:val="28"/>
        </w:rPr>
        <w:t>which he would not have done had he not been made to believe that he had what was not on account.  The apology could have</w:t>
      </w:r>
      <w:r w:rsidR="00092B8C">
        <w:rPr>
          <w:rFonts w:ascii="Times New Roman" w:hAnsi="Times New Roman" w:cs="Times New Roman"/>
          <w:sz w:val="28"/>
          <w:szCs w:val="28"/>
        </w:rPr>
        <w:t xml:space="preserve"> been a mistake but in terms of the case of </w:t>
      </w:r>
      <w:proofErr w:type="spellStart"/>
      <w:r w:rsidR="00092B8C" w:rsidRPr="003E0C8D">
        <w:rPr>
          <w:rFonts w:ascii="Times New Roman" w:hAnsi="Times New Roman" w:cs="Times New Roman"/>
          <w:b/>
          <w:sz w:val="28"/>
          <w:szCs w:val="28"/>
          <w:u w:val="single"/>
        </w:rPr>
        <w:t>Donogue</w:t>
      </w:r>
      <w:proofErr w:type="spellEnd"/>
      <w:r w:rsidR="00092B8C" w:rsidRPr="003E0C8D">
        <w:rPr>
          <w:rFonts w:ascii="Times New Roman" w:hAnsi="Times New Roman" w:cs="Times New Roman"/>
          <w:b/>
          <w:sz w:val="28"/>
          <w:szCs w:val="28"/>
          <w:u w:val="single"/>
        </w:rPr>
        <w:t xml:space="preserve"> </w:t>
      </w:r>
      <w:proofErr w:type="spellStart"/>
      <w:r w:rsidR="00092B8C" w:rsidRPr="003E0C8D">
        <w:rPr>
          <w:rFonts w:ascii="Times New Roman" w:hAnsi="Times New Roman" w:cs="Times New Roman"/>
          <w:b/>
          <w:sz w:val="28"/>
          <w:szCs w:val="28"/>
          <w:u w:val="single"/>
        </w:rPr>
        <w:t>Vs</w:t>
      </w:r>
      <w:proofErr w:type="spellEnd"/>
      <w:r w:rsidR="00092B8C" w:rsidRPr="003E0C8D">
        <w:rPr>
          <w:rFonts w:ascii="Times New Roman" w:hAnsi="Times New Roman" w:cs="Times New Roman"/>
          <w:b/>
          <w:sz w:val="28"/>
          <w:szCs w:val="28"/>
          <w:u w:val="single"/>
        </w:rPr>
        <w:t xml:space="preserve"> Stephenson</w:t>
      </w:r>
      <w:r w:rsidR="00092B8C">
        <w:rPr>
          <w:rFonts w:ascii="Times New Roman" w:hAnsi="Times New Roman" w:cs="Times New Roman"/>
          <w:sz w:val="28"/>
          <w:szCs w:val="28"/>
        </w:rPr>
        <w:t xml:space="preserve"> unless the mistake is acted upon to the prejudice of the plaintiff, such a mistake can only be called a mistake and not an act of negligence.  The mistake must result in injury or loss suffered by the offended</w:t>
      </w:r>
      <w:r w:rsidR="003E0C8D">
        <w:rPr>
          <w:rFonts w:ascii="Times New Roman" w:hAnsi="Times New Roman" w:cs="Times New Roman"/>
          <w:sz w:val="28"/>
          <w:szCs w:val="28"/>
        </w:rPr>
        <w:t xml:space="preserve"> party</w:t>
      </w:r>
      <w:r w:rsidR="00092B8C">
        <w:rPr>
          <w:rFonts w:ascii="Times New Roman" w:hAnsi="Times New Roman" w:cs="Times New Roman"/>
          <w:sz w:val="28"/>
          <w:szCs w:val="28"/>
        </w:rPr>
        <w:t xml:space="preserve"> in order to amount to an act of negligence.</w:t>
      </w:r>
      <w:r w:rsidR="00C95A93">
        <w:rPr>
          <w:rFonts w:ascii="Times New Roman" w:hAnsi="Times New Roman" w:cs="Times New Roman"/>
          <w:sz w:val="28"/>
          <w:szCs w:val="28"/>
        </w:rPr>
        <w:t xml:space="preserve"> </w:t>
      </w:r>
      <w:r w:rsidR="00092B8C">
        <w:rPr>
          <w:rFonts w:ascii="Times New Roman" w:hAnsi="Times New Roman" w:cs="Times New Roman"/>
          <w:sz w:val="28"/>
          <w:szCs w:val="28"/>
        </w:rPr>
        <w:t>In the instant case neither the customer of the Bank not the Bank itself suffered any injury.</w:t>
      </w:r>
    </w:p>
    <w:p w:rsidR="00AA5078" w:rsidRDefault="00A60C5A" w:rsidP="000447D4">
      <w:pPr>
        <w:jc w:val="both"/>
        <w:rPr>
          <w:rFonts w:ascii="Times New Roman" w:hAnsi="Times New Roman" w:cs="Times New Roman"/>
          <w:sz w:val="28"/>
          <w:szCs w:val="28"/>
        </w:rPr>
      </w:pPr>
      <w:r>
        <w:rPr>
          <w:rFonts w:ascii="Times New Roman" w:hAnsi="Times New Roman" w:cs="Times New Roman"/>
          <w:sz w:val="28"/>
          <w:szCs w:val="28"/>
        </w:rPr>
        <w:t xml:space="preserve">The apology was written on 16/07/2015 but the respondent was asked to file an explanation 24/11/2016 and all along she was working as if nothing had happened.  Whereas </w:t>
      </w:r>
      <w:r w:rsidR="003E0C8D">
        <w:rPr>
          <w:rFonts w:ascii="Times New Roman" w:hAnsi="Times New Roman" w:cs="Times New Roman"/>
          <w:sz w:val="28"/>
          <w:szCs w:val="28"/>
        </w:rPr>
        <w:t>annexure</w:t>
      </w:r>
      <w:r>
        <w:rPr>
          <w:rFonts w:ascii="Times New Roman" w:hAnsi="Times New Roman" w:cs="Times New Roman"/>
          <w:sz w:val="28"/>
          <w:szCs w:val="28"/>
        </w:rPr>
        <w:t xml:space="preserve"> </w:t>
      </w:r>
      <w:r w:rsidR="00AA5078">
        <w:rPr>
          <w:rFonts w:ascii="Times New Roman" w:hAnsi="Times New Roman" w:cs="Times New Roman"/>
          <w:sz w:val="28"/>
          <w:szCs w:val="28"/>
        </w:rPr>
        <w:t>D at page 96 of the record of appeal is a Civil suit agent the respondent together wi</w:t>
      </w:r>
      <w:r w:rsidR="003E0C8D">
        <w:rPr>
          <w:rFonts w:ascii="Times New Roman" w:hAnsi="Times New Roman" w:cs="Times New Roman"/>
          <w:sz w:val="28"/>
          <w:szCs w:val="28"/>
        </w:rPr>
        <w:t xml:space="preserve">th the appellant and Simon </w:t>
      </w:r>
      <w:proofErr w:type="spellStart"/>
      <w:r w:rsidR="003E0C8D">
        <w:rPr>
          <w:rFonts w:ascii="Times New Roman" w:hAnsi="Times New Roman" w:cs="Times New Roman"/>
          <w:sz w:val="28"/>
          <w:szCs w:val="28"/>
        </w:rPr>
        <w:t>Mu</w:t>
      </w:r>
      <w:r w:rsidR="00AA5078">
        <w:rPr>
          <w:rFonts w:ascii="Times New Roman" w:hAnsi="Times New Roman" w:cs="Times New Roman"/>
          <w:sz w:val="28"/>
          <w:szCs w:val="28"/>
        </w:rPr>
        <w:t>tabule</w:t>
      </w:r>
      <w:proofErr w:type="spellEnd"/>
      <w:r w:rsidR="00AA5078">
        <w:rPr>
          <w:rFonts w:ascii="Times New Roman" w:hAnsi="Times New Roman" w:cs="Times New Roman"/>
          <w:sz w:val="28"/>
          <w:szCs w:val="28"/>
        </w:rPr>
        <w:t xml:space="preserve"> filed by </w:t>
      </w:r>
      <w:proofErr w:type="spellStart"/>
      <w:r w:rsidR="00AA5078">
        <w:rPr>
          <w:rFonts w:ascii="Times New Roman" w:hAnsi="Times New Roman" w:cs="Times New Roman"/>
          <w:sz w:val="28"/>
          <w:szCs w:val="28"/>
        </w:rPr>
        <w:t>Num</w:t>
      </w:r>
      <w:proofErr w:type="spellEnd"/>
      <w:r w:rsidR="00AA5078">
        <w:rPr>
          <w:rFonts w:ascii="Times New Roman" w:hAnsi="Times New Roman" w:cs="Times New Roman"/>
          <w:sz w:val="28"/>
          <w:szCs w:val="28"/>
        </w:rPr>
        <w:t xml:space="preserve"> Agriculture (U) Limited for recovery of USD 832,451, there is nothing in the plaint that shows how the apology of the respondent caused the loss of USD 832,451and this fortifies our earlier finding that the third ingredient</w:t>
      </w:r>
      <w:r w:rsidR="003E0C8D">
        <w:rPr>
          <w:rFonts w:ascii="Times New Roman" w:hAnsi="Times New Roman" w:cs="Times New Roman"/>
          <w:sz w:val="28"/>
          <w:szCs w:val="28"/>
        </w:rPr>
        <w:t xml:space="preserve"> of</w:t>
      </w:r>
      <w:r w:rsidR="00AA5078">
        <w:rPr>
          <w:rFonts w:ascii="Times New Roman" w:hAnsi="Times New Roman" w:cs="Times New Roman"/>
          <w:sz w:val="28"/>
          <w:szCs w:val="28"/>
        </w:rPr>
        <w:t xml:space="preserve"> the tort of negligence was not proved.</w:t>
      </w:r>
      <w:r w:rsidR="00C95A93">
        <w:rPr>
          <w:rFonts w:ascii="Times New Roman" w:hAnsi="Times New Roman" w:cs="Times New Roman"/>
          <w:sz w:val="28"/>
          <w:szCs w:val="28"/>
        </w:rPr>
        <w:t xml:space="preserve"> </w:t>
      </w:r>
      <w:r w:rsidR="00AA5078">
        <w:rPr>
          <w:rFonts w:ascii="Times New Roman" w:hAnsi="Times New Roman" w:cs="Times New Roman"/>
          <w:sz w:val="28"/>
          <w:szCs w:val="28"/>
        </w:rPr>
        <w:t xml:space="preserve">The Civil suit was filed on 26/4/2017 in the commercial division of the </w:t>
      </w:r>
      <w:r w:rsidR="00AA5078">
        <w:rPr>
          <w:rFonts w:ascii="Times New Roman" w:hAnsi="Times New Roman" w:cs="Times New Roman"/>
          <w:sz w:val="28"/>
          <w:szCs w:val="28"/>
        </w:rPr>
        <w:lastRenderedPageBreak/>
        <w:t xml:space="preserve">High Court, 5 months after the respondent was asked to file an explanation </w:t>
      </w:r>
      <w:r w:rsidR="00443CF2">
        <w:rPr>
          <w:rFonts w:ascii="Times New Roman" w:hAnsi="Times New Roman" w:cs="Times New Roman"/>
          <w:sz w:val="28"/>
          <w:szCs w:val="28"/>
        </w:rPr>
        <w:t>which was more than 1 year after the apology</w:t>
      </w:r>
      <w:r w:rsidR="0070151F">
        <w:rPr>
          <w:rFonts w:ascii="Times New Roman" w:hAnsi="Times New Roman" w:cs="Times New Roman"/>
          <w:sz w:val="28"/>
          <w:szCs w:val="28"/>
        </w:rPr>
        <w:t xml:space="preserve">.  On perusal of the appeal hearing, it occurs to us that the dismissal of the respondent was occasioned by the intention of </w:t>
      </w:r>
      <w:r w:rsidR="003E0C8D">
        <w:rPr>
          <w:rFonts w:ascii="Times New Roman" w:hAnsi="Times New Roman" w:cs="Times New Roman"/>
          <w:sz w:val="28"/>
          <w:szCs w:val="28"/>
        </w:rPr>
        <w:t>the appellant to sue</w:t>
      </w:r>
      <w:r w:rsidR="0070151F">
        <w:rPr>
          <w:rFonts w:ascii="Times New Roman" w:hAnsi="Times New Roman" w:cs="Times New Roman"/>
          <w:sz w:val="28"/>
          <w:szCs w:val="28"/>
        </w:rPr>
        <w:t xml:space="preserve"> the appellant in the above case</w:t>
      </w:r>
      <w:r w:rsidR="00987C91">
        <w:rPr>
          <w:rFonts w:ascii="Times New Roman" w:hAnsi="Times New Roman" w:cs="Times New Roman"/>
          <w:sz w:val="28"/>
          <w:szCs w:val="28"/>
        </w:rPr>
        <w:t>.  This is because the appellate committee agreed to uphold the decision of the disciplinary Committee because</w:t>
      </w:r>
    </w:p>
    <w:p w:rsidR="00987C91" w:rsidRDefault="003E0C8D" w:rsidP="00987C91">
      <w:pPr>
        <w:ind w:left="720"/>
        <w:jc w:val="both"/>
        <w:rPr>
          <w:rFonts w:ascii="Times New Roman" w:hAnsi="Times New Roman" w:cs="Times New Roman"/>
          <w:b/>
          <w:sz w:val="28"/>
          <w:szCs w:val="28"/>
        </w:rPr>
      </w:pPr>
      <w:r>
        <w:rPr>
          <w:rFonts w:ascii="Times New Roman" w:hAnsi="Times New Roman" w:cs="Times New Roman"/>
          <w:b/>
          <w:sz w:val="28"/>
          <w:szCs w:val="28"/>
        </w:rPr>
        <w:t>“Retraction</w:t>
      </w:r>
      <w:r w:rsidR="00987C91">
        <w:rPr>
          <w:rFonts w:ascii="Times New Roman" w:hAnsi="Times New Roman" w:cs="Times New Roman"/>
          <w:b/>
          <w:sz w:val="28"/>
          <w:szCs w:val="28"/>
        </w:rPr>
        <w:t xml:space="preserve"> of her balance information misled the customer and is an act </w:t>
      </w:r>
      <w:r>
        <w:rPr>
          <w:rFonts w:ascii="Times New Roman" w:hAnsi="Times New Roman" w:cs="Times New Roman"/>
          <w:b/>
          <w:sz w:val="28"/>
          <w:szCs w:val="28"/>
        </w:rPr>
        <w:t>of gross</w:t>
      </w:r>
      <w:r w:rsidR="00987C91">
        <w:rPr>
          <w:rFonts w:ascii="Times New Roman" w:hAnsi="Times New Roman" w:cs="Times New Roman"/>
          <w:b/>
          <w:sz w:val="28"/>
          <w:szCs w:val="28"/>
        </w:rPr>
        <w:t xml:space="preserve"> negligence on her part which has resulted into reputational risk when the bank was reported in national </w:t>
      </w:r>
      <w:r>
        <w:rPr>
          <w:rFonts w:ascii="Times New Roman" w:hAnsi="Times New Roman" w:cs="Times New Roman"/>
          <w:b/>
          <w:sz w:val="28"/>
          <w:szCs w:val="28"/>
        </w:rPr>
        <w:t>newspapers as</w:t>
      </w:r>
      <w:r w:rsidR="00987C91">
        <w:rPr>
          <w:rFonts w:ascii="Times New Roman" w:hAnsi="Times New Roman" w:cs="Times New Roman"/>
          <w:b/>
          <w:sz w:val="28"/>
          <w:szCs w:val="28"/>
        </w:rPr>
        <w:t xml:space="preserve"> well as a pending intention to sue worth USD 1 million.  She committed the bank </w:t>
      </w:r>
      <w:r w:rsidR="00EC0676">
        <w:rPr>
          <w:rFonts w:ascii="Times New Roman" w:hAnsi="Times New Roman" w:cs="Times New Roman"/>
          <w:b/>
          <w:sz w:val="28"/>
          <w:szCs w:val="28"/>
        </w:rPr>
        <w:t>and has e</w:t>
      </w:r>
      <w:r>
        <w:rPr>
          <w:rFonts w:ascii="Times New Roman" w:hAnsi="Times New Roman" w:cs="Times New Roman"/>
          <w:b/>
          <w:sz w:val="28"/>
          <w:szCs w:val="28"/>
        </w:rPr>
        <w:t>xposed the bank to supposed los</w:t>
      </w:r>
      <w:r w:rsidR="00EC0676">
        <w:rPr>
          <w:rFonts w:ascii="Times New Roman" w:hAnsi="Times New Roman" w:cs="Times New Roman"/>
          <w:b/>
          <w:sz w:val="28"/>
          <w:szCs w:val="28"/>
        </w:rPr>
        <w:t>s”.</w:t>
      </w:r>
    </w:p>
    <w:p w:rsidR="00EC0676" w:rsidRDefault="003E0C8D" w:rsidP="00EC0676">
      <w:pPr>
        <w:jc w:val="both"/>
        <w:rPr>
          <w:rFonts w:ascii="Times New Roman" w:hAnsi="Times New Roman" w:cs="Times New Roman"/>
          <w:sz w:val="28"/>
          <w:szCs w:val="28"/>
        </w:rPr>
      </w:pPr>
      <w:r>
        <w:rPr>
          <w:rFonts w:ascii="Times New Roman" w:hAnsi="Times New Roman" w:cs="Times New Roman"/>
          <w:sz w:val="28"/>
          <w:szCs w:val="28"/>
        </w:rPr>
        <w:t>It i</w:t>
      </w:r>
      <w:r w:rsidR="00EC0676">
        <w:rPr>
          <w:rFonts w:ascii="Times New Roman" w:hAnsi="Times New Roman" w:cs="Times New Roman"/>
          <w:sz w:val="28"/>
          <w:szCs w:val="28"/>
        </w:rPr>
        <w:t xml:space="preserve">s our finding that the dismissal of the respondent was precipitated by panic over the potential filing of a suit against the appellant without analyzing the demerits and merits of the suit, instead of being precipitated by the negligence constituted in the omission or action of the respondent.  We </w:t>
      </w:r>
      <w:r w:rsidR="0093759D">
        <w:rPr>
          <w:rFonts w:ascii="Times New Roman" w:hAnsi="Times New Roman" w:cs="Times New Roman"/>
          <w:sz w:val="28"/>
          <w:szCs w:val="28"/>
        </w:rPr>
        <w:t>believe this</w:t>
      </w:r>
      <w:r w:rsidR="00EC0676">
        <w:rPr>
          <w:rFonts w:ascii="Times New Roman" w:hAnsi="Times New Roman" w:cs="Times New Roman"/>
          <w:sz w:val="28"/>
          <w:szCs w:val="28"/>
        </w:rPr>
        <w:t xml:space="preserve"> is the reason it took more than 1 year before </w:t>
      </w:r>
      <w:r w:rsidR="0093759D">
        <w:rPr>
          <w:rFonts w:ascii="Times New Roman" w:hAnsi="Times New Roman" w:cs="Times New Roman"/>
          <w:sz w:val="28"/>
          <w:szCs w:val="28"/>
        </w:rPr>
        <w:t>she was</w:t>
      </w:r>
      <w:r w:rsidR="00EC0676">
        <w:rPr>
          <w:rFonts w:ascii="Times New Roman" w:hAnsi="Times New Roman" w:cs="Times New Roman"/>
          <w:sz w:val="28"/>
          <w:szCs w:val="28"/>
        </w:rPr>
        <w:t xml:space="preserve"> asked</w:t>
      </w:r>
      <w:r w:rsidR="0093759D">
        <w:rPr>
          <w:rFonts w:ascii="Times New Roman" w:hAnsi="Times New Roman" w:cs="Times New Roman"/>
          <w:sz w:val="28"/>
          <w:szCs w:val="28"/>
        </w:rPr>
        <w:t xml:space="preserve"> to explain and most probably after the threat of being sued.</w:t>
      </w:r>
    </w:p>
    <w:p w:rsidR="003A672F" w:rsidRDefault="003A672F" w:rsidP="00EC0676">
      <w:pPr>
        <w:jc w:val="both"/>
        <w:rPr>
          <w:rFonts w:ascii="Times New Roman" w:hAnsi="Times New Roman" w:cs="Times New Roman"/>
          <w:sz w:val="28"/>
          <w:szCs w:val="28"/>
        </w:rPr>
      </w:pPr>
      <w:r>
        <w:rPr>
          <w:rFonts w:ascii="Times New Roman" w:hAnsi="Times New Roman" w:cs="Times New Roman"/>
          <w:sz w:val="28"/>
          <w:szCs w:val="28"/>
        </w:rPr>
        <w:t>It was strongly argued on the 2</w:t>
      </w:r>
      <w:r w:rsidRPr="003A672F">
        <w:rPr>
          <w:rFonts w:ascii="Times New Roman" w:hAnsi="Times New Roman" w:cs="Times New Roman"/>
          <w:sz w:val="28"/>
          <w:szCs w:val="28"/>
          <w:vertAlign w:val="superscript"/>
        </w:rPr>
        <w:t>nd</w:t>
      </w:r>
      <w:r>
        <w:rPr>
          <w:rFonts w:ascii="Times New Roman" w:hAnsi="Times New Roman" w:cs="Times New Roman"/>
          <w:sz w:val="28"/>
          <w:szCs w:val="28"/>
        </w:rPr>
        <w:t xml:space="preserve"> ground of appeal that the restriction of the employee to only his fellow employee to attend the hearing flouted the rights of the respondent to a fair hearing.  It </w:t>
      </w:r>
      <w:r w:rsidR="0087412D">
        <w:rPr>
          <w:rFonts w:ascii="Times New Roman" w:hAnsi="Times New Roman" w:cs="Times New Roman"/>
          <w:sz w:val="28"/>
          <w:szCs w:val="28"/>
        </w:rPr>
        <w:t>was also</w:t>
      </w:r>
      <w:r>
        <w:rPr>
          <w:rFonts w:ascii="Times New Roman" w:hAnsi="Times New Roman" w:cs="Times New Roman"/>
          <w:sz w:val="28"/>
          <w:szCs w:val="28"/>
        </w:rPr>
        <w:t xml:space="preserve"> argued that in accordance with </w:t>
      </w:r>
      <w:r>
        <w:rPr>
          <w:rFonts w:ascii="Times New Roman" w:hAnsi="Times New Roman" w:cs="Times New Roman"/>
          <w:b/>
          <w:sz w:val="28"/>
          <w:szCs w:val="28"/>
        </w:rPr>
        <w:t>section 65(5) of the Employment Act,</w:t>
      </w:r>
      <w:r>
        <w:rPr>
          <w:rFonts w:ascii="Times New Roman" w:hAnsi="Times New Roman" w:cs="Times New Roman"/>
          <w:sz w:val="28"/>
          <w:szCs w:val="28"/>
        </w:rPr>
        <w:t xml:space="preserve"> </w:t>
      </w:r>
      <w:r w:rsidR="0087412D">
        <w:rPr>
          <w:rFonts w:ascii="Times New Roman" w:hAnsi="Times New Roman" w:cs="Times New Roman"/>
          <w:sz w:val="28"/>
          <w:szCs w:val="28"/>
        </w:rPr>
        <w:t>the appellant</w:t>
      </w:r>
      <w:r>
        <w:rPr>
          <w:rFonts w:ascii="Times New Roman" w:hAnsi="Times New Roman" w:cs="Times New Roman"/>
          <w:sz w:val="28"/>
          <w:szCs w:val="28"/>
        </w:rPr>
        <w:t xml:space="preserve"> could </w:t>
      </w:r>
      <w:r w:rsidR="0087412D">
        <w:rPr>
          <w:rFonts w:ascii="Times New Roman" w:hAnsi="Times New Roman" w:cs="Times New Roman"/>
          <w:sz w:val="28"/>
          <w:szCs w:val="28"/>
        </w:rPr>
        <w:t>not proceed</w:t>
      </w:r>
      <w:r>
        <w:rPr>
          <w:rFonts w:ascii="Times New Roman" w:hAnsi="Times New Roman" w:cs="Times New Roman"/>
          <w:sz w:val="28"/>
          <w:szCs w:val="28"/>
        </w:rPr>
        <w:t xml:space="preserve"> with a disciplinary hearing since 22 days after the occurrence of the alleged misconduct the appellant had waived the right to press disciplinary proceedings against the respondent.</w:t>
      </w:r>
    </w:p>
    <w:p w:rsidR="0087412D" w:rsidRDefault="0087412D" w:rsidP="00EC0676">
      <w:pPr>
        <w:jc w:val="both"/>
        <w:rPr>
          <w:rFonts w:ascii="Times New Roman" w:hAnsi="Times New Roman" w:cs="Times New Roman"/>
          <w:sz w:val="28"/>
          <w:szCs w:val="28"/>
        </w:rPr>
      </w:pPr>
      <w:r>
        <w:rPr>
          <w:rFonts w:ascii="Times New Roman" w:hAnsi="Times New Roman" w:cs="Times New Roman"/>
          <w:b/>
          <w:sz w:val="28"/>
          <w:szCs w:val="28"/>
        </w:rPr>
        <w:t xml:space="preserve">Section 66 of the Employment Act </w:t>
      </w:r>
      <w:r>
        <w:rPr>
          <w:rFonts w:ascii="Times New Roman" w:hAnsi="Times New Roman" w:cs="Times New Roman"/>
          <w:sz w:val="28"/>
          <w:szCs w:val="28"/>
        </w:rPr>
        <w:t>provides</w:t>
      </w:r>
    </w:p>
    <w:p w:rsidR="0087412D" w:rsidRDefault="0087412D" w:rsidP="00EC0676">
      <w:pPr>
        <w:jc w:val="both"/>
        <w:rPr>
          <w:rFonts w:ascii="Times New Roman" w:hAnsi="Times New Roman" w:cs="Times New Roman"/>
          <w:b/>
          <w:sz w:val="28"/>
          <w:szCs w:val="28"/>
        </w:rPr>
      </w:pPr>
      <w:r>
        <w:rPr>
          <w:rFonts w:ascii="Times New Roman" w:hAnsi="Times New Roman" w:cs="Times New Roman"/>
          <w:sz w:val="28"/>
          <w:szCs w:val="28"/>
        </w:rPr>
        <w:tab/>
        <w:t>“</w:t>
      </w:r>
      <w:r>
        <w:rPr>
          <w:rFonts w:ascii="Times New Roman" w:hAnsi="Times New Roman" w:cs="Times New Roman"/>
          <w:b/>
          <w:sz w:val="28"/>
          <w:szCs w:val="28"/>
        </w:rPr>
        <w:t>66 Notification and hearing before termination</w:t>
      </w:r>
    </w:p>
    <w:p w:rsidR="0087412D" w:rsidRDefault="0087412D" w:rsidP="0087412D">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Notwithstanding any other provision of this part, a</w:t>
      </w:r>
      <w:r w:rsidR="009C76DB">
        <w:rPr>
          <w:rFonts w:ascii="Times New Roman" w:hAnsi="Times New Roman" w:cs="Times New Roman"/>
          <w:b/>
          <w:sz w:val="28"/>
          <w:szCs w:val="28"/>
        </w:rPr>
        <w:t>n employer shall, before reaching</w:t>
      </w:r>
      <w:r>
        <w:rPr>
          <w:rFonts w:ascii="Times New Roman" w:hAnsi="Times New Roman" w:cs="Times New Roman"/>
          <w:b/>
          <w:sz w:val="28"/>
          <w:szCs w:val="28"/>
        </w:rPr>
        <w:t xml:space="preserve"> a decision to dismiss an employee, on the ground of misconduct or poor performance, explain to the employee, in a language the employees may be reasonably expected to understand, the reason for which the employer is considering dismiss</w:t>
      </w:r>
      <w:r w:rsidR="002F604B">
        <w:rPr>
          <w:rFonts w:ascii="Times New Roman" w:hAnsi="Times New Roman" w:cs="Times New Roman"/>
          <w:b/>
          <w:sz w:val="28"/>
          <w:szCs w:val="28"/>
        </w:rPr>
        <w:t>al</w:t>
      </w:r>
      <w:r>
        <w:rPr>
          <w:rFonts w:ascii="Times New Roman" w:hAnsi="Times New Roman" w:cs="Times New Roman"/>
          <w:b/>
          <w:sz w:val="28"/>
          <w:szCs w:val="28"/>
        </w:rPr>
        <w:t xml:space="preserve"> and the </w:t>
      </w:r>
      <w:r w:rsidRPr="002F604B">
        <w:rPr>
          <w:rFonts w:ascii="Times New Roman" w:hAnsi="Times New Roman" w:cs="Times New Roman"/>
          <w:b/>
          <w:i/>
          <w:sz w:val="28"/>
          <w:szCs w:val="28"/>
          <w:u w:val="single"/>
        </w:rPr>
        <w:t>employee is entitled to have another person of his or her choice present during this explanation</w:t>
      </w:r>
      <w:r>
        <w:rPr>
          <w:rFonts w:ascii="Times New Roman" w:hAnsi="Times New Roman" w:cs="Times New Roman"/>
          <w:b/>
          <w:sz w:val="28"/>
          <w:szCs w:val="28"/>
        </w:rPr>
        <w:t>.</w:t>
      </w:r>
    </w:p>
    <w:p w:rsidR="0087412D" w:rsidRDefault="0087412D" w:rsidP="0087412D">
      <w:pPr>
        <w:pStyle w:val="ListParagraph"/>
        <w:ind w:left="1080"/>
        <w:jc w:val="both"/>
        <w:rPr>
          <w:rFonts w:ascii="Times New Roman" w:hAnsi="Times New Roman" w:cs="Times New Roman"/>
          <w:b/>
          <w:sz w:val="28"/>
          <w:szCs w:val="28"/>
        </w:rPr>
      </w:pPr>
    </w:p>
    <w:p w:rsidR="0087412D" w:rsidRPr="002F604B" w:rsidRDefault="0087412D" w:rsidP="0087412D">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sz w:val="28"/>
          <w:szCs w:val="28"/>
        </w:rPr>
        <w:t>Notwithstanding any other provision of this part, an employer shall before reaching any decision to dismiss an employee, hear and consider any representations which the employee on the grounds of misconduct or poor perfo</w:t>
      </w:r>
      <w:r w:rsidR="00D12B4E">
        <w:rPr>
          <w:rFonts w:ascii="Times New Roman" w:hAnsi="Times New Roman" w:cs="Times New Roman"/>
          <w:b/>
          <w:sz w:val="28"/>
          <w:szCs w:val="28"/>
        </w:rPr>
        <w:t xml:space="preserve">rmance, </w:t>
      </w:r>
      <w:r w:rsidR="00D12B4E" w:rsidRPr="002F604B">
        <w:rPr>
          <w:rFonts w:ascii="Times New Roman" w:hAnsi="Times New Roman" w:cs="Times New Roman"/>
          <w:b/>
          <w:i/>
          <w:sz w:val="28"/>
          <w:szCs w:val="28"/>
          <w:u w:val="single"/>
        </w:rPr>
        <w:t>and the person if any chosen</w:t>
      </w:r>
      <w:r w:rsidR="00D12B4E" w:rsidRPr="002F604B">
        <w:rPr>
          <w:rFonts w:ascii="Times New Roman" w:hAnsi="Times New Roman" w:cs="Times New Roman"/>
          <w:b/>
          <w:i/>
          <w:sz w:val="28"/>
          <w:szCs w:val="28"/>
        </w:rPr>
        <w:t xml:space="preserve"> by </w:t>
      </w:r>
      <w:r w:rsidR="00D12B4E" w:rsidRPr="002F604B">
        <w:rPr>
          <w:rFonts w:ascii="Times New Roman" w:hAnsi="Times New Roman" w:cs="Times New Roman"/>
          <w:b/>
          <w:i/>
          <w:sz w:val="28"/>
          <w:szCs w:val="28"/>
          <w:u w:val="single"/>
        </w:rPr>
        <w:t>the employee under Section (1) may make.</w:t>
      </w:r>
    </w:p>
    <w:p w:rsidR="00CB4204" w:rsidRPr="00CB4204" w:rsidRDefault="00CB4204" w:rsidP="00CB4204">
      <w:pPr>
        <w:pStyle w:val="ListParagraph"/>
        <w:rPr>
          <w:rFonts w:ascii="Times New Roman" w:hAnsi="Times New Roman" w:cs="Times New Roman"/>
          <w:b/>
          <w:sz w:val="28"/>
          <w:szCs w:val="28"/>
        </w:rPr>
      </w:pPr>
    </w:p>
    <w:p w:rsidR="00CB4204" w:rsidRDefault="00CB4204" w:rsidP="00CB4204">
      <w:pPr>
        <w:jc w:val="both"/>
        <w:rPr>
          <w:rFonts w:ascii="Times New Roman" w:hAnsi="Times New Roman" w:cs="Times New Roman"/>
          <w:sz w:val="28"/>
          <w:szCs w:val="28"/>
        </w:rPr>
      </w:pPr>
      <w:r w:rsidRPr="00CB4204">
        <w:rPr>
          <w:rFonts w:ascii="Times New Roman" w:hAnsi="Times New Roman" w:cs="Times New Roman"/>
          <w:b/>
          <w:sz w:val="28"/>
          <w:szCs w:val="28"/>
        </w:rPr>
        <w:t>Section 62(5) of the Employment Act</w:t>
      </w:r>
      <w:r>
        <w:rPr>
          <w:rFonts w:ascii="Times New Roman" w:hAnsi="Times New Roman" w:cs="Times New Roman"/>
          <w:sz w:val="28"/>
          <w:szCs w:val="28"/>
        </w:rPr>
        <w:t xml:space="preserve"> provides</w:t>
      </w:r>
    </w:p>
    <w:p w:rsidR="00CB4204" w:rsidRPr="002F604B" w:rsidRDefault="00CB4204" w:rsidP="00CB4204">
      <w:pPr>
        <w:ind w:left="720"/>
        <w:jc w:val="both"/>
        <w:rPr>
          <w:rFonts w:ascii="Times New Roman" w:hAnsi="Times New Roman" w:cs="Times New Roman"/>
          <w:b/>
          <w:i/>
          <w:sz w:val="28"/>
          <w:szCs w:val="28"/>
          <w:u w:val="single"/>
        </w:rPr>
      </w:pPr>
      <w:r w:rsidRPr="00CB4204">
        <w:rPr>
          <w:rFonts w:ascii="Times New Roman" w:hAnsi="Times New Roman" w:cs="Times New Roman"/>
          <w:b/>
          <w:sz w:val="28"/>
          <w:szCs w:val="28"/>
        </w:rPr>
        <w:t>“Except in exceptional circumstances an employer who fails to impose</w:t>
      </w:r>
      <w:r>
        <w:rPr>
          <w:rFonts w:ascii="Times New Roman" w:hAnsi="Times New Roman" w:cs="Times New Roman"/>
          <w:b/>
          <w:sz w:val="28"/>
          <w:szCs w:val="28"/>
        </w:rPr>
        <w:t xml:space="preserve"> a disciplinary penalty within </w:t>
      </w:r>
      <w:r w:rsidRPr="002F604B">
        <w:rPr>
          <w:rFonts w:ascii="Times New Roman" w:hAnsi="Times New Roman" w:cs="Times New Roman"/>
          <w:b/>
          <w:i/>
          <w:sz w:val="28"/>
          <w:szCs w:val="28"/>
          <w:u w:val="single"/>
        </w:rPr>
        <w:t>fifteen days from the time he or she becomes aware of the occurrence giving rise to disciplinary action, shall be deemed to have waived the right to do so.”</w:t>
      </w:r>
    </w:p>
    <w:p w:rsidR="0087412D" w:rsidRDefault="006C1831" w:rsidP="00EC0676">
      <w:pPr>
        <w:jc w:val="both"/>
        <w:rPr>
          <w:rFonts w:ascii="Times New Roman" w:hAnsi="Times New Roman" w:cs="Times New Roman"/>
          <w:sz w:val="28"/>
          <w:szCs w:val="28"/>
        </w:rPr>
      </w:pPr>
      <w:r w:rsidRPr="00CB4204">
        <w:rPr>
          <w:rFonts w:ascii="Times New Roman" w:hAnsi="Times New Roman" w:cs="Times New Roman"/>
          <w:b/>
          <w:sz w:val="28"/>
          <w:szCs w:val="28"/>
        </w:rPr>
        <w:t>Section 6</w:t>
      </w:r>
      <w:r>
        <w:rPr>
          <w:rFonts w:ascii="Times New Roman" w:hAnsi="Times New Roman" w:cs="Times New Roman"/>
          <w:b/>
          <w:sz w:val="28"/>
          <w:szCs w:val="28"/>
        </w:rPr>
        <w:t>6</w:t>
      </w:r>
      <w:r w:rsidRPr="00CB4204">
        <w:rPr>
          <w:rFonts w:ascii="Times New Roman" w:hAnsi="Times New Roman" w:cs="Times New Roman"/>
          <w:b/>
          <w:sz w:val="28"/>
          <w:szCs w:val="28"/>
        </w:rPr>
        <w:t>(</w:t>
      </w:r>
      <w:r>
        <w:rPr>
          <w:rFonts w:ascii="Times New Roman" w:hAnsi="Times New Roman" w:cs="Times New Roman"/>
          <w:b/>
          <w:sz w:val="28"/>
          <w:szCs w:val="28"/>
        </w:rPr>
        <w:t>1</w:t>
      </w:r>
      <w:r w:rsidRPr="00CB4204">
        <w:rPr>
          <w:rFonts w:ascii="Times New Roman" w:hAnsi="Times New Roman" w:cs="Times New Roman"/>
          <w:b/>
          <w:sz w:val="28"/>
          <w:szCs w:val="28"/>
        </w:rPr>
        <w:t>) of the Employment Act</w:t>
      </w:r>
      <w:r w:rsidRPr="006C1831">
        <w:rPr>
          <w:rFonts w:ascii="Times New Roman" w:hAnsi="Times New Roman" w:cs="Times New Roman"/>
          <w:sz w:val="28"/>
          <w:szCs w:val="28"/>
        </w:rPr>
        <w:t xml:space="preserve"> above </w:t>
      </w:r>
      <w:r>
        <w:rPr>
          <w:rFonts w:ascii="Times New Roman" w:hAnsi="Times New Roman" w:cs="Times New Roman"/>
          <w:sz w:val="28"/>
          <w:szCs w:val="28"/>
        </w:rPr>
        <w:t xml:space="preserve">mentioned provides for a third party chosen by the employee to listen in and give support to the employee.  While inviting the respondent for a disciplinary hearing, the appellant informed her of the following rights </w:t>
      </w:r>
    </w:p>
    <w:p w:rsidR="006C1831" w:rsidRDefault="006C1831" w:rsidP="00EC0676">
      <w:pPr>
        <w:jc w:val="both"/>
        <w:rPr>
          <w:rFonts w:ascii="Times New Roman" w:hAnsi="Times New Roman" w:cs="Times New Roman"/>
          <w:b/>
          <w:sz w:val="28"/>
          <w:szCs w:val="28"/>
        </w:rPr>
      </w:pPr>
      <w:r w:rsidRPr="005817D4">
        <w:rPr>
          <w:rFonts w:ascii="Times New Roman" w:hAnsi="Times New Roman" w:cs="Times New Roman"/>
          <w:b/>
          <w:sz w:val="28"/>
          <w:szCs w:val="28"/>
        </w:rPr>
        <w:t>“(1</w:t>
      </w:r>
      <w:r w:rsidR="002F604B" w:rsidRPr="005817D4">
        <w:rPr>
          <w:rFonts w:ascii="Times New Roman" w:hAnsi="Times New Roman" w:cs="Times New Roman"/>
          <w:b/>
          <w:sz w:val="28"/>
          <w:szCs w:val="28"/>
        </w:rPr>
        <w:t>)</w:t>
      </w:r>
      <w:r w:rsidR="002F604B">
        <w:rPr>
          <w:rFonts w:ascii="Times New Roman" w:hAnsi="Times New Roman" w:cs="Times New Roman"/>
          <w:b/>
          <w:sz w:val="28"/>
          <w:szCs w:val="28"/>
        </w:rPr>
        <w:t xml:space="preserve"> put</w:t>
      </w:r>
      <w:r w:rsidR="00925783">
        <w:rPr>
          <w:rFonts w:ascii="Times New Roman" w:hAnsi="Times New Roman" w:cs="Times New Roman"/>
          <w:b/>
          <w:sz w:val="28"/>
          <w:szCs w:val="28"/>
        </w:rPr>
        <w:t xml:space="preserve"> your version of the story to the hearing.</w:t>
      </w:r>
    </w:p>
    <w:p w:rsidR="00925783" w:rsidRDefault="00925783" w:rsidP="00925783">
      <w:pPr>
        <w:jc w:val="both"/>
        <w:rPr>
          <w:rFonts w:ascii="Times New Roman" w:hAnsi="Times New Roman" w:cs="Times New Roman"/>
          <w:b/>
          <w:sz w:val="28"/>
          <w:szCs w:val="28"/>
        </w:rPr>
      </w:pPr>
      <w:r>
        <w:rPr>
          <w:rFonts w:ascii="Times New Roman" w:hAnsi="Times New Roman" w:cs="Times New Roman"/>
          <w:b/>
          <w:sz w:val="28"/>
          <w:szCs w:val="28"/>
        </w:rPr>
        <w:t xml:space="preserve">  (2) Invite   witnesses in support of your version.</w:t>
      </w:r>
    </w:p>
    <w:p w:rsidR="00925783" w:rsidRDefault="00925783" w:rsidP="00925783">
      <w:pPr>
        <w:jc w:val="both"/>
        <w:rPr>
          <w:rFonts w:ascii="Times New Roman" w:hAnsi="Times New Roman" w:cs="Times New Roman"/>
          <w:b/>
          <w:sz w:val="28"/>
          <w:szCs w:val="28"/>
        </w:rPr>
      </w:pPr>
      <w:r>
        <w:rPr>
          <w:rFonts w:ascii="Times New Roman" w:hAnsi="Times New Roman" w:cs="Times New Roman"/>
          <w:b/>
          <w:sz w:val="28"/>
          <w:szCs w:val="28"/>
        </w:rPr>
        <w:t xml:space="preserve">  (3)  </w:t>
      </w:r>
      <w:r w:rsidRPr="002F604B">
        <w:rPr>
          <w:rFonts w:ascii="Times New Roman" w:hAnsi="Times New Roman" w:cs="Times New Roman"/>
          <w:b/>
          <w:i/>
          <w:sz w:val="28"/>
          <w:szCs w:val="28"/>
          <w:u w:val="single"/>
        </w:rPr>
        <w:t>Be represented by a fellow employee of your choice</w:t>
      </w:r>
      <w:r>
        <w:rPr>
          <w:rFonts w:ascii="Times New Roman" w:hAnsi="Times New Roman" w:cs="Times New Roman"/>
          <w:b/>
          <w:sz w:val="28"/>
          <w:szCs w:val="28"/>
        </w:rPr>
        <w:t>.</w:t>
      </w:r>
    </w:p>
    <w:p w:rsidR="00925783" w:rsidRDefault="00925783" w:rsidP="00925783">
      <w:pPr>
        <w:jc w:val="both"/>
        <w:rPr>
          <w:rFonts w:ascii="Times New Roman" w:hAnsi="Times New Roman" w:cs="Times New Roman"/>
          <w:b/>
          <w:sz w:val="28"/>
          <w:szCs w:val="28"/>
        </w:rPr>
      </w:pPr>
      <w:r>
        <w:rPr>
          <w:rFonts w:ascii="Times New Roman" w:hAnsi="Times New Roman" w:cs="Times New Roman"/>
          <w:b/>
          <w:sz w:val="28"/>
          <w:szCs w:val="28"/>
        </w:rPr>
        <w:t xml:space="preserve"> (4) An interpreter if you so elect.</w:t>
      </w:r>
    </w:p>
    <w:p w:rsidR="00925783" w:rsidRDefault="00925783" w:rsidP="00925783">
      <w:pPr>
        <w:jc w:val="both"/>
        <w:rPr>
          <w:rFonts w:ascii="Times New Roman" w:hAnsi="Times New Roman" w:cs="Times New Roman"/>
          <w:b/>
          <w:sz w:val="28"/>
          <w:szCs w:val="28"/>
        </w:rPr>
      </w:pPr>
      <w:r>
        <w:rPr>
          <w:rFonts w:ascii="Times New Roman" w:hAnsi="Times New Roman" w:cs="Times New Roman"/>
          <w:b/>
          <w:sz w:val="28"/>
          <w:szCs w:val="28"/>
        </w:rPr>
        <w:t xml:space="preserve">  (5)  Challenge evidence brought against you</w:t>
      </w:r>
    </w:p>
    <w:p w:rsidR="00925783" w:rsidRDefault="00925783" w:rsidP="00925783">
      <w:pPr>
        <w:jc w:val="both"/>
        <w:rPr>
          <w:rFonts w:ascii="Times New Roman" w:hAnsi="Times New Roman" w:cs="Times New Roman"/>
          <w:b/>
          <w:sz w:val="28"/>
          <w:szCs w:val="28"/>
        </w:rPr>
      </w:pPr>
      <w:r>
        <w:rPr>
          <w:rFonts w:ascii="Times New Roman" w:hAnsi="Times New Roman" w:cs="Times New Roman"/>
          <w:b/>
          <w:sz w:val="28"/>
          <w:szCs w:val="28"/>
        </w:rPr>
        <w:t xml:space="preserve">  (6) challenge the outcome of the hearing within 3 days of the decision thought    an appeal procedure if you are dissatisfied with such outcome.”</w:t>
      </w:r>
    </w:p>
    <w:p w:rsidR="00925783" w:rsidRDefault="00925783" w:rsidP="00925783">
      <w:pPr>
        <w:jc w:val="both"/>
        <w:rPr>
          <w:rFonts w:ascii="Times New Roman" w:hAnsi="Times New Roman" w:cs="Times New Roman"/>
          <w:sz w:val="28"/>
          <w:szCs w:val="28"/>
        </w:rPr>
      </w:pPr>
      <w:r>
        <w:rPr>
          <w:rFonts w:ascii="Times New Roman" w:hAnsi="Times New Roman" w:cs="Times New Roman"/>
          <w:sz w:val="28"/>
          <w:szCs w:val="28"/>
        </w:rPr>
        <w:t xml:space="preserve">Unfortunately for the respondent </w:t>
      </w:r>
      <w:r>
        <w:rPr>
          <w:rFonts w:ascii="Times New Roman" w:hAnsi="Times New Roman" w:cs="Times New Roman"/>
          <w:b/>
          <w:sz w:val="28"/>
          <w:szCs w:val="28"/>
        </w:rPr>
        <w:t xml:space="preserve">Section 62(5) </w:t>
      </w:r>
      <w:r w:rsidRPr="00925783">
        <w:rPr>
          <w:rFonts w:ascii="Times New Roman" w:hAnsi="Times New Roman" w:cs="Times New Roman"/>
          <w:sz w:val="28"/>
          <w:szCs w:val="28"/>
        </w:rPr>
        <w:t>above mentioned applies only and only once the disciplinary action is not a dismissal.</w:t>
      </w:r>
    </w:p>
    <w:p w:rsidR="00925783" w:rsidRDefault="00925783" w:rsidP="00925783">
      <w:pPr>
        <w:jc w:val="both"/>
        <w:rPr>
          <w:rFonts w:ascii="Times New Roman" w:hAnsi="Times New Roman" w:cs="Times New Roman"/>
          <w:sz w:val="28"/>
          <w:szCs w:val="28"/>
        </w:rPr>
      </w:pPr>
      <w:r>
        <w:rPr>
          <w:rFonts w:ascii="Times New Roman" w:hAnsi="Times New Roman" w:cs="Times New Roman"/>
          <w:sz w:val="28"/>
          <w:szCs w:val="28"/>
        </w:rPr>
        <w:t xml:space="preserve">It is provided under </w:t>
      </w:r>
      <w:r>
        <w:rPr>
          <w:rFonts w:ascii="Times New Roman" w:hAnsi="Times New Roman" w:cs="Times New Roman"/>
          <w:b/>
          <w:sz w:val="28"/>
          <w:szCs w:val="28"/>
        </w:rPr>
        <w:t>Section 62(5)</w:t>
      </w:r>
      <w:r>
        <w:rPr>
          <w:rFonts w:ascii="Times New Roman" w:hAnsi="Times New Roman" w:cs="Times New Roman"/>
          <w:sz w:val="28"/>
          <w:szCs w:val="28"/>
        </w:rPr>
        <w:t xml:space="preserve"> that </w:t>
      </w:r>
    </w:p>
    <w:p w:rsidR="00925783" w:rsidRDefault="00925783" w:rsidP="0056173F">
      <w:pPr>
        <w:ind w:left="720"/>
        <w:jc w:val="both"/>
        <w:rPr>
          <w:rFonts w:ascii="Times New Roman" w:hAnsi="Times New Roman" w:cs="Times New Roman"/>
          <w:sz w:val="28"/>
          <w:szCs w:val="28"/>
        </w:rPr>
      </w:pPr>
      <w:r>
        <w:rPr>
          <w:rFonts w:ascii="Times New Roman" w:hAnsi="Times New Roman" w:cs="Times New Roman"/>
          <w:b/>
          <w:sz w:val="28"/>
          <w:szCs w:val="28"/>
        </w:rPr>
        <w:t>“(1) Section 62(5)</w:t>
      </w:r>
      <w:r w:rsidR="0056173F">
        <w:rPr>
          <w:rFonts w:ascii="Times New Roman" w:hAnsi="Times New Roman" w:cs="Times New Roman"/>
          <w:b/>
          <w:sz w:val="28"/>
          <w:szCs w:val="28"/>
        </w:rPr>
        <w:t xml:space="preserve"> to 64 shall apply where an employer imposes a disciplinary penalty, </w:t>
      </w:r>
      <w:r w:rsidR="0056173F" w:rsidRPr="002F604B">
        <w:rPr>
          <w:rFonts w:ascii="Times New Roman" w:hAnsi="Times New Roman" w:cs="Times New Roman"/>
          <w:b/>
          <w:i/>
          <w:sz w:val="28"/>
          <w:szCs w:val="28"/>
          <w:u w:val="single"/>
        </w:rPr>
        <w:t>other than dismissal</w:t>
      </w:r>
      <w:r w:rsidR="0056173F">
        <w:rPr>
          <w:rFonts w:ascii="Times New Roman" w:hAnsi="Times New Roman" w:cs="Times New Roman"/>
          <w:b/>
          <w:sz w:val="28"/>
          <w:szCs w:val="28"/>
        </w:rPr>
        <w:t xml:space="preserve">, on an employee because of </w:t>
      </w:r>
      <w:r w:rsidR="0056173F">
        <w:rPr>
          <w:rFonts w:ascii="Times New Roman" w:hAnsi="Times New Roman" w:cs="Times New Roman"/>
          <w:b/>
          <w:sz w:val="28"/>
          <w:szCs w:val="28"/>
        </w:rPr>
        <w:lastRenderedPageBreak/>
        <w:t>neglect, failure or alleged failure on the part of an employee to carry out his or her duties under his or her contract of service.”</w:t>
      </w:r>
    </w:p>
    <w:p w:rsidR="002F604B" w:rsidRDefault="0056173F" w:rsidP="0056173F">
      <w:pPr>
        <w:jc w:val="both"/>
        <w:rPr>
          <w:rFonts w:ascii="Times New Roman" w:hAnsi="Times New Roman" w:cs="Times New Roman"/>
          <w:sz w:val="28"/>
          <w:szCs w:val="28"/>
        </w:rPr>
      </w:pPr>
      <w:r>
        <w:rPr>
          <w:rFonts w:ascii="Times New Roman" w:hAnsi="Times New Roman" w:cs="Times New Roman"/>
          <w:sz w:val="28"/>
          <w:szCs w:val="28"/>
        </w:rPr>
        <w:t xml:space="preserve">Accordingly the submission of counsel for the respondent that the bank having instituted disciplinary proceeding 7 days after the time </w:t>
      </w:r>
      <w:r w:rsidR="00BF1D4B">
        <w:rPr>
          <w:rFonts w:ascii="Times New Roman" w:hAnsi="Times New Roman" w:cs="Times New Roman"/>
          <w:sz w:val="28"/>
          <w:szCs w:val="28"/>
        </w:rPr>
        <w:t>prescribed under</w:t>
      </w:r>
      <w:r>
        <w:rPr>
          <w:rFonts w:ascii="Times New Roman" w:hAnsi="Times New Roman" w:cs="Times New Roman"/>
          <w:sz w:val="28"/>
          <w:szCs w:val="28"/>
        </w:rPr>
        <w:t xml:space="preserve"> </w:t>
      </w:r>
      <w:r>
        <w:rPr>
          <w:rFonts w:ascii="Times New Roman" w:hAnsi="Times New Roman" w:cs="Times New Roman"/>
          <w:b/>
          <w:sz w:val="28"/>
          <w:szCs w:val="28"/>
        </w:rPr>
        <w:t>Section 62(5)</w:t>
      </w:r>
      <w:r>
        <w:rPr>
          <w:rFonts w:ascii="Times New Roman" w:hAnsi="Times New Roman" w:cs="Times New Roman"/>
          <w:sz w:val="28"/>
          <w:szCs w:val="28"/>
        </w:rPr>
        <w:t xml:space="preserve"> </w:t>
      </w:r>
      <w:r w:rsidR="00BF1D4B">
        <w:rPr>
          <w:rFonts w:ascii="Times New Roman" w:hAnsi="Times New Roman" w:cs="Times New Roman"/>
          <w:sz w:val="28"/>
          <w:szCs w:val="28"/>
        </w:rPr>
        <w:t>above mentioned</w:t>
      </w:r>
      <w:r>
        <w:rPr>
          <w:rFonts w:ascii="Times New Roman" w:hAnsi="Times New Roman" w:cs="Times New Roman"/>
          <w:sz w:val="28"/>
          <w:szCs w:val="28"/>
        </w:rPr>
        <w:t xml:space="preserve"> made hearing null and void has no merits at all since the disciplinary penalty was a dismissal.</w:t>
      </w:r>
      <w:r w:rsidR="00BF1D4B">
        <w:rPr>
          <w:rFonts w:ascii="Times New Roman" w:hAnsi="Times New Roman" w:cs="Times New Roman"/>
          <w:sz w:val="28"/>
          <w:szCs w:val="28"/>
        </w:rPr>
        <w:t xml:space="preserve">  </w:t>
      </w:r>
    </w:p>
    <w:p w:rsidR="0056173F" w:rsidRDefault="00BF1D4B" w:rsidP="0056173F">
      <w:pPr>
        <w:jc w:val="both"/>
        <w:rPr>
          <w:rFonts w:ascii="Times New Roman" w:hAnsi="Times New Roman" w:cs="Times New Roman"/>
          <w:sz w:val="28"/>
          <w:szCs w:val="28"/>
        </w:rPr>
      </w:pPr>
      <w:r>
        <w:rPr>
          <w:rFonts w:ascii="Times New Roman" w:hAnsi="Times New Roman" w:cs="Times New Roman"/>
          <w:sz w:val="28"/>
          <w:szCs w:val="28"/>
        </w:rPr>
        <w:t>We appreciate the submission of counsel for the respondent that the respondent was limited to a choice of</w:t>
      </w:r>
      <w:r w:rsidR="002F604B">
        <w:rPr>
          <w:rFonts w:ascii="Times New Roman" w:hAnsi="Times New Roman" w:cs="Times New Roman"/>
          <w:sz w:val="28"/>
          <w:szCs w:val="28"/>
        </w:rPr>
        <w:t xml:space="preserve"> a</w:t>
      </w:r>
      <w:r>
        <w:rPr>
          <w:rFonts w:ascii="Times New Roman" w:hAnsi="Times New Roman" w:cs="Times New Roman"/>
          <w:sz w:val="28"/>
          <w:szCs w:val="28"/>
        </w:rPr>
        <w:t xml:space="preserve"> fellow employee contrary</w:t>
      </w:r>
      <w:r w:rsidR="00E20451">
        <w:rPr>
          <w:rFonts w:ascii="Times New Roman" w:hAnsi="Times New Roman" w:cs="Times New Roman"/>
          <w:sz w:val="28"/>
          <w:szCs w:val="28"/>
        </w:rPr>
        <w:t xml:space="preserve"> to the spirit of </w:t>
      </w:r>
      <w:r w:rsidR="00E20451">
        <w:rPr>
          <w:rFonts w:ascii="Times New Roman" w:hAnsi="Times New Roman" w:cs="Times New Roman"/>
          <w:b/>
          <w:sz w:val="28"/>
          <w:szCs w:val="28"/>
        </w:rPr>
        <w:t>Section 66(1)</w:t>
      </w:r>
      <w:r w:rsidR="00E20451">
        <w:rPr>
          <w:rFonts w:ascii="Times New Roman" w:hAnsi="Times New Roman" w:cs="Times New Roman"/>
          <w:sz w:val="28"/>
          <w:szCs w:val="28"/>
        </w:rPr>
        <w:t xml:space="preserve"> and </w:t>
      </w:r>
      <w:r w:rsidR="00E20451">
        <w:rPr>
          <w:rFonts w:ascii="Times New Roman" w:hAnsi="Times New Roman" w:cs="Times New Roman"/>
          <w:b/>
          <w:sz w:val="28"/>
          <w:szCs w:val="28"/>
        </w:rPr>
        <w:t xml:space="preserve">66(2) </w:t>
      </w:r>
      <w:r w:rsidR="00E20451" w:rsidRPr="00E20451">
        <w:rPr>
          <w:rFonts w:ascii="Times New Roman" w:hAnsi="Times New Roman" w:cs="Times New Roman"/>
          <w:sz w:val="28"/>
          <w:szCs w:val="28"/>
        </w:rPr>
        <w:t>which in our</w:t>
      </w:r>
      <w:r w:rsidR="00E20451">
        <w:rPr>
          <w:rFonts w:ascii="Times New Roman" w:hAnsi="Times New Roman" w:cs="Times New Roman"/>
          <w:sz w:val="28"/>
          <w:szCs w:val="28"/>
        </w:rPr>
        <w:t xml:space="preserve"> opinion extends to any other person including legal counsel.</w:t>
      </w:r>
    </w:p>
    <w:p w:rsidR="00E20451" w:rsidRDefault="00E20451" w:rsidP="0056173F">
      <w:pPr>
        <w:jc w:val="both"/>
        <w:rPr>
          <w:rFonts w:ascii="Times New Roman" w:hAnsi="Times New Roman" w:cs="Times New Roman"/>
          <w:sz w:val="28"/>
          <w:szCs w:val="28"/>
        </w:rPr>
      </w:pPr>
      <w:r w:rsidRPr="00E20451">
        <w:rPr>
          <w:rFonts w:ascii="Times New Roman" w:hAnsi="Times New Roman" w:cs="Times New Roman"/>
          <w:sz w:val="28"/>
          <w:szCs w:val="28"/>
        </w:rPr>
        <w:t>We, however do not accept the contention that</w:t>
      </w:r>
      <w:r>
        <w:rPr>
          <w:rFonts w:ascii="Times New Roman" w:hAnsi="Times New Roman" w:cs="Times New Roman"/>
          <w:sz w:val="28"/>
          <w:szCs w:val="28"/>
        </w:rPr>
        <w:t xml:space="preserve"> the respondent did not exercise her right of appearing with another person because she was limited to a fellow employee who according to counsel could not appear before his or her boss.  There was no evidence to suggest that none of the employee s or whoever </w:t>
      </w:r>
      <w:r w:rsidR="00E46A83">
        <w:rPr>
          <w:rFonts w:ascii="Times New Roman" w:hAnsi="Times New Roman" w:cs="Times New Roman"/>
          <w:sz w:val="28"/>
          <w:szCs w:val="28"/>
        </w:rPr>
        <w:t>employee</w:t>
      </w:r>
      <w:r>
        <w:rPr>
          <w:rFonts w:ascii="Times New Roman" w:hAnsi="Times New Roman" w:cs="Times New Roman"/>
          <w:sz w:val="28"/>
          <w:szCs w:val="28"/>
        </w:rPr>
        <w:t xml:space="preserve"> the respondent expected to </w:t>
      </w:r>
      <w:r w:rsidR="00E46A83">
        <w:rPr>
          <w:rFonts w:ascii="Times New Roman" w:hAnsi="Times New Roman" w:cs="Times New Roman"/>
          <w:sz w:val="28"/>
          <w:szCs w:val="28"/>
        </w:rPr>
        <w:t>b</w:t>
      </w:r>
      <w:r>
        <w:rPr>
          <w:rFonts w:ascii="Times New Roman" w:hAnsi="Times New Roman" w:cs="Times New Roman"/>
          <w:sz w:val="28"/>
          <w:szCs w:val="28"/>
        </w:rPr>
        <w:t>e</w:t>
      </w:r>
      <w:r w:rsidR="00E46A83">
        <w:rPr>
          <w:rFonts w:ascii="Times New Roman" w:hAnsi="Times New Roman" w:cs="Times New Roman"/>
          <w:sz w:val="28"/>
          <w:szCs w:val="28"/>
        </w:rPr>
        <w:t xml:space="preserve"> her choice would find challenges appearing before her/his bosses</w:t>
      </w:r>
      <w:r w:rsidR="002F604B">
        <w:rPr>
          <w:rFonts w:ascii="Times New Roman" w:hAnsi="Times New Roman" w:cs="Times New Roman"/>
          <w:sz w:val="28"/>
          <w:szCs w:val="28"/>
        </w:rPr>
        <w:t xml:space="preserve"> as intimated by Counsel</w:t>
      </w:r>
      <w:r w:rsidR="00E46A83">
        <w:rPr>
          <w:rFonts w:ascii="Times New Roman" w:hAnsi="Times New Roman" w:cs="Times New Roman"/>
          <w:sz w:val="28"/>
          <w:szCs w:val="28"/>
        </w:rPr>
        <w:t>.  Nothing during the disciplinary hearing suggested that the respondent was prejudiced by the restriction to calling a fellow employee.</w:t>
      </w:r>
    </w:p>
    <w:p w:rsidR="003F31F2" w:rsidRDefault="003F31F2" w:rsidP="0056173F">
      <w:pPr>
        <w:jc w:val="both"/>
        <w:rPr>
          <w:rFonts w:ascii="Times New Roman" w:hAnsi="Times New Roman" w:cs="Times New Roman"/>
          <w:sz w:val="28"/>
          <w:szCs w:val="28"/>
        </w:rPr>
      </w:pPr>
      <w:r>
        <w:rPr>
          <w:rFonts w:ascii="Times New Roman" w:hAnsi="Times New Roman" w:cs="Times New Roman"/>
          <w:sz w:val="28"/>
          <w:szCs w:val="28"/>
        </w:rPr>
        <w:t xml:space="preserve">In conclusion on the first ground of appeal, it is our </w:t>
      </w:r>
      <w:r w:rsidR="002F604B">
        <w:rPr>
          <w:rFonts w:ascii="Times New Roman" w:hAnsi="Times New Roman" w:cs="Times New Roman"/>
          <w:sz w:val="28"/>
          <w:szCs w:val="28"/>
        </w:rPr>
        <w:t xml:space="preserve"> finding that the appellant having not </w:t>
      </w:r>
      <w:r w:rsidR="00BF63F4">
        <w:rPr>
          <w:rFonts w:ascii="Times New Roman" w:hAnsi="Times New Roman" w:cs="Times New Roman"/>
          <w:sz w:val="28"/>
          <w:szCs w:val="28"/>
        </w:rPr>
        <w:t xml:space="preserve">proved </w:t>
      </w:r>
      <w:r>
        <w:rPr>
          <w:rFonts w:ascii="Times New Roman" w:hAnsi="Times New Roman" w:cs="Times New Roman"/>
          <w:sz w:val="28"/>
          <w:szCs w:val="28"/>
        </w:rPr>
        <w:t>any procedures that were flouted by the respondent and having not proved the 3 main ingredients of negligence against the respondent, the finding of the disciplinary committee that “</w:t>
      </w:r>
      <w:r w:rsidR="00BF63F4">
        <w:rPr>
          <w:rFonts w:ascii="Times New Roman" w:hAnsi="Times New Roman" w:cs="Times New Roman"/>
          <w:b/>
          <w:sz w:val="28"/>
          <w:szCs w:val="28"/>
        </w:rPr>
        <w:t>there was a lik</w:t>
      </w:r>
      <w:r>
        <w:rPr>
          <w:rFonts w:ascii="Times New Roman" w:hAnsi="Times New Roman" w:cs="Times New Roman"/>
          <w:b/>
          <w:sz w:val="28"/>
          <w:szCs w:val="28"/>
        </w:rPr>
        <w:t xml:space="preserve">elihood of collusion by Sylvia </w:t>
      </w:r>
      <w:proofErr w:type="spellStart"/>
      <w:r>
        <w:rPr>
          <w:rFonts w:ascii="Times New Roman" w:hAnsi="Times New Roman" w:cs="Times New Roman"/>
          <w:b/>
          <w:sz w:val="28"/>
          <w:szCs w:val="28"/>
        </w:rPr>
        <w:t>Mboha</w:t>
      </w:r>
      <w:proofErr w:type="spellEnd"/>
      <w:r>
        <w:rPr>
          <w:rFonts w:ascii="Times New Roman" w:hAnsi="Times New Roman" w:cs="Times New Roman"/>
          <w:b/>
          <w:sz w:val="28"/>
          <w:szCs w:val="28"/>
        </w:rPr>
        <w:t xml:space="preserve">, Simon </w:t>
      </w:r>
      <w:proofErr w:type="spellStart"/>
      <w:r>
        <w:rPr>
          <w:rFonts w:ascii="Times New Roman" w:hAnsi="Times New Roman" w:cs="Times New Roman"/>
          <w:b/>
          <w:sz w:val="28"/>
          <w:szCs w:val="28"/>
        </w:rPr>
        <w:t>Mutabule</w:t>
      </w:r>
      <w:proofErr w:type="spellEnd"/>
      <w:r>
        <w:rPr>
          <w:rFonts w:ascii="Times New Roman" w:hAnsi="Times New Roman" w:cs="Times New Roman"/>
          <w:b/>
          <w:sz w:val="28"/>
          <w:szCs w:val="28"/>
        </w:rPr>
        <w:t xml:space="preserve"> and Abdu Kareem</w:t>
      </w:r>
      <w:r w:rsidR="00BF63F4">
        <w:rPr>
          <w:rFonts w:ascii="Times New Roman" w:hAnsi="Times New Roman" w:cs="Times New Roman"/>
          <w:b/>
          <w:sz w:val="28"/>
          <w:szCs w:val="28"/>
        </w:rPr>
        <w:t>’</w:t>
      </w:r>
      <w:r>
        <w:rPr>
          <w:rFonts w:ascii="Times New Roman" w:hAnsi="Times New Roman" w:cs="Times New Roman"/>
          <w:b/>
          <w:sz w:val="28"/>
          <w:szCs w:val="28"/>
        </w:rPr>
        <w:t xml:space="preserve"> </w:t>
      </w:r>
      <w:r w:rsidRPr="00BF63F4">
        <w:rPr>
          <w:rFonts w:ascii="Times New Roman" w:hAnsi="Times New Roman" w:cs="Times New Roman"/>
          <w:sz w:val="28"/>
          <w:szCs w:val="28"/>
        </w:rPr>
        <w:t>could not stand</w:t>
      </w:r>
      <w:r>
        <w:rPr>
          <w:rFonts w:ascii="Times New Roman" w:hAnsi="Times New Roman" w:cs="Times New Roman"/>
          <w:b/>
          <w:sz w:val="28"/>
          <w:szCs w:val="28"/>
        </w:rPr>
        <w:t xml:space="preserve"> </w:t>
      </w:r>
      <w:r w:rsidRPr="00BF63F4">
        <w:rPr>
          <w:rFonts w:ascii="Times New Roman" w:hAnsi="Times New Roman" w:cs="Times New Roman"/>
          <w:sz w:val="28"/>
          <w:szCs w:val="28"/>
        </w:rPr>
        <w:t>and neither could the</w:t>
      </w:r>
      <w:r>
        <w:rPr>
          <w:rFonts w:ascii="Times New Roman" w:hAnsi="Times New Roman" w:cs="Times New Roman"/>
          <w:b/>
          <w:sz w:val="28"/>
          <w:szCs w:val="28"/>
        </w:rPr>
        <w:t xml:space="preserve"> </w:t>
      </w:r>
      <w:r w:rsidRPr="00BF63F4">
        <w:rPr>
          <w:rFonts w:ascii="Times New Roman" w:hAnsi="Times New Roman" w:cs="Times New Roman"/>
          <w:sz w:val="28"/>
          <w:szCs w:val="28"/>
        </w:rPr>
        <w:t>finding by the same committee that</w:t>
      </w:r>
      <w:r>
        <w:rPr>
          <w:rFonts w:ascii="Times New Roman" w:hAnsi="Times New Roman" w:cs="Times New Roman"/>
          <w:b/>
          <w:sz w:val="28"/>
          <w:szCs w:val="28"/>
        </w:rPr>
        <w:t xml:space="preserve"> </w:t>
      </w:r>
      <w:r w:rsidR="00BF63F4">
        <w:rPr>
          <w:rFonts w:ascii="Times New Roman" w:hAnsi="Times New Roman" w:cs="Times New Roman"/>
          <w:b/>
          <w:sz w:val="28"/>
          <w:szCs w:val="28"/>
        </w:rPr>
        <w:t>‘</w:t>
      </w:r>
      <w:r>
        <w:rPr>
          <w:rFonts w:ascii="Times New Roman" w:hAnsi="Times New Roman" w:cs="Times New Roman"/>
          <w:b/>
          <w:sz w:val="28"/>
          <w:szCs w:val="28"/>
        </w:rPr>
        <w:t>Sylvia exhibited gross negligence and has exposed the bank to a financial loss”.</w:t>
      </w:r>
    </w:p>
    <w:p w:rsidR="006F4062" w:rsidRDefault="006F4062" w:rsidP="0056173F">
      <w:pPr>
        <w:jc w:val="both"/>
        <w:rPr>
          <w:rFonts w:ascii="Times New Roman" w:hAnsi="Times New Roman" w:cs="Times New Roman"/>
          <w:sz w:val="28"/>
          <w:szCs w:val="28"/>
        </w:rPr>
      </w:pPr>
      <w:r>
        <w:rPr>
          <w:rFonts w:ascii="Times New Roman" w:hAnsi="Times New Roman" w:cs="Times New Roman"/>
          <w:sz w:val="28"/>
          <w:szCs w:val="28"/>
        </w:rPr>
        <w:t xml:space="preserve">Since the infraction of gross negligence was not proved on the required standard, </w:t>
      </w:r>
      <w:r w:rsidR="00AE028C">
        <w:rPr>
          <w:rFonts w:ascii="Times New Roman" w:hAnsi="Times New Roman" w:cs="Times New Roman"/>
          <w:sz w:val="28"/>
          <w:szCs w:val="28"/>
        </w:rPr>
        <w:t>yet it</w:t>
      </w:r>
      <w:r>
        <w:rPr>
          <w:rFonts w:ascii="Times New Roman" w:hAnsi="Times New Roman" w:cs="Times New Roman"/>
          <w:sz w:val="28"/>
          <w:szCs w:val="28"/>
        </w:rPr>
        <w:t xml:space="preserve"> was the cornerstone of the complaint that led to the dismissal of the respondent, it is our finding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was correct in finding </w:t>
      </w:r>
      <w:r w:rsidR="00AE028C">
        <w:rPr>
          <w:rFonts w:ascii="Times New Roman" w:hAnsi="Times New Roman" w:cs="Times New Roman"/>
          <w:sz w:val="28"/>
          <w:szCs w:val="28"/>
        </w:rPr>
        <w:t>that the termination was not in accordance with the law.  Accordingly grounds 1 and 2 of the appeal do not succeed.</w:t>
      </w:r>
    </w:p>
    <w:p w:rsidR="009B093C" w:rsidRDefault="009B093C" w:rsidP="0056173F">
      <w:pPr>
        <w:jc w:val="both"/>
        <w:rPr>
          <w:rFonts w:ascii="Times New Roman" w:hAnsi="Times New Roman" w:cs="Times New Roman"/>
          <w:sz w:val="28"/>
          <w:szCs w:val="28"/>
        </w:rPr>
      </w:pPr>
      <w:r>
        <w:rPr>
          <w:rFonts w:ascii="Times New Roman" w:hAnsi="Times New Roman" w:cs="Times New Roman"/>
          <w:sz w:val="28"/>
          <w:szCs w:val="28"/>
        </w:rPr>
        <w:t xml:space="preserve">The complaint of the appellant on ground No. 3 is about the remedies granted by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It was submitted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having wrongly found that </w:t>
      </w:r>
      <w:r w:rsidR="00BF63F4">
        <w:rPr>
          <w:rFonts w:ascii="Times New Roman" w:hAnsi="Times New Roman" w:cs="Times New Roman"/>
          <w:sz w:val="28"/>
          <w:szCs w:val="28"/>
        </w:rPr>
        <w:lastRenderedPageBreak/>
        <w:t>t</w:t>
      </w:r>
      <w:r>
        <w:rPr>
          <w:rFonts w:ascii="Times New Roman" w:hAnsi="Times New Roman" w:cs="Times New Roman"/>
          <w:sz w:val="28"/>
          <w:szCs w:val="28"/>
        </w:rPr>
        <w:t>he dismissal of the respondent was unlawful, there was no basis in allowing any of the remedies.</w:t>
      </w:r>
    </w:p>
    <w:p w:rsidR="00AD02E1" w:rsidRDefault="00661323" w:rsidP="0056173F">
      <w:pPr>
        <w:jc w:val="both"/>
        <w:rPr>
          <w:rFonts w:ascii="Times New Roman" w:hAnsi="Times New Roman" w:cs="Times New Roman"/>
          <w:sz w:val="28"/>
          <w:szCs w:val="28"/>
        </w:rPr>
      </w:pPr>
      <w:r>
        <w:rPr>
          <w:rFonts w:ascii="Times New Roman" w:hAnsi="Times New Roman" w:cs="Times New Roman"/>
          <w:sz w:val="28"/>
          <w:szCs w:val="28"/>
        </w:rPr>
        <w:t xml:space="preserve">This court having upheld </w:t>
      </w:r>
      <w:r w:rsidR="00AD02E1">
        <w:rPr>
          <w:rFonts w:ascii="Times New Roman" w:hAnsi="Times New Roman" w:cs="Times New Roman"/>
          <w:sz w:val="28"/>
          <w:szCs w:val="28"/>
        </w:rPr>
        <w:t>the decision</w:t>
      </w:r>
      <w:r>
        <w:rPr>
          <w:rFonts w:ascii="Times New Roman" w:hAnsi="Times New Roman" w:cs="Times New Roman"/>
          <w:sz w:val="28"/>
          <w:szCs w:val="28"/>
        </w:rPr>
        <w:t xml:space="preserve"> of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we shall proceed to examine whether the remedies granted by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w:t>
      </w:r>
      <w:r w:rsidR="00AD02E1">
        <w:rPr>
          <w:rFonts w:ascii="Times New Roman" w:hAnsi="Times New Roman" w:cs="Times New Roman"/>
          <w:sz w:val="28"/>
          <w:szCs w:val="28"/>
        </w:rPr>
        <w:t xml:space="preserve"> were in accordance with the law.</w:t>
      </w:r>
      <w:r w:rsidR="00A04255">
        <w:rPr>
          <w:rFonts w:ascii="Times New Roman" w:hAnsi="Times New Roman" w:cs="Times New Roman"/>
          <w:sz w:val="28"/>
          <w:szCs w:val="28"/>
        </w:rPr>
        <w:t xml:space="preserve"> </w:t>
      </w:r>
      <w:r w:rsidR="00AD02E1">
        <w:rPr>
          <w:rFonts w:ascii="Times New Roman" w:hAnsi="Times New Roman" w:cs="Times New Roman"/>
          <w:sz w:val="28"/>
          <w:szCs w:val="28"/>
        </w:rPr>
        <w:t xml:space="preserve">The </w:t>
      </w:r>
      <w:proofErr w:type="spellStart"/>
      <w:r w:rsidR="00F15716">
        <w:rPr>
          <w:rFonts w:ascii="Times New Roman" w:hAnsi="Times New Roman" w:cs="Times New Roman"/>
          <w:sz w:val="28"/>
          <w:szCs w:val="28"/>
        </w:rPr>
        <w:t>labour</w:t>
      </w:r>
      <w:proofErr w:type="spellEnd"/>
      <w:r w:rsidR="00F15716">
        <w:rPr>
          <w:rFonts w:ascii="Times New Roman" w:hAnsi="Times New Roman" w:cs="Times New Roman"/>
          <w:sz w:val="28"/>
          <w:szCs w:val="28"/>
        </w:rPr>
        <w:t xml:space="preserve"> officer is empowered under</w:t>
      </w:r>
      <w:r w:rsidR="00AD02E1">
        <w:rPr>
          <w:rFonts w:ascii="Times New Roman" w:hAnsi="Times New Roman" w:cs="Times New Roman"/>
          <w:sz w:val="28"/>
          <w:szCs w:val="28"/>
        </w:rPr>
        <w:t xml:space="preserve"> </w:t>
      </w:r>
      <w:r w:rsidR="00AD02E1">
        <w:rPr>
          <w:rFonts w:ascii="Times New Roman" w:hAnsi="Times New Roman" w:cs="Times New Roman"/>
          <w:b/>
          <w:sz w:val="28"/>
          <w:szCs w:val="28"/>
        </w:rPr>
        <w:t>Section 78 of Employment Act</w:t>
      </w:r>
      <w:r w:rsidR="00AD02E1">
        <w:rPr>
          <w:rFonts w:ascii="Times New Roman" w:hAnsi="Times New Roman" w:cs="Times New Roman"/>
          <w:sz w:val="28"/>
          <w:szCs w:val="28"/>
        </w:rPr>
        <w:t xml:space="preserve"> to grant</w:t>
      </w:r>
      <w:r w:rsidR="00F15716">
        <w:rPr>
          <w:rFonts w:ascii="Times New Roman" w:hAnsi="Times New Roman" w:cs="Times New Roman"/>
          <w:sz w:val="28"/>
          <w:szCs w:val="28"/>
        </w:rPr>
        <w:t xml:space="preserve"> remedies once he/she finds that an employee has been unfairly terminated.</w:t>
      </w:r>
    </w:p>
    <w:p w:rsidR="00F15716" w:rsidRDefault="00F15716" w:rsidP="0056173F">
      <w:pPr>
        <w:jc w:val="both"/>
        <w:rPr>
          <w:rFonts w:ascii="Times New Roman" w:hAnsi="Times New Roman" w:cs="Times New Roman"/>
          <w:sz w:val="28"/>
          <w:szCs w:val="28"/>
        </w:rPr>
      </w:pPr>
      <w:r>
        <w:rPr>
          <w:rFonts w:ascii="Times New Roman" w:hAnsi="Times New Roman" w:cs="Times New Roman"/>
          <w:sz w:val="28"/>
          <w:szCs w:val="28"/>
        </w:rPr>
        <w:t xml:space="preserve">In the instant case the respondent was awarded 2,090,000/= being 4 weeks net pay for </w:t>
      </w:r>
      <w:r w:rsidR="00BF63F4">
        <w:rPr>
          <w:rFonts w:ascii="Times New Roman" w:hAnsi="Times New Roman" w:cs="Times New Roman"/>
          <w:sz w:val="28"/>
          <w:szCs w:val="28"/>
        </w:rPr>
        <w:t>failure to give her a hearing.  We have failed to</w:t>
      </w:r>
      <w:r w:rsidR="0078311E">
        <w:rPr>
          <w:rFonts w:ascii="Times New Roman" w:hAnsi="Times New Roman" w:cs="Times New Roman"/>
          <w:sz w:val="28"/>
          <w:szCs w:val="28"/>
        </w:rPr>
        <w:t xml:space="preserve"> trace the origin of this remedy.  Although the appellant did not prove the case brought against the respondent,</w:t>
      </w:r>
      <w:r w:rsidR="00BF63F4">
        <w:rPr>
          <w:rFonts w:ascii="Times New Roman" w:hAnsi="Times New Roman" w:cs="Times New Roman"/>
          <w:sz w:val="28"/>
          <w:szCs w:val="28"/>
        </w:rPr>
        <w:t xml:space="preserve"> this remedy has no legal basis. In any case the respondent was given an opportunity to defend the allegations. Consequently the award of 2,090,000/</w:t>
      </w:r>
      <w:r w:rsidR="00A04255">
        <w:rPr>
          <w:rFonts w:ascii="Times New Roman" w:hAnsi="Times New Roman" w:cs="Times New Roman"/>
          <w:sz w:val="28"/>
          <w:szCs w:val="28"/>
        </w:rPr>
        <w:t>= is</w:t>
      </w:r>
      <w:r w:rsidR="0078311E">
        <w:rPr>
          <w:rFonts w:ascii="Times New Roman" w:hAnsi="Times New Roman" w:cs="Times New Roman"/>
          <w:sz w:val="28"/>
          <w:szCs w:val="28"/>
        </w:rPr>
        <w:t xml:space="preserve"> hereby set aside.  </w:t>
      </w:r>
    </w:p>
    <w:p w:rsidR="0078311E" w:rsidRDefault="00A04255" w:rsidP="0056173F">
      <w:pPr>
        <w:jc w:val="both"/>
        <w:rPr>
          <w:rFonts w:ascii="Times New Roman" w:hAnsi="Times New Roman" w:cs="Times New Roman"/>
          <w:sz w:val="28"/>
          <w:szCs w:val="28"/>
        </w:rPr>
      </w:pPr>
      <w:r>
        <w:rPr>
          <w:rFonts w:ascii="Times New Roman" w:hAnsi="Times New Roman" w:cs="Times New Roman"/>
          <w:sz w:val="28"/>
          <w:szCs w:val="28"/>
        </w:rPr>
        <w:t>The respondent having</w:t>
      </w:r>
      <w:r w:rsidR="0078311E">
        <w:rPr>
          <w:rFonts w:ascii="Times New Roman" w:hAnsi="Times New Roman" w:cs="Times New Roman"/>
          <w:sz w:val="28"/>
          <w:szCs w:val="28"/>
        </w:rPr>
        <w:t xml:space="preserve"> been unlawfully terminated she was entitled to severance allowance.  In awarding severance the </w:t>
      </w:r>
      <w:proofErr w:type="spellStart"/>
      <w:r w:rsidR="0078311E">
        <w:rPr>
          <w:rFonts w:ascii="Times New Roman" w:hAnsi="Times New Roman" w:cs="Times New Roman"/>
          <w:sz w:val="28"/>
          <w:szCs w:val="28"/>
        </w:rPr>
        <w:t>labour</w:t>
      </w:r>
      <w:proofErr w:type="spellEnd"/>
      <w:r w:rsidR="0078311E">
        <w:rPr>
          <w:rFonts w:ascii="Times New Roman" w:hAnsi="Times New Roman" w:cs="Times New Roman"/>
          <w:sz w:val="28"/>
          <w:szCs w:val="28"/>
        </w:rPr>
        <w:t xml:space="preserve"> officer correctly applied the principle in </w:t>
      </w:r>
      <w:r w:rsidR="0078311E" w:rsidRPr="00A04255">
        <w:rPr>
          <w:rFonts w:ascii="Times New Roman" w:hAnsi="Times New Roman" w:cs="Times New Roman"/>
          <w:b/>
          <w:sz w:val="28"/>
          <w:szCs w:val="28"/>
          <w:u w:val="single"/>
        </w:rPr>
        <w:t xml:space="preserve">Donna </w:t>
      </w:r>
      <w:proofErr w:type="spellStart"/>
      <w:r w:rsidR="0078311E" w:rsidRPr="00A04255">
        <w:rPr>
          <w:rFonts w:ascii="Times New Roman" w:hAnsi="Times New Roman" w:cs="Times New Roman"/>
          <w:b/>
          <w:sz w:val="28"/>
          <w:szCs w:val="28"/>
          <w:u w:val="single"/>
        </w:rPr>
        <w:t>Kamuli</w:t>
      </w:r>
      <w:proofErr w:type="spellEnd"/>
      <w:r w:rsidR="0078311E" w:rsidRPr="00A04255">
        <w:rPr>
          <w:rFonts w:ascii="Times New Roman" w:hAnsi="Times New Roman" w:cs="Times New Roman"/>
          <w:b/>
          <w:sz w:val="28"/>
          <w:szCs w:val="28"/>
          <w:u w:val="single"/>
        </w:rPr>
        <w:t xml:space="preserve"> </w:t>
      </w:r>
      <w:proofErr w:type="spellStart"/>
      <w:r w:rsidR="0078311E" w:rsidRPr="00A04255">
        <w:rPr>
          <w:rFonts w:ascii="Times New Roman" w:hAnsi="Times New Roman" w:cs="Times New Roman"/>
          <w:b/>
          <w:sz w:val="28"/>
          <w:szCs w:val="28"/>
          <w:u w:val="single"/>
        </w:rPr>
        <w:t>Vs</w:t>
      </w:r>
      <w:proofErr w:type="spellEnd"/>
      <w:r w:rsidR="0078311E" w:rsidRPr="00A04255">
        <w:rPr>
          <w:rFonts w:ascii="Times New Roman" w:hAnsi="Times New Roman" w:cs="Times New Roman"/>
          <w:b/>
          <w:sz w:val="28"/>
          <w:szCs w:val="28"/>
          <w:u w:val="single"/>
        </w:rPr>
        <w:t xml:space="preserve"> DFCU Bank</w:t>
      </w:r>
      <w:r w:rsidR="0078311E">
        <w:rPr>
          <w:rFonts w:ascii="Times New Roman" w:hAnsi="Times New Roman" w:cs="Times New Roman"/>
          <w:sz w:val="28"/>
          <w:szCs w:val="28"/>
        </w:rPr>
        <w:t xml:space="preserve"> and therefore we have no reason to disturb the award of 22,920,000/= whi</w:t>
      </w:r>
      <w:r>
        <w:rPr>
          <w:rFonts w:ascii="Times New Roman" w:hAnsi="Times New Roman" w:cs="Times New Roman"/>
          <w:sz w:val="28"/>
          <w:szCs w:val="28"/>
        </w:rPr>
        <w:t>ch is hereby upheld.  However the</w:t>
      </w:r>
      <w:r w:rsidR="0078311E">
        <w:rPr>
          <w:rFonts w:ascii="Times New Roman" w:hAnsi="Times New Roman" w:cs="Times New Roman"/>
          <w:sz w:val="28"/>
          <w:szCs w:val="28"/>
        </w:rPr>
        <w:t xml:space="preserve"> </w:t>
      </w:r>
      <w:proofErr w:type="spellStart"/>
      <w:r w:rsidR="0078311E">
        <w:rPr>
          <w:rFonts w:ascii="Times New Roman" w:hAnsi="Times New Roman" w:cs="Times New Roman"/>
          <w:sz w:val="28"/>
          <w:szCs w:val="28"/>
        </w:rPr>
        <w:t>labour</w:t>
      </w:r>
      <w:proofErr w:type="spellEnd"/>
      <w:r w:rsidR="0078311E">
        <w:rPr>
          <w:rFonts w:ascii="Times New Roman" w:hAnsi="Times New Roman" w:cs="Times New Roman"/>
          <w:sz w:val="28"/>
          <w:szCs w:val="28"/>
        </w:rPr>
        <w:t xml:space="preserve"> officer went ahead to lay a fine of 45,840,000/= </w:t>
      </w:r>
      <w:r w:rsidR="00191788">
        <w:rPr>
          <w:rFonts w:ascii="Times New Roman" w:hAnsi="Times New Roman" w:cs="Times New Roman"/>
          <w:sz w:val="28"/>
          <w:szCs w:val="28"/>
        </w:rPr>
        <w:t>under Section</w:t>
      </w:r>
      <w:r w:rsidR="00191788">
        <w:rPr>
          <w:rFonts w:ascii="Times New Roman" w:hAnsi="Times New Roman" w:cs="Times New Roman"/>
          <w:b/>
          <w:sz w:val="28"/>
          <w:szCs w:val="28"/>
        </w:rPr>
        <w:t xml:space="preserve"> 92(2) of the employment act.</w:t>
      </w:r>
      <w:r w:rsidR="00191788">
        <w:rPr>
          <w:rFonts w:ascii="Times New Roman" w:hAnsi="Times New Roman" w:cs="Times New Roman"/>
          <w:sz w:val="28"/>
          <w:szCs w:val="28"/>
        </w:rPr>
        <w:t xml:space="preserve">  This section provides for a fine calculated at two times the amount of severance after being convicted</w:t>
      </w:r>
      <w:r w:rsidR="00B00675">
        <w:rPr>
          <w:rFonts w:ascii="Times New Roman" w:hAnsi="Times New Roman" w:cs="Times New Roman"/>
          <w:sz w:val="28"/>
          <w:szCs w:val="28"/>
        </w:rPr>
        <w:t xml:space="preserve"> of the offence of failure to pay severance.  It is our considered opinion that the fine can only be levied after the proce</w:t>
      </w:r>
      <w:r>
        <w:rPr>
          <w:rFonts w:ascii="Times New Roman" w:hAnsi="Times New Roman" w:cs="Times New Roman"/>
          <w:sz w:val="28"/>
          <w:szCs w:val="28"/>
        </w:rPr>
        <w:t>ss of prosecution and conv</w:t>
      </w:r>
      <w:r w:rsidR="00B00675">
        <w:rPr>
          <w:rFonts w:ascii="Times New Roman" w:hAnsi="Times New Roman" w:cs="Times New Roman"/>
          <w:sz w:val="28"/>
          <w:szCs w:val="28"/>
        </w:rPr>
        <w:t>i</w:t>
      </w:r>
      <w:r>
        <w:rPr>
          <w:rFonts w:ascii="Times New Roman" w:hAnsi="Times New Roman" w:cs="Times New Roman"/>
          <w:sz w:val="28"/>
          <w:szCs w:val="28"/>
        </w:rPr>
        <w:t>cti</w:t>
      </w:r>
      <w:r w:rsidR="00B00675">
        <w:rPr>
          <w:rFonts w:ascii="Times New Roman" w:hAnsi="Times New Roman" w:cs="Times New Roman"/>
          <w:sz w:val="28"/>
          <w:szCs w:val="28"/>
        </w:rPr>
        <w:t>on of the offender which was not the case in the instant case.  Consequently the award of 45,840,000/= is hereby set aside.</w:t>
      </w:r>
    </w:p>
    <w:p w:rsidR="00B00675" w:rsidRDefault="00B00675" w:rsidP="0056173F">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r w:rsidR="00A04255">
        <w:rPr>
          <w:rFonts w:ascii="Times New Roman" w:hAnsi="Times New Roman" w:cs="Times New Roman"/>
          <w:sz w:val="28"/>
          <w:szCs w:val="28"/>
        </w:rPr>
        <w:t>e</w:t>
      </w:r>
      <w:proofErr w:type="spellEnd"/>
      <w:r>
        <w:rPr>
          <w:rFonts w:ascii="Times New Roman" w:hAnsi="Times New Roman" w:cs="Times New Roman"/>
          <w:sz w:val="28"/>
          <w:szCs w:val="28"/>
        </w:rPr>
        <w:t xml:space="preserve"> also awarded</w:t>
      </w:r>
      <w:r w:rsidR="00A04255">
        <w:rPr>
          <w:rFonts w:ascii="Times New Roman" w:hAnsi="Times New Roman" w:cs="Times New Roman"/>
          <w:sz w:val="28"/>
          <w:szCs w:val="28"/>
        </w:rPr>
        <w:t xml:space="preserve"> the</w:t>
      </w:r>
      <w:r>
        <w:rPr>
          <w:rFonts w:ascii="Times New Roman" w:hAnsi="Times New Roman" w:cs="Times New Roman"/>
          <w:sz w:val="28"/>
          <w:szCs w:val="28"/>
        </w:rPr>
        <w:t xml:space="preserve"> respondent 3,920,000/= as basic compensation.  This award was in line with </w:t>
      </w:r>
      <w:r>
        <w:rPr>
          <w:rFonts w:ascii="Times New Roman" w:hAnsi="Times New Roman" w:cs="Times New Roman"/>
          <w:b/>
          <w:sz w:val="28"/>
          <w:szCs w:val="28"/>
        </w:rPr>
        <w:t xml:space="preserve">Section 78(1) </w:t>
      </w:r>
      <w:r>
        <w:rPr>
          <w:rFonts w:ascii="Times New Roman" w:hAnsi="Times New Roman" w:cs="Times New Roman"/>
          <w:sz w:val="28"/>
          <w:szCs w:val="28"/>
        </w:rPr>
        <w:t xml:space="preserve">which provides for a basic compensatory order for four weeks wages.  The order of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is therefore hereby sustained.</w:t>
      </w:r>
    </w:p>
    <w:p w:rsidR="00B00675" w:rsidRDefault="00B00675" w:rsidP="0056173F">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awarded 11,781,000/= as additional compensation of 3 months.  On perusal of </w:t>
      </w:r>
      <w:r>
        <w:rPr>
          <w:rFonts w:ascii="Times New Roman" w:hAnsi="Times New Roman" w:cs="Times New Roman"/>
          <w:b/>
          <w:sz w:val="28"/>
          <w:szCs w:val="28"/>
        </w:rPr>
        <w:t>Section 78(2) and (3)</w:t>
      </w:r>
      <w:r>
        <w:rPr>
          <w:rFonts w:ascii="Times New Roman" w:hAnsi="Times New Roman" w:cs="Times New Roman"/>
          <w:sz w:val="28"/>
          <w:szCs w:val="28"/>
        </w:rPr>
        <w:t xml:space="preserve"> it is provided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may award as additional compensation an </w:t>
      </w:r>
      <w:r w:rsidR="007259BA">
        <w:rPr>
          <w:rFonts w:ascii="Times New Roman" w:hAnsi="Times New Roman" w:cs="Times New Roman"/>
          <w:sz w:val="28"/>
          <w:szCs w:val="28"/>
        </w:rPr>
        <w:t>amount not exceeding 3 months wages.  This being the case we do not find any reason to disturb</w:t>
      </w:r>
      <w:r w:rsidR="00A04255">
        <w:rPr>
          <w:rFonts w:ascii="Times New Roman" w:hAnsi="Times New Roman" w:cs="Times New Roman"/>
          <w:sz w:val="28"/>
          <w:szCs w:val="28"/>
        </w:rPr>
        <w:t xml:space="preserve"> the</w:t>
      </w:r>
      <w:r w:rsidR="007259BA">
        <w:rPr>
          <w:rFonts w:ascii="Times New Roman" w:hAnsi="Times New Roman" w:cs="Times New Roman"/>
          <w:sz w:val="28"/>
          <w:szCs w:val="28"/>
        </w:rPr>
        <w:t xml:space="preserve"> remedy given by the </w:t>
      </w:r>
      <w:proofErr w:type="spellStart"/>
      <w:r w:rsidR="007259BA">
        <w:rPr>
          <w:rFonts w:ascii="Times New Roman" w:hAnsi="Times New Roman" w:cs="Times New Roman"/>
          <w:sz w:val="28"/>
          <w:szCs w:val="28"/>
        </w:rPr>
        <w:t>labour</w:t>
      </w:r>
      <w:proofErr w:type="spellEnd"/>
      <w:r w:rsidR="007259BA">
        <w:rPr>
          <w:rFonts w:ascii="Times New Roman" w:hAnsi="Times New Roman" w:cs="Times New Roman"/>
          <w:sz w:val="28"/>
          <w:szCs w:val="28"/>
        </w:rPr>
        <w:t xml:space="preserve"> officer</w:t>
      </w:r>
      <w:r w:rsidR="00A04255">
        <w:rPr>
          <w:rFonts w:ascii="Times New Roman" w:hAnsi="Times New Roman" w:cs="Times New Roman"/>
          <w:sz w:val="28"/>
          <w:szCs w:val="28"/>
        </w:rPr>
        <w:t xml:space="preserve"> in</w:t>
      </w:r>
      <w:r w:rsidR="007259BA">
        <w:rPr>
          <w:rFonts w:ascii="Times New Roman" w:hAnsi="Times New Roman" w:cs="Times New Roman"/>
          <w:sz w:val="28"/>
          <w:szCs w:val="28"/>
        </w:rPr>
        <w:t xml:space="preserve"> exercise of his powers under </w:t>
      </w:r>
      <w:r w:rsidR="007259BA">
        <w:rPr>
          <w:rFonts w:ascii="Times New Roman" w:hAnsi="Times New Roman" w:cs="Times New Roman"/>
          <w:b/>
          <w:sz w:val="28"/>
          <w:szCs w:val="28"/>
        </w:rPr>
        <w:t xml:space="preserve">Section 78 of the of the </w:t>
      </w:r>
      <w:r w:rsidR="00931E7F">
        <w:rPr>
          <w:rFonts w:ascii="Times New Roman" w:hAnsi="Times New Roman" w:cs="Times New Roman"/>
          <w:b/>
          <w:sz w:val="28"/>
          <w:szCs w:val="28"/>
        </w:rPr>
        <w:t>E</w:t>
      </w:r>
      <w:r w:rsidR="007259BA">
        <w:rPr>
          <w:rFonts w:ascii="Times New Roman" w:hAnsi="Times New Roman" w:cs="Times New Roman"/>
          <w:b/>
          <w:sz w:val="28"/>
          <w:szCs w:val="28"/>
        </w:rPr>
        <w:t>mployment</w:t>
      </w:r>
      <w:r w:rsidR="00931E7F">
        <w:rPr>
          <w:rFonts w:ascii="Times New Roman" w:hAnsi="Times New Roman" w:cs="Times New Roman"/>
          <w:b/>
          <w:sz w:val="28"/>
          <w:szCs w:val="28"/>
        </w:rPr>
        <w:t xml:space="preserve"> Act.  </w:t>
      </w:r>
      <w:r w:rsidR="00931E7F">
        <w:rPr>
          <w:rFonts w:ascii="Times New Roman" w:hAnsi="Times New Roman" w:cs="Times New Roman"/>
          <w:sz w:val="28"/>
          <w:szCs w:val="28"/>
        </w:rPr>
        <w:t>The order of 11,781,000/= as additional compensation is hereby sustained.</w:t>
      </w:r>
    </w:p>
    <w:p w:rsidR="00931E7F" w:rsidRDefault="00931E7F" w:rsidP="0056173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Although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was right to refer the issues of general damages, and costs to this court, it was </w:t>
      </w:r>
      <w:r w:rsidR="002E495E">
        <w:rPr>
          <w:rFonts w:ascii="Times New Roman" w:hAnsi="Times New Roman" w:cs="Times New Roman"/>
          <w:sz w:val="28"/>
          <w:szCs w:val="28"/>
        </w:rPr>
        <w:t>incumbent upon</w:t>
      </w:r>
      <w:r>
        <w:rPr>
          <w:rFonts w:ascii="Times New Roman" w:hAnsi="Times New Roman" w:cs="Times New Roman"/>
          <w:sz w:val="28"/>
          <w:szCs w:val="28"/>
        </w:rPr>
        <w:t xml:space="preserve"> the respondent to impress it upon this court </w:t>
      </w:r>
      <w:r w:rsidR="002E495E">
        <w:rPr>
          <w:rFonts w:ascii="Times New Roman" w:hAnsi="Times New Roman" w:cs="Times New Roman"/>
          <w:sz w:val="28"/>
          <w:szCs w:val="28"/>
        </w:rPr>
        <w:t>that</w:t>
      </w:r>
      <w:r>
        <w:rPr>
          <w:rFonts w:ascii="Times New Roman" w:hAnsi="Times New Roman" w:cs="Times New Roman"/>
          <w:sz w:val="28"/>
          <w:szCs w:val="28"/>
        </w:rPr>
        <w:t xml:space="preserve"> the compensation awarded to the respondent was not</w:t>
      </w:r>
      <w:r w:rsidR="009C76DB">
        <w:rPr>
          <w:rFonts w:ascii="Times New Roman" w:hAnsi="Times New Roman" w:cs="Times New Roman"/>
          <w:sz w:val="28"/>
          <w:szCs w:val="28"/>
        </w:rPr>
        <w:t xml:space="preserve"> sufficient and that </w:t>
      </w:r>
      <w:r w:rsidR="002E495E">
        <w:rPr>
          <w:rFonts w:ascii="Times New Roman" w:hAnsi="Times New Roman" w:cs="Times New Roman"/>
          <w:sz w:val="28"/>
          <w:szCs w:val="28"/>
        </w:rPr>
        <w:t>given the circumstances she was entitled to more than</w:t>
      </w:r>
      <w:r w:rsidR="009C76DB">
        <w:rPr>
          <w:rFonts w:ascii="Times New Roman" w:hAnsi="Times New Roman" w:cs="Times New Roman"/>
          <w:sz w:val="28"/>
          <w:szCs w:val="28"/>
        </w:rPr>
        <w:t xml:space="preserve"> what</w:t>
      </w:r>
      <w:r w:rsidR="002E495E">
        <w:rPr>
          <w:rFonts w:ascii="Times New Roman" w:hAnsi="Times New Roman" w:cs="Times New Roman"/>
          <w:sz w:val="28"/>
          <w:szCs w:val="28"/>
        </w:rPr>
        <w:t xml:space="preserve"> was awarded by the </w:t>
      </w:r>
      <w:proofErr w:type="spellStart"/>
      <w:r w:rsidR="002E495E">
        <w:rPr>
          <w:rFonts w:ascii="Times New Roman" w:hAnsi="Times New Roman" w:cs="Times New Roman"/>
          <w:sz w:val="28"/>
          <w:szCs w:val="28"/>
        </w:rPr>
        <w:t>labour</w:t>
      </w:r>
      <w:proofErr w:type="spellEnd"/>
      <w:r w:rsidR="002E495E">
        <w:rPr>
          <w:rFonts w:ascii="Times New Roman" w:hAnsi="Times New Roman" w:cs="Times New Roman"/>
          <w:sz w:val="28"/>
          <w:szCs w:val="28"/>
        </w:rPr>
        <w:t xml:space="preserve"> officer.  It is only then that this court may exercise its jurisdiction and power under </w:t>
      </w:r>
      <w:r w:rsidR="002E495E">
        <w:rPr>
          <w:rFonts w:ascii="Times New Roman" w:hAnsi="Times New Roman" w:cs="Times New Roman"/>
          <w:b/>
          <w:sz w:val="28"/>
          <w:szCs w:val="28"/>
        </w:rPr>
        <w:t xml:space="preserve">Section 94(3) of the employment Act </w:t>
      </w:r>
      <w:r w:rsidR="002E495E" w:rsidRPr="002E495E">
        <w:rPr>
          <w:rFonts w:ascii="Times New Roman" w:hAnsi="Times New Roman" w:cs="Times New Roman"/>
          <w:sz w:val="28"/>
          <w:szCs w:val="28"/>
        </w:rPr>
        <w:t>which</w:t>
      </w:r>
      <w:r w:rsidR="002E495E">
        <w:rPr>
          <w:rFonts w:ascii="Times New Roman" w:hAnsi="Times New Roman" w:cs="Times New Roman"/>
          <w:sz w:val="28"/>
          <w:szCs w:val="28"/>
        </w:rPr>
        <w:t xml:space="preserve"> provides.</w:t>
      </w:r>
    </w:p>
    <w:p w:rsidR="002E495E" w:rsidRDefault="002E495E" w:rsidP="002E495E">
      <w:pPr>
        <w:ind w:left="720"/>
        <w:jc w:val="both"/>
        <w:rPr>
          <w:rFonts w:ascii="Times New Roman" w:hAnsi="Times New Roman" w:cs="Times New Roman"/>
          <w:sz w:val="28"/>
          <w:szCs w:val="28"/>
        </w:rPr>
      </w:pPr>
      <w:r>
        <w:rPr>
          <w:rFonts w:ascii="Times New Roman" w:hAnsi="Times New Roman" w:cs="Times New Roman"/>
          <w:b/>
          <w:sz w:val="28"/>
          <w:szCs w:val="28"/>
        </w:rPr>
        <w:t>“The Industrial court shall have power to confirm, modify or overturn any decision from which an appeal is taken and the decision of the Industrial court shall be final</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w:t>
      </w:r>
    </w:p>
    <w:p w:rsidR="008D64B0" w:rsidRDefault="008D64B0" w:rsidP="008D64B0">
      <w:pPr>
        <w:jc w:val="both"/>
        <w:rPr>
          <w:rFonts w:ascii="Times New Roman" w:hAnsi="Times New Roman" w:cs="Times New Roman"/>
          <w:sz w:val="28"/>
          <w:szCs w:val="28"/>
        </w:rPr>
      </w:pPr>
      <w:r>
        <w:rPr>
          <w:rFonts w:ascii="Times New Roman" w:hAnsi="Times New Roman" w:cs="Times New Roman"/>
          <w:sz w:val="28"/>
          <w:szCs w:val="28"/>
        </w:rPr>
        <w:t xml:space="preserve">Accordingly, we decline to entertain pleas of award of any other compensation exceeding the awarded by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w:t>
      </w:r>
      <w:r w:rsidR="00A04255">
        <w:rPr>
          <w:rFonts w:ascii="Times New Roman" w:hAnsi="Times New Roman" w:cs="Times New Roman"/>
          <w:sz w:val="28"/>
          <w:szCs w:val="28"/>
        </w:rPr>
        <w:t>r</w:t>
      </w:r>
      <w:r>
        <w:rPr>
          <w:rFonts w:ascii="Times New Roman" w:hAnsi="Times New Roman" w:cs="Times New Roman"/>
          <w:sz w:val="28"/>
          <w:szCs w:val="28"/>
        </w:rPr>
        <w:t xml:space="preserve"> in the exercise of his powers under </w:t>
      </w:r>
      <w:r>
        <w:rPr>
          <w:rFonts w:ascii="Times New Roman" w:hAnsi="Times New Roman" w:cs="Times New Roman"/>
          <w:b/>
          <w:sz w:val="28"/>
          <w:szCs w:val="28"/>
        </w:rPr>
        <w:t>Section 78 of the Employment Act.</w:t>
      </w:r>
    </w:p>
    <w:p w:rsidR="008D64B0" w:rsidRDefault="008D64B0" w:rsidP="008D64B0">
      <w:p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was correct in ordering the appellant to issue a certificate of service and this order is hereby sustained.</w:t>
      </w:r>
    </w:p>
    <w:p w:rsidR="008D64B0" w:rsidRDefault="008D64B0" w:rsidP="008D64B0">
      <w:pPr>
        <w:jc w:val="both"/>
        <w:rPr>
          <w:rFonts w:ascii="Times New Roman" w:hAnsi="Times New Roman" w:cs="Times New Roman"/>
          <w:sz w:val="28"/>
          <w:szCs w:val="28"/>
        </w:rPr>
      </w:pPr>
      <w:r>
        <w:rPr>
          <w:rFonts w:ascii="Times New Roman" w:hAnsi="Times New Roman" w:cs="Times New Roman"/>
          <w:sz w:val="28"/>
          <w:szCs w:val="28"/>
        </w:rPr>
        <w:t xml:space="preserve">In conclusion the Award and orders of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are sustained except the orders of payment for a fair hearing and the orders of a fine of failure to pay severance allowances.</w:t>
      </w:r>
    </w:p>
    <w:p w:rsidR="008D64B0" w:rsidRPr="008D64B0" w:rsidRDefault="008D64B0" w:rsidP="008D64B0">
      <w:pPr>
        <w:jc w:val="both"/>
        <w:rPr>
          <w:rFonts w:ascii="Times New Roman" w:hAnsi="Times New Roman" w:cs="Times New Roman"/>
          <w:sz w:val="28"/>
          <w:szCs w:val="28"/>
        </w:rPr>
      </w:pPr>
      <w:r>
        <w:rPr>
          <w:rFonts w:ascii="Times New Roman" w:hAnsi="Times New Roman" w:cs="Times New Roman"/>
          <w:sz w:val="28"/>
          <w:szCs w:val="28"/>
        </w:rPr>
        <w:t xml:space="preserve">The </w:t>
      </w:r>
      <w:r w:rsidR="002B693C">
        <w:rPr>
          <w:rFonts w:ascii="Times New Roman" w:hAnsi="Times New Roman" w:cs="Times New Roman"/>
          <w:sz w:val="28"/>
          <w:szCs w:val="28"/>
        </w:rPr>
        <w:t>sums awarded</w:t>
      </w:r>
      <w:r>
        <w:rPr>
          <w:rFonts w:ascii="Times New Roman" w:hAnsi="Times New Roman" w:cs="Times New Roman"/>
          <w:sz w:val="28"/>
          <w:szCs w:val="28"/>
        </w:rPr>
        <w:t xml:space="preserve"> by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and sustained by this court shall carry </w:t>
      </w:r>
      <w:r w:rsidR="002B693C">
        <w:rPr>
          <w:rFonts w:ascii="Times New Roman" w:hAnsi="Times New Roman" w:cs="Times New Roman"/>
          <w:sz w:val="28"/>
          <w:szCs w:val="28"/>
        </w:rPr>
        <w:t xml:space="preserve">interest of 12% from the date of the Award by the </w:t>
      </w:r>
      <w:proofErr w:type="spellStart"/>
      <w:r w:rsidR="002B693C">
        <w:rPr>
          <w:rFonts w:ascii="Times New Roman" w:hAnsi="Times New Roman" w:cs="Times New Roman"/>
          <w:sz w:val="28"/>
          <w:szCs w:val="28"/>
        </w:rPr>
        <w:t>labour</w:t>
      </w:r>
      <w:proofErr w:type="spellEnd"/>
      <w:r w:rsidR="002B693C">
        <w:rPr>
          <w:rFonts w:ascii="Times New Roman" w:hAnsi="Times New Roman" w:cs="Times New Roman"/>
          <w:sz w:val="28"/>
          <w:szCs w:val="28"/>
        </w:rPr>
        <w:t xml:space="preserve"> officer until payment in full.  Orders accordingly. </w:t>
      </w:r>
    </w:p>
    <w:p w:rsidR="002B693C" w:rsidRDefault="002B693C" w:rsidP="00A04255">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2B693C" w:rsidRDefault="002B693C" w:rsidP="002B69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2B693C" w:rsidRDefault="002B693C" w:rsidP="002B693C">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r>
        <w:rPr>
          <w:rFonts w:ascii="Times New Roman" w:hAnsi="Times New Roman" w:cs="Times New Roman"/>
          <w:sz w:val="28"/>
          <w:szCs w:val="28"/>
        </w:rPr>
        <w:tab/>
        <w:t>…………….</w:t>
      </w:r>
    </w:p>
    <w:p w:rsidR="002B693C" w:rsidRDefault="002B693C" w:rsidP="00A04255">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2B693C" w:rsidRDefault="002B693C" w:rsidP="002B693C">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Adrine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Namara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2B693C" w:rsidRDefault="002B693C" w:rsidP="002B693C">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Matovu</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2B693C" w:rsidRDefault="00C95A93" w:rsidP="002B693C">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Susan </w:t>
      </w:r>
      <w:proofErr w:type="spellStart"/>
      <w:r>
        <w:rPr>
          <w:rFonts w:ascii="Times New Roman" w:hAnsi="Times New Roman" w:cs="Times New Roman"/>
          <w:sz w:val="28"/>
          <w:szCs w:val="28"/>
        </w:rPr>
        <w:t>Nabirye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95A93" w:rsidRDefault="00C95A93" w:rsidP="00C95A93">
      <w:pPr>
        <w:pStyle w:val="ListParagraph"/>
        <w:spacing w:after="0" w:line="360" w:lineRule="auto"/>
        <w:ind w:left="450"/>
        <w:jc w:val="both"/>
        <w:rPr>
          <w:rFonts w:ascii="Times New Roman" w:hAnsi="Times New Roman" w:cs="Times New Roman"/>
          <w:sz w:val="28"/>
          <w:szCs w:val="28"/>
        </w:rPr>
      </w:pPr>
    </w:p>
    <w:p w:rsidR="00EC3250" w:rsidRPr="00303216" w:rsidRDefault="00C95A93" w:rsidP="00036079">
      <w:pPr>
        <w:pStyle w:val="ListParagraph"/>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DATED </w:t>
      </w:r>
      <w:r w:rsidR="00036079">
        <w:rPr>
          <w:rFonts w:ascii="Times New Roman" w:hAnsi="Times New Roman" w:cs="Times New Roman"/>
          <w:sz w:val="28"/>
          <w:szCs w:val="28"/>
        </w:rPr>
        <w:t>24</w:t>
      </w:r>
      <w:r>
        <w:rPr>
          <w:rFonts w:ascii="Times New Roman" w:hAnsi="Times New Roman" w:cs="Times New Roman"/>
          <w:sz w:val="28"/>
          <w:szCs w:val="28"/>
        </w:rPr>
        <w:t>/02/2020</w:t>
      </w:r>
      <w:r w:rsidR="00036079">
        <w:rPr>
          <w:rFonts w:ascii="Times New Roman" w:hAnsi="Times New Roman" w:cs="Times New Roman"/>
          <w:sz w:val="28"/>
          <w:szCs w:val="28"/>
        </w:rPr>
        <w:t xml:space="preserve">  </w:t>
      </w:r>
      <w:bookmarkStart w:id="0" w:name="_GoBack"/>
      <w:bookmarkEnd w:id="0"/>
    </w:p>
    <w:sectPr w:rsidR="00EC3250" w:rsidRPr="003032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BE" w:rsidRDefault="008A60BE" w:rsidP="00EC3250">
      <w:pPr>
        <w:spacing w:after="0" w:line="240" w:lineRule="auto"/>
      </w:pPr>
      <w:r>
        <w:separator/>
      </w:r>
    </w:p>
  </w:endnote>
  <w:endnote w:type="continuationSeparator" w:id="0">
    <w:p w:rsidR="008A60BE" w:rsidRDefault="008A60BE" w:rsidP="00EC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38068"/>
      <w:docPartObj>
        <w:docPartGallery w:val="Page Numbers (Bottom of Page)"/>
        <w:docPartUnique/>
      </w:docPartObj>
    </w:sdtPr>
    <w:sdtEndPr>
      <w:rPr>
        <w:color w:val="7F7F7F" w:themeColor="background1" w:themeShade="7F"/>
        <w:spacing w:val="60"/>
      </w:rPr>
    </w:sdtEndPr>
    <w:sdtContent>
      <w:p w:rsidR="00EC3250" w:rsidRDefault="00EC32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6079" w:rsidRPr="00036079">
          <w:rPr>
            <w:b/>
            <w:bCs/>
            <w:noProof/>
          </w:rPr>
          <w:t>14</w:t>
        </w:r>
        <w:r>
          <w:rPr>
            <w:b/>
            <w:bCs/>
            <w:noProof/>
          </w:rPr>
          <w:fldChar w:fldCharType="end"/>
        </w:r>
        <w:r>
          <w:rPr>
            <w:b/>
            <w:bCs/>
          </w:rPr>
          <w:t xml:space="preserve"> | </w:t>
        </w:r>
        <w:r>
          <w:rPr>
            <w:color w:val="7F7F7F" w:themeColor="background1" w:themeShade="7F"/>
            <w:spacing w:val="60"/>
          </w:rPr>
          <w:t>Page</w:t>
        </w:r>
      </w:p>
    </w:sdtContent>
  </w:sdt>
  <w:p w:rsidR="00EC3250" w:rsidRDefault="00EC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BE" w:rsidRDefault="008A60BE" w:rsidP="00EC3250">
      <w:pPr>
        <w:spacing w:after="0" w:line="240" w:lineRule="auto"/>
      </w:pPr>
      <w:r>
        <w:separator/>
      </w:r>
    </w:p>
  </w:footnote>
  <w:footnote w:type="continuationSeparator" w:id="0">
    <w:p w:rsidR="008A60BE" w:rsidRDefault="008A60BE" w:rsidP="00EC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CD6AC4"/>
    <w:multiLevelType w:val="hybridMultilevel"/>
    <w:tmpl w:val="C91E37F2"/>
    <w:lvl w:ilvl="0" w:tplc="27A8A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45646"/>
    <w:multiLevelType w:val="hybridMultilevel"/>
    <w:tmpl w:val="AA6448D4"/>
    <w:lvl w:ilvl="0" w:tplc="8BACB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447BD"/>
    <w:multiLevelType w:val="hybridMultilevel"/>
    <w:tmpl w:val="E41480F4"/>
    <w:lvl w:ilvl="0" w:tplc="F21CD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5363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2C1E43"/>
    <w:multiLevelType w:val="hybridMultilevel"/>
    <w:tmpl w:val="BE488432"/>
    <w:lvl w:ilvl="0" w:tplc="0E18E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A24255"/>
    <w:multiLevelType w:val="hybridMultilevel"/>
    <w:tmpl w:val="B448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959D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1"/>
  </w:num>
  <w:num w:numId="7">
    <w:abstractNumId w:val="2"/>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1C"/>
    <w:rsid w:val="00001305"/>
    <w:rsid w:val="00010ACF"/>
    <w:rsid w:val="00014EEE"/>
    <w:rsid w:val="00036079"/>
    <w:rsid w:val="000447D4"/>
    <w:rsid w:val="00057210"/>
    <w:rsid w:val="00092B8C"/>
    <w:rsid w:val="000E0478"/>
    <w:rsid w:val="00103E61"/>
    <w:rsid w:val="00133AE5"/>
    <w:rsid w:val="00191788"/>
    <w:rsid w:val="00205D76"/>
    <w:rsid w:val="00283F3F"/>
    <w:rsid w:val="00292B05"/>
    <w:rsid w:val="002B693C"/>
    <w:rsid w:val="002C2D74"/>
    <w:rsid w:val="002E495E"/>
    <w:rsid w:val="002F604B"/>
    <w:rsid w:val="00303216"/>
    <w:rsid w:val="0031298E"/>
    <w:rsid w:val="00396A94"/>
    <w:rsid w:val="003A672F"/>
    <w:rsid w:val="003B2736"/>
    <w:rsid w:val="003E0C8D"/>
    <w:rsid w:val="003F31F2"/>
    <w:rsid w:val="00415611"/>
    <w:rsid w:val="00442A5F"/>
    <w:rsid w:val="00443CF2"/>
    <w:rsid w:val="00450D2A"/>
    <w:rsid w:val="00457617"/>
    <w:rsid w:val="00495E1C"/>
    <w:rsid w:val="004E1E38"/>
    <w:rsid w:val="00512C43"/>
    <w:rsid w:val="00527818"/>
    <w:rsid w:val="00540D0F"/>
    <w:rsid w:val="0056173F"/>
    <w:rsid w:val="005817D4"/>
    <w:rsid w:val="005846CD"/>
    <w:rsid w:val="005A7F02"/>
    <w:rsid w:val="005D74DD"/>
    <w:rsid w:val="006046A7"/>
    <w:rsid w:val="00642CB6"/>
    <w:rsid w:val="00642DE9"/>
    <w:rsid w:val="00661323"/>
    <w:rsid w:val="00666C26"/>
    <w:rsid w:val="006B1D32"/>
    <w:rsid w:val="006C1831"/>
    <w:rsid w:val="006C7FA7"/>
    <w:rsid w:val="006F4062"/>
    <w:rsid w:val="0070151F"/>
    <w:rsid w:val="00702942"/>
    <w:rsid w:val="00716F99"/>
    <w:rsid w:val="007259BA"/>
    <w:rsid w:val="0073264C"/>
    <w:rsid w:val="00767AE2"/>
    <w:rsid w:val="0078311E"/>
    <w:rsid w:val="00794668"/>
    <w:rsid w:val="007A6876"/>
    <w:rsid w:val="007D12FA"/>
    <w:rsid w:val="007D148A"/>
    <w:rsid w:val="007E2081"/>
    <w:rsid w:val="008251F6"/>
    <w:rsid w:val="008272E1"/>
    <w:rsid w:val="0087412D"/>
    <w:rsid w:val="00892A8F"/>
    <w:rsid w:val="008A60BE"/>
    <w:rsid w:val="008D3401"/>
    <w:rsid w:val="008D64B0"/>
    <w:rsid w:val="00925783"/>
    <w:rsid w:val="00931E7F"/>
    <w:rsid w:val="0093759D"/>
    <w:rsid w:val="00950261"/>
    <w:rsid w:val="00987C91"/>
    <w:rsid w:val="009B093C"/>
    <w:rsid w:val="009C76DB"/>
    <w:rsid w:val="009F6D49"/>
    <w:rsid w:val="00A04255"/>
    <w:rsid w:val="00A3444E"/>
    <w:rsid w:val="00A51A49"/>
    <w:rsid w:val="00A60C5A"/>
    <w:rsid w:val="00A876DC"/>
    <w:rsid w:val="00AA5078"/>
    <w:rsid w:val="00AD02E1"/>
    <w:rsid w:val="00AD5132"/>
    <w:rsid w:val="00AE028C"/>
    <w:rsid w:val="00B00675"/>
    <w:rsid w:val="00B07178"/>
    <w:rsid w:val="00B64DD3"/>
    <w:rsid w:val="00B97B01"/>
    <w:rsid w:val="00BB2FB8"/>
    <w:rsid w:val="00BB3844"/>
    <w:rsid w:val="00BC1F34"/>
    <w:rsid w:val="00BF1D4B"/>
    <w:rsid w:val="00BF2617"/>
    <w:rsid w:val="00BF63F4"/>
    <w:rsid w:val="00C0004C"/>
    <w:rsid w:val="00C608AC"/>
    <w:rsid w:val="00C638AE"/>
    <w:rsid w:val="00C77AB1"/>
    <w:rsid w:val="00C95A93"/>
    <w:rsid w:val="00C97449"/>
    <w:rsid w:val="00CA24AD"/>
    <w:rsid w:val="00CB4204"/>
    <w:rsid w:val="00CB7472"/>
    <w:rsid w:val="00CD74DB"/>
    <w:rsid w:val="00D12B4E"/>
    <w:rsid w:val="00D7582B"/>
    <w:rsid w:val="00D76059"/>
    <w:rsid w:val="00D8516D"/>
    <w:rsid w:val="00E20451"/>
    <w:rsid w:val="00E231EA"/>
    <w:rsid w:val="00E46A83"/>
    <w:rsid w:val="00E94916"/>
    <w:rsid w:val="00EC0676"/>
    <w:rsid w:val="00EC0A4A"/>
    <w:rsid w:val="00EC3250"/>
    <w:rsid w:val="00EE0931"/>
    <w:rsid w:val="00EE2953"/>
    <w:rsid w:val="00F04991"/>
    <w:rsid w:val="00F078A6"/>
    <w:rsid w:val="00F10439"/>
    <w:rsid w:val="00F15716"/>
    <w:rsid w:val="00F15A1A"/>
    <w:rsid w:val="00F17BA6"/>
    <w:rsid w:val="00F5160A"/>
    <w:rsid w:val="00F929A2"/>
    <w:rsid w:val="00F93B9D"/>
    <w:rsid w:val="00FC3E73"/>
    <w:rsid w:val="00FF4B0E"/>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C1E6-B601-4A53-96B6-F2F12C5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1C"/>
    <w:pPr>
      <w:ind w:left="720"/>
      <w:contextualSpacing/>
    </w:pPr>
  </w:style>
  <w:style w:type="paragraph" w:styleId="Header">
    <w:name w:val="header"/>
    <w:basedOn w:val="Normal"/>
    <w:link w:val="HeaderChar"/>
    <w:uiPriority w:val="99"/>
    <w:unhideWhenUsed/>
    <w:rsid w:val="00EC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50"/>
    <w:rPr>
      <w:rFonts w:eastAsiaTheme="minorEastAsia"/>
    </w:rPr>
  </w:style>
  <w:style w:type="paragraph" w:styleId="Footer">
    <w:name w:val="footer"/>
    <w:basedOn w:val="Normal"/>
    <w:link w:val="FooterChar"/>
    <w:uiPriority w:val="99"/>
    <w:unhideWhenUsed/>
    <w:rsid w:val="00EC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50"/>
    <w:rPr>
      <w:rFonts w:eastAsiaTheme="minorEastAsia"/>
    </w:rPr>
  </w:style>
  <w:style w:type="character" w:styleId="Hyperlink">
    <w:name w:val="Hyperlink"/>
    <w:basedOn w:val="DefaultParagraphFont"/>
    <w:uiPriority w:val="99"/>
    <w:unhideWhenUsed/>
    <w:rsid w:val="00540D0F"/>
    <w:rPr>
      <w:color w:val="0563C1" w:themeColor="hyperlink"/>
      <w:u w:val="single"/>
    </w:rPr>
  </w:style>
  <w:style w:type="paragraph" w:styleId="BalloonText">
    <w:name w:val="Balloon Text"/>
    <w:basedOn w:val="Normal"/>
    <w:link w:val="BalloonTextChar"/>
    <w:uiPriority w:val="99"/>
    <w:semiHidden/>
    <w:unhideWhenUsed/>
    <w:rsid w:val="007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su@Pharo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utabule@ug.kabbankg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20D1-3239-4F14-AD89-3CB444D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14</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12</cp:revision>
  <cp:lastPrinted>2020-02-24T09:25:00Z</cp:lastPrinted>
  <dcterms:created xsi:type="dcterms:W3CDTF">2020-02-20T07:08:00Z</dcterms:created>
  <dcterms:modified xsi:type="dcterms:W3CDTF">2020-02-24T09:35:00Z</dcterms:modified>
</cp:coreProperties>
</file>