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D7597" w14:textId="6621B300" w:rsidR="00F36CC5" w:rsidRPr="00F36CC5" w:rsidRDefault="00F36CC5" w:rsidP="001236D4">
      <w:pPr>
        <w:tabs>
          <w:tab w:val="left" w:pos="2813"/>
          <w:tab w:val="left" w:pos="3000"/>
          <w:tab w:val="center" w:pos="4680"/>
        </w:tabs>
        <w:spacing w:line="276" w:lineRule="auto"/>
        <w:jc w:val="center"/>
        <w:rPr>
          <w:rFonts w:ascii="Times New Roman" w:hAnsi="Times New Roman"/>
          <w:b/>
          <w:sz w:val="28"/>
          <w:szCs w:val="28"/>
        </w:rPr>
      </w:pPr>
      <w:bookmarkStart w:id="0" w:name="_Hlk29553923"/>
      <w:r w:rsidRPr="00F36CC5">
        <w:rPr>
          <w:rFonts w:ascii="Times New Roman" w:hAnsi="Times New Roman"/>
          <w:b/>
          <w:sz w:val="28"/>
          <w:szCs w:val="28"/>
        </w:rPr>
        <w:t>THE REPUBLIC OF UGANDA</w:t>
      </w:r>
    </w:p>
    <w:p w14:paraId="5BC4E6CA" w14:textId="77777777" w:rsidR="00F36CC5" w:rsidRPr="00F36CC5" w:rsidRDefault="00F36CC5" w:rsidP="001236D4">
      <w:pPr>
        <w:spacing w:line="276" w:lineRule="auto"/>
        <w:jc w:val="center"/>
        <w:rPr>
          <w:rFonts w:ascii="Times New Roman" w:hAnsi="Times New Roman"/>
          <w:b/>
          <w:sz w:val="28"/>
          <w:szCs w:val="28"/>
        </w:rPr>
      </w:pPr>
      <w:r w:rsidRPr="00F36CC5">
        <w:rPr>
          <w:rFonts w:ascii="Times New Roman" w:hAnsi="Times New Roman"/>
          <w:b/>
          <w:sz w:val="28"/>
          <w:szCs w:val="28"/>
        </w:rPr>
        <w:t>IN THE INDUSTRIAL COURT OF UGANDA AT KAMPALA</w:t>
      </w:r>
    </w:p>
    <w:p w14:paraId="003B061C" w14:textId="77777777" w:rsidR="00432969" w:rsidRDefault="00432969" w:rsidP="001236D4">
      <w:pPr>
        <w:spacing w:line="276" w:lineRule="auto"/>
        <w:jc w:val="center"/>
        <w:rPr>
          <w:rFonts w:ascii="Times New Roman" w:hAnsi="Times New Roman"/>
          <w:b/>
          <w:sz w:val="28"/>
          <w:szCs w:val="28"/>
        </w:rPr>
      </w:pPr>
    </w:p>
    <w:p w14:paraId="2BD6C86C" w14:textId="480EF0DC" w:rsidR="00F36CC5" w:rsidRPr="00F36CC5" w:rsidRDefault="00F36CC5" w:rsidP="001236D4">
      <w:pPr>
        <w:spacing w:line="276" w:lineRule="auto"/>
        <w:jc w:val="center"/>
        <w:rPr>
          <w:rFonts w:ascii="Times New Roman" w:hAnsi="Times New Roman"/>
          <w:b/>
          <w:sz w:val="28"/>
          <w:szCs w:val="28"/>
        </w:rPr>
      </w:pPr>
      <w:r w:rsidRPr="00F36CC5">
        <w:rPr>
          <w:rFonts w:ascii="Times New Roman" w:hAnsi="Times New Roman"/>
          <w:b/>
          <w:sz w:val="28"/>
          <w:szCs w:val="28"/>
        </w:rPr>
        <w:t>LABOUR DISPUTE REFERENCE NO. 79/2018</w:t>
      </w:r>
    </w:p>
    <w:p w14:paraId="69D3A66E" w14:textId="77777777" w:rsidR="00F36CC5" w:rsidRPr="00F36CC5" w:rsidRDefault="00F36CC5" w:rsidP="001236D4">
      <w:pPr>
        <w:spacing w:line="276" w:lineRule="auto"/>
        <w:jc w:val="center"/>
        <w:rPr>
          <w:rFonts w:ascii="Times New Roman" w:hAnsi="Times New Roman"/>
          <w:b/>
          <w:sz w:val="28"/>
          <w:szCs w:val="28"/>
        </w:rPr>
      </w:pPr>
      <w:r w:rsidRPr="00F36CC5">
        <w:rPr>
          <w:rFonts w:ascii="Times New Roman" w:hAnsi="Times New Roman"/>
          <w:b/>
          <w:sz w:val="28"/>
          <w:szCs w:val="28"/>
        </w:rPr>
        <w:t>ARISING FROM 048/2018</w:t>
      </w:r>
    </w:p>
    <w:p w14:paraId="77A4C9EF" w14:textId="696212C8" w:rsidR="00F36CC5" w:rsidRPr="00F36CC5" w:rsidRDefault="00F36CC5" w:rsidP="001236D4">
      <w:pPr>
        <w:spacing w:line="276" w:lineRule="auto"/>
        <w:jc w:val="center"/>
        <w:rPr>
          <w:rFonts w:ascii="Times New Roman" w:hAnsi="Times New Roman"/>
          <w:b/>
          <w:sz w:val="28"/>
          <w:szCs w:val="28"/>
        </w:rPr>
      </w:pPr>
      <w:r w:rsidRPr="00F36CC5">
        <w:rPr>
          <w:rFonts w:ascii="Times New Roman" w:hAnsi="Times New Roman"/>
          <w:b/>
          <w:sz w:val="28"/>
          <w:szCs w:val="28"/>
        </w:rPr>
        <w:t>MIRIMO CHARLES                          ………………………….. CLAIMANT</w:t>
      </w:r>
    </w:p>
    <w:p w14:paraId="07E3DF52" w14:textId="77777777" w:rsidR="00F36CC5" w:rsidRPr="00F36CC5" w:rsidRDefault="00F36CC5" w:rsidP="001236D4">
      <w:pPr>
        <w:spacing w:line="276" w:lineRule="auto"/>
        <w:jc w:val="center"/>
        <w:rPr>
          <w:rFonts w:ascii="Times New Roman" w:hAnsi="Times New Roman"/>
          <w:b/>
          <w:sz w:val="28"/>
          <w:szCs w:val="28"/>
        </w:rPr>
      </w:pPr>
      <w:r w:rsidRPr="00F36CC5">
        <w:rPr>
          <w:rFonts w:ascii="Times New Roman" w:hAnsi="Times New Roman"/>
          <w:b/>
          <w:sz w:val="28"/>
          <w:szCs w:val="28"/>
        </w:rPr>
        <w:t>VERSUS</w:t>
      </w:r>
    </w:p>
    <w:p w14:paraId="4BFB0C41" w14:textId="35DD045B" w:rsidR="00F36CC5" w:rsidRPr="00F36CC5" w:rsidRDefault="00F36CC5" w:rsidP="001236D4">
      <w:pPr>
        <w:spacing w:line="276" w:lineRule="auto"/>
        <w:rPr>
          <w:rFonts w:ascii="Times New Roman" w:hAnsi="Times New Roman"/>
          <w:b/>
          <w:sz w:val="28"/>
          <w:szCs w:val="28"/>
        </w:rPr>
      </w:pPr>
      <w:r w:rsidRPr="00F36CC5">
        <w:rPr>
          <w:rFonts w:ascii="Times New Roman" w:hAnsi="Times New Roman"/>
          <w:b/>
          <w:sz w:val="28"/>
          <w:szCs w:val="28"/>
        </w:rPr>
        <w:t>MCLEOD RUSSEL U LTD         …………………. RESPONDENT</w:t>
      </w:r>
    </w:p>
    <w:p w14:paraId="7911EDAE" w14:textId="77777777" w:rsidR="00F36CC5" w:rsidRPr="00F36CC5" w:rsidRDefault="00F36CC5" w:rsidP="001236D4">
      <w:pPr>
        <w:spacing w:line="276" w:lineRule="auto"/>
        <w:jc w:val="both"/>
        <w:rPr>
          <w:rFonts w:ascii="Times New Roman" w:hAnsi="Times New Roman"/>
          <w:b/>
          <w:sz w:val="28"/>
          <w:szCs w:val="28"/>
        </w:rPr>
      </w:pPr>
      <w:r w:rsidRPr="00F36CC5">
        <w:rPr>
          <w:rFonts w:ascii="Times New Roman" w:hAnsi="Times New Roman"/>
          <w:b/>
          <w:sz w:val="28"/>
          <w:szCs w:val="28"/>
        </w:rPr>
        <w:t>BEFORE:</w:t>
      </w:r>
    </w:p>
    <w:p w14:paraId="3FD824C5" w14:textId="77777777" w:rsidR="00F36CC5" w:rsidRPr="00F36CC5" w:rsidRDefault="00F36CC5" w:rsidP="001236D4">
      <w:pPr>
        <w:pStyle w:val="ListParagraph"/>
        <w:numPr>
          <w:ilvl w:val="0"/>
          <w:numId w:val="1"/>
        </w:numPr>
        <w:spacing w:line="276" w:lineRule="auto"/>
        <w:ind w:left="0"/>
        <w:jc w:val="both"/>
        <w:rPr>
          <w:rFonts w:ascii="Times New Roman" w:hAnsi="Times New Roman"/>
          <w:b/>
          <w:sz w:val="28"/>
          <w:szCs w:val="28"/>
        </w:rPr>
      </w:pPr>
      <w:r w:rsidRPr="00F36CC5">
        <w:rPr>
          <w:rFonts w:ascii="Times New Roman" w:hAnsi="Times New Roman"/>
          <w:b/>
          <w:sz w:val="28"/>
          <w:szCs w:val="28"/>
        </w:rPr>
        <w:t xml:space="preserve">THE HON. CHIEF JUDGE, ASAPH RUHINDA NTENGYE </w:t>
      </w:r>
    </w:p>
    <w:p w14:paraId="62077D72" w14:textId="77777777" w:rsidR="00F36CC5" w:rsidRPr="00F36CC5" w:rsidRDefault="00F36CC5" w:rsidP="001236D4">
      <w:pPr>
        <w:pStyle w:val="ListParagraph"/>
        <w:numPr>
          <w:ilvl w:val="0"/>
          <w:numId w:val="1"/>
        </w:numPr>
        <w:spacing w:line="276" w:lineRule="auto"/>
        <w:ind w:left="0"/>
        <w:jc w:val="both"/>
        <w:rPr>
          <w:rFonts w:ascii="Times New Roman" w:hAnsi="Times New Roman"/>
          <w:b/>
          <w:sz w:val="28"/>
          <w:szCs w:val="28"/>
        </w:rPr>
      </w:pPr>
      <w:r w:rsidRPr="00F36CC5">
        <w:rPr>
          <w:rFonts w:ascii="Times New Roman" w:hAnsi="Times New Roman"/>
          <w:b/>
          <w:sz w:val="28"/>
          <w:szCs w:val="28"/>
        </w:rPr>
        <w:t>THE HON. JUDGE, LINDA LILLIAN TUMUSIIME MUGISHA</w:t>
      </w:r>
    </w:p>
    <w:p w14:paraId="54645D1F" w14:textId="77777777" w:rsidR="00F36CC5" w:rsidRPr="00F36CC5" w:rsidRDefault="00F36CC5" w:rsidP="001236D4">
      <w:pPr>
        <w:pStyle w:val="ListParagraph"/>
        <w:spacing w:line="276" w:lineRule="auto"/>
        <w:ind w:left="0"/>
        <w:jc w:val="both"/>
        <w:rPr>
          <w:rFonts w:ascii="Times New Roman" w:hAnsi="Times New Roman"/>
          <w:b/>
          <w:sz w:val="28"/>
          <w:szCs w:val="28"/>
          <w:u w:val="single"/>
        </w:rPr>
      </w:pPr>
      <w:r w:rsidRPr="00F36CC5">
        <w:rPr>
          <w:rFonts w:ascii="Times New Roman" w:hAnsi="Times New Roman"/>
          <w:b/>
          <w:sz w:val="28"/>
          <w:szCs w:val="28"/>
          <w:u w:val="single"/>
        </w:rPr>
        <w:t>PANELISTS</w:t>
      </w:r>
    </w:p>
    <w:p w14:paraId="29555EE1" w14:textId="69B71116" w:rsidR="00F36CC5" w:rsidRPr="00F36CC5" w:rsidRDefault="00F36CC5" w:rsidP="001236D4">
      <w:pPr>
        <w:spacing w:line="276" w:lineRule="auto"/>
        <w:jc w:val="both"/>
        <w:rPr>
          <w:rFonts w:ascii="Times New Roman" w:hAnsi="Times New Roman"/>
          <w:b/>
          <w:sz w:val="28"/>
          <w:szCs w:val="28"/>
        </w:rPr>
      </w:pPr>
      <w:r w:rsidRPr="00F36CC5">
        <w:rPr>
          <w:rFonts w:ascii="Times New Roman" w:hAnsi="Times New Roman"/>
          <w:b/>
          <w:sz w:val="28"/>
          <w:szCs w:val="28"/>
        </w:rPr>
        <w:t>1.MS. HARRIET NGANZI MUGAMBWA</w:t>
      </w:r>
    </w:p>
    <w:p w14:paraId="4B25B7CD" w14:textId="7FDAF090" w:rsidR="00F36CC5" w:rsidRPr="00F36CC5" w:rsidRDefault="00F36CC5" w:rsidP="001236D4">
      <w:pPr>
        <w:spacing w:line="276" w:lineRule="auto"/>
        <w:jc w:val="both"/>
        <w:rPr>
          <w:rFonts w:ascii="Times New Roman" w:hAnsi="Times New Roman"/>
          <w:b/>
          <w:sz w:val="28"/>
          <w:szCs w:val="28"/>
        </w:rPr>
      </w:pPr>
      <w:r w:rsidRPr="00F36CC5">
        <w:rPr>
          <w:rFonts w:ascii="Times New Roman" w:hAnsi="Times New Roman"/>
          <w:b/>
          <w:sz w:val="28"/>
          <w:szCs w:val="28"/>
        </w:rPr>
        <w:t>2.MR.</w:t>
      </w:r>
      <w:r w:rsidR="00846D21">
        <w:rPr>
          <w:rFonts w:ascii="Times New Roman" w:hAnsi="Times New Roman"/>
          <w:b/>
          <w:sz w:val="28"/>
          <w:szCs w:val="28"/>
        </w:rPr>
        <w:t xml:space="preserve"> </w:t>
      </w:r>
      <w:r w:rsidRPr="00F36CC5">
        <w:rPr>
          <w:rFonts w:ascii="Times New Roman" w:hAnsi="Times New Roman"/>
          <w:b/>
          <w:sz w:val="28"/>
          <w:szCs w:val="28"/>
        </w:rPr>
        <w:t>EBYAU FIDEL</w:t>
      </w:r>
    </w:p>
    <w:p w14:paraId="01091A0E" w14:textId="4E07DF1E" w:rsidR="00F36CC5" w:rsidRPr="00F36CC5" w:rsidRDefault="00F36CC5" w:rsidP="001236D4">
      <w:pPr>
        <w:spacing w:line="276" w:lineRule="auto"/>
        <w:jc w:val="both"/>
        <w:rPr>
          <w:rFonts w:ascii="Times New Roman" w:hAnsi="Times New Roman"/>
          <w:b/>
          <w:sz w:val="28"/>
          <w:szCs w:val="28"/>
        </w:rPr>
      </w:pPr>
      <w:r w:rsidRPr="00F36CC5">
        <w:rPr>
          <w:rFonts w:ascii="Times New Roman" w:hAnsi="Times New Roman"/>
          <w:b/>
          <w:sz w:val="28"/>
          <w:szCs w:val="28"/>
        </w:rPr>
        <w:t xml:space="preserve">3. </w:t>
      </w:r>
      <w:bookmarkEnd w:id="0"/>
      <w:r w:rsidRPr="00F36CC5">
        <w:rPr>
          <w:rFonts w:ascii="Times New Roman" w:hAnsi="Times New Roman"/>
          <w:b/>
          <w:sz w:val="28"/>
          <w:szCs w:val="28"/>
        </w:rPr>
        <w:t>MR. FX MUBUUKE</w:t>
      </w:r>
    </w:p>
    <w:p w14:paraId="553931BF" w14:textId="1F07616F" w:rsidR="00F36CC5" w:rsidRPr="00F36CC5" w:rsidRDefault="00F36CC5" w:rsidP="009E5B9E">
      <w:pPr>
        <w:spacing w:line="360" w:lineRule="auto"/>
        <w:jc w:val="center"/>
        <w:rPr>
          <w:rFonts w:ascii="Times New Roman" w:hAnsi="Times New Roman"/>
          <w:b/>
          <w:sz w:val="28"/>
          <w:szCs w:val="28"/>
        </w:rPr>
      </w:pPr>
      <w:r w:rsidRPr="00F36CC5">
        <w:rPr>
          <w:rFonts w:ascii="Times New Roman" w:hAnsi="Times New Roman"/>
          <w:b/>
          <w:sz w:val="28"/>
          <w:szCs w:val="28"/>
        </w:rPr>
        <w:t>AWARD.</w:t>
      </w:r>
    </w:p>
    <w:p w14:paraId="2727B09E" w14:textId="77777777" w:rsidR="00A66C4F" w:rsidRDefault="00F36CC5" w:rsidP="009E5B9E">
      <w:pPr>
        <w:spacing w:line="360" w:lineRule="auto"/>
        <w:jc w:val="both"/>
        <w:rPr>
          <w:rFonts w:ascii="Times New Roman" w:hAnsi="Times New Roman"/>
          <w:b/>
          <w:sz w:val="28"/>
          <w:szCs w:val="28"/>
        </w:rPr>
      </w:pPr>
      <w:r w:rsidRPr="00F36CC5">
        <w:rPr>
          <w:rFonts w:ascii="Times New Roman" w:hAnsi="Times New Roman"/>
          <w:b/>
          <w:sz w:val="28"/>
          <w:szCs w:val="28"/>
        </w:rPr>
        <w:t>BRIEF FACTS</w:t>
      </w:r>
    </w:p>
    <w:p w14:paraId="6F7F6ADC" w14:textId="11230665" w:rsidR="00492550" w:rsidRDefault="00A66C4F" w:rsidP="009E5B9E">
      <w:pPr>
        <w:spacing w:line="360" w:lineRule="auto"/>
        <w:jc w:val="both"/>
        <w:rPr>
          <w:rFonts w:ascii="Times New Roman" w:hAnsi="Times New Roman"/>
          <w:bCs/>
          <w:sz w:val="28"/>
          <w:szCs w:val="28"/>
        </w:rPr>
      </w:pPr>
      <w:r>
        <w:rPr>
          <w:rFonts w:ascii="Times New Roman" w:hAnsi="Times New Roman"/>
          <w:bCs/>
          <w:sz w:val="28"/>
          <w:szCs w:val="28"/>
        </w:rPr>
        <w:t>In 1999, the Claimant was employed by the Respondent as an Accounts clerk</w:t>
      </w:r>
      <w:r w:rsidR="00492550">
        <w:rPr>
          <w:rFonts w:ascii="Times New Roman" w:hAnsi="Times New Roman"/>
          <w:bCs/>
          <w:sz w:val="28"/>
          <w:szCs w:val="28"/>
        </w:rPr>
        <w:t>. He</w:t>
      </w:r>
      <w:r>
        <w:rPr>
          <w:rFonts w:ascii="Times New Roman" w:hAnsi="Times New Roman"/>
          <w:bCs/>
          <w:sz w:val="28"/>
          <w:szCs w:val="28"/>
        </w:rPr>
        <w:t xml:space="preserve"> rose </w:t>
      </w:r>
      <w:r w:rsidR="00492550">
        <w:rPr>
          <w:rFonts w:ascii="Times New Roman" w:hAnsi="Times New Roman"/>
          <w:bCs/>
          <w:sz w:val="28"/>
          <w:szCs w:val="28"/>
        </w:rPr>
        <w:t xml:space="preserve">through the ranks </w:t>
      </w:r>
      <w:r>
        <w:rPr>
          <w:rFonts w:ascii="Times New Roman" w:hAnsi="Times New Roman"/>
          <w:bCs/>
          <w:sz w:val="28"/>
          <w:szCs w:val="28"/>
        </w:rPr>
        <w:t xml:space="preserve">to </w:t>
      </w:r>
      <w:r w:rsidR="00492550">
        <w:rPr>
          <w:rFonts w:ascii="Times New Roman" w:hAnsi="Times New Roman"/>
          <w:bCs/>
          <w:sz w:val="28"/>
          <w:szCs w:val="28"/>
        </w:rPr>
        <w:t xml:space="preserve">the position of </w:t>
      </w:r>
      <w:r>
        <w:rPr>
          <w:rFonts w:ascii="Times New Roman" w:hAnsi="Times New Roman"/>
          <w:bCs/>
          <w:sz w:val="28"/>
          <w:szCs w:val="28"/>
        </w:rPr>
        <w:t xml:space="preserve">Accountant. According to him </w:t>
      </w:r>
      <w:r w:rsidR="00FD34EF">
        <w:rPr>
          <w:rFonts w:ascii="Times New Roman" w:hAnsi="Times New Roman"/>
          <w:bCs/>
          <w:sz w:val="28"/>
          <w:szCs w:val="28"/>
        </w:rPr>
        <w:t>on 23/02/2018,</w:t>
      </w:r>
      <w:r w:rsidR="00DE3381">
        <w:rPr>
          <w:rFonts w:ascii="Times New Roman" w:hAnsi="Times New Roman"/>
          <w:bCs/>
          <w:sz w:val="28"/>
          <w:szCs w:val="28"/>
        </w:rPr>
        <w:t xml:space="preserve"> Mr. </w:t>
      </w:r>
      <w:proofErr w:type="spellStart"/>
      <w:r w:rsidR="00DE3381">
        <w:rPr>
          <w:rFonts w:ascii="Times New Roman" w:hAnsi="Times New Roman"/>
          <w:bCs/>
          <w:sz w:val="28"/>
          <w:szCs w:val="28"/>
        </w:rPr>
        <w:t>Udupi</w:t>
      </w:r>
      <w:proofErr w:type="spellEnd"/>
      <w:r w:rsidR="00DE3381">
        <w:rPr>
          <w:rFonts w:ascii="Times New Roman" w:hAnsi="Times New Roman"/>
          <w:bCs/>
          <w:sz w:val="28"/>
          <w:szCs w:val="28"/>
        </w:rPr>
        <w:t xml:space="preserve"> </w:t>
      </w:r>
      <w:proofErr w:type="spellStart"/>
      <w:r w:rsidR="00DE3381">
        <w:rPr>
          <w:rFonts w:ascii="Times New Roman" w:hAnsi="Times New Roman"/>
          <w:bCs/>
          <w:sz w:val="28"/>
          <w:szCs w:val="28"/>
        </w:rPr>
        <w:t>Ramprasaad</w:t>
      </w:r>
      <w:proofErr w:type="spellEnd"/>
      <w:r w:rsidR="00DE3381">
        <w:rPr>
          <w:rFonts w:ascii="Times New Roman" w:hAnsi="Times New Roman"/>
          <w:bCs/>
          <w:sz w:val="28"/>
          <w:szCs w:val="28"/>
        </w:rPr>
        <w:t xml:space="preserve">, the Respondents, Finance and Accounts Manager, </w:t>
      </w:r>
      <w:r w:rsidR="00FD34EF">
        <w:rPr>
          <w:rFonts w:ascii="Times New Roman" w:hAnsi="Times New Roman"/>
          <w:bCs/>
          <w:sz w:val="28"/>
          <w:szCs w:val="28"/>
        </w:rPr>
        <w:t xml:space="preserve">summoned </w:t>
      </w:r>
      <w:r w:rsidR="00DE3381">
        <w:rPr>
          <w:rFonts w:ascii="Times New Roman" w:hAnsi="Times New Roman"/>
          <w:bCs/>
          <w:sz w:val="28"/>
          <w:szCs w:val="28"/>
        </w:rPr>
        <w:t xml:space="preserve">him </w:t>
      </w:r>
      <w:r w:rsidR="00FD34EF">
        <w:rPr>
          <w:rFonts w:ascii="Times New Roman" w:hAnsi="Times New Roman"/>
          <w:bCs/>
          <w:sz w:val="28"/>
          <w:szCs w:val="28"/>
        </w:rPr>
        <w:t>to</w:t>
      </w:r>
      <w:r>
        <w:rPr>
          <w:rFonts w:ascii="Times New Roman" w:hAnsi="Times New Roman"/>
          <w:bCs/>
          <w:sz w:val="28"/>
          <w:szCs w:val="28"/>
        </w:rPr>
        <w:t xml:space="preserve"> a</w:t>
      </w:r>
      <w:r w:rsidR="00DE3381">
        <w:rPr>
          <w:rFonts w:ascii="Times New Roman" w:hAnsi="Times New Roman"/>
          <w:bCs/>
          <w:sz w:val="28"/>
          <w:szCs w:val="28"/>
        </w:rPr>
        <w:t>n abrupt</w:t>
      </w:r>
      <w:r>
        <w:rPr>
          <w:rFonts w:ascii="Times New Roman" w:hAnsi="Times New Roman"/>
          <w:bCs/>
          <w:sz w:val="28"/>
          <w:szCs w:val="28"/>
        </w:rPr>
        <w:t xml:space="preserve"> meeting and </w:t>
      </w:r>
      <w:r w:rsidR="000854A0">
        <w:rPr>
          <w:rFonts w:ascii="Times New Roman" w:hAnsi="Times New Roman"/>
          <w:bCs/>
          <w:sz w:val="28"/>
          <w:szCs w:val="28"/>
        </w:rPr>
        <w:t>g</w:t>
      </w:r>
      <w:r w:rsidR="00492550">
        <w:rPr>
          <w:rFonts w:ascii="Times New Roman" w:hAnsi="Times New Roman"/>
          <w:bCs/>
          <w:sz w:val="28"/>
          <w:szCs w:val="28"/>
        </w:rPr>
        <w:t xml:space="preserve">ave him </w:t>
      </w:r>
      <w:r w:rsidR="000854A0">
        <w:rPr>
          <w:rFonts w:ascii="Times New Roman" w:hAnsi="Times New Roman"/>
          <w:bCs/>
          <w:sz w:val="28"/>
          <w:szCs w:val="28"/>
        </w:rPr>
        <w:t xml:space="preserve">conditions to </w:t>
      </w:r>
      <w:r>
        <w:rPr>
          <w:rFonts w:ascii="Times New Roman" w:hAnsi="Times New Roman"/>
          <w:bCs/>
          <w:sz w:val="28"/>
          <w:szCs w:val="28"/>
        </w:rPr>
        <w:t xml:space="preserve">either resign or be demoted </w:t>
      </w:r>
      <w:r w:rsidR="00492550">
        <w:rPr>
          <w:rFonts w:ascii="Times New Roman" w:hAnsi="Times New Roman"/>
          <w:bCs/>
          <w:sz w:val="28"/>
          <w:szCs w:val="28"/>
        </w:rPr>
        <w:t xml:space="preserve">because of </w:t>
      </w:r>
      <w:r>
        <w:rPr>
          <w:rFonts w:ascii="Times New Roman" w:hAnsi="Times New Roman"/>
          <w:bCs/>
          <w:sz w:val="28"/>
          <w:szCs w:val="28"/>
        </w:rPr>
        <w:t>p</w:t>
      </w:r>
      <w:r w:rsidR="00FD34EF">
        <w:rPr>
          <w:rFonts w:ascii="Times New Roman" w:hAnsi="Times New Roman"/>
          <w:bCs/>
          <w:sz w:val="28"/>
          <w:szCs w:val="28"/>
        </w:rPr>
        <w:t>oor performance.</w:t>
      </w:r>
      <w:r>
        <w:rPr>
          <w:rFonts w:ascii="Times New Roman" w:hAnsi="Times New Roman"/>
          <w:bCs/>
          <w:sz w:val="28"/>
          <w:szCs w:val="28"/>
        </w:rPr>
        <w:t xml:space="preserve"> </w:t>
      </w:r>
      <w:r w:rsidR="00FD34EF">
        <w:rPr>
          <w:rFonts w:ascii="Times New Roman" w:hAnsi="Times New Roman"/>
          <w:bCs/>
          <w:sz w:val="28"/>
          <w:szCs w:val="28"/>
        </w:rPr>
        <w:t xml:space="preserve">He contended that the </w:t>
      </w:r>
      <w:r w:rsidR="00492550">
        <w:rPr>
          <w:rFonts w:ascii="Times New Roman" w:hAnsi="Times New Roman"/>
          <w:bCs/>
          <w:sz w:val="28"/>
          <w:szCs w:val="28"/>
        </w:rPr>
        <w:t xml:space="preserve">although the </w:t>
      </w:r>
      <w:r w:rsidR="00FD34EF">
        <w:rPr>
          <w:rFonts w:ascii="Times New Roman" w:hAnsi="Times New Roman"/>
          <w:bCs/>
          <w:sz w:val="28"/>
          <w:szCs w:val="28"/>
        </w:rPr>
        <w:t xml:space="preserve">Respondent did not follow due process, </w:t>
      </w:r>
      <w:r w:rsidR="00492550">
        <w:rPr>
          <w:rFonts w:ascii="Times New Roman" w:hAnsi="Times New Roman"/>
          <w:bCs/>
          <w:sz w:val="28"/>
          <w:szCs w:val="28"/>
        </w:rPr>
        <w:t>he</w:t>
      </w:r>
      <w:r w:rsidR="00FD34EF">
        <w:rPr>
          <w:rFonts w:ascii="Times New Roman" w:hAnsi="Times New Roman"/>
          <w:bCs/>
          <w:sz w:val="28"/>
          <w:szCs w:val="28"/>
        </w:rPr>
        <w:t xml:space="preserve"> was </w:t>
      </w:r>
      <w:r w:rsidR="006C4BBF">
        <w:rPr>
          <w:rFonts w:ascii="Times New Roman" w:hAnsi="Times New Roman"/>
          <w:bCs/>
          <w:sz w:val="28"/>
          <w:szCs w:val="28"/>
        </w:rPr>
        <w:t>left with</w:t>
      </w:r>
      <w:r w:rsidR="00FD34EF">
        <w:rPr>
          <w:rFonts w:ascii="Times New Roman" w:hAnsi="Times New Roman"/>
          <w:bCs/>
          <w:sz w:val="28"/>
          <w:szCs w:val="28"/>
        </w:rPr>
        <w:t xml:space="preserve"> no choice but to resign</w:t>
      </w:r>
      <w:r w:rsidR="00492550">
        <w:rPr>
          <w:rFonts w:ascii="Times New Roman" w:hAnsi="Times New Roman"/>
          <w:bCs/>
          <w:sz w:val="28"/>
          <w:szCs w:val="28"/>
        </w:rPr>
        <w:t xml:space="preserve">, which he did </w:t>
      </w:r>
      <w:r w:rsidR="006C4BBF">
        <w:rPr>
          <w:rFonts w:ascii="Times New Roman" w:hAnsi="Times New Roman"/>
          <w:bCs/>
          <w:sz w:val="28"/>
          <w:szCs w:val="28"/>
        </w:rPr>
        <w:t>on 27</w:t>
      </w:r>
      <w:r w:rsidR="00FD34EF">
        <w:rPr>
          <w:rFonts w:ascii="Times New Roman" w:hAnsi="Times New Roman"/>
          <w:bCs/>
          <w:sz w:val="28"/>
          <w:szCs w:val="28"/>
        </w:rPr>
        <w:t>/02/2018,</w:t>
      </w:r>
      <w:r w:rsidR="00492550">
        <w:rPr>
          <w:rFonts w:ascii="Times New Roman" w:hAnsi="Times New Roman"/>
          <w:bCs/>
          <w:sz w:val="28"/>
          <w:szCs w:val="28"/>
        </w:rPr>
        <w:t xml:space="preserve"> </w:t>
      </w:r>
      <w:r w:rsidR="00FD34EF">
        <w:rPr>
          <w:rFonts w:ascii="Times New Roman" w:hAnsi="Times New Roman"/>
          <w:bCs/>
          <w:sz w:val="28"/>
          <w:szCs w:val="28"/>
        </w:rPr>
        <w:t xml:space="preserve">therefore </w:t>
      </w:r>
      <w:r w:rsidR="00492550">
        <w:rPr>
          <w:rFonts w:ascii="Times New Roman" w:hAnsi="Times New Roman"/>
          <w:bCs/>
          <w:sz w:val="28"/>
          <w:szCs w:val="28"/>
        </w:rPr>
        <w:t xml:space="preserve">he was terminated and </w:t>
      </w:r>
      <w:r w:rsidR="00FD34EF">
        <w:rPr>
          <w:rFonts w:ascii="Times New Roman" w:hAnsi="Times New Roman"/>
          <w:bCs/>
          <w:sz w:val="28"/>
          <w:szCs w:val="28"/>
        </w:rPr>
        <w:t xml:space="preserve">the termination was unlawful. </w:t>
      </w:r>
    </w:p>
    <w:p w14:paraId="0E36621B" w14:textId="5093724B" w:rsidR="00FD43E9" w:rsidRDefault="00FD34EF" w:rsidP="009E5B9E">
      <w:pPr>
        <w:spacing w:line="360" w:lineRule="auto"/>
        <w:jc w:val="both"/>
        <w:rPr>
          <w:rFonts w:ascii="Times New Roman" w:hAnsi="Times New Roman"/>
          <w:bCs/>
          <w:sz w:val="28"/>
          <w:szCs w:val="28"/>
        </w:rPr>
      </w:pPr>
      <w:r>
        <w:rPr>
          <w:rFonts w:ascii="Times New Roman" w:hAnsi="Times New Roman"/>
          <w:bCs/>
          <w:sz w:val="28"/>
          <w:szCs w:val="28"/>
        </w:rPr>
        <w:t xml:space="preserve">He prayed for compensation in form of general damages of Ugx.150,000,000/-, payment of </w:t>
      </w:r>
      <w:r w:rsidR="00492550">
        <w:rPr>
          <w:rFonts w:ascii="Times New Roman" w:hAnsi="Times New Roman"/>
          <w:bCs/>
          <w:sz w:val="28"/>
          <w:szCs w:val="28"/>
        </w:rPr>
        <w:t xml:space="preserve">an </w:t>
      </w:r>
      <w:r>
        <w:rPr>
          <w:rFonts w:ascii="Times New Roman" w:hAnsi="Times New Roman"/>
          <w:bCs/>
          <w:sz w:val="28"/>
          <w:szCs w:val="28"/>
        </w:rPr>
        <w:t xml:space="preserve">outstanding loan from </w:t>
      </w:r>
      <w:r w:rsidR="00DE3381">
        <w:rPr>
          <w:rFonts w:ascii="Times New Roman" w:hAnsi="Times New Roman"/>
          <w:bCs/>
          <w:sz w:val="28"/>
          <w:szCs w:val="28"/>
        </w:rPr>
        <w:t>Stanbic</w:t>
      </w:r>
      <w:r>
        <w:rPr>
          <w:rFonts w:ascii="Times New Roman" w:hAnsi="Times New Roman"/>
          <w:bCs/>
          <w:sz w:val="28"/>
          <w:szCs w:val="28"/>
        </w:rPr>
        <w:t xml:space="preserve"> Bank of Ugx, 4,290,374/=, </w:t>
      </w:r>
      <w:r>
        <w:rPr>
          <w:rFonts w:ascii="Times New Roman" w:hAnsi="Times New Roman"/>
          <w:bCs/>
          <w:sz w:val="28"/>
          <w:szCs w:val="28"/>
        </w:rPr>
        <w:lastRenderedPageBreak/>
        <w:t xml:space="preserve">outstanding loan from </w:t>
      </w:r>
      <w:proofErr w:type="spellStart"/>
      <w:r>
        <w:rPr>
          <w:rFonts w:ascii="Times New Roman" w:hAnsi="Times New Roman"/>
          <w:bCs/>
          <w:sz w:val="28"/>
          <w:szCs w:val="28"/>
        </w:rPr>
        <w:t>Tembo</w:t>
      </w:r>
      <w:proofErr w:type="spellEnd"/>
      <w:r>
        <w:rPr>
          <w:rFonts w:ascii="Times New Roman" w:hAnsi="Times New Roman"/>
          <w:bCs/>
          <w:sz w:val="28"/>
          <w:szCs w:val="28"/>
        </w:rPr>
        <w:t xml:space="preserve"> Sacco of </w:t>
      </w:r>
      <w:proofErr w:type="spellStart"/>
      <w:r>
        <w:rPr>
          <w:rFonts w:ascii="Times New Roman" w:hAnsi="Times New Roman"/>
          <w:bCs/>
          <w:sz w:val="28"/>
          <w:szCs w:val="28"/>
        </w:rPr>
        <w:t>Ugx</w:t>
      </w:r>
      <w:proofErr w:type="spellEnd"/>
      <w:r>
        <w:rPr>
          <w:rFonts w:ascii="Times New Roman" w:hAnsi="Times New Roman"/>
          <w:bCs/>
          <w:sz w:val="28"/>
          <w:szCs w:val="28"/>
        </w:rPr>
        <w:t>. 2,291,667/=, severance allowance, punitive damages, costs of the claim.</w:t>
      </w:r>
    </w:p>
    <w:p w14:paraId="714F8E6A" w14:textId="1C247710" w:rsidR="00AB40C3" w:rsidRDefault="00AB40C3" w:rsidP="009E5B9E">
      <w:pPr>
        <w:spacing w:line="360" w:lineRule="auto"/>
        <w:jc w:val="both"/>
        <w:rPr>
          <w:rFonts w:ascii="Times New Roman" w:hAnsi="Times New Roman"/>
          <w:b/>
          <w:sz w:val="28"/>
          <w:szCs w:val="28"/>
        </w:rPr>
      </w:pPr>
      <w:r w:rsidRPr="00AB40C3">
        <w:rPr>
          <w:rFonts w:ascii="Times New Roman" w:hAnsi="Times New Roman"/>
          <w:b/>
          <w:sz w:val="28"/>
          <w:szCs w:val="28"/>
        </w:rPr>
        <w:t>ISSUES</w:t>
      </w:r>
    </w:p>
    <w:p w14:paraId="3DF85E08" w14:textId="1A396137" w:rsidR="00AB40C3" w:rsidRPr="00492550" w:rsidRDefault="00AB40C3" w:rsidP="00AB40C3">
      <w:pPr>
        <w:pStyle w:val="ListParagraph"/>
        <w:numPr>
          <w:ilvl w:val="0"/>
          <w:numId w:val="3"/>
        </w:numPr>
        <w:spacing w:line="360" w:lineRule="auto"/>
        <w:jc w:val="both"/>
        <w:rPr>
          <w:rFonts w:ascii="Times New Roman" w:hAnsi="Times New Roman"/>
          <w:b/>
          <w:sz w:val="28"/>
          <w:szCs w:val="28"/>
        </w:rPr>
      </w:pPr>
      <w:r w:rsidRPr="00492550">
        <w:rPr>
          <w:rFonts w:ascii="Times New Roman" w:hAnsi="Times New Roman"/>
          <w:b/>
          <w:sz w:val="28"/>
          <w:szCs w:val="28"/>
        </w:rPr>
        <w:t xml:space="preserve">Whether the termination of the </w:t>
      </w:r>
      <w:r w:rsidR="00492550">
        <w:rPr>
          <w:rFonts w:ascii="Times New Roman" w:hAnsi="Times New Roman"/>
          <w:b/>
          <w:sz w:val="28"/>
          <w:szCs w:val="28"/>
        </w:rPr>
        <w:t xml:space="preserve">Claimant’s contract of employment </w:t>
      </w:r>
      <w:r w:rsidRPr="00492550">
        <w:rPr>
          <w:rFonts w:ascii="Times New Roman" w:hAnsi="Times New Roman"/>
          <w:b/>
          <w:sz w:val="28"/>
          <w:szCs w:val="28"/>
        </w:rPr>
        <w:t>was unlawful?</w:t>
      </w:r>
    </w:p>
    <w:p w14:paraId="084C6029" w14:textId="5FC574B3" w:rsidR="00AB40C3" w:rsidRPr="00492550" w:rsidRDefault="00AB40C3" w:rsidP="00AB40C3">
      <w:pPr>
        <w:pStyle w:val="ListParagraph"/>
        <w:numPr>
          <w:ilvl w:val="0"/>
          <w:numId w:val="3"/>
        </w:numPr>
        <w:spacing w:line="360" w:lineRule="auto"/>
        <w:jc w:val="both"/>
        <w:rPr>
          <w:rFonts w:ascii="Times New Roman" w:hAnsi="Times New Roman"/>
          <w:b/>
          <w:sz w:val="28"/>
          <w:szCs w:val="28"/>
        </w:rPr>
      </w:pPr>
      <w:r w:rsidRPr="00492550">
        <w:rPr>
          <w:rFonts w:ascii="Times New Roman" w:hAnsi="Times New Roman"/>
          <w:b/>
          <w:sz w:val="28"/>
          <w:szCs w:val="28"/>
        </w:rPr>
        <w:t xml:space="preserve">Whether the </w:t>
      </w:r>
      <w:r w:rsidR="00492550">
        <w:rPr>
          <w:rFonts w:ascii="Times New Roman" w:hAnsi="Times New Roman"/>
          <w:b/>
          <w:sz w:val="28"/>
          <w:szCs w:val="28"/>
        </w:rPr>
        <w:t>R</w:t>
      </w:r>
      <w:r w:rsidRPr="00492550">
        <w:rPr>
          <w:rFonts w:ascii="Times New Roman" w:hAnsi="Times New Roman"/>
          <w:b/>
          <w:sz w:val="28"/>
          <w:szCs w:val="28"/>
        </w:rPr>
        <w:t xml:space="preserve">espondent company is responsible for paying the outstanding salary loan balance to </w:t>
      </w:r>
      <w:proofErr w:type="spellStart"/>
      <w:r w:rsidRPr="00492550">
        <w:rPr>
          <w:rFonts w:ascii="Times New Roman" w:hAnsi="Times New Roman"/>
          <w:b/>
          <w:sz w:val="28"/>
          <w:szCs w:val="28"/>
        </w:rPr>
        <w:t>Stanbic</w:t>
      </w:r>
      <w:proofErr w:type="spellEnd"/>
      <w:r w:rsidRPr="00492550">
        <w:rPr>
          <w:rFonts w:ascii="Times New Roman" w:hAnsi="Times New Roman"/>
          <w:b/>
          <w:sz w:val="28"/>
          <w:szCs w:val="28"/>
        </w:rPr>
        <w:t xml:space="preserve"> Bank and </w:t>
      </w:r>
      <w:proofErr w:type="spellStart"/>
      <w:r w:rsidRPr="00492550">
        <w:rPr>
          <w:rFonts w:ascii="Times New Roman" w:hAnsi="Times New Roman"/>
          <w:b/>
          <w:sz w:val="28"/>
          <w:szCs w:val="28"/>
        </w:rPr>
        <w:t>Tembo</w:t>
      </w:r>
      <w:proofErr w:type="spellEnd"/>
      <w:r w:rsidRPr="00492550">
        <w:rPr>
          <w:rFonts w:ascii="Times New Roman" w:hAnsi="Times New Roman"/>
          <w:b/>
          <w:sz w:val="28"/>
          <w:szCs w:val="28"/>
        </w:rPr>
        <w:t xml:space="preserve"> SACCO?</w:t>
      </w:r>
    </w:p>
    <w:p w14:paraId="07F02172" w14:textId="757E0333" w:rsidR="00AB40C3" w:rsidRPr="00492550" w:rsidRDefault="00AB40C3" w:rsidP="00AB40C3">
      <w:pPr>
        <w:pStyle w:val="ListParagraph"/>
        <w:numPr>
          <w:ilvl w:val="0"/>
          <w:numId w:val="3"/>
        </w:numPr>
        <w:spacing w:line="360" w:lineRule="auto"/>
        <w:jc w:val="both"/>
        <w:rPr>
          <w:rFonts w:ascii="Times New Roman" w:hAnsi="Times New Roman"/>
          <w:b/>
          <w:sz w:val="28"/>
          <w:szCs w:val="28"/>
        </w:rPr>
      </w:pPr>
      <w:r w:rsidRPr="00492550">
        <w:rPr>
          <w:rFonts w:ascii="Times New Roman" w:hAnsi="Times New Roman"/>
          <w:b/>
          <w:sz w:val="28"/>
          <w:szCs w:val="28"/>
        </w:rPr>
        <w:t>What are the available remedies to the parties?</w:t>
      </w:r>
    </w:p>
    <w:p w14:paraId="173897C5" w14:textId="6658F475" w:rsidR="00846D21" w:rsidRPr="00AB40C3" w:rsidRDefault="00846D21" w:rsidP="009E5B9E">
      <w:pPr>
        <w:spacing w:line="360" w:lineRule="auto"/>
        <w:jc w:val="both"/>
        <w:rPr>
          <w:rFonts w:ascii="Times New Roman" w:hAnsi="Times New Roman"/>
          <w:b/>
          <w:sz w:val="28"/>
          <w:szCs w:val="28"/>
        </w:rPr>
      </w:pPr>
      <w:r w:rsidRPr="00492550">
        <w:rPr>
          <w:rFonts w:ascii="Times New Roman" w:hAnsi="Times New Roman"/>
          <w:b/>
          <w:sz w:val="28"/>
          <w:szCs w:val="28"/>
        </w:rPr>
        <w:t>REPR</w:t>
      </w:r>
      <w:r w:rsidRPr="00AB40C3">
        <w:rPr>
          <w:rFonts w:ascii="Times New Roman" w:hAnsi="Times New Roman"/>
          <w:b/>
          <w:sz w:val="28"/>
          <w:szCs w:val="28"/>
        </w:rPr>
        <w:t>ESENTATIONS</w:t>
      </w:r>
    </w:p>
    <w:p w14:paraId="582AC44B" w14:textId="7C3FA699" w:rsidR="00EB5EFC" w:rsidRDefault="00846D21" w:rsidP="009E5B9E">
      <w:pPr>
        <w:spacing w:line="360" w:lineRule="auto"/>
        <w:jc w:val="both"/>
        <w:rPr>
          <w:rFonts w:ascii="Times New Roman" w:hAnsi="Times New Roman"/>
          <w:bCs/>
          <w:sz w:val="28"/>
          <w:szCs w:val="28"/>
        </w:rPr>
      </w:pPr>
      <w:r>
        <w:rPr>
          <w:rFonts w:ascii="Times New Roman" w:hAnsi="Times New Roman"/>
          <w:bCs/>
          <w:sz w:val="28"/>
          <w:szCs w:val="28"/>
        </w:rPr>
        <w:t>The Claimant was represented by</w:t>
      </w:r>
      <w:r w:rsidR="00EB5EFC">
        <w:rPr>
          <w:rFonts w:ascii="Times New Roman" w:hAnsi="Times New Roman"/>
          <w:bCs/>
          <w:sz w:val="28"/>
          <w:szCs w:val="28"/>
        </w:rPr>
        <w:t xml:space="preserve"> Ms. </w:t>
      </w:r>
      <w:r>
        <w:rPr>
          <w:rFonts w:ascii="Times New Roman" w:hAnsi="Times New Roman"/>
          <w:bCs/>
          <w:sz w:val="28"/>
          <w:szCs w:val="28"/>
        </w:rPr>
        <w:t xml:space="preserve">Angela </w:t>
      </w:r>
      <w:proofErr w:type="spellStart"/>
      <w:r>
        <w:rPr>
          <w:rFonts w:ascii="Times New Roman" w:hAnsi="Times New Roman"/>
          <w:bCs/>
          <w:sz w:val="28"/>
          <w:szCs w:val="28"/>
        </w:rPr>
        <w:t>Bahenzire</w:t>
      </w:r>
      <w:proofErr w:type="spellEnd"/>
      <w:r>
        <w:rPr>
          <w:rFonts w:ascii="Times New Roman" w:hAnsi="Times New Roman"/>
          <w:bCs/>
          <w:sz w:val="28"/>
          <w:szCs w:val="28"/>
        </w:rPr>
        <w:t xml:space="preserve"> of</w:t>
      </w:r>
      <w:r w:rsidR="000B59A9">
        <w:rPr>
          <w:rFonts w:ascii="Times New Roman" w:hAnsi="Times New Roman"/>
          <w:bCs/>
          <w:sz w:val="28"/>
          <w:szCs w:val="28"/>
        </w:rPr>
        <w:t xml:space="preserve"> </w:t>
      </w:r>
      <w:proofErr w:type="spellStart"/>
      <w:r w:rsidR="000B59A9">
        <w:rPr>
          <w:rFonts w:ascii="Times New Roman" w:hAnsi="Times New Roman"/>
          <w:bCs/>
          <w:sz w:val="28"/>
          <w:szCs w:val="28"/>
        </w:rPr>
        <w:t>Bahenzire</w:t>
      </w:r>
      <w:proofErr w:type="spellEnd"/>
      <w:r w:rsidR="000B59A9">
        <w:rPr>
          <w:rFonts w:ascii="Times New Roman" w:hAnsi="Times New Roman"/>
          <w:bCs/>
          <w:sz w:val="28"/>
          <w:szCs w:val="28"/>
        </w:rPr>
        <w:t xml:space="preserve">, </w:t>
      </w:r>
      <w:proofErr w:type="spellStart"/>
      <w:r w:rsidR="000B59A9">
        <w:rPr>
          <w:rFonts w:ascii="Times New Roman" w:hAnsi="Times New Roman"/>
          <w:bCs/>
          <w:sz w:val="28"/>
          <w:szCs w:val="28"/>
        </w:rPr>
        <w:t>Kwikiriza</w:t>
      </w:r>
      <w:proofErr w:type="spellEnd"/>
      <w:r w:rsidR="000B59A9">
        <w:rPr>
          <w:rFonts w:ascii="Times New Roman" w:hAnsi="Times New Roman"/>
          <w:bCs/>
          <w:sz w:val="28"/>
          <w:szCs w:val="28"/>
        </w:rPr>
        <w:t xml:space="preserve"> &amp; Co Advocates, Fort portal and</w:t>
      </w:r>
      <w:r>
        <w:rPr>
          <w:rFonts w:ascii="Times New Roman" w:hAnsi="Times New Roman"/>
          <w:bCs/>
          <w:sz w:val="28"/>
          <w:szCs w:val="28"/>
        </w:rPr>
        <w:t xml:space="preserve"> the </w:t>
      </w:r>
      <w:r w:rsidR="00EB5EFC">
        <w:rPr>
          <w:rFonts w:ascii="Times New Roman" w:hAnsi="Times New Roman"/>
          <w:bCs/>
          <w:sz w:val="28"/>
          <w:szCs w:val="28"/>
        </w:rPr>
        <w:t>R</w:t>
      </w:r>
      <w:r>
        <w:rPr>
          <w:rFonts w:ascii="Times New Roman" w:hAnsi="Times New Roman"/>
          <w:bCs/>
          <w:sz w:val="28"/>
          <w:szCs w:val="28"/>
        </w:rPr>
        <w:t xml:space="preserve">espondent </w:t>
      </w:r>
      <w:r w:rsidR="006C4BBF">
        <w:rPr>
          <w:rFonts w:ascii="Times New Roman" w:hAnsi="Times New Roman"/>
          <w:bCs/>
          <w:sz w:val="28"/>
          <w:szCs w:val="28"/>
        </w:rPr>
        <w:t xml:space="preserve">was initially represented </w:t>
      </w:r>
      <w:r>
        <w:rPr>
          <w:rFonts w:ascii="Times New Roman" w:hAnsi="Times New Roman"/>
          <w:bCs/>
          <w:sz w:val="28"/>
          <w:szCs w:val="28"/>
        </w:rPr>
        <w:t xml:space="preserve">by </w:t>
      </w:r>
      <w:r w:rsidR="000B59A9">
        <w:rPr>
          <w:rFonts w:ascii="Times New Roman" w:hAnsi="Times New Roman"/>
          <w:bCs/>
          <w:sz w:val="28"/>
          <w:szCs w:val="28"/>
        </w:rPr>
        <w:t xml:space="preserve">Ms. Grace </w:t>
      </w:r>
      <w:proofErr w:type="spellStart"/>
      <w:r w:rsidR="000B59A9">
        <w:rPr>
          <w:rFonts w:ascii="Times New Roman" w:hAnsi="Times New Roman"/>
          <w:bCs/>
          <w:sz w:val="28"/>
          <w:szCs w:val="28"/>
        </w:rPr>
        <w:t>Nabakooza</w:t>
      </w:r>
      <w:proofErr w:type="spellEnd"/>
      <w:r w:rsidR="000B59A9">
        <w:rPr>
          <w:rFonts w:ascii="Times New Roman" w:hAnsi="Times New Roman"/>
          <w:bCs/>
          <w:sz w:val="28"/>
          <w:szCs w:val="28"/>
        </w:rPr>
        <w:t xml:space="preserve"> </w:t>
      </w:r>
      <w:r w:rsidR="00EB5EFC">
        <w:rPr>
          <w:rFonts w:ascii="Times New Roman" w:hAnsi="Times New Roman"/>
          <w:bCs/>
          <w:sz w:val="28"/>
          <w:szCs w:val="28"/>
        </w:rPr>
        <w:t xml:space="preserve">of </w:t>
      </w:r>
      <w:r w:rsidR="000B59A9">
        <w:rPr>
          <w:rFonts w:ascii="Times New Roman" w:hAnsi="Times New Roman"/>
          <w:bCs/>
          <w:sz w:val="28"/>
          <w:szCs w:val="28"/>
        </w:rPr>
        <w:t>Federation of Uganda Employers, Kampala</w:t>
      </w:r>
      <w:r w:rsidR="006C4BBF">
        <w:rPr>
          <w:rFonts w:ascii="Times New Roman" w:hAnsi="Times New Roman"/>
          <w:bCs/>
          <w:sz w:val="28"/>
          <w:szCs w:val="28"/>
        </w:rPr>
        <w:t xml:space="preserve"> later by and Mr. Richard </w:t>
      </w:r>
      <w:proofErr w:type="spellStart"/>
      <w:r w:rsidR="006C4BBF">
        <w:rPr>
          <w:rFonts w:ascii="Times New Roman" w:hAnsi="Times New Roman"/>
          <w:bCs/>
          <w:sz w:val="28"/>
          <w:szCs w:val="28"/>
        </w:rPr>
        <w:t>Bwiruka</w:t>
      </w:r>
      <w:proofErr w:type="spellEnd"/>
      <w:r w:rsidR="006C4BBF">
        <w:rPr>
          <w:rFonts w:ascii="Times New Roman" w:hAnsi="Times New Roman"/>
          <w:bCs/>
          <w:sz w:val="28"/>
          <w:szCs w:val="28"/>
        </w:rPr>
        <w:t xml:space="preserve">, of </w:t>
      </w:r>
      <w:proofErr w:type="spellStart"/>
      <w:r w:rsidR="006C4BBF">
        <w:rPr>
          <w:rFonts w:ascii="Times New Roman" w:hAnsi="Times New Roman"/>
          <w:bCs/>
          <w:sz w:val="28"/>
          <w:szCs w:val="28"/>
        </w:rPr>
        <w:t>Kahwa</w:t>
      </w:r>
      <w:proofErr w:type="spellEnd"/>
      <w:r w:rsidR="006C4BBF">
        <w:rPr>
          <w:rFonts w:ascii="Times New Roman" w:hAnsi="Times New Roman"/>
          <w:bCs/>
          <w:sz w:val="28"/>
          <w:szCs w:val="28"/>
        </w:rPr>
        <w:t xml:space="preserve">, </w:t>
      </w:r>
      <w:proofErr w:type="spellStart"/>
      <w:r w:rsidR="006C4BBF">
        <w:rPr>
          <w:rFonts w:ascii="Times New Roman" w:hAnsi="Times New Roman"/>
          <w:bCs/>
          <w:sz w:val="28"/>
          <w:szCs w:val="28"/>
        </w:rPr>
        <w:t>Kafuuzi</w:t>
      </w:r>
      <w:proofErr w:type="spellEnd"/>
      <w:r w:rsidR="006C4BBF">
        <w:rPr>
          <w:rFonts w:ascii="Times New Roman" w:hAnsi="Times New Roman"/>
          <w:bCs/>
          <w:sz w:val="28"/>
          <w:szCs w:val="28"/>
        </w:rPr>
        <w:t xml:space="preserve">, </w:t>
      </w:r>
      <w:proofErr w:type="spellStart"/>
      <w:r w:rsidR="006C4BBF">
        <w:rPr>
          <w:rFonts w:ascii="Times New Roman" w:hAnsi="Times New Roman"/>
          <w:bCs/>
          <w:sz w:val="28"/>
          <w:szCs w:val="28"/>
        </w:rPr>
        <w:t>Bwiruka</w:t>
      </w:r>
      <w:proofErr w:type="spellEnd"/>
      <w:r w:rsidR="006C4BBF">
        <w:rPr>
          <w:rFonts w:ascii="Times New Roman" w:hAnsi="Times New Roman"/>
          <w:bCs/>
          <w:sz w:val="28"/>
          <w:szCs w:val="28"/>
        </w:rPr>
        <w:t xml:space="preserve">&amp; </w:t>
      </w:r>
      <w:proofErr w:type="spellStart"/>
      <w:r w:rsidR="006C4BBF">
        <w:rPr>
          <w:rFonts w:ascii="Times New Roman" w:hAnsi="Times New Roman"/>
          <w:bCs/>
          <w:sz w:val="28"/>
          <w:szCs w:val="28"/>
        </w:rPr>
        <w:t>Co.Advocates</w:t>
      </w:r>
      <w:proofErr w:type="spellEnd"/>
      <w:r w:rsidR="006C4BBF">
        <w:rPr>
          <w:rFonts w:ascii="Times New Roman" w:hAnsi="Times New Roman"/>
          <w:bCs/>
          <w:sz w:val="28"/>
          <w:szCs w:val="28"/>
        </w:rPr>
        <w:t>.</w:t>
      </w:r>
    </w:p>
    <w:p w14:paraId="5CD7F529" w14:textId="333B0491" w:rsidR="00ED04CA" w:rsidRDefault="00ED04CA" w:rsidP="009E5B9E">
      <w:pPr>
        <w:spacing w:line="360" w:lineRule="auto"/>
        <w:jc w:val="both"/>
        <w:rPr>
          <w:rFonts w:ascii="Times New Roman" w:hAnsi="Times New Roman"/>
          <w:b/>
          <w:sz w:val="28"/>
          <w:szCs w:val="28"/>
        </w:rPr>
      </w:pPr>
      <w:r w:rsidRPr="00AB40C3">
        <w:rPr>
          <w:rFonts w:ascii="Times New Roman" w:hAnsi="Times New Roman"/>
          <w:b/>
          <w:sz w:val="28"/>
          <w:szCs w:val="28"/>
        </w:rPr>
        <w:t>SUBMISSIONS</w:t>
      </w:r>
    </w:p>
    <w:p w14:paraId="5E5A53FD" w14:textId="4BAA3770" w:rsidR="00DC69AA" w:rsidRPr="00492550" w:rsidRDefault="00492550" w:rsidP="00492550">
      <w:pPr>
        <w:spacing w:line="360" w:lineRule="auto"/>
        <w:jc w:val="both"/>
        <w:rPr>
          <w:rFonts w:ascii="Times New Roman" w:hAnsi="Times New Roman"/>
          <w:b/>
          <w:sz w:val="28"/>
          <w:szCs w:val="28"/>
        </w:rPr>
      </w:pPr>
      <w:r w:rsidRPr="00492550">
        <w:rPr>
          <w:rFonts w:ascii="Times New Roman" w:hAnsi="Times New Roman"/>
          <w:b/>
          <w:sz w:val="28"/>
          <w:szCs w:val="28"/>
        </w:rPr>
        <w:t>1.</w:t>
      </w:r>
      <w:r w:rsidR="00DC69AA" w:rsidRPr="00492550">
        <w:rPr>
          <w:rFonts w:ascii="Times New Roman" w:hAnsi="Times New Roman"/>
          <w:b/>
          <w:sz w:val="28"/>
          <w:szCs w:val="28"/>
        </w:rPr>
        <w:t>Whether the termination of the employment contract of the claimant was unlawful?</w:t>
      </w:r>
    </w:p>
    <w:p w14:paraId="53789DED" w14:textId="60C07590" w:rsidR="00E700DF" w:rsidRDefault="00DC69AA" w:rsidP="009E5B9E">
      <w:pPr>
        <w:spacing w:line="360" w:lineRule="auto"/>
        <w:jc w:val="both"/>
        <w:rPr>
          <w:rFonts w:ascii="Times New Roman" w:hAnsi="Times New Roman"/>
          <w:sz w:val="28"/>
          <w:szCs w:val="28"/>
        </w:rPr>
      </w:pPr>
      <w:r>
        <w:rPr>
          <w:rFonts w:ascii="Times New Roman" w:hAnsi="Times New Roman"/>
          <w:sz w:val="28"/>
          <w:szCs w:val="28"/>
        </w:rPr>
        <w:t>I</w:t>
      </w:r>
      <w:r w:rsidR="00ED04CA" w:rsidRPr="009E5B9E">
        <w:rPr>
          <w:rFonts w:ascii="Times New Roman" w:hAnsi="Times New Roman"/>
          <w:sz w:val="28"/>
          <w:szCs w:val="28"/>
        </w:rPr>
        <w:t xml:space="preserve">t was </w:t>
      </w:r>
      <w:r w:rsidR="007B0BC6" w:rsidRPr="009E5B9E">
        <w:rPr>
          <w:rFonts w:ascii="Times New Roman" w:hAnsi="Times New Roman"/>
          <w:sz w:val="28"/>
          <w:szCs w:val="28"/>
        </w:rPr>
        <w:t>submitted for the Claimant</w:t>
      </w:r>
      <w:r w:rsidR="00CA2EFA" w:rsidRPr="009E5B9E">
        <w:rPr>
          <w:rFonts w:ascii="Times New Roman" w:hAnsi="Times New Roman"/>
          <w:sz w:val="28"/>
          <w:szCs w:val="28"/>
        </w:rPr>
        <w:t xml:space="preserve"> </w:t>
      </w:r>
      <w:r w:rsidR="00846D21">
        <w:rPr>
          <w:rFonts w:ascii="Times New Roman" w:hAnsi="Times New Roman"/>
          <w:sz w:val="28"/>
          <w:szCs w:val="28"/>
        </w:rPr>
        <w:t xml:space="preserve">that he </w:t>
      </w:r>
      <w:r w:rsidR="00CA2EFA" w:rsidRPr="009E5B9E">
        <w:rPr>
          <w:rFonts w:ascii="Times New Roman" w:hAnsi="Times New Roman"/>
          <w:sz w:val="28"/>
          <w:szCs w:val="28"/>
        </w:rPr>
        <w:t>involuntarily resigned from employment</w:t>
      </w:r>
      <w:r w:rsidR="009E5B9E">
        <w:rPr>
          <w:rFonts w:ascii="Times New Roman" w:hAnsi="Times New Roman"/>
          <w:sz w:val="28"/>
          <w:szCs w:val="28"/>
        </w:rPr>
        <w:t xml:space="preserve">, </w:t>
      </w:r>
      <w:r w:rsidR="00CA2EFA" w:rsidRPr="009E5B9E">
        <w:rPr>
          <w:rFonts w:ascii="Times New Roman" w:hAnsi="Times New Roman"/>
          <w:sz w:val="28"/>
          <w:szCs w:val="28"/>
        </w:rPr>
        <w:t xml:space="preserve">because he was directed to either resign, be demoted or be terminated. Counsel argued that he could not opt </w:t>
      </w:r>
      <w:r w:rsidR="009E5B9E" w:rsidRPr="009E5B9E">
        <w:rPr>
          <w:rFonts w:ascii="Times New Roman" w:hAnsi="Times New Roman"/>
          <w:sz w:val="28"/>
          <w:szCs w:val="28"/>
        </w:rPr>
        <w:t>for</w:t>
      </w:r>
      <w:r w:rsidR="00CA2EFA" w:rsidRPr="009E5B9E">
        <w:rPr>
          <w:rFonts w:ascii="Times New Roman" w:hAnsi="Times New Roman"/>
          <w:sz w:val="28"/>
          <w:szCs w:val="28"/>
        </w:rPr>
        <w:t xml:space="preserve"> demotion, </w:t>
      </w:r>
      <w:r w:rsidR="009E5B9E">
        <w:rPr>
          <w:rFonts w:ascii="Times New Roman" w:hAnsi="Times New Roman"/>
          <w:sz w:val="28"/>
          <w:szCs w:val="28"/>
        </w:rPr>
        <w:t xml:space="preserve">because he had </w:t>
      </w:r>
      <w:r w:rsidR="00846D21">
        <w:rPr>
          <w:rFonts w:ascii="Times New Roman" w:hAnsi="Times New Roman"/>
          <w:sz w:val="28"/>
          <w:szCs w:val="28"/>
        </w:rPr>
        <w:t xml:space="preserve">worked for </w:t>
      </w:r>
      <w:r w:rsidR="009E5B9E">
        <w:rPr>
          <w:rFonts w:ascii="Times New Roman" w:hAnsi="Times New Roman"/>
          <w:sz w:val="28"/>
          <w:szCs w:val="28"/>
        </w:rPr>
        <w:t xml:space="preserve">Respondent </w:t>
      </w:r>
      <w:r w:rsidR="00CA2EFA" w:rsidRPr="009E5B9E">
        <w:rPr>
          <w:rFonts w:ascii="Times New Roman" w:hAnsi="Times New Roman"/>
          <w:sz w:val="28"/>
          <w:szCs w:val="28"/>
        </w:rPr>
        <w:t xml:space="preserve">with a </w:t>
      </w:r>
      <w:r w:rsidR="00846D21">
        <w:rPr>
          <w:rFonts w:ascii="Times New Roman" w:hAnsi="Times New Roman"/>
          <w:sz w:val="28"/>
          <w:szCs w:val="28"/>
        </w:rPr>
        <w:t xml:space="preserve">good </w:t>
      </w:r>
      <w:r w:rsidR="00CA2EFA" w:rsidRPr="009E5B9E">
        <w:rPr>
          <w:rFonts w:ascii="Times New Roman" w:hAnsi="Times New Roman"/>
          <w:sz w:val="28"/>
          <w:szCs w:val="28"/>
        </w:rPr>
        <w:t xml:space="preserve">track record from 1999 to 2018. </w:t>
      </w:r>
      <w:r w:rsidR="00492550">
        <w:rPr>
          <w:rFonts w:ascii="Times New Roman" w:hAnsi="Times New Roman"/>
          <w:sz w:val="28"/>
          <w:szCs w:val="28"/>
        </w:rPr>
        <w:t xml:space="preserve">She </w:t>
      </w:r>
      <w:r w:rsidR="00492550" w:rsidRPr="009E5B9E">
        <w:rPr>
          <w:rFonts w:ascii="Times New Roman" w:hAnsi="Times New Roman"/>
          <w:sz w:val="28"/>
          <w:szCs w:val="28"/>
        </w:rPr>
        <w:t>asserted</w:t>
      </w:r>
      <w:r w:rsidR="00CA2EFA" w:rsidRPr="009E5B9E">
        <w:rPr>
          <w:rFonts w:ascii="Times New Roman" w:hAnsi="Times New Roman"/>
          <w:sz w:val="28"/>
          <w:szCs w:val="28"/>
        </w:rPr>
        <w:t xml:space="preserve"> that</w:t>
      </w:r>
      <w:r w:rsidR="00492550">
        <w:rPr>
          <w:rFonts w:ascii="Times New Roman" w:hAnsi="Times New Roman"/>
          <w:sz w:val="28"/>
          <w:szCs w:val="28"/>
        </w:rPr>
        <w:t>,</w:t>
      </w:r>
      <w:r w:rsidR="00CA2EFA" w:rsidRPr="009E5B9E">
        <w:rPr>
          <w:rFonts w:ascii="Times New Roman" w:hAnsi="Times New Roman"/>
          <w:sz w:val="28"/>
          <w:szCs w:val="28"/>
        </w:rPr>
        <w:t xml:space="preserve"> the </w:t>
      </w:r>
      <w:r w:rsidR="00846D21">
        <w:rPr>
          <w:rFonts w:ascii="Times New Roman" w:hAnsi="Times New Roman"/>
          <w:sz w:val="28"/>
          <w:szCs w:val="28"/>
        </w:rPr>
        <w:t>R</w:t>
      </w:r>
      <w:r w:rsidR="00CA2EFA" w:rsidRPr="009E5B9E">
        <w:rPr>
          <w:rFonts w:ascii="Times New Roman" w:hAnsi="Times New Roman"/>
          <w:sz w:val="28"/>
          <w:szCs w:val="28"/>
        </w:rPr>
        <w:t>espondent took cognizance of this good performance</w:t>
      </w:r>
      <w:r w:rsidR="009E5B9E">
        <w:rPr>
          <w:rFonts w:ascii="Times New Roman" w:hAnsi="Times New Roman"/>
          <w:sz w:val="28"/>
          <w:szCs w:val="28"/>
        </w:rPr>
        <w:t xml:space="preserve">, because he </w:t>
      </w:r>
      <w:r w:rsidR="00846D21">
        <w:rPr>
          <w:rFonts w:ascii="Times New Roman" w:hAnsi="Times New Roman"/>
          <w:sz w:val="28"/>
          <w:szCs w:val="28"/>
        </w:rPr>
        <w:t xml:space="preserve">was promoted </w:t>
      </w:r>
      <w:r w:rsidR="009E5B9E">
        <w:rPr>
          <w:rFonts w:ascii="Times New Roman" w:hAnsi="Times New Roman"/>
          <w:sz w:val="28"/>
          <w:szCs w:val="28"/>
        </w:rPr>
        <w:t>through the ranks from cashier to Accountant</w:t>
      </w:r>
      <w:r w:rsidR="00846D21">
        <w:rPr>
          <w:rFonts w:ascii="Times New Roman" w:hAnsi="Times New Roman"/>
          <w:sz w:val="28"/>
          <w:szCs w:val="28"/>
        </w:rPr>
        <w:t xml:space="preserve">. According to her further testament of his good performance was shown by Respondent’s </w:t>
      </w:r>
      <w:r w:rsidR="00CA2EFA" w:rsidRPr="009E5B9E">
        <w:rPr>
          <w:rFonts w:ascii="Times New Roman" w:hAnsi="Times New Roman"/>
          <w:sz w:val="28"/>
          <w:szCs w:val="28"/>
        </w:rPr>
        <w:t xml:space="preserve">letter of recommendation for the </w:t>
      </w:r>
      <w:r w:rsidR="009E5B9E">
        <w:rPr>
          <w:rFonts w:ascii="Times New Roman" w:hAnsi="Times New Roman"/>
          <w:sz w:val="28"/>
          <w:szCs w:val="28"/>
        </w:rPr>
        <w:t>C</w:t>
      </w:r>
      <w:r w:rsidR="00CA2EFA" w:rsidRPr="009E5B9E">
        <w:rPr>
          <w:rFonts w:ascii="Times New Roman" w:hAnsi="Times New Roman"/>
          <w:sz w:val="28"/>
          <w:szCs w:val="28"/>
        </w:rPr>
        <w:t>laimant</w:t>
      </w:r>
      <w:r w:rsidR="00492550">
        <w:rPr>
          <w:rFonts w:ascii="Times New Roman" w:hAnsi="Times New Roman"/>
          <w:sz w:val="28"/>
          <w:szCs w:val="28"/>
        </w:rPr>
        <w:t xml:space="preserve">. The letter </w:t>
      </w:r>
      <w:r w:rsidR="00846D21">
        <w:rPr>
          <w:rFonts w:ascii="Times New Roman" w:hAnsi="Times New Roman"/>
          <w:sz w:val="28"/>
          <w:szCs w:val="28"/>
        </w:rPr>
        <w:t xml:space="preserve">stated that </w:t>
      </w:r>
      <w:r w:rsidR="00CA2EFA" w:rsidRPr="009E5B9E">
        <w:rPr>
          <w:rFonts w:ascii="Times New Roman" w:hAnsi="Times New Roman"/>
          <w:sz w:val="28"/>
          <w:szCs w:val="28"/>
        </w:rPr>
        <w:t xml:space="preserve">he left the </w:t>
      </w:r>
      <w:r w:rsidR="00492550">
        <w:rPr>
          <w:rFonts w:ascii="Times New Roman" w:hAnsi="Times New Roman"/>
          <w:sz w:val="28"/>
          <w:szCs w:val="28"/>
        </w:rPr>
        <w:t>C</w:t>
      </w:r>
      <w:r w:rsidR="00CA2EFA" w:rsidRPr="009E5B9E">
        <w:rPr>
          <w:rFonts w:ascii="Times New Roman" w:hAnsi="Times New Roman"/>
          <w:sz w:val="28"/>
          <w:szCs w:val="28"/>
        </w:rPr>
        <w:t>ompany b</w:t>
      </w:r>
      <w:r w:rsidR="009E5B9E" w:rsidRPr="009E5B9E">
        <w:rPr>
          <w:rFonts w:ascii="Times New Roman" w:hAnsi="Times New Roman"/>
          <w:sz w:val="28"/>
          <w:szCs w:val="28"/>
        </w:rPr>
        <w:t>y mutual consent</w:t>
      </w:r>
      <w:r w:rsidR="009E5B9E">
        <w:rPr>
          <w:rFonts w:ascii="Times New Roman" w:hAnsi="Times New Roman"/>
          <w:sz w:val="28"/>
          <w:szCs w:val="28"/>
        </w:rPr>
        <w:t>,</w:t>
      </w:r>
      <w:r w:rsidR="00846D21">
        <w:rPr>
          <w:rFonts w:ascii="Times New Roman" w:hAnsi="Times New Roman"/>
          <w:sz w:val="28"/>
          <w:szCs w:val="28"/>
        </w:rPr>
        <w:t xml:space="preserve"> and not by resignation. I</w:t>
      </w:r>
      <w:r w:rsidR="00492550">
        <w:rPr>
          <w:rFonts w:ascii="Times New Roman" w:hAnsi="Times New Roman"/>
          <w:sz w:val="28"/>
          <w:szCs w:val="28"/>
        </w:rPr>
        <w:t>t</w:t>
      </w:r>
      <w:r w:rsidR="00846D21">
        <w:rPr>
          <w:rFonts w:ascii="Times New Roman" w:hAnsi="Times New Roman"/>
          <w:sz w:val="28"/>
          <w:szCs w:val="28"/>
        </w:rPr>
        <w:t xml:space="preserve"> was her contention that any of the </w:t>
      </w:r>
      <w:r w:rsidR="009E5B9E">
        <w:rPr>
          <w:rFonts w:ascii="Times New Roman" w:hAnsi="Times New Roman"/>
          <w:sz w:val="28"/>
          <w:szCs w:val="28"/>
        </w:rPr>
        <w:t xml:space="preserve">3 options given to him would </w:t>
      </w:r>
      <w:r w:rsidR="00492550">
        <w:rPr>
          <w:rFonts w:ascii="Times New Roman" w:hAnsi="Times New Roman"/>
          <w:sz w:val="28"/>
          <w:szCs w:val="28"/>
        </w:rPr>
        <w:t xml:space="preserve">have </w:t>
      </w:r>
      <w:r w:rsidR="009E5B9E">
        <w:rPr>
          <w:rFonts w:ascii="Times New Roman" w:hAnsi="Times New Roman"/>
          <w:sz w:val="28"/>
          <w:szCs w:val="28"/>
        </w:rPr>
        <w:t>terminate</w:t>
      </w:r>
      <w:r w:rsidR="00492550">
        <w:rPr>
          <w:rFonts w:ascii="Times New Roman" w:hAnsi="Times New Roman"/>
          <w:sz w:val="28"/>
          <w:szCs w:val="28"/>
        </w:rPr>
        <w:t>d</w:t>
      </w:r>
      <w:r w:rsidR="009E5B9E">
        <w:rPr>
          <w:rFonts w:ascii="Times New Roman" w:hAnsi="Times New Roman"/>
          <w:sz w:val="28"/>
          <w:szCs w:val="28"/>
        </w:rPr>
        <w:t xml:space="preserve"> hi</w:t>
      </w:r>
      <w:r w:rsidR="00492550">
        <w:rPr>
          <w:rFonts w:ascii="Times New Roman" w:hAnsi="Times New Roman"/>
          <w:sz w:val="28"/>
          <w:szCs w:val="28"/>
        </w:rPr>
        <w:t xml:space="preserve">m from the </w:t>
      </w:r>
      <w:r w:rsidR="009E5B9E">
        <w:rPr>
          <w:rFonts w:ascii="Times New Roman" w:hAnsi="Times New Roman"/>
          <w:sz w:val="28"/>
          <w:szCs w:val="28"/>
        </w:rPr>
        <w:t xml:space="preserve">position </w:t>
      </w:r>
      <w:r w:rsidR="006C4BBF">
        <w:rPr>
          <w:rFonts w:ascii="Times New Roman" w:hAnsi="Times New Roman"/>
          <w:sz w:val="28"/>
          <w:szCs w:val="28"/>
        </w:rPr>
        <w:t>of Accountant</w:t>
      </w:r>
      <w:r w:rsidR="009E5B9E">
        <w:rPr>
          <w:rFonts w:ascii="Times New Roman" w:hAnsi="Times New Roman"/>
          <w:sz w:val="28"/>
          <w:szCs w:val="28"/>
        </w:rPr>
        <w:t xml:space="preserve">, </w:t>
      </w:r>
      <w:r w:rsidR="00846D21">
        <w:rPr>
          <w:rFonts w:ascii="Times New Roman" w:hAnsi="Times New Roman"/>
          <w:sz w:val="28"/>
          <w:szCs w:val="28"/>
        </w:rPr>
        <w:lastRenderedPageBreak/>
        <w:t xml:space="preserve">and </w:t>
      </w:r>
      <w:r w:rsidR="009E5B9E">
        <w:rPr>
          <w:rFonts w:ascii="Times New Roman" w:hAnsi="Times New Roman"/>
          <w:sz w:val="28"/>
          <w:szCs w:val="28"/>
        </w:rPr>
        <w:t xml:space="preserve">yet the Respondent had no basis to subject him to either because </w:t>
      </w:r>
      <w:r w:rsidR="00846D21">
        <w:rPr>
          <w:rFonts w:ascii="Times New Roman" w:hAnsi="Times New Roman"/>
          <w:sz w:val="28"/>
          <w:szCs w:val="28"/>
        </w:rPr>
        <w:t>there</w:t>
      </w:r>
      <w:r w:rsidR="009E5B9E">
        <w:rPr>
          <w:rFonts w:ascii="Times New Roman" w:hAnsi="Times New Roman"/>
          <w:sz w:val="28"/>
          <w:szCs w:val="28"/>
        </w:rPr>
        <w:t xml:space="preserve"> was no proof of incompetence. </w:t>
      </w:r>
      <w:r w:rsidR="00846D21">
        <w:rPr>
          <w:rFonts w:ascii="Times New Roman" w:hAnsi="Times New Roman"/>
          <w:sz w:val="28"/>
          <w:szCs w:val="28"/>
        </w:rPr>
        <w:t>She insisted that h</w:t>
      </w:r>
      <w:r w:rsidR="009E5B9E">
        <w:rPr>
          <w:rFonts w:ascii="Times New Roman" w:hAnsi="Times New Roman"/>
          <w:sz w:val="28"/>
          <w:szCs w:val="28"/>
        </w:rPr>
        <w:t xml:space="preserve">e was merely informed that the was incompetent but the alleged incompetence was not proved. </w:t>
      </w:r>
      <w:r w:rsidR="00492550">
        <w:rPr>
          <w:rFonts w:ascii="Times New Roman" w:hAnsi="Times New Roman"/>
          <w:sz w:val="28"/>
          <w:szCs w:val="28"/>
        </w:rPr>
        <w:t xml:space="preserve">She further contended thar the </w:t>
      </w:r>
      <w:r w:rsidR="009E5B9E">
        <w:rPr>
          <w:rFonts w:ascii="Times New Roman" w:hAnsi="Times New Roman"/>
          <w:sz w:val="28"/>
          <w:szCs w:val="28"/>
        </w:rPr>
        <w:t xml:space="preserve">Respondent </w:t>
      </w:r>
      <w:r w:rsidR="00492550">
        <w:rPr>
          <w:rFonts w:ascii="Times New Roman" w:hAnsi="Times New Roman"/>
          <w:sz w:val="28"/>
          <w:szCs w:val="28"/>
        </w:rPr>
        <w:t>merely relied</w:t>
      </w:r>
      <w:r w:rsidR="009E5B9E">
        <w:rPr>
          <w:rFonts w:ascii="Times New Roman" w:hAnsi="Times New Roman"/>
          <w:sz w:val="28"/>
          <w:szCs w:val="28"/>
        </w:rPr>
        <w:t xml:space="preserve"> on warning letters issued to </w:t>
      </w:r>
      <w:r w:rsidR="00492550">
        <w:rPr>
          <w:rFonts w:ascii="Times New Roman" w:hAnsi="Times New Roman"/>
          <w:sz w:val="28"/>
          <w:szCs w:val="28"/>
        </w:rPr>
        <w:t xml:space="preserve">the Claimant </w:t>
      </w:r>
      <w:r w:rsidR="009E5B9E">
        <w:rPr>
          <w:rFonts w:ascii="Times New Roman" w:hAnsi="Times New Roman"/>
          <w:sz w:val="28"/>
          <w:szCs w:val="28"/>
        </w:rPr>
        <w:t xml:space="preserve">in 2012 and 2015. It was her </w:t>
      </w:r>
      <w:r w:rsidR="00492550">
        <w:rPr>
          <w:rFonts w:ascii="Times New Roman" w:hAnsi="Times New Roman"/>
          <w:sz w:val="28"/>
          <w:szCs w:val="28"/>
        </w:rPr>
        <w:t xml:space="preserve">submission that </w:t>
      </w:r>
      <w:r w:rsidR="009373DE">
        <w:rPr>
          <w:rFonts w:ascii="Times New Roman" w:hAnsi="Times New Roman"/>
          <w:sz w:val="28"/>
          <w:szCs w:val="28"/>
        </w:rPr>
        <w:t>the meeting</w:t>
      </w:r>
      <w:r w:rsidR="009E5B9E">
        <w:rPr>
          <w:rFonts w:ascii="Times New Roman" w:hAnsi="Times New Roman"/>
          <w:sz w:val="28"/>
          <w:szCs w:val="28"/>
        </w:rPr>
        <w:t xml:space="preserve"> of the 23/02/2018 was</w:t>
      </w:r>
      <w:r w:rsidR="00F957F0">
        <w:rPr>
          <w:rFonts w:ascii="Times New Roman" w:hAnsi="Times New Roman"/>
          <w:sz w:val="28"/>
          <w:szCs w:val="28"/>
        </w:rPr>
        <w:t xml:space="preserve"> unreasonable</w:t>
      </w:r>
      <w:r w:rsidR="009E5B9E">
        <w:rPr>
          <w:rFonts w:ascii="Times New Roman" w:hAnsi="Times New Roman"/>
          <w:sz w:val="28"/>
          <w:szCs w:val="28"/>
        </w:rPr>
        <w:t xml:space="preserve"> illegal and it amounted </w:t>
      </w:r>
      <w:r w:rsidR="006C4BBF">
        <w:rPr>
          <w:rFonts w:ascii="Times New Roman" w:hAnsi="Times New Roman"/>
          <w:sz w:val="28"/>
          <w:szCs w:val="28"/>
        </w:rPr>
        <w:t>to the</w:t>
      </w:r>
      <w:r w:rsidR="00492550">
        <w:rPr>
          <w:rFonts w:ascii="Times New Roman" w:hAnsi="Times New Roman"/>
          <w:sz w:val="28"/>
          <w:szCs w:val="28"/>
        </w:rPr>
        <w:t xml:space="preserve"> </w:t>
      </w:r>
      <w:r w:rsidR="009E5B9E">
        <w:rPr>
          <w:rFonts w:ascii="Times New Roman" w:hAnsi="Times New Roman"/>
          <w:sz w:val="28"/>
          <w:szCs w:val="28"/>
        </w:rPr>
        <w:t>constructive termination</w:t>
      </w:r>
      <w:r w:rsidR="00F957F0">
        <w:rPr>
          <w:rFonts w:ascii="Times New Roman" w:hAnsi="Times New Roman"/>
          <w:sz w:val="28"/>
          <w:szCs w:val="28"/>
        </w:rPr>
        <w:t xml:space="preserve"> of the claimant. She cited section 65(1)( c) which provides that termination shall be deemed to take place where the contract of service is ended by the employe</w:t>
      </w:r>
      <w:r w:rsidR="009373DE">
        <w:rPr>
          <w:rFonts w:ascii="Times New Roman" w:hAnsi="Times New Roman"/>
          <w:sz w:val="28"/>
          <w:szCs w:val="28"/>
        </w:rPr>
        <w:t>e</w:t>
      </w:r>
      <w:r w:rsidR="00F957F0">
        <w:rPr>
          <w:rFonts w:ascii="Times New Roman" w:hAnsi="Times New Roman"/>
          <w:sz w:val="28"/>
          <w:szCs w:val="28"/>
        </w:rPr>
        <w:t xml:space="preserve"> with or without notice</w:t>
      </w:r>
      <w:r w:rsidR="00F04A5A">
        <w:rPr>
          <w:rFonts w:ascii="Times New Roman" w:hAnsi="Times New Roman"/>
          <w:sz w:val="28"/>
          <w:szCs w:val="28"/>
        </w:rPr>
        <w:t>,</w:t>
      </w:r>
      <w:r w:rsidR="00F957F0">
        <w:rPr>
          <w:rFonts w:ascii="Times New Roman" w:hAnsi="Times New Roman"/>
          <w:sz w:val="28"/>
          <w:szCs w:val="28"/>
        </w:rPr>
        <w:t xml:space="preserve"> as a consequence of unreasonable conduct on the part of the employer towards the employee</w:t>
      </w:r>
      <w:r w:rsidR="009373DE">
        <w:rPr>
          <w:rFonts w:ascii="Times New Roman" w:hAnsi="Times New Roman"/>
          <w:sz w:val="28"/>
          <w:szCs w:val="28"/>
        </w:rPr>
        <w:t xml:space="preserve"> and </w:t>
      </w:r>
      <w:proofErr w:type="spellStart"/>
      <w:r w:rsidR="00F957F0" w:rsidRPr="00F04A5A">
        <w:rPr>
          <w:rFonts w:ascii="Times New Roman" w:hAnsi="Times New Roman"/>
          <w:b/>
          <w:bCs/>
          <w:sz w:val="28"/>
          <w:szCs w:val="28"/>
        </w:rPr>
        <w:t>Mbike</w:t>
      </w:r>
      <w:proofErr w:type="spellEnd"/>
      <w:r w:rsidR="00F957F0" w:rsidRPr="00F04A5A">
        <w:rPr>
          <w:rFonts w:ascii="Times New Roman" w:hAnsi="Times New Roman"/>
          <w:b/>
          <w:bCs/>
          <w:sz w:val="28"/>
          <w:szCs w:val="28"/>
        </w:rPr>
        <w:t xml:space="preserve"> Dennis </w:t>
      </w:r>
      <w:proofErr w:type="spellStart"/>
      <w:r w:rsidR="00F957F0" w:rsidRPr="00F04A5A">
        <w:rPr>
          <w:rFonts w:ascii="Times New Roman" w:hAnsi="Times New Roman"/>
          <w:b/>
          <w:bCs/>
          <w:sz w:val="28"/>
          <w:szCs w:val="28"/>
        </w:rPr>
        <w:t>Vs</w:t>
      </w:r>
      <w:proofErr w:type="spellEnd"/>
      <w:r w:rsidR="00F957F0" w:rsidRPr="00F04A5A">
        <w:rPr>
          <w:rFonts w:ascii="Times New Roman" w:hAnsi="Times New Roman"/>
          <w:b/>
          <w:bCs/>
          <w:sz w:val="28"/>
          <w:szCs w:val="28"/>
        </w:rPr>
        <w:t xml:space="preserve"> Centenary Bank LDC No. 023/2014 </w:t>
      </w:r>
      <w:r w:rsidR="00F957F0">
        <w:rPr>
          <w:rFonts w:ascii="Times New Roman" w:hAnsi="Times New Roman"/>
          <w:sz w:val="28"/>
          <w:szCs w:val="28"/>
        </w:rPr>
        <w:t xml:space="preserve">and </w:t>
      </w:r>
      <w:proofErr w:type="spellStart"/>
      <w:r w:rsidR="00F957F0" w:rsidRPr="00F04A5A">
        <w:rPr>
          <w:rFonts w:ascii="Times New Roman" w:hAnsi="Times New Roman"/>
          <w:b/>
          <w:bCs/>
          <w:sz w:val="28"/>
          <w:szCs w:val="28"/>
        </w:rPr>
        <w:t>Nyakabwa</w:t>
      </w:r>
      <w:proofErr w:type="spellEnd"/>
      <w:r w:rsidR="00F957F0" w:rsidRPr="00F04A5A">
        <w:rPr>
          <w:rFonts w:ascii="Times New Roman" w:hAnsi="Times New Roman"/>
          <w:b/>
          <w:bCs/>
          <w:sz w:val="28"/>
          <w:szCs w:val="28"/>
        </w:rPr>
        <w:t xml:space="preserve"> </w:t>
      </w:r>
      <w:proofErr w:type="spellStart"/>
      <w:r w:rsidR="00F957F0" w:rsidRPr="00F04A5A">
        <w:rPr>
          <w:rFonts w:ascii="Times New Roman" w:hAnsi="Times New Roman"/>
          <w:b/>
          <w:bCs/>
          <w:sz w:val="28"/>
          <w:szCs w:val="28"/>
        </w:rPr>
        <w:t>Abwoli</w:t>
      </w:r>
      <w:proofErr w:type="spellEnd"/>
      <w:r w:rsidR="00F957F0" w:rsidRPr="00F04A5A">
        <w:rPr>
          <w:rFonts w:ascii="Times New Roman" w:hAnsi="Times New Roman"/>
          <w:b/>
          <w:bCs/>
          <w:sz w:val="28"/>
          <w:szCs w:val="28"/>
        </w:rPr>
        <w:t xml:space="preserve"> </w:t>
      </w:r>
      <w:proofErr w:type="spellStart"/>
      <w:r w:rsidR="00F957F0" w:rsidRPr="00F04A5A">
        <w:rPr>
          <w:rFonts w:ascii="Times New Roman" w:hAnsi="Times New Roman"/>
          <w:b/>
          <w:bCs/>
          <w:sz w:val="28"/>
          <w:szCs w:val="28"/>
        </w:rPr>
        <w:t>Vs</w:t>
      </w:r>
      <w:proofErr w:type="spellEnd"/>
      <w:r w:rsidR="00F957F0" w:rsidRPr="00F04A5A">
        <w:rPr>
          <w:rFonts w:ascii="Times New Roman" w:hAnsi="Times New Roman"/>
          <w:b/>
          <w:bCs/>
          <w:sz w:val="28"/>
          <w:szCs w:val="28"/>
        </w:rPr>
        <w:t xml:space="preserve"> S</w:t>
      </w:r>
      <w:r w:rsidR="00F04A5A">
        <w:rPr>
          <w:rFonts w:ascii="Times New Roman" w:hAnsi="Times New Roman"/>
          <w:b/>
          <w:bCs/>
          <w:sz w:val="28"/>
          <w:szCs w:val="28"/>
        </w:rPr>
        <w:t>e</w:t>
      </w:r>
      <w:r w:rsidR="00F957F0" w:rsidRPr="00F04A5A">
        <w:rPr>
          <w:rFonts w:ascii="Times New Roman" w:hAnsi="Times New Roman"/>
          <w:b/>
          <w:bCs/>
          <w:sz w:val="28"/>
          <w:szCs w:val="28"/>
        </w:rPr>
        <w:t>curity 200</w:t>
      </w:r>
      <w:r w:rsidR="006C4BBF">
        <w:rPr>
          <w:rFonts w:ascii="Times New Roman" w:hAnsi="Times New Roman"/>
          <w:b/>
          <w:bCs/>
          <w:sz w:val="28"/>
          <w:szCs w:val="28"/>
        </w:rPr>
        <w:t>0</w:t>
      </w:r>
      <w:r w:rsidR="00F957F0" w:rsidRPr="00F04A5A">
        <w:rPr>
          <w:rFonts w:ascii="Times New Roman" w:hAnsi="Times New Roman"/>
          <w:b/>
          <w:bCs/>
          <w:sz w:val="28"/>
          <w:szCs w:val="28"/>
        </w:rPr>
        <w:t xml:space="preserve"> Limited LDC No. 108/2014</w:t>
      </w:r>
      <w:r w:rsidR="00F957F0">
        <w:rPr>
          <w:rFonts w:ascii="Times New Roman" w:hAnsi="Times New Roman"/>
          <w:sz w:val="28"/>
          <w:szCs w:val="28"/>
        </w:rPr>
        <w:t xml:space="preserve">, whose holdings were to the </w:t>
      </w:r>
      <w:r w:rsidR="00F04A5A">
        <w:rPr>
          <w:rFonts w:ascii="Times New Roman" w:hAnsi="Times New Roman"/>
          <w:sz w:val="28"/>
          <w:szCs w:val="28"/>
        </w:rPr>
        <w:t>effect that</w:t>
      </w:r>
      <w:r w:rsidR="00F957F0">
        <w:rPr>
          <w:rFonts w:ascii="Times New Roman" w:hAnsi="Times New Roman"/>
          <w:sz w:val="28"/>
          <w:szCs w:val="28"/>
        </w:rPr>
        <w:t xml:space="preserve"> the conduct of the employer must be illegal</w:t>
      </w:r>
      <w:r w:rsidR="00D42734">
        <w:rPr>
          <w:rFonts w:ascii="Times New Roman" w:hAnsi="Times New Roman"/>
          <w:sz w:val="28"/>
          <w:szCs w:val="28"/>
        </w:rPr>
        <w:t xml:space="preserve"> and </w:t>
      </w:r>
      <w:r w:rsidR="00F957F0">
        <w:rPr>
          <w:rFonts w:ascii="Times New Roman" w:hAnsi="Times New Roman"/>
          <w:sz w:val="28"/>
          <w:szCs w:val="28"/>
        </w:rPr>
        <w:t>in</w:t>
      </w:r>
      <w:r w:rsidR="00E43E1E">
        <w:rPr>
          <w:rFonts w:ascii="Times New Roman" w:hAnsi="Times New Roman"/>
          <w:sz w:val="28"/>
          <w:szCs w:val="28"/>
        </w:rPr>
        <w:t xml:space="preserve">jurious to the employee to make it impossible for the employee to continue working.  She </w:t>
      </w:r>
      <w:r w:rsidR="00D42734">
        <w:rPr>
          <w:rFonts w:ascii="Times New Roman" w:hAnsi="Times New Roman"/>
          <w:sz w:val="28"/>
          <w:szCs w:val="28"/>
        </w:rPr>
        <w:t xml:space="preserve">insisted </w:t>
      </w:r>
      <w:r w:rsidR="00E43E1E">
        <w:rPr>
          <w:rFonts w:ascii="Times New Roman" w:hAnsi="Times New Roman"/>
          <w:sz w:val="28"/>
          <w:szCs w:val="28"/>
        </w:rPr>
        <w:t>that by requiring the Claimant to choose from the 3 options</w:t>
      </w:r>
      <w:r w:rsidR="009373DE">
        <w:rPr>
          <w:rFonts w:ascii="Times New Roman" w:hAnsi="Times New Roman"/>
          <w:sz w:val="28"/>
          <w:szCs w:val="28"/>
        </w:rPr>
        <w:t>,</w:t>
      </w:r>
      <w:r w:rsidR="00E43E1E">
        <w:rPr>
          <w:rFonts w:ascii="Times New Roman" w:hAnsi="Times New Roman"/>
          <w:sz w:val="28"/>
          <w:szCs w:val="28"/>
        </w:rPr>
        <w:t xml:space="preserve"> without </w:t>
      </w:r>
      <w:r w:rsidR="009373DE">
        <w:rPr>
          <w:rFonts w:ascii="Times New Roman" w:hAnsi="Times New Roman"/>
          <w:sz w:val="28"/>
          <w:szCs w:val="28"/>
        </w:rPr>
        <w:t xml:space="preserve">any </w:t>
      </w:r>
      <w:r w:rsidR="00E43E1E">
        <w:rPr>
          <w:rFonts w:ascii="Times New Roman" w:hAnsi="Times New Roman"/>
          <w:sz w:val="28"/>
          <w:szCs w:val="28"/>
        </w:rPr>
        <w:t xml:space="preserve">opportunity </w:t>
      </w:r>
      <w:r w:rsidR="009373DE">
        <w:rPr>
          <w:rFonts w:ascii="Times New Roman" w:hAnsi="Times New Roman"/>
          <w:sz w:val="28"/>
          <w:szCs w:val="28"/>
        </w:rPr>
        <w:t xml:space="preserve">for him </w:t>
      </w:r>
      <w:r w:rsidR="00E43E1E">
        <w:rPr>
          <w:rFonts w:ascii="Times New Roman" w:hAnsi="Times New Roman"/>
          <w:sz w:val="28"/>
          <w:szCs w:val="28"/>
        </w:rPr>
        <w:t>to defend himself, rendered it impossible for him to continue working</w:t>
      </w:r>
      <w:r w:rsidR="00E700DF">
        <w:rPr>
          <w:rFonts w:ascii="Times New Roman" w:hAnsi="Times New Roman"/>
          <w:sz w:val="28"/>
          <w:szCs w:val="28"/>
        </w:rPr>
        <w:t xml:space="preserve"> for the Respondent.</w:t>
      </w:r>
    </w:p>
    <w:p w14:paraId="359423B7" w14:textId="2AC7A3F0" w:rsidR="00E700DF" w:rsidRDefault="00E700DF" w:rsidP="009E5B9E">
      <w:pPr>
        <w:spacing w:line="360" w:lineRule="auto"/>
        <w:jc w:val="both"/>
        <w:rPr>
          <w:rFonts w:ascii="Times New Roman" w:hAnsi="Times New Roman"/>
          <w:sz w:val="28"/>
          <w:szCs w:val="28"/>
        </w:rPr>
      </w:pPr>
      <w:r>
        <w:rPr>
          <w:rFonts w:ascii="Times New Roman" w:hAnsi="Times New Roman"/>
          <w:sz w:val="28"/>
          <w:szCs w:val="28"/>
        </w:rPr>
        <w:t>She further contended that the Claimant was not given a fair hearing</w:t>
      </w:r>
      <w:r w:rsidR="009373DE">
        <w:rPr>
          <w:rFonts w:ascii="Times New Roman" w:hAnsi="Times New Roman"/>
          <w:sz w:val="28"/>
          <w:szCs w:val="28"/>
        </w:rPr>
        <w:t>,</w:t>
      </w:r>
      <w:r>
        <w:rPr>
          <w:rFonts w:ascii="Times New Roman" w:hAnsi="Times New Roman"/>
          <w:sz w:val="28"/>
          <w:szCs w:val="28"/>
        </w:rPr>
        <w:t xml:space="preserve"> as provided for under section 66 of the Employment Act, which,</w:t>
      </w:r>
      <w:r w:rsidR="00D42734">
        <w:rPr>
          <w:rFonts w:ascii="Times New Roman" w:hAnsi="Times New Roman"/>
          <w:sz w:val="28"/>
          <w:szCs w:val="28"/>
        </w:rPr>
        <w:t xml:space="preserve"> </w:t>
      </w:r>
      <w:r>
        <w:rPr>
          <w:rFonts w:ascii="Times New Roman" w:hAnsi="Times New Roman"/>
          <w:sz w:val="28"/>
          <w:szCs w:val="28"/>
        </w:rPr>
        <w:t xml:space="preserve">makes it mandatory for an employer contemplating the dismissal of an employee on the grounds of poor performance or misconduct to </w:t>
      </w:r>
      <w:r w:rsidR="00D42734">
        <w:rPr>
          <w:rFonts w:ascii="Times New Roman" w:hAnsi="Times New Roman"/>
          <w:sz w:val="28"/>
          <w:szCs w:val="28"/>
        </w:rPr>
        <w:t>hear the employee in issue</w:t>
      </w:r>
      <w:r w:rsidR="009373DE">
        <w:rPr>
          <w:rFonts w:ascii="Times New Roman" w:hAnsi="Times New Roman"/>
          <w:sz w:val="28"/>
          <w:szCs w:val="28"/>
        </w:rPr>
        <w:t>,</w:t>
      </w:r>
      <w:r w:rsidR="00D42734">
        <w:rPr>
          <w:rFonts w:ascii="Times New Roman" w:hAnsi="Times New Roman"/>
          <w:sz w:val="28"/>
          <w:szCs w:val="28"/>
        </w:rPr>
        <w:t xml:space="preserve"> before the dismissal. </w:t>
      </w:r>
      <w:r>
        <w:rPr>
          <w:rFonts w:ascii="Times New Roman" w:hAnsi="Times New Roman"/>
          <w:sz w:val="28"/>
          <w:szCs w:val="28"/>
        </w:rPr>
        <w:t xml:space="preserve">She </w:t>
      </w:r>
      <w:r w:rsidR="00D42734">
        <w:rPr>
          <w:rFonts w:ascii="Times New Roman" w:hAnsi="Times New Roman"/>
          <w:sz w:val="28"/>
          <w:szCs w:val="28"/>
        </w:rPr>
        <w:t xml:space="preserve">also </w:t>
      </w:r>
      <w:r>
        <w:rPr>
          <w:rFonts w:ascii="Times New Roman" w:hAnsi="Times New Roman"/>
          <w:sz w:val="28"/>
          <w:szCs w:val="28"/>
        </w:rPr>
        <w:t xml:space="preserve">cited the principles of the right to a fair hearing as enshrined in </w:t>
      </w:r>
      <w:r w:rsidR="00D42734">
        <w:rPr>
          <w:rFonts w:ascii="Times New Roman" w:hAnsi="Times New Roman"/>
          <w:sz w:val="28"/>
          <w:szCs w:val="28"/>
        </w:rPr>
        <w:t>A</w:t>
      </w:r>
      <w:r>
        <w:rPr>
          <w:rFonts w:ascii="Times New Roman" w:hAnsi="Times New Roman"/>
          <w:sz w:val="28"/>
          <w:szCs w:val="28"/>
        </w:rPr>
        <w:t xml:space="preserve">rticle 44 of the Constitution of the Republic of Uganda 1995, as Amended and as elucidated in </w:t>
      </w:r>
      <w:proofErr w:type="spellStart"/>
      <w:r w:rsidRPr="009373DE">
        <w:rPr>
          <w:rFonts w:ascii="Times New Roman" w:hAnsi="Times New Roman"/>
          <w:b/>
          <w:bCs/>
          <w:sz w:val="28"/>
          <w:szCs w:val="28"/>
        </w:rPr>
        <w:t>Ebiju</w:t>
      </w:r>
      <w:proofErr w:type="spellEnd"/>
      <w:r w:rsidRPr="009373DE">
        <w:rPr>
          <w:rFonts w:ascii="Times New Roman" w:hAnsi="Times New Roman"/>
          <w:b/>
          <w:bCs/>
          <w:sz w:val="28"/>
          <w:szCs w:val="28"/>
        </w:rPr>
        <w:t xml:space="preserve"> James </w:t>
      </w:r>
      <w:proofErr w:type="spellStart"/>
      <w:r w:rsidRPr="009373DE">
        <w:rPr>
          <w:rFonts w:ascii="Times New Roman" w:hAnsi="Times New Roman"/>
          <w:b/>
          <w:bCs/>
          <w:sz w:val="28"/>
          <w:szCs w:val="28"/>
        </w:rPr>
        <w:t>vs</w:t>
      </w:r>
      <w:proofErr w:type="spellEnd"/>
      <w:r w:rsidRPr="009373DE">
        <w:rPr>
          <w:rFonts w:ascii="Times New Roman" w:hAnsi="Times New Roman"/>
          <w:b/>
          <w:bCs/>
          <w:sz w:val="28"/>
          <w:szCs w:val="28"/>
        </w:rPr>
        <w:t xml:space="preserve"> </w:t>
      </w:r>
      <w:proofErr w:type="spellStart"/>
      <w:r w:rsidRPr="009373DE">
        <w:rPr>
          <w:rFonts w:ascii="Times New Roman" w:hAnsi="Times New Roman"/>
          <w:b/>
          <w:bCs/>
          <w:sz w:val="28"/>
          <w:szCs w:val="28"/>
        </w:rPr>
        <w:t>Umeme</w:t>
      </w:r>
      <w:proofErr w:type="spellEnd"/>
      <w:r w:rsidRPr="009373DE">
        <w:rPr>
          <w:rFonts w:ascii="Times New Roman" w:hAnsi="Times New Roman"/>
          <w:b/>
          <w:bCs/>
          <w:sz w:val="28"/>
          <w:szCs w:val="28"/>
        </w:rPr>
        <w:t xml:space="preserve"> Ltd HCCS 133/</w:t>
      </w:r>
      <w:r w:rsidR="00A774BE" w:rsidRPr="009373DE">
        <w:rPr>
          <w:rFonts w:ascii="Times New Roman" w:hAnsi="Times New Roman"/>
          <w:b/>
          <w:bCs/>
          <w:sz w:val="28"/>
          <w:szCs w:val="28"/>
        </w:rPr>
        <w:t>2012</w:t>
      </w:r>
      <w:r w:rsidR="00A774BE">
        <w:rPr>
          <w:rFonts w:ascii="Times New Roman" w:hAnsi="Times New Roman"/>
          <w:sz w:val="28"/>
          <w:szCs w:val="28"/>
        </w:rPr>
        <w:t xml:space="preserve">, </w:t>
      </w:r>
      <w:r w:rsidR="009373DE">
        <w:rPr>
          <w:rFonts w:ascii="Times New Roman" w:hAnsi="Times New Roman"/>
          <w:sz w:val="28"/>
          <w:szCs w:val="28"/>
        </w:rPr>
        <w:t xml:space="preserve"> to the effect that:</w:t>
      </w:r>
    </w:p>
    <w:p w14:paraId="3704BF14" w14:textId="20B641D2" w:rsidR="00A774BE" w:rsidRPr="00A774BE" w:rsidRDefault="00D42734" w:rsidP="00A774BE">
      <w:pPr>
        <w:pStyle w:val="ListParagraph"/>
        <w:numPr>
          <w:ilvl w:val="0"/>
          <w:numId w:val="2"/>
        </w:numPr>
        <w:spacing w:line="360" w:lineRule="auto"/>
        <w:jc w:val="both"/>
        <w:rPr>
          <w:rFonts w:ascii="Times New Roman" w:hAnsi="Times New Roman"/>
          <w:i/>
          <w:iCs/>
          <w:sz w:val="28"/>
          <w:szCs w:val="28"/>
        </w:rPr>
      </w:pPr>
      <w:r>
        <w:rPr>
          <w:rFonts w:ascii="Times New Roman" w:hAnsi="Times New Roman"/>
          <w:i/>
          <w:iCs/>
          <w:sz w:val="28"/>
          <w:szCs w:val="28"/>
        </w:rPr>
        <w:t xml:space="preserve">That the </w:t>
      </w:r>
      <w:r w:rsidRPr="00A774BE">
        <w:rPr>
          <w:rFonts w:ascii="Times New Roman" w:hAnsi="Times New Roman"/>
          <w:i/>
          <w:iCs/>
          <w:sz w:val="28"/>
          <w:szCs w:val="28"/>
        </w:rPr>
        <w:t>accused</w:t>
      </w:r>
      <w:r w:rsidR="00A774BE" w:rsidRPr="00A774BE">
        <w:rPr>
          <w:rFonts w:ascii="Times New Roman" w:hAnsi="Times New Roman"/>
          <w:i/>
          <w:iCs/>
          <w:sz w:val="28"/>
          <w:szCs w:val="28"/>
        </w:rPr>
        <w:t xml:space="preserve"> must </w:t>
      </w:r>
      <w:r w:rsidR="00A774BE">
        <w:rPr>
          <w:rFonts w:ascii="Times New Roman" w:hAnsi="Times New Roman"/>
          <w:i/>
          <w:iCs/>
          <w:sz w:val="28"/>
          <w:szCs w:val="28"/>
        </w:rPr>
        <w:t xml:space="preserve">be </w:t>
      </w:r>
      <w:r>
        <w:rPr>
          <w:rFonts w:ascii="Times New Roman" w:hAnsi="Times New Roman"/>
          <w:i/>
          <w:iCs/>
          <w:sz w:val="28"/>
          <w:szCs w:val="28"/>
        </w:rPr>
        <w:t xml:space="preserve">notified about </w:t>
      </w:r>
      <w:r w:rsidR="00A774BE">
        <w:rPr>
          <w:rFonts w:ascii="Times New Roman" w:hAnsi="Times New Roman"/>
          <w:i/>
          <w:iCs/>
          <w:sz w:val="28"/>
          <w:szCs w:val="28"/>
        </w:rPr>
        <w:t xml:space="preserve">the infractions against him. The notice of allegations must provide sufficient time to allow </w:t>
      </w:r>
      <w:r w:rsidR="009373DE">
        <w:rPr>
          <w:rFonts w:ascii="Times New Roman" w:hAnsi="Times New Roman"/>
          <w:i/>
          <w:iCs/>
          <w:sz w:val="28"/>
          <w:szCs w:val="28"/>
        </w:rPr>
        <w:t xml:space="preserve">the </w:t>
      </w:r>
      <w:r w:rsidR="00A774BE">
        <w:rPr>
          <w:rFonts w:ascii="Times New Roman" w:hAnsi="Times New Roman"/>
          <w:i/>
          <w:iCs/>
          <w:sz w:val="28"/>
          <w:szCs w:val="28"/>
        </w:rPr>
        <w:t xml:space="preserve">accused </w:t>
      </w:r>
      <w:r>
        <w:rPr>
          <w:rFonts w:ascii="Times New Roman" w:hAnsi="Times New Roman"/>
          <w:i/>
          <w:iCs/>
          <w:sz w:val="28"/>
          <w:szCs w:val="28"/>
        </w:rPr>
        <w:t xml:space="preserve">to </w:t>
      </w:r>
      <w:r w:rsidR="00A774BE">
        <w:rPr>
          <w:rFonts w:ascii="Times New Roman" w:hAnsi="Times New Roman"/>
          <w:i/>
          <w:iCs/>
          <w:sz w:val="28"/>
          <w:szCs w:val="28"/>
        </w:rPr>
        <w:t xml:space="preserve">prepare a defence, </w:t>
      </w:r>
      <w:r>
        <w:rPr>
          <w:rFonts w:ascii="Times New Roman" w:hAnsi="Times New Roman"/>
          <w:i/>
          <w:iCs/>
          <w:sz w:val="28"/>
          <w:szCs w:val="28"/>
        </w:rPr>
        <w:t xml:space="preserve">an opportunity to respond to the infractions before an impartial tribunal and a </w:t>
      </w:r>
      <w:r w:rsidR="00A774BE">
        <w:rPr>
          <w:rFonts w:ascii="Times New Roman" w:hAnsi="Times New Roman"/>
          <w:i/>
          <w:iCs/>
          <w:sz w:val="28"/>
          <w:szCs w:val="28"/>
        </w:rPr>
        <w:t xml:space="preserve">right to call or cross examine </w:t>
      </w:r>
      <w:r>
        <w:rPr>
          <w:rFonts w:ascii="Times New Roman" w:hAnsi="Times New Roman"/>
          <w:i/>
          <w:iCs/>
          <w:sz w:val="28"/>
          <w:szCs w:val="28"/>
        </w:rPr>
        <w:t>witnesses if any.</w:t>
      </w:r>
    </w:p>
    <w:p w14:paraId="4C07F9B5" w14:textId="49BB5EAE" w:rsidR="00ED04CA" w:rsidRDefault="00E700DF" w:rsidP="009E5B9E">
      <w:pPr>
        <w:spacing w:line="360" w:lineRule="auto"/>
        <w:jc w:val="both"/>
        <w:rPr>
          <w:rFonts w:ascii="Times New Roman" w:hAnsi="Times New Roman"/>
          <w:sz w:val="28"/>
          <w:szCs w:val="28"/>
        </w:rPr>
      </w:pPr>
      <w:r w:rsidRPr="00A774BE">
        <w:rPr>
          <w:rFonts w:ascii="Times New Roman" w:hAnsi="Times New Roman"/>
          <w:i/>
          <w:iCs/>
          <w:sz w:val="28"/>
          <w:szCs w:val="28"/>
        </w:rPr>
        <w:lastRenderedPageBreak/>
        <w:t xml:space="preserve"> </w:t>
      </w:r>
      <w:r w:rsidR="00A774BE">
        <w:rPr>
          <w:rFonts w:ascii="Times New Roman" w:hAnsi="Times New Roman"/>
          <w:sz w:val="28"/>
          <w:szCs w:val="28"/>
        </w:rPr>
        <w:t>She contended that in the instant case</w:t>
      </w:r>
      <w:r w:rsidR="009373DE">
        <w:rPr>
          <w:rFonts w:ascii="Times New Roman" w:hAnsi="Times New Roman"/>
          <w:sz w:val="28"/>
          <w:szCs w:val="28"/>
        </w:rPr>
        <w:t>,</w:t>
      </w:r>
      <w:r w:rsidR="00A774BE">
        <w:rPr>
          <w:rFonts w:ascii="Times New Roman" w:hAnsi="Times New Roman"/>
          <w:sz w:val="28"/>
          <w:szCs w:val="28"/>
        </w:rPr>
        <w:t xml:space="preserve"> the Claimant was no</w:t>
      </w:r>
      <w:r w:rsidR="00D42734">
        <w:rPr>
          <w:rFonts w:ascii="Times New Roman" w:hAnsi="Times New Roman"/>
          <w:sz w:val="28"/>
          <w:szCs w:val="28"/>
        </w:rPr>
        <w:t>t</w:t>
      </w:r>
      <w:r w:rsidR="00A774BE">
        <w:rPr>
          <w:rFonts w:ascii="Times New Roman" w:hAnsi="Times New Roman"/>
          <w:sz w:val="28"/>
          <w:szCs w:val="28"/>
        </w:rPr>
        <w:t xml:space="preserve"> notified or subjected to any </w:t>
      </w:r>
      <w:r w:rsidR="002B3857">
        <w:rPr>
          <w:rFonts w:ascii="Times New Roman" w:hAnsi="Times New Roman"/>
          <w:sz w:val="28"/>
          <w:szCs w:val="28"/>
        </w:rPr>
        <w:t>hearing and</w:t>
      </w:r>
      <w:r w:rsidR="00A774BE">
        <w:rPr>
          <w:rFonts w:ascii="Times New Roman" w:hAnsi="Times New Roman"/>
          <w:sz w:val="28"/>
          <w:szCs w:val="28"/>
        </w:rPr>
        <w:t xml:space="preserve"> instead he was summoned to an impromptu meeting</w:t>
      </w:r>
      <w:r w:rsidR="009373DE">
        <w:rPr>
          <w:rFonts w:ascii="Times New Roman" w:hAnsi="Times New Roman"/>
          <w:sz w:val="28"/>
          <w:szCs w:val="28"/>
        </w:rPr>
        <w:t>,</w:t>
      </w:r>
      <w:r w:rsidR="00A774BE">
        <w:rPr>
          <w:rFonts w:ascii="Times New Roman" w:hAnsi="Times New Roman"/>
          <w:sz w:val="28"/>
          <w:szCs w:val="28"/>
        </w:rPr>
        <w:t xml:space="preserve"> in which he was informed about his poor performance and given 3 options from which to </w:t>
      </w:r>
      <w:r w:rsidR="002B3857">
        <w:rPr>
          <w:rFonts w:ascii="Times New Roman" w:hAnsi="Times New Roman"/>
          <w:sz w:val="28"/>
          <w:szCs w:val="28"/>
        </w:rPr>
        <w:t xml:space="preserve">choose that is; </w:t>
      </w:r>
      <w:r w:rsidR="00A774BE">
        <w:rPr>
          <w:rFonts w:ascii="Times New Roman" w:hAnsi="Times New Roman"/>
          <w:sz w:val="28"/>
          <w:szCs w:val="28"/>
        </w:rPr>
        <w:t xml:space="preserve">demotion, resignation or termination. </w:t>
      </w:r>
    </w:p>
    <w:p w14:paraId="19404227" w14:textId="788EE82F" w:rsidR="00A774BE" w:rsidRDefault="00A774BE" w:rsidP="009E5B9E">
      <w:pPr>
        <w:spacing w:line="360" w:lineRule="auto"/>
        <w:jc w:val="both"/>
        <w:rPr>
          <w:rFonts w:ascii="Times New Roman" w:hAnsi="Times New Roman"/>
          <w:sz w:val="28"/>
          <w:szCs w:val="28"/>
        </w:rPr>
      </w:pPr>
      <w:r>
        <w:rPr>
          <w:rFonts w:ascii="Times New Roman" w:hAnsi="Times New Roman"/>
          <w:sz w:val="28"/>
          <w:szCs w:val="28"/>
        </w:rPr>
        <w:t>The Respondents did not file submissions due to the Covid</w:t>
      </w:r>
      <w:r w:rsidR="003C639A">
        <w:rPr>
          <w:rFonts w:ascii="Times New Roman" w:hAnsi="Times New Roman"/>
          <w:sz w:val="28"/>
          <w:szCs w:val="28"/>
        </w:rPr>
        <w:t>19</w:t>
      </w:r>
      <w:r>
        <w:rPr>
          <w:rFonts w:ascii="Times New Roman" w:hAnsi="Times New Roman"/>
          <w:sz w:val="28"/>
          <w:szCs w:val="28"/>
        </w:rPr>
        <w:t xml:space="preserve"> lockdown, that </w:t>
      </w:r>
      <w:r w:rsidR="009373DE">
        <w:rPr>
          <w:rFonts w:ascii="Times New Roman" w:hAnsi="Times New Roman"/>
          <w:sz w:val="28"/>
          <w:szCs w:val="28"/>
        </w:rPr>
        <w:t>notwithstanding, we</w:t>
      </w:r>
      <w:r>
        <w:rPr>
          <w:rFonts w:ascii="Times New Roman" w:hAnsi="Times New Roman"/>
          <w:sz w:val="28"/>
          <w:szCs w:val="28"/>
        </w:rPr>
        <w:t xml:space="preserve"> shall rely on the evidence on the record and adduced </w:t>
      </w:r>
      <w:r w:rsidR="00D324BE">
        <w:rPr>
          <w:rFonts w:ascii="Times New Roman" w:hAnsi="Times New Roman"/>
          <w:sz w:val="28"/>
          <w:szCs w:val="28"/>
        </w:rPr>
        <w:t>at the hearing</w:t>
      </w:r>
      <w:r w:rsidR="009373DE">
        <w:rPr>
          <w:rFonts w:ascii="Times New Roman" w:hAnsi="Times New Roman"/>
          <w:sz w:val="28"/>
          <w:szCs w:val="28"/>
        </w:rPr>
        <w:t xml:space="preserve"> to resolve the matter</w:t>
      </w:r>
      <w:r w:rsidR="00396FF7">
        <w:rPr>
          <w:rFonts w:ascii="Times New Roman" w:hAnsi="Times New Roman"/>
          <w:sz w:val="28"/>
          <w:szCs w:val="28"/>
        </w:rPr>
        <w:t>.</w:t>
      </w:r>
    </w:p>
    <w:p w14:paraId="5170C24C" w14:textId="1404DBE0" w:rsidR="00396FF7" w:rsidRDefault="00396FF7" w:rsidP="009E5B9E">
      <w:pPr>
        <w:spacing w:line="360" w:lineRule="auto"/>
        <w:jc w:val="both"/>
        <w:rPr>
          <w:rFonts w:ascii="Times New Roman" w:hAnsi="Times New Roman"/>
          <w:sz w:val="28"/>
          <w:szCs w:val="28"/>
        </w:rPr>
      </w:pPr>
      <w:r>
        <w:rPr>
          <w:rFonts w:ascii="Times New Roman" w:hAnsi="Times New Roman"/>
          <w:sz w:val="28"/>
          <w:szCs w:val="28"/>
        </w:rPr>
        <w:t>Mr.</w:t>
      </w:r>
      <w:r w:rsidR="00D42734">
        <w:rPr>
          <w:rFonts w:ascii="Times New Roman" w:hAnsi="Times New Roman"/>
          <w:sz w:val="28"/>
          <w:szCs w:val="28"/>
        </w:rPr>
        <w:t xml:space="preserve"> </w:t>
      </w:r>
      <w:r>
        <w:rPr>
          <w:rFonts w:ascii="Times New Roman" w:hAnsi="Times New Roman"/>
          <w:sz w:val="28"/>
          <w:szCs w:val="28"/>
        </w:rPr>
        <w:t xml:space="preserve">Robert </w:t>
      </w:r>
      <w:proofErr w:type="spellStart"/>
      <w:r>
        <w:rPr>
          <w:rFonts w:ascii="Times New Roman" w:hAnsi="Times New Roman"/>
          <w:sz w:val="28"/>
          <w:szCs w:val="28"/>
        </w:rPr>
        <w:t>Balikenda</w:t>
      </w:r>
      <w:proofErr w:type="spellEnd"/>
      <w:r w:rsidR="00432969">
        <w:rPr>
          <w:rFonts w:ascii="Times New Roman" w:hAnsi="Times New Roman"/>
          <w:sz w:val="28"/>
          <w:szCs w:val="28"/>
        </w:rPr>
        <w:t>,</w:t>
      </w:r>
      <w:r>
        <w:rPr>
          <w:rFonts w:ascii="Times New Roman" w:hAnsi="Times New Roman"/>
          <w:sz w:val="28"/>
          <w:szCs w:val="28"/>
        </w:rPr>
        <w:t xml:space="preserve"> </w:t>
      </w:r>
      <w:r w:rsidR="00D42734">
        <w:rPr>
          <w:rFonts w:ascii="Times New Roman" w:hAnsi="Times New Roman"/>
          <w:sz w:val="28"/>
          <w:szCs w:val="28"/>
        </w:rPr>
        <w:t>the Respondent</w:t>
      </w:r>
      <w:r w:rsidR="00FB484C">
        <w:rPr>
          <w:rFonts w:ascii="Times New Roman" w:hAnsi="Times New Roman"/>
          <w:sz w:val="28"/>
          <w:szCs w:val="28"/>
        </w:rPr>
        <w:t>’</w:t>
      </w:r>
      <w:r w:rsidR="00D42734">
        <w:rPr>
          <w:rFonts w:ascii="Times New Roman" w:hAnsi="Times New Roman"/>
          <w:sz w:val="28"/>
          <w:szCs w:val="28"/>
        </w:rPr>
        <w:t xml:space="preserve">s </w:t>
      </w:r>
      <w:r w:rsidR="00FB484C">
        <w:rPr>
          <w:rFonts w:ascii="Times New Roman" w:hAnsi="Times New Roman"/>
          <w:sz w:val="28"/>
          <w:szCs w:val="28"/>
        </w:rPr>
        <w:t xml:space="preserve">Deputy </w:t>
      </w:r>
      <w:r w:rsidR="00D42734">
        <w:rPr>
          <w:rFonts w:ascii="Times New Roman" w:hAnsi="Times New Roman"/>
          <w:sz w:val="28"/>
          <w:szCs w:val="28"/>
        </w:rPr>
        <w:t xml:space="preserve">Human </w:t>
      </w:r>
      <w:r w:rsidR="00FB484C">
        <w:rPr>
          <w:rFonts w:ascii="Times New Roman" w:hAnsi="Times New Roman"/>
          <w:sz w:val="28"/>
          <w:szCs w:val="28"/>
        </w:rPr>
        <w:t>R</w:t>
      </w:r>
      <w:r w:rsidR="00D42734">
        <w:rPr>
          <w:rFonts w:ascii="Times New Roman" w:hAnsi="Times New Roman"/>
          <w:sz w:val="28"/>
          <w:szCs w:val="28"/>
        </w:rPr>
        <w:t xml:space="preserve">esources </w:t>
      </w:r>
      <w:r w:rsidR="00FB484C">
        <w:rPr>
          <w:rFonts w:ascii="Times New Roman" w:hAnsi="Times New Roman"/>
          <w:sz w:val="28"/>
          <w:szCs w:val="28"/>
        </w:rPr>
        <w:t xml:space="preserve">Manager-Administration, </w:t>
      </w:r>
      <w:r>
        <w:rPr>
          <w:rFonts w:ascii="Times New Roman" w:hAnsi="Times New Roman"/>
          <w:sz w:val="28"/>
          <w:szCs w:val="28"/>
        </w:rPr>
        <w:t xml:space="preserve">testified that </w:t>
      </w:r>
      <w:r w:rsidR="009373DE">
        <w:rPr>
          <w:rFonts w:ascii="Times New Roman" w:hAnsi="Times New Roman"/>
          <w:sz w:val="28"/>
          <w:szCs w:val="28"/>
        </w:rPr>
        <w:t>the</w:t>
      </w:r>
      <w:r>
        <w:rPr>
          <w:rFonts w:ascii="Times New Roman" w:hAnsi="Times New Roman"/>
          <w:sz w:val="28"/>
          <w:szCs w:val="28"/>
        </w:rPr>
        <w:t xml:space="preserve"> Claimant failed to satisfactorily accomplish specific tasks </w:t>
      </w:r>
      <w:r w:rsidR="00FB484C">
        <w:rPr>
          <w:rFonts w:ascii="Times New Roman" w:hAnsi="Times New Roman"/>
          <w:sz w:val="28"/>
          <w:szCs w:val="28"/>
        </w:rPr>
        <w:t xml:space="preserve">regarding </w:t>
      </w:r>
      <w:r>
        <w:rPr>
          <w:rFonts w:ascii="Times New Roman" w:hAnsi="Times New Roman"/>
          <w:sz w:val="28"/>
          <w:szCs w:val="28"/>
        </w:rPr>
        <w:t xml:space="preserve">VAT reconciliations and maintenance of the fixed assets </w:t>
      </w:r>
      <w:r w:rsidR="009373DE">
        <w:rPr>
          <w:rFonts w:ascii="Times New Roman" w:hAnsi="Times New Roman"/>
          <w:sz w:val="28"/>
          <w:szCs w:val="28"/>
        </w:rPr>
        <w:t>register, even</w:t>
      </w:r>
      <w:r>
        <w:rPr>
          <w:rFonts w:ascii="Times New Roman" w:hAnsi="Times New Roman"/>
          <w:sz w:val="28"/>
          <w:szCs w:val="28"/>
        </w:rPr>
        <w:t xml:space="preserve"> after several warning letters were issued to him. It was his testimony that </w:t>
      </w:r>
      <w:r w:rsidR="00FB484C">
        <w:rPr>
          <w:rFonts w:ascii="Times New Roman" w:hAnsi="Times New Roman"/>
          <w:sz w:val="28"/>
          <w:szCs w:val="28"/>
        </w:rPr>
        <w:t xml:space="preserve">on 23/02/2018, </w:t>
      </w:r>
      <w:r>
        <w:rPr>
          <w:rFonts w:ascii="Times New Roman" w:hAnsi="Times New Roman"/>
          <w:sz w:val="28"/>
          <w:szCs w:val="28"/>
        </w:rPr>
        <w:t>the Assistant General manager</w:t>
      </w:r>
      <w:r w:rsidR="00FB484C">
        <w:rPr>
          <w:rFonts w:ascii="Times New Roman" w:hAnsi="Times New Roman"/>
          <w:sz w:val="28"/>
          <w:szCs w:val="28"/>
        </w:rPr>
        <w:t xml:space="preserve"> </w:t>
      </w:r>
      <w:r>
        <w:rPr>
          <w:rFonts w:ascii="Times New Roman" w:hAnsi="Times New Roman"/>
          <w:sz w:val="28"/>
          <w:szCs w:val="28"/>
        </w:rPr>
        <w:t xml:space="preserve">asked him to summon </w:t>
      </w:r>
      <w:r w:rsidR="00FB484C">
        <w:rPr>
          <w:rFonts w:ascii="Times New Roman" w:hAnsi="Times New Roman"/>
          <w:sz w:val="28"/>
          <w:szCs w:val="28"/>
        </w:rPr>
        <w:t xml:space="preserve">the Claimant </w:t>
      </w:r>
      <w:r>
        <w:rPr>
          <w:rFonts w:ascii="Times New Roman" w:hAnsi="Times New Roman"/>
          <w:sz w:val="28"/>
          <w:szCs w:val="28"/>
        </w:rPr>
        <w:t xml:space="preserve">together with one </w:t>
      </w:r>
      <w:proofErr w:type="spellStart"/>
      <w:r>
        <w:rPr>
          <w:rFonts w:ascii="Times New Roman" w:hAnsi="Times New Roman"/>
          <w:sz w:val="28"/>
          <w:szCs w:val="28"/>
        </w:rPr>
        <w:t>Nuwagira</w:t>
      </w:r>
      <w:proofErr w:type="spellEnd"/>
      <w:r>
        <w:rPr>
          <w:rFonts w:ascii="Times New Roman" w:hAnsi="Times New Roman"/>
          <w:sz w:val="28"/>
          <w:szCs w:val="28"/>
        </w:rPr>
        <w:t xml:space="preserve"> to his office</w:t>
      </w:r>
      <w:r w:rsidR="009373DE">
        <w:rPr>
          <w:rFonts w:ascii="Times New Roman" w:hAnsi="Times New Roman"/>
          <w:sz w:val="28"/>
          <w:szCs w:val="28"/>
        </w:rPr>
        <w:t xml:space="preserve">, where he </w:t>
      </w:r>
      <w:r>
        <w:rPr>
          <w:rFonts w:ascii="Times New Roman" w:hAnsi="Times New Roman"/>
          <w:sz w:val="28"/>
          <w:szCs w:val="28"/>
        </w:rPr>
        <w:t>expressed his dissatisfaction with the Claimant’s performance</w:t>
      </w:r>
      <w:r w:rsidR="009373DE">
        <w:rPr>
          <w:rFonts w:ascii="Times New Roman" w:hAnsi="Times New Roman"/>
          <w:sz w:val="28"/>
          <w:szCs w:val="28"/>
        </w:rPr>
        <w:t xml:space="preserve">, </w:t>
      </w:r>
      <w:r>
        <w:rPr>
          <w:rFonts w:ascii="Times New Roman" w:hAnsi="Times New Roman"/>
          <w:sz w:val="28"/>
          <w:szCs w:val="28"/>
        </w:rPr>
        <w:t xml:space="preserve">even after being guided. </w:t>
      </w:r>
      <w:r w:rsidR="009373DE">
        <w:rPr>
          <w:rFonts w:ascii="Times New Roman" w:hAnsi="Times New Roman"/>
          <w:sz w:val="28"/>
          <w:szCs w:val="28"/>
        </w:rPr>
        <w:t xml:space="preserve">Mr. </w:t>
      </w:r>
      <w:proofErr w:type="spellStart"/>
      <w:r w:rsidR="009373DE">
        <w:rPr>
          <w:rFonts w:ascii="Times New Roman" w:hAnsi="Times New Roman"/>
          <w:sz w:val="28"/>
          <w:szCs w:val="28"/>
        </w:rPr>
        <w:t>Balikenda</w:t>
      </w:r>
      <w:proofErr w:type="spellEnd"/>
      <w:r w:rsidR="009373DE">
        <w:rPr>
          <w:rFonts w:ascii="Times New Roman" w:hAnsi="Times New Roman"/>
          <w:sz w:val="28"/>
          <w:szCs w:val="28"/>
        </w:rPr>
        <w:t xml:space="preserve"> </w:t>
      </w:r>
      <w:r w:rsidR="00FB484C">
        <w:rPr>
          <w:rFonts w:ascii="Times New Roman" w:hAnsi="Times New Roman"/>
          <w:sz w:val="28"/>
          <w:szCs w:val="28"/>
        </w:rPr>
        <w:t>admitted</w:t>
      </w:r>
      <w:r>
        <w:rPr>
          <w:rFonts w:ascii="Times New Roman" w:hAnsi="Times New Roman"/>
          <w:sz w:val="28"/>
          <w:szCs w:val="28"/>
        </w:rPr>
        <w:t xml:space="preserve"> that</w:t>
      </w:r>
      <w:r w:rsidR="009373DE">
        <w:rPr>
          <w:rFonts w:ascii="Times New Roman" w:hAnsi="Times New Roman"/>
          <w:sz w:val="28"/>
          <w:szCs w:val="28"/>
        </w:rPr>
        <w:t>,</w:t>
      </w:r>
      <w:r>
        <w:rPr>
          <w:rFonts w:ascii="Times New Roman" w:hAnsi="Times New Roman"/>
          <w:sz w:val="28"/>
          <w:szCs w:val="28"/>
        </w:rPr>
        <w:t xml:space="preserve"> the Claimant was given 3 options, to resign, to be demoted or to be terminated for incompetence</w:t>
      </w:r>
      <w:r w:rsidR="009373DE">
        <w:rPr>
          <w:rFonts w:ascii="Times New Roman" w:hAnsi="Times New Roman"/>
          <w:sz w:val="28"/>
          <w:szCs w:val="28"/>
        </w:rPr>
        <w:t xml:space="preserve"> and he </w:t>
      </w:r>
      <w:r>
        <w:rPr>
          <w:rFonts w:ascii="Times New Roman" w:hAnsi="Times New Roman"/>
          <w:sz w:val="28"/>
          <w:szCs w:val="28"/>
        </w:rPr>
        <w:t>was given time to think about it</w:t>
      </w:r>
      <w:r w:rsidR="009373DE">
        <w:rPr>
          <w:rFonts w:ascii="Times New Roman" w:hAnsi="Times New Roman"/>
          <w:sz w:val="28"/>
          <w:szCs w:val="28"/>
        </w:rPr>
        <w:t>. O</w:t>
      </w:r>
      <w:r>
        <w:rPr>
          <w:rFonts w:ascii="Times New Roman" w:hAnsi="Times New Roman"/>
          <w:sz w:val="28"/>
          <w:szCs w:val="28"/>
        </w:rPr>
        <w:t>n 28/02/2018</w:t>
      </w:r>
      <w:r w:rsidR="006C4BBF">
        <w:rPr>
          <w:rFonts w:ascii="Times New Roman" w:hAnsi="Times New Roman"/>
          <w:sz w:val="28"/>
          <w:szCs w:val="28"/>
        </w:rPr>
        <w:t>,</w:t>
      </w:r>
      <w:r w:rsidR="009373DE">
        <w:rPr>
          <w:rFonts w:ascii="Times New Roman" w:hAnsi="Times New Roman"/>
          <w:sz w:val="28"/>
          <w:szCs w:val="28"/>
        </w:rPr>
        <w:t xml:space="preserve"> the Claimant </w:t>
      </w:r>
      <w:r>
        <w:rPr>
          <w:rFonts w:ascii="Times New Roman" w:hAnsi="Times New Roman"/>
          <w:sz w:val="28"/>
          <w:szCs w:val="28"/>
        </w:rPr>
        <w:t>submitted his resignation.</w:t>
      </w:r>
    </w:p>
    <w:p w14:paraId="0093F241" w14:textId="36C33306" w:rsidR="00396FF7" w:rsidRDefault="00396FF7" w:rsidP="009E5B9E">
      <w:pPr>
        <w:spacing w:line="360" w:lineRule="auto"/>
        <w:jc w:val="both"/>
        <w:rPr>
          <w:rFonts w:ascii="Times New Roman" w:hAnsi="Times New Roman"/>
          <w:sz w:val="28"/>
          <w:szCs w:val="28"/>
        </w:rPr>
      </w:pPr>
      <w:r>
        <w:rPr>
          <w:rFonts w:ascii="Times New Roman" w:hAnsi="Times New Roman"/>
          <w:sz w:val="28"/>
          <w:szCs w:val="28"/>
        </w:rPr>
        <w:t xml:space="preserve">The Assistant General </w:t>
      </w:r>
      <w:r w:rsidR="00FB484C">
        <w:rPr>
          <w:rFonts w:ascii="Times New Roman" w:hAnsi="Times New Roman"/>
          <w:sz w:val="28"/>
          <w:szCs w:val="28"/>
        </w:rPr>
        <w:t>Manager</w:t>
      </w:r>
      <w:r>
        <w:rPr>
          <w:rFonts w:ascii="Times New Roman" w:hAnsi="Times New Roman"/>
          <w:sz w:val="28"/>
          <w:szCs w:val="28"/>
        </w:rPr>
        <w:t xml:space="preserve"> </w:t>
      </w:r>
      <w:r w:rsidR="00A03772">
        <w:rPr>
          <w:rFonts w:ascii="Times New Roman" w:hAnsi="Times New Roman"/>
          <w:sz w:val="28"/>
          <w:szCs w:val="28"/>
        </w:rPr>
        <w:t xml:space="preserve">Mr. </w:t>
      </w:r>
      <w:proofErr w:type="spellStart"/>
      <w:r w:rsidR="00A03772">
        <w:rPr>
          <w:rFonts w:ascii="Times New Roman" w:hAnsi="Times New Roman"/>
          <w:sz w:val="28"/>
          <w:szCs w:val="28"/>
        </w:rPr>
        <w:t>Udupi</w:t>
      </w:r>
      <w:proofErr w:type="spellEnd"/>
      <w:r w:rsidR="00A03772">
        <w:rPr>
          <w:rFonts w:ascii="Times New Roman" w:hAnsi="Times New Roman"/>
          <w:sz w:val="28"/>
          <w:szCs w:val="28"/>
        </w:rPr>
        <w:t xml:space="preserve">, </w:t>
      </w:r>
      <w:proofErr w:type="spellStart"/>
      <w:r w:rsidR="00A03772">
        <w:rPr>
          <w:rFonts w:ascii="Times New Roman" w:hAnsi="Times New Roman"/>
          <w:sz w:val="28"/>
          <w:szCs w:val="28"/>
        </w:rPr>
        <w:t>Ramprasaad</w:t>
      </w:r>
      <w:proofErr w:type="spellEnd"/>
      <w:r w:rsidR="00A03772">
        <w:rPr>
          <w:rFonts w:ascii="Times New Roman" w:hAnsi="Times New Roman"/>
          <w:sz w:val="28"/>
          <w:szCs w:val="28"/>
        </w:rPr>
        <w:t xml:space="preserve">, testified that the </w:t>
      </w:r>
      <w:r w:rsidR="00FB484C">
        <w:rPr>
          <w:rFonts w:ascii="Times New Roman" w:hAnsi="Times New Roman"/>
          <w:sz w:val="28"/>
          <w:szCs w:val="28"/>
        </w:rPr>
        <w:t>C</w:t>
      </w:r>
      <w:r w:rsidR="00A03772">
        <w:rPr>
          <w:rFonts w:ascii="Times New Roman" w:hAnsi="Times New Roman"/>
          <w:sz w:val="28"/>
          <w:szCs w:val="28"/>
        </w:rPr>
        <w:t xml:space="preserve">laimant resigned because he failed to accomplish specific tasks of VAT reconciliations and maintenance of the fixed assets register even after several warning letters were issued to him. He also stated that he Claimant on several occasions </w:t>
      </w:r>
      <w:r w:rsidR="00562986">
        <w:rPr>
          <w:rFonts w:ascii="Times New Roman" w:hAnsi="Times New Roman"/>
          <w:sz w:val="28"/>
          <w:szCs w:val="28"/>
        </w:rPr>
        <w:t>returned email</w:t>
      </w:r>
      <w:r w:rsidR="009373DE">
        <w:rPr>
          <w:rFonts w:ascii="Times New Roman" w:hAnsi="Times New Roman"/>
          <w:sz w:val="28"/>
          <w:szCs w:val="28"/>
        </w:rPr>
        <w:t>s</w:t>
      </w:r>
      <w:r w:rsidR="00A03772">
        <w:rPr>
          <w:rFonts w:ascii="Times New Roman" w:hAnsi="Times New Roman"/>
          <w:sz w:val="28"/>
          <w:szCs w:val="28"/>
        </w:rPr>
        <w:t xml:space="preserve"> with incorrect working</w:t>
      </w:r>
      <w:r w:rsidR="009373DE">
        <w:rPr>
          <w:rFonts w:ascii="Times New Roman" w:hAnsi="Times New Roman"/>
          <w:sz w:val="28"/>
          <w:szCs w:val="28"/>
        </w:rPr>
        <w:t>s,</w:t>
      </w:r>
      <w:r w:rsidR="00A03772">
        <w:rPr>
          <w:rFonts w:ascii="Times New Roman" w:hAnsi="Times New Roman"/>
          <w:sz w:val="28"/>
          <w:szCs w:val="28"/>
        </w:rPr>
        <w:t xml:space="preserve"> even after being guided</w:t>
      </w:r>
      <w:r w:rsidR="009373DE">
        <w:rPr>
          <w:rFonts w:ascii="Times New Roman" w:hAnsi="Times New Roman"/>
          <w:sz w:val="28"/>
          <w:szCs w:val="28"/>
        </w:rPr>
        <w:t>,</w:t>
      </w:r>
      <w:r w:rsidR="00A03772">
        <w:rPr>
          <w:rFonts w:ascii="Times New Roman" w:hAnsi="Times New Roman"/>
          <w:sz w:val="28"/>
          <w:szCs w:val="28"/>
        </w:rPr>
        <w:t xml:space="preserve"> causing departmental delays in </w:t>
      </w:r>
      <w:r w:rsidR="009373DE">
        <w:rPr>
          <w:rFonts w:ascii="Times New Roman" w:hAnsi="Times New Roman"/>
          <w:sz w:val="28"/>
          <w:szCs w:val="28"/>
        </w:rPr>
        <w:t xml:space="preserve">the </w:t>
      </w:r>
      <w:r w:rsidR="00A03772">
        <w:rPr>
          <w:rFonts w:ascii="Times New Roman" w:hAnsi="Times New Roman"/>
          <w:sz w:val="28"/>
          <w:szCs w:val="28"/>
        </w:rPr>
        <w:t>submission of the Company’s returns. He admitted that he summoned the Claimant to a meeting on the 23/02/2018 and he expressed his dissatisfaction about his performance</w:t>
      </w:r>
      <w:r w:rsidR="009373DE">
        <w:rPr>
          <w:rFonts w:ascii="Times New Roman" w:hAnsi="Times New Roman"/>
          <w:sz w:val="28"/>
          <w:szCs w:val="28"/>
        </w:rPr>
        <w:t xml:space="preserve">. He said he made reference to </w:t>
      </w:r>
      <w:r w:rsidR="00A03772">
        <w:rPr>
          <w:rFonts w:ascii="Times New Roman" w:hAnsi="Times New Roman"/>
          <w:sz w:val="28"/>
          <w:szCs w:val="28"/>
        </w:rPr>
        <w:t>a warning letter he issued to him in 2015 and his failure to follow his guidance</w:t>
      </w:r>
      <w:r w:rsidR="009373DE">
        <w:rPr>
          <w:rFonts w:ascii="Times New Roman" w:hAnsi="Times New Roman"/>
          <w:sz w:val="28"/>
          <w:szCs w:val="28"/>
        </w:rPr>
        <w:t xml:space="preserve">. He also admitted that </w:t>
      </w:r>
      <w:r w:rsidR="00A03772">
        <w:rPr>
          <w:rFonts w:ascii="Times New Roman" w:hAnsi="Times New Roman"/>
          <w:sz w:val="28"/>
          <w:szCs w:val="28"/>
        </w:rPr>
        <w:t>he gave him 3 o</w:t>
      </w:r>
      <w:r w:rsidR="00562986">
        <w:rPr>
          <w:rFonts w:ascii="Times New Roman" w:hAnsi="Times New Roman"/>
          <w:sz w:val="28"/>
          <w:szCs w:val="28"/>
        </w:rPr>
        <w:t>p</w:t>
      </w:r>
      <w:r w:rsidR="00A03772">
        <w:rPr>
          <w:rFonts w:ascii="Times New Roman" w:hAnsi="Times New Roman"/>
          <w:sz w:val="28"/>
          <w:szCs w:val="28"/>
        </w:rPr>
        <w:t xml:space="preserve">tions from which to choose that </w:t>
      </w:r>
      <w:proofErr w:type="gramStart"/>
      <w:r w:rsidR="00A03772">
        <w:rPr>
          <w:rFonts w:ascii="Times New Roman" w:hAnsi="Times New Roman"/>
          <w:sz w:val="28"/>
          <w:szCs w:val="28"/>
        </w:rPr>
        <w:t>is ;</w:t>
      </w:r>
      <w:proofErr w:type="gramEnd"/>
      <w:r w:rsidR="00A03772">
        <w:rPr>
          <w:rFonts w:ascii="Times New Roman" w:hAnsi="Times New Roman"/>
          <w:sz w:val="28"/>
          <w:szCs w:val="28"/>
        </w:rPr>
        <w:t xml:space="preserve"> to </w:t>
      </w:r>
      <w:r w:rsidR="00A03772">
        <w:rPr>
          <w:rFonts w:ascii="Times New Roman" w:hAnsi="Times New Roman"/>
          <w:sz w:val="28"/>
          <w:szCs w:val="28"/>
        </w:rPr>
        <w:lastRenderedPageBreak/>
        <w:t>resign , be demoted or be terminated</w:t>
      </w:r>
      <w:r w:rsidR="00562986">
        <w:rPr>
          <w:rFonts w:ascii="Times New Roman" w:hAnsi="Times New Roman"/>
          <w:sz w:val="28"/>
          <w:szCs w:val="28"/>
        </w:rPr>
        <w:t xml:space="preserve"> and after giving him time to think about it</w:t>
      </w:r>
      <w:r w:rsidR="00B0621D">
        <w:rPr>
          <w:rFonts w:ascii="Times New Roman" w:hAnsi="Times New Roman"/>
          <w:sz w:val="28"/>
          <w:szCs w:val="28"/>
        </w:rPr>
        <w:t xml:space="preserve">, the Claimant </w:t>
      </w:r>
      <w:r w:rsidR="00A03772">
        <w:rPr>
          <w:rFonts w:ascii="Times New Roman" w:hAnsi="Times New Roman"/>
          <w:sz w:val="28"/>
          <w:szCs w:val="28"/>
        </w:rPr>
        <w:t>opted to resign.</w:t>
      </w:r>
    </w:p>
    <w:p w14:paraId="18C222F0" w14:textId="7F4EEEF3" w:rsidR="00562986" w:rsidRDefault="00562986" w:rsidP="009E5B9E">
      <w:pPr>
        <w:spacing w:line="360" w:lineRule="auto"/>
        <w:jc w:val="both"/>
        <w:rPr>
          <w:rFonts w:ascii="Times New Roman" w:hAnsi="Times New Roman"/>
          <w:b/>
          <w:bCs/>
          <w:sz w:val="28"/>
          <w:szCs w:val="28"/>
        </w:rPr>
      </w:pPr>
      <w:r w:rsidRPr="00410700">
        <w:rPr>
          <w:rFonts w:ascii="Times New Roman" w:hAnsi="Times New Roman"/>
          <w:b/>
          <w:bCs/>
          <w:sz w:val="28"/>
          <w:szCs w:val="28"/>
        </w:rPr>
        <w:t>DECISION OF COURT</w:t>
      </w:r>
    </w:p>
    <w:p w14:paraId="1231CFB3" w14:textId="3F03C9D9" w:rsidR="00DC69AA" w:rsidRPr="00B0621D" w:rsidRDefault="00DC69AA" w:rsidP="00612C45">
      <w:pPr>
        <w:pStyle w:val="ListParagraph"/>
        <w:numPr>
          <w:ilvl w:val="0"/>
          <w:numId w:val="4"/>
        </w:numPr>
        <w:spacing w:line="360" w:lineRule="auto"/>
        <w:jc w:val="both"/>
        <w:rPr>
          <w:rFonts w:ascii="Times New Roman" w:hAnsi="Times New Roman"/>
          <w:b/>
          <w:sz w:val="28"/>
          <w:szCs w:val="28"/>
        </w:rPr>
      </w:pPr>
      <w:r w:rsidRPr="00B0621D">
        <w:rPr>
          <w:rFonts w:ascii="Times New Roman" w:hAnsi="Times New Roman"/>
          <w:b/>
          <w:sz w:val="28"/>
          <w:szCs w:val="28"/>
        </w:rPr>
        <w:t>Whether the termination of the employment contract of the claimant was unlawful?</w:t>
      </w:r>
    </w:p>
    <w:p w14:paraId="5A999C39" w14:textId="2F9EB83D" w:rsidR="00562986" w:rsidRDefault="00562986" w:rsidP="009E5B9E">
      <w:pPr>
        <w:spacing w:line="360" w:lineRule="auto"/>
        <w:jc w:val="both"/>
        <w:rPr>
          <w:rFonts w:ascii="Times New Roman" w:hAnsi="Times New Roman"/>
          <w:sz w:val="28"/>
          <w:szCs w:val="28"/>
        </w:rPr>
      </w:pPr>
      <w:r>
        <w:rPr>
          <w:rFonts w:ascii="Times New Roman" w:hAnsi="Times New Roman"/>
          <w:sz w:val="28"/>
          <w:szCs w:val="28"/>
        </w:rPr>
        <w:t>It is now settled that before terminating or dismissing an employ</w:t>
      </w:r>
      <w:r w:rsidR="00410700">
        <w:rPr>
          <w:rFonts w:ascii="Times New Roman" w:hAnsi="Times New Roman"/>
          <w:sz w:val="28"/>
          <w:szCs w:val="28"/>
        </w:rPr>
        <w:t xml:space="preserve">ee </w:t>
      </w:r>
      <w:r w:rsidR="00BC4F41">
        <w:rPr>
          <w:rFonts w:ascii="Times New Roman" w:hAnsi="Times New Roman"/>
          <w:sz w:val="28"/>
          <w:szCs w:val="28"/>
        </w:rPr>
        <w:t xml:space="preserve">for poor performance or misconduct, an employer </w:t>
      </w:r>
      <w:r w:rsidR="00410700">
        <w:rPr>
          <w:rFonts w:ascii="Times New Roman" w:hAnsi="Times New Roman"/>
          <w:sz w:val="28"/>
          <w:szCs w:val="28"/>
        </w:rPr>
        <w:t xml:space="preserve">must notify </w:t>
      </w:r>
      <w:r w:rsidR="00BC4F41">
        <w:rPr>
          <w:rFonts w:ascii="Times New Roman" w:hAnsi="Times New Roman"/>
          <w:sz w:val="28"/>
          <w:szCs w:val="28"/>
        </w:rPr>
        <w:t xml:space="preserve">the employee about the </w:t>
      </w:r>
      <w:r w:rsidR="00410700">
        <w:rPr>
          <w:rFonts w:ascii="Times New Roman" w:hAnsi="Times New Roman"/>
          <w:sz w:val="28"/>
          <w:szCs w:val="28"/>
        </w:rPr>
        <w:t>reason</w:t>
      </w:r>
      <w:r w:rsidR="00BC4F41">
        <w:rPr>
          <w:rFonts w:ascii="Times New Roman" w:hAnsi="Times New Roman"/>
          <w:sz w:val="28"/>
          <w:szCs w:val="28"/>
        </w:rPr>
        <w:t xml:space="preserve"> or reasons/infractions</w:t>
      </w:r>
      <w:r w:rsidR="00410700">
        <w:rPr>
          <w:rFonts w:ascii="Times New Roman" w:hAnsi="Times New Roman"/>
          <w:sz w:val="28"/>
          <w:szCs w:val="28"/>
        </w:rPr>
        <w:t xml:space="preserve"> for </w:t>
      </w:r>
      <w:r w:rsidR="00BC4F41">
        <w:rPr>
          <w:rFonts w:ascii="Times New Roman" w:hAnsi="Times New Roman"/>
          <w:sz w:val="28"/>
          <w:szCs w:val="28"/>
        </w:rPr>
        <w:t xml:space="preserve">which </w:t>
      </w:r>
      <w:r w:rsidR="00410700">
        <w:rPr>
          <w:rFonts w:ascii="Times New Roman" w:hAnsi="Times New Roman"/>
          <w:sz w:val="28"/>
          <w:szCs w:val="28"/>
        </w:rPr>
        <w:t xml:space="preserve">the dismissal or termination </w:t>
      </w:r>
      <w:r w:rsidR="00BC4F41">
        <w:rPr>
          <w:rFonts w:ascii="Times New Roman" w:hAnsi="Times New Roman"/>
          <w:sz w:val="28"/>
          <w:szCs w:val="28"/>
        </w:rPr>
        <w:t>is contemplated</w:t>
      </w:r>
      <w:r w:rsidR="00B0621D">
        <w:rPr>
          <w:rFonts w:ascii="Times New Roman" w:hAnsi="Times New Roman"/>
          <w:sz w:val="28"/>
          <w:szCs w:val="28"/>
        </w:rPr>
        <w:t xml:space="preserve">,  and be given </w:t>
      </w:r>
      <w:r w:rsidR="00410700">
        <w:rPr>
          <w:rFonts w:ascii="Times New Roman" w:hAnsi="Times New Roman"/>
          <w:sz w:val="28"/>
          <w:szCs w:val="28"/>
        </w:rPr>
        <w:t xml:space="preserve">reasonable time </w:t>
      </w:r>
      <w:r w:rsidR="00BC4F41">
        <w:rPr>
          <w:rFonts w:ascii="Times New Roman" w:hAnsi="Times New Roman"/>
          <w:sz w:val="28"/>
          <w:szCs w:val="28"/>
        </w:rPr>
        <w:t xml:space="preserve">within which </w:t>
      </w:r>
      <w:r w:rsidR="00410700">
        <w:rPr>
          <w:rFonts w:ascii="Times New Roman" w:hAnsi="Times New Roman"/>
          <w:sz w:val="28"/>
          <w:szCs w:val="28"/>
        </w:rPr>
        <w:t>to respond to the reason</w:t>
      </w:r>
      <w:r w:rsidR="00BC4F41">
        <w:rPr>
          <w:rFonts w:ascii="Times New Roman" w:hAnsi="Times New Roman"/>
          <w:sz w:val="28"/>
          <w:szCs w:val="28"/>
        </w:rPr>
        <w:t xml:space="preserve"> or reasons/infractions</w:t>
      </w:r>
      <w:r w:rsidR="00410700">
        <w:rPr>
          <w:rFonts w:ascii="Times New Roman" w:hAnsi="Times New Roman"/>
          <w:sz w:val="28"/>
          <w:szCs w:val="28"/>
        </w:rPr>
        <w:t>, accompanied by a person of his or her choice</w:t>
      </w:r>
      <w:r w:rsidR="00BC4F41">
        <w:rPr>
          <w:rFonts w:ascii="Times New Roman" w:hAnsi="Times New Roman"/>
          <w:sz w:val="28"/>
          <w:szCs w:val="28"/>
        </w:rPr>
        <w:t>, if any</w:t>
      </w:r>
      <w:r w:rsidR="00410700">
        <w:rPr>
          <w:rFonts w:ascii="Times New Roman" w:hAnsi="Times New Roman"/>
          <w:sz w:val="28"/>
          <w:szCs w:val="28"/>
        </w:rPr>
        <w:t xml:space="preserve">. </w:t>
      </w:r>
      <w:r w:rsidR="006C4BBF">
        <w:rPr>
          <w:rFonts w:ascii="Times New Roman" w:hAnsi="Times New Roman"/>
          <w:sz w:val="28"/>
          <w:szCs w:val="28"/>
        </w:rPr>
        <w:t xml:space="preserve">(see Section 66 of the Employment Act, 2006). </w:t>
      </w:r>
      <w:r w:rsidR="00410700">
        <w:rPr>
          <w:rFonts w:ascii="Times New Roman" w:hAnsi="Times New Roman"/>
          <w:sz w:val="28"/>
          <w:szCs w:val="28"/>
        </w:rPr>
        <w:t xml:space="preserve">The reason must be a justifiable reason. </w:t>
      </w:r>
      <w:r w:rsidR="00C73FBB">
        <w:rPr>
          <w:rFonts w:ascii="Times New Roman" w:hAnsi="Times New Roman"/>
          <w:sz w:val="28"/>
          <w:szCs w:val="28"/>
        </w:rPr>
        <w:t>Therefore,</w:t>
      </w:r>
      <w:r w:rsidR="00410700">
        <w:rPr>
          <w:rFonts w:ascii="Times New Roman" w:hAnsi="Times New Roman"/>
          <w:sz w:val="28"/>
          <w:szCs w:val="28"/>
        </w:rPr>
        <w:t xml:space="preserve"> an employee must be given a fair hearing</w:t>
      </w:r>
      <w:r w:rsidR="00BC4F41">
        <w:rPr>
          <w:rFonts w:ascii="Times New Roman" w:hAnsi="Times New Roman"/>
          <w:sz w:val="28"/>
          <w:szCs w:val="28"/>
        </w:rPr>
        <w:t xml:space="preserve"> before his or her </w:t>
      </w:r>
      <w:r w:rsidR="00410700">
        <w:rPr>
          <w:rFonts w:ascii="Times New Roman" w:hAnsi="Times New Roman"/>
          <w:sz w:val="28"/>
          <w:szCs w:val="28"/>
        </w:rPr>
        <w:t xml:space="preserve">termination or dismissal can </w:t>
      </w:r>
      <w:r w:rsidR="00BC4F41">
        <w:rPr>
          <w:rFonts w:ascii="Times New Roman" w:hAnsi="Times New Roman"/>
          <w:sz w:val="28"/>
          <w:szCs w:val="28"/>
        </w:rPr>
        <w:t>take place.</w:t>
      </w:r>
    </w:p>
    <w:p w14:paraId="729588BA" w14:textId="583834B2" w:rsidR="001E48C5" w:rsidRDefault="007F2033" w:rsidP="001F3B46">
      <w:pPr>
        <w:spacing w:line="360" w:lineRule="auto"/>
        <w:jc w:val="both"/>
        <w:rPr>
          <w:rFonts w:ascii="Times New Roman" w:hAnsi="Times New Roman"/>
          <w:sz w:val="28"/>
          <w:szCs w:val="28"/>
        </w:rPr>
      </w:pPr>
      <w:r>
        <w:rPr>
          <w:rFonts w:ascii="Times New Roman" w:hAnsi="Times New Roman"/>
          <w:sz w:val="28"/>
          <w:szCs w:val="28"/>
        </w:rPr>
        <w:t>The evidence in the i</w:t>
      </w:r>
      <w:r w:rsidR="00E02114">
        <w:rPr>
          <w:rFonts w:ascii="Times New Roman" w:hAnsi="Times New Roman"/>
          <w:sz w:val="28"/>
          <w:szCs w:val="28"/>
        </w:rPr>
        <w:t xml:space="preserve">nstant case shows that the Claimant was </w:t>
      </w:r>
      <w:r w:rsidR="004A1AE5">
        <w:rPr>
          <w:rFonts w:ascii="Times New Roman" w:hAnsi="Times New Roman"/>
          <w:sz w:val="28"/>
          <w:szCs w:val="28"/>
        </w:rPr>
        <w:t>summoned</w:t>
      </w:r>
      <w:r w:rsidR="00E02114">
        <w:rPr>
          <w:rFonts w:ascii="Times New Roman" w:hAnsi="Times New Roman"/>
          <w:sz w:val="28"/>
          <w:szCs w:val="28"/>
        </w:rPr>
        <w:t xml:space="preserve"> to an impromptu meeting and informed about his alleged incompetence</w:t>
      </w:r>
      <w:r w:rsidR="004B2144">
        <w:rPr>
          <w:rFonts w:ascii="Times New Roman" w:hAnsi="Times New Roman"/>
          <w:sz w:val="28"/>
          <w:szCs w:val="28"/>
        </w:rPr>
        <w:t xml:space="preserve">. He </w:t>
      </w:r>
      <w:r w:rsidR="00E02114">
        <w:rPr>
          <w:rFonts w:ascii="Times New Roman" w:hAnsi="Times New Roman"/>
          <w:sz w:val="28"/>
          <w:szCs w:val="28"/>
        </w:rPr>
        <w:t xml:space="preserve">was not given any opportunity to </w:t>
      </w:r>
      <w:r w:rsidR="004B2144">
        <w:rPr>
          <w:rFonts w:ascii="Times New Roman" w:hAnsi="Times New Roman"/>
          <w:sz w:val="28"/>
          <w:szCs w:val="28"/>
        </w:rPr>
        <w:t xml:space="preserve">respond to the allegations.  </w:t>
      </w:r>
      <w:r w:rsidR="00B0621D">
        <w:rPr>
          <w:rFonts w:ascii="Times New Roman" w:hAnsi="Times New Roman"/>
          <w:sz w:val="28"/>
          <w:szCs w:val="28"/>
        </w:rPr>
        <w:t>Instead h</w:t>
      </w:r>
      <w:r w:rsidR="004B2144">
        <w:rPr>
          <w:rFonts w:ascii="Times New Roman" w:hAnsi="Times New Roman"/>
          <w:sz w:val="28"/>
          <w:szCs w:val="28"/>
        </w:rPr>
        <w:t xml:space="preserve">e was immediately given 3 options to either resign, be demoted or be terminated. </w:t>
      </w:r>
      <w:r w:rsidR="004A1AE5">
        <w:rPr>
          <w:rFonts w:ascii="Times New Roman" w:hAnsi="Times New Roman"/>
          <w:sz w:val="28"/>
          <w:szCs w:val="28"/>
        </w:rPr>
        <w:t xml:space="preserve">It was </w:t>
      </w:r>
      <w:r w:rsidR="00050B6E">
        <w:rPr>
          <w:rFonts w:ascii="Times New Roman" w:hAnsi="Times New Roman"/>
          <w:sz w:val="28"/>
          <w:szCs w:val="28"/>
        </w:rPr>
        <w:t>further t</w:t>
      </w:r>
      <w:r w:rsidR="004A1AE5">
        <w:rPr>
          <w:rFonts w:ascii="Times New Roman" w:hAnsi="Times New Roman"/>
          <w:sz w:val="28"/>
          <w:szCs w:val="28"/>
        </w:rPr>
        <w:t xml:space="preserve">he </w:t>
      </w:r>
      <w:r w:rsidR="00050B6E">
        <w:rPr>
          <w:rFonts w:ascii="Times New Roman" w:hAnsi="Times New Roman"/>
          <w:sz w:val="28"/>
          <w:szCs w:val="28"/>
        </w:rPr>
        <w:t>M</w:t>
      </w:r>
      <w:r w:rsidR="004A1AE5">
        <w:rPr>
          <w:rFonts w:ascii="Times New Roman" w:hAnsi="Times New Roman"/>
          <w:sz w:val="28"/>
          <w:szCs w:val="28"/>
        </w:rPr>
        <w:t xml:space="preserve">anager’s testimony that </w:t>
      </w:r>
      <w:r w:rsidR="004B2144">
        <w:rPr>
          <w:rFonts w:ascii="Times New Roman" w:hAnsi="Times New Roman"/>
          <w:sz w:val="28"/>
          <w:szCs w:val="28"/>
        </w:rPr>
        <w:t xml:space="preserve">if the Claimant opted for </w:t>
      </w:r>
      <w:r w:rsidR="004A1AE5">
        <w:rPr>
          <w:rFonts w:ascii="Times New Roman" w:hAnsi="Times New Roman"/>
          <w:sz w:val="28"/>
          <w:szCs w:val="28"/>
        </w:rPr>
        <w:t xml:space="preserve">demotion </w:t>
      </w:r>
      <w:r w:rsidR="004B2144">
        <w:rPr>
          <w:rFonts w:ascii="Times New Roman" w:hAnsi="Times New Roman"/>
          <w:sz w:val="28"/>
          <w:szCs w:val="28"/>
        </w:rPr>
        <w:t xml:space="preserve">it </w:t>
      </w:r>
      <w:r w:rsidR="004A1AE5">
        <w:rPr>
          <w:rFonts w:ascii="Times New Roman" w:hAnsi="Times New Roman"/>
          <w:sz w:val="28"/>
          <w:szCs w:val="28"/>
        </w:rPr>
        <w:t xml:space="preserve">would </w:t>
      </w:r>
      <w:proofErr w:type="gramStart"/>
      <w:r w:rsidR="004A1AE5">
        <w:rPr>
          <w:rFonts w:ascii="Times New Roman" w:hAnsi="Times New Roman"/>
          <w:sz w:val="28"/>
          <w:szCs w:val="28"/>
        </w:rPr>
        <w:t>r</w:t>
      </w:r>
      <w:r w:rsidR="00050B6E">
        <w:rPr>
          <w:rFonts w:ascii="Times New Roman" w:hAnsi="Times New Roman"/>
          <w:sz w:val="28"/>
          <w:szCs w:val="28"/>
        </w:rPr>
        <w:t>e</w:t>
      </w:r>
      <w:r w:rsidR="004A1AE5">
        <w:rPr>
          <w:rFonts w:ascii="Times New Roman" w:hAnsi="Times New Roman"/>
          <w:sz w:val="28"/>
          <w:szCs w:val="28"/>
        </w:rPr>
        <w:t xml:space="preserve">duce  </w:t>
      </w:r>
      <w:r w:rsidR="004B2144">
        <w:rPr>
          <w:rFonts w:ascii="Times New Roman" w:hAnsi="Times New Roman"/>
          <w:sz w:val="28"/>
          <w:szCs w:val="28"/>
        </w:rPr>
        <w:t>him</w:t>
      </w:r>
      <w:proofErr w:type="gramEnd"/>
      <w:r w:rsidR="004B2144">
        <w:rPr>
          <w:rFonts w:ascii="Times New Roman" w:hAnsi="Times New Roman"/>
          <w:sz w:val="28"/>
          <w:szCs w:val="28"/>
        </w:rPr>
        <w:t xml:space="preserve"> t</w:t>
      </w:r>
      <w:r w:rsidR="004A1AE5">
        <w:rPr>
          <w:rFonts w:ascii="Times New Roman" w:hAnsi="Times New Roman"/>
          <w:sz w:val="28"/>
          <w:szCs w:val="28"/>
        </w:rPr>
        <w:t xml:space="preserve">o an Assistant </w:t>
      </w:r>
      <w:r w:rsidR="004B2144">
        <w:rPr>
          <w:rFonts w:ascii="Times New Roman" w:hAnsi="Times New Roman"/>
          <w:sz w:val="28"/>
          <w:szCs w:val="28"/>
        </w:rPr>
        <w:t>A</w:t>
      </w:r>
      <w:r w:rsidR="004A1AE5">
        <w:rPr>
          <w:rFonts w:ascii="Times New Roman" w:hAnsi="Times New Roman"/>
          <w:sz w:val="28"/>
          <w:szCs w:val="28"/>
        </w:rPr>
        <w:t>ccountant</w:t>
      </w:r>
      <w:r w:rsidR="00B0621D">
        <w:rPr>
          <w:rFonts w:ascii="Times New Roman" w:hAnsi="Times New Roman"/>
          <w:sz w:val="28"/>
          <w:szCs w:val="28"/>
        </w:rPr>
        <w:t>,</w:t>
      </w:r>
      <w:r w:rsidR="004B2144">
        <w:rPr>
          <w:rFonts w:ascii="Times New Roman" w:hAnsi="Times New Roman"/>
          <w:sz w:val="28"/>
          <w:szCs w:val="28"/>
        </w:rPr>
        <w:t xml:space="preserve"> therefore</w:t>
      </w:r>
      <w:r w:rsidR="004A1AE5">
        <w:rPr>
          <w:rFonts w:ascii="Times New Roman" w:hAnsi="Times New Roman"/>
          <w:sz w:val="28"/>
          <w:szCs w:val="28"/>
        </w:rPr>
        <w:t xml:space="preserve"> </w:t>
      </w:r>
      <w:r w:rsidR="004B2144">
        <w:rPr>
          <w:rFonts w:ascii="Times New Roman" w:hAnsi="Times New Roman"/>
          <w:sz w:val="28"/>
          <w:szCs w:val="28"/>
        </w:rPr>
        <w:t xml:space="preserve"> </w:t>
      </w:r>
      <w:r w:rsidR="004A1AE5">
        <w:rPr>
          <w:rFonts w:ascii="Times New Roman" w:hAnsi="Times New Roman"/>
          <w:sz w:val="28"/>
          <w:szCs w:val="28"/>
        </w:rPr>
        <w:t>his contract of employment as Accountant</w:t>
      </w:r>
      <w:r w:rsidR="004B2144">
        <w:rPr>
          <w:rFonts w:ascii="Times New Roman" w:hAnsi="Times New Roman"/>
          <w:sz w:val="28"/>
          <w:szCs w:val="28"/>
        </w:rPr>
        <w:t xml:space="preserve"> would be terminated</w:t>
      </w:r>
      <w:r w:rsidR="004A1AE5">
        <w:rPr>
          <w:rFonts w:ascii="Times New Roman" w:hAnsi="Times New Roman"/>
          <w:sz w:val="28"/>
          <w:szCs w:val="28"/>
        </w:rPr>
        <w:t xml:space="preserve">. </w:t>
      </w:r>
    </w:p>
    <w:p w14:paraId="129FF44A" w14:textId="68BE22B7" w:rsidR="001F3B46" w:rsidRPr="001E48C5" w:rsidRDefault="001E48C5" w:rsidP="001F3B46">
      <w:pPr>
        <w:spacing w:line="360" w:lineRule="auto"/>
        <w:jc w:val="both"/>
        <w:rPr>
          <w:rFonts w:ascii="Times New Roman" w:hAnsi="Times New Roman"/>
          <w:sz w:val="28"/>
          <w:szCs w:val="28"/>
        </w:rPr>
      </w:pPr>
      <w:r>
        <w:rPr>
          <w:rFonts w:ascii="Times New Roman" w:hAnsi="Times New Roman"/>
          <w:sz w:val="28"/>
          <w:szCs w:val="28"/>
        </w:rPr>
        <w:t xml:space="preserve">It </w:t>
      </w:r>
      <w:r w:rsidR="00B0621D">
        <w:rPr>
          <w:rFonts w:ascii="Times New Roman" w:hAnsi="Times New Roman"/>
          <w:sz w:val="28"/>
          <w:szCs w:val="28"/>
        </w:rPr>
        <w:t>our considered opinion that the evidence adduced by the</w:t>
      </w:r>
      <w:r>
        <w:rPr>
          <w:rFonts w:ascii="Times New Roman" w:hAnsi="Times New Roman"/>
          <w:sz w:val="28"/>
          <w:szCs w:val="28"/>
        </w:rPr>
        <w:t xml:space="preserve"> </w:t>
      </w:r>
      <w:r w:rsidR="00192039">
        <w:rPr>
          <w:rFonts w:ascii="Times New Roman" w:hAnsi="Times New Roman"/>
          <w:sz w:val="28"/>
          <w:szCs w:val="28"/>
        </w:rPr>
        <w:t>Assistant manager to</w:t>
      </w:r>
      <w:r>
        <w:rPr>
          <w:rFonts w:ascii="Times New Roman" w:hAnsi="Times New Roman"/>
          <w:sz w:val="28"/>
          <w:szCs w:val="28"/>
        </w:rPr>
        <w:t xml:space="preserve"> </w:t>
      </w:r>
      <w:r w:rsidR="00B0621D">
        <w:rPr>
          <w:rFonts w:ascii="Times New Roman" w:hAnsi="Times New Roman"/>
          <w:sz w:val="28"/>
          <w:szCs w:val="28"/>
        </w:rPr>
        <w:t>in court should have been put to the claimant in a</w:t>
      </w:r>
      <w:r w:rsidR="001F3B46">
        <w:rPr>
          <w:rFonts w:ascii="Times New Roman" w:hAnsi="Times New Roman"/>
          <w:sz w:val="28"/>
          <w:szCs w:val="28"/>
        </w:rPr>
        <w:t xml:space="preserve"> disciplinary hearing</w:t>
      </w:r>
      <w:r>
        <w:rPr>
          <w:rFonts w:ascii="Times New Roman" w:hAnsi="Times New Roman"/>
          <w:sz w:val="28"/>
          <w:szCs w:val="28"/>
        </w:rPr>
        <w:t>,</w:t>
      </w:r>
      <w:r w:rsidR="00B0621D">
        <w:rPr>
          <w:rFonts w:ascii="Times New Roman" w:hAnsi="Times New Roman"/>
          <w:sz w:val="28"/>
          <w:szCs w:val="28"/>
        </w:rPr>
        <w:t xml:space="preserve"> where the Claimant would have made a </w:t>
      </w:r>
      <w:r w:rsidR="00432969">
        <w:rPr>
          <w:rFonts w:ascii="Times New Roman" w:hAnsi="Times New Roman"/>
          <w:sz w:val="28"/>
          <w:szCs w:val="28"/>
        </w:rPr>
        <w:t>response to</w:t>
      </w:r>
      <w:r w:rsidR="00B0621D">
        <w:rPr>
          <w:rFonts w:ascii="Times New Roman" w:hAnsi="Times New Roman"/>
          <w:sz w:val="28"/>
          <w:szCs w:val="28"/>
        </w:rPr>
        <w:t xml:space="preserve"> </w:t>
      </w:r>
      <w:r>
        <w:rPr>
          <w:rFonts w:ascii="Times New Roman" w:hAnsi="Times New Roman"/>
          <w:sz w:val="28"/>
          <w:szCs w:val="28"/>
        </w:rPr>
        <w:t>the allegations</w:t>
      </w:r>
      <w:r w:rsidR="00B0621D">
        <w:rPr>
          <w:rFonts w:ascii="Times New Roman" w:hAnsi="Times New Roman"/>
          <w:sz w:val="28"/>
          <w:szCs w:val="28"/>
        </w:rPr>
        <w:t>.</w:t>
      </w:r>
      <w:r w:rsidR="00432969">
        <w:rPr>
          <w:rFonts w:ascii="Times New Roman" w:hAnsi="Times New Roman"/>
          <w:sz w:val="28"/>
          <w:szCs w:val="28"/>
        </w:rPr>
        <w:t xml:space="preserve"> </w:t>
      </w:r>
      <w:r w:rsidR="00B0621D">
        <w:rPr>
          <w:rFonts w:ascii="Times New Roman" w:hAnsi="Times New Roman"/>
          <w:sz w:val="28"/>
          <w:szCs w:val="28"/>
        </w:rPr>
        <w:t xml:space="preserve">This Court in </w:t>
      </w:r>
      <w:proofErr w:type="spellStart"/>
      <w:r w:rsidR="001F3B46">
        <w:rPr>
          <w:rFonts w:ascii="Times New Roman" w:hAnsi="Times New Roman"/>
          <w:b/>
          <w:sz w:val="28"/>
          <w:szCs w:val="28"/>
        </w:rPr>
        <w:t>Akeny</w:t>
      </w:r>
      <w:proofErr w:type="spellEnd"/>
      <w:r w:rsidR="001F3B46">
        <w:rPr>
          <w:rFonts w:ascii="Times New Roman" w:hAnsi="Times New Roman"/>
          <w:b/>
          <w:sz w:val="28"/>
          <w:szCs w:val="28"/>
        </w:rPr>
        <w:t xml:space="preserve"> Robert </w:t>
      </w:r>
      <w:proofErr w:type="spellStart"/>
      <w:r w:rsidR="001F3B46">
        <w:rPr>
          <w:rFonts w:ascii="Times New Roman" w:hAnsi="Times New Roman"/>
          <w:b/>
          <w:sz w:val="28"/>
          <w:szCs w:val="28"/>
        </w:rPr>
        <w:t>Vs</w:t>
      </w:r>
      <w:proofErr w:type="spellEnd"/>
      <w:r w:rsidR="001F3B46">
        <w:rPr>
          <w:rFonts w:ascii="Times New Roman" w:hAnsi="Times New Roman"/>
          <w:b/>
          <w:sz w:val="28"/>
          <w:szCs w:val="28"/>
        </w:rPr>
        <w:t xml:space="preserve"> Uganda Communications Commission</w:t>
      </w:r>
      <w:r w:rsidR="00432969">
        <w:rPr>
          <w:rFonts w:ascii="Times New Roman" w:hAnsi="Times New Roman"/>
          <w:b/>
          <w:sz w:val="28"/>
          <w:szCs w:val="28"/>
        </w:rPr>
        <w:t xml:space="preserve"> LDC 23/</w:t>
      </w:r>
      <w:r w:rsidR="00E90CEE">
        <w:rPr>
          <w:rFonts w:ascii="Times New Roman" w:hAnsi="Times New Roman"/>
          <w:b/>
          <w:sz w:val="28"/>
          <w:szCs w:val="28"/>
        </w:rPr>
        <w:t>2015</w:t>
      </w:r>
      <w:r w:rsidR="00E90CEE">
        <w:rPr>
          <w:rFonts w:ascii="Times New Roman" w:hAnsi="Times New Roman"/>
          <w:bCs/>
          <w:sz w:val="28"/>
          <w:szCs w:val="28"/>
        </w:rPr>
        <w:t xml:space="preserve">, </w:t>
      </w:r>
      <w:r w:rsidR="00E90CEE" w:rsidRPr="009E43DF">
        <w:rPr>
          <w:rFonts w:ascii="Times New Roman" w:hAnsi="Times New Roman"/>
          <w:bCs/>
          <w:sz w:val="28"/>
          <w:szCs w:val="28"/>
        </w:rPr>
        <w:t>held</w:t>
      </w:r>
      <w:r w:rsidR="001F3B46" w:rsidRPr="009E43DF">
        <w:rPr>
          <w:rFonts w:ascii="Times New Roman" w:hAnsi="Times New Roman"/>
          <w:bCs/>
          <w:sz w:val="28"/>
          <w:szCs w:val="28"/>
        </w:rPr>
        <w:t xml:space="preserve"> that</w:t>
      </w:r>
      <w:r w:rsidR="001F3B46">
        <w:rPr>
          <w:rFonts w:ascii="Times New Roman" w:hAnsi="Times New Roman"/>
          <w:bCs/>
          <w:sz w:val="28"/>
          <w:szCs w:val="28"/>
        </w:rPr>
        <w:t>:</w:t>
      </w:r>
      <w:r w:rsidR="001F3B46" w:rsidRPr="009E43DF">
        <w:rPr>
          <w:rFonts w:ascii="Times New Roman" w:hAnsi="Times New Roman"/>
          <w:bCs/>
          <w:sz w:val="28"/>
          <w:szCs w:val="28"/>
        </w:rPr>
        <w:t xml:space="preserve"> </w:t>
      </w:r>
    </w:p>
    <w:p w14:paraId="5C97BB41" w14:textId="2A6063B2" w:rsidR="001F3B46" w:rsidRDefault="001F3B46" w:rsidP="001F3B46">
      <w:pPr>
        <w:spacing w:line="360" w:lineRule="auto"/>
        <w:ind w:left="720"/>
        <w:jc w:val="both"/>
        <w:rPr>
          <w:rFonts w:ascii="Times New Roman" w:hAnsi="Times New Roman"/>
          <w:i/>
          <w:iCs/>
          <w:sz w:val="28"/>
          <w:szCs w:val="28"/>
        </w:rPr>
      </w:pPr>
      <w:r>
        <w:rPr>
          <w:rFonts w:ascii="Times New Roman" w:hAnsi="Times New Roman"/>
          <w:i/>
          <w:iCs/>
          <w:sz w:val="28"/>
          <w:szCs w:val="28"/>
        </w:rPr>
        <w:t xml:space="preserve">“… </w:t>
      </w:r>
      <w:r w:rsidRPr="009E43DF">
        <w:rPr>
          <w:rFonts w:ascii="Times New Roman" w:hAnsi="Times New Roman"/>
          <w:i/>
          <w:iCs/>
          <w:sz w:val="28"/>
          <w:szCs w:val="28"/>
        </w:rPr>
        <w:t xml:space="preserve">It is not the role of Court to supervise the disciplinary/grievance process between the employer and employee </w:t>
      </w:r>
      <w:r>
        <w:rPr>
          <w:rFonts w:ascii="Times New Roman" w:hAnsi="Times New Roman"/>
          <w:i/>
          <w:iCs/>
          <w:sz w:val="28"/>
          <w:szCs w:val="28"/>
        </w:rPr>
        <w:t>…</w:t>
      </w:r>
      <w:r w:rsidRPr="009E43DF">
        <w:rPr>
          <w:rFonts w:ascii="Times New Roman" w:hAnsi="Times New Roman"/>
          <w:i/>
          <w:iCs/>
          <w:sz w:val="28"/>
          <w:szCs w:val="28"/>
        </w:rPr>
        <w:t xml:space="preserve"> The role of the Court is to </w:t>
      </w:r>
      <w:r w:rsidRPr="009E43DF">
        <w:rPr>
          <w:rFonts w:ascii="Times New Roman" w:hAnsi="Times New Roman"/>
          <w:i/>
          <w:iCs/>
          <w:sz w:val="28"/>
          <w:szCs w:val="28"/>
        </w:rPr>
        <w:lastRenderedPageBreak/>
        <w:t xml:space="preserve">ensure that the disciplinary process is undertaken before the termination or dismissal </w:t>
      </w:r>
      <w:r w:rsidR="001E48C5">
        <w:rPr>
          <w:rFonts w:ascii="Times New Roman" w:hAnsi="Times New Roman"/>
          <w:i/>
          <w:iCs/>
          <w:sz w:val="28"/>
          <w:szCs w:val="28"/>
        </w:rPr>
        <w:t xml:space="preserve">occurs </w:t>
      </w:r>
      <w:r w:rsidRPr="009E43DF">
        <w:rPr>
          <w:rFonts w:ascii="Times New Roman" w:hAnsi="Times New Roman"/>
          <w:i/>
          <w:iCs/>
          <w:sz w:val="28"/>
          <w:szCs w:val="28"/>
        </w:rPr>
        <w:t xml:space="preserve">and </w:t>
      </w:r>
      <w:r>
        <w:rPr>
          <w:rFonts w:ascii="Times New Roman" w:hAnsi="Times New Roman"/>
          <w:i/>
          <w:iCs/>
          <w:sz w:val="28"/>
          <w:szCs w:val="28"/>
        </w:rPr>
        <w:t xml:space="preserve">that </w:t>
      </w:r>
      <w:r w:rsidRPr="009E43DF">
        <w:rPr>
          <w:rFonts w:ascii="Times New Roman" w:hAnsi="Times New Roman"/>
          <w:i/>
          <w:iCs/>
          <w:sz w:val="28"/>
          <w:szCs w:val="28"/>
        </w:rPr>
        <w:t xml:space="preserve">it is done </w:t>
      </w:r>
      <w:r>
        <w:rPr>
          <w:rFonts w:ascii="Times New Roman" w:hAnsi="Times New Roman"/>
          <w:i/>
          <w:iCs/>
          <w:sz w:val="28"/>
          <w:szCs w:val="28"/>
        </w:rPr>
        <w:t xml:space="preserve">in accordance with </w:t>
      </w:r>
      <w:r w:rsidRPr="009E43DF">
        <w:rPr>
          <w:rFonts w:ascii="Times New Roman" w:hAnsi="Times New Roman"/>
          <w:i/>
          <w:iCs/>
          <w:sz w:val="28"/>
          <w:szCs w:val="28"/>
        </w:rPr>
        <w:t xml:space="preserve">the law.  </w:t>
      </w:r>
    </w:p>
    <w:p w14:paraId="187517EC" w14:textId="097698CB" w:rsidR="00EB68E5" w:rsidRDefault="001F3B46" w:rsidP="009E5B9E">
      <w:pPr>
        <w:spacing w:line="360" w:lineRule="auto"/>
        <w:jc w:val="both"/>
        <w:rPr>
          <w:rFonts w:ascii="Times New Roman" w:hAnsi="Times New Roman"/>
          <w:sz w:val="28"/>
          <w:szCs w:val="28"/>
        </w:rPr>
      </w:pPr>
      <w:r w:rsidRPr="001F3B46">
        <w:rPr>
          <w:rFonts w:ascii="Times New Roman" w:hAnsi="Times New Roman"/>
          <w:sz w:val="28"/>
          <w:szCs w:val="28"/>
        </w:rPr>
        <w:t>Section 66</w:t>
      </w:r>
      <w:r w:rsidR="001E48C5">
        <w:rPr>
          <w:rFonts w:ascii="Times New Roman" w:hAnsi="Times New Roman"/>
          <w:sz w:val="28"/>
          <w:szCs w:val="28"/>
        </w:rPr>
        <w:t xml:space="preserve"> </w:t>
      </w:r>
      <w:r w:rsidR="00FD0BE2">
        <w:rPr>
          <w:rFonts w:ascii="Times New Roman" w:hAnsi="Times New Roman"/>
          <w:sz w:val="28"/>
          <w:szCs w:val="28"/>
        </w:rPr>
        <w:t xml:space="preserve">of the Employment Act </w:t>
      </w:r>
      <w:r w:rsidRPr="001F3B46">
        <w:rPr>
          <w:rFonts w:ascii="Times New Roman" w:hAnsi="Times New Roman"/>
          <w:sz w:val="28"/>
          <w:szCs w:val="28"/>
        </w:rPr>
        <w:t xml:space="preserve">(supra) </w:t>
      </w:r>
      <w:r w:rsidR="00FD0BE2">
        <w:rPr>
          <w:rFonts w:ascii="Times New Roman" w:hAnsi="Times New Roman"/>
          <w:sz w:val="28"/>
          <w:szCs w:val="28"/>
        </w:rPr>
        <w:t xml:space="preserve">makes it </w:t>
      </w:r>
      <w:r w:rsidR="00FD0BE2" w:rsidRPr="001F3B46">
        <w:rPr>
          <w:rFonts w:ascii="Times New Roman" w:hAnsi="Times New Roman"/>
          <w:sz w:val="28"/>
          <w:szCs w:val="28"/>
        </w:rPr>
        <w:t xml:space="preserve">mandatory </w:t>
      </w:r>
      <w:r w:rsidR="00FD0BE2">
        <w:rPr>
          <w:rFonts w:ascii="Times New Roman" w:hAnsi="Times New Roman"/>
          <w:sz w:val="28"/>
          <w:szCs w:val="28"/>
        </w:rPr>
        <w:t xml:space="preserve">for </w:t>
      </w:r>
      <w:r w:rsidRPr="001F3B46">
        <w:rPr>
          <w:rFonts w:ascii="Times New Roman" w:hAnsi="Times New Roman"/>
          <w:sz w:val="28"/>
          <w:szCs w:val="28"/>
        </w:rPr>
        <w:t xml:space="preserve">the  employee </w:t>
      </w:r>
      <w:r>
        <w:rPr>
          <w:rFonts w:ascii="Times New Roman" w:hAnsi="Times New Roman"/>
          <w:sz w:val="28"/>
          <w:szCs w:val="28"/>
        </w:rPr>
        <w:t xml:space="preserve">in issue, </w:t>
      </w:r>
      <w:r w:rsidR="00FD0BE2">
        <w:rPr>
          <w:rFonts w:ascii="Times New Roman" w:hAnsi="Times New Roman"/>
          <w:sz w:val="28"/>
          <w:szCs w:val="28"/>
        </w:rPr>
        <w:t xml:space="preserve">to be </w:t>
      </w:r>
      <w:r w:rsidRPr="001F3B46">
        <w:rPr>
          <w:rFonts w:ascii="Times New Roman" w:hAnsi="Times New Roman"/>
          <w:sz w:val="28"/>
          <w:szCs w:val="28"/>
        </w:rPr>
        <w:t>given a reason</w:t>
      </w:r>
      <w:r w:rsidR="001E48C5">
        <w:rPr>
          <w:rFonts w:ascii="Times New Roman" w:hAnsi="Times New Roman"/>
          <w:sz w:val="28"/>
          <w:szCs w:val="28"/>
        </w:rPr>
        <w:t xml:space="preserve">/s why his or her termination/ dismissal is </w:t>
      </w:r>
      <w:r w:rsidR="00FD0BE2">
        <w:rPr>
          <w:rFonts w:ascii="Times New Roman" w:hAnsi="Times New Roman"/>
          <w:sz w:val="28"/>
          <w:szCs w:val="28"/>
        </w:rPr>
        <w:t xml:space="preserve">contemplated </w:t>
      </w:r>
      <w:r w:rsidRPr="001F3B46">
        <w:rPr>
          <w:rFonts w:ascii="Times New Roman" w:hAnsi="Times New Roman"/>
          <w:sz w:val="28"/>
          <w:szCs w:val="28"/>
        </w:rPr>
        <w:t>and an opportunity to respond to the reason “</w:t>
      </w:r>
      <w:r w:rsidRPr="001F3B46">
        <w:rPr>
          <w:rFonts w:ascii="Times New Roman" w:hAnsi="Times New Roman"/>
          <w:b/>
          <w:sz w:val="28"/>
          <w:szCs w:val="28"/>
        </w:rPr>
        <w:t>before”</w:t>
      </w:r>
      <w:r w:rsidRPr="001F3B46">
        <w:rPr>
          <w:rFonts w:ascii="Times New Roman" w:hAnsi="Times New Roman"/>
          <w:sz w:val="28"/>
          <w:szCs w:val="28"/>
        </w:rPr>
        <w:t xml:space="preserve"> the employer makes </w:t>
      </w:r>
      <w:r w:rsidR="00FD0BE2">
        <w:rPr>
          <w:rFonts w:ascii="Times New Roman" w:hAnsi="Times New Roman"/>
          <w:sz w:val="28"/>
          <w:szCs w:val="28"/>
        </w:rPr>
        <w:t xml:space="preserve">the </w:t>
      </w:r>
      <w:r w:rsidRPr="001F3B46">
        <w:rPr>
          <w:rFonts w:ascii="Times New Roman" w:hAnsi="Times New Roman"/>
          <w:sz w:val="28"/>
          <w:szCs w:val="28"/>
        </w:rPr>
        <w:t>decision to dismiss or terminate</w:t>
      </w:r>
      <w:r w:rsidR="00B0621D">
        <w:rPr>
          <w:rFonts w:ascii="Times New Roman" w:hAnsi="Times New Roman"/>
          <w:sz w:val="28"/>
          <w:szCs w:val="28"/>
        </w:rPr>
        <w:t xml:space="preserve"> his or her </w:t>
      </w:r>
      <w:r w:rsidR="001E48C5">
        <w:rPr>
          <w:rFonts w:ascii="Times New Roman" w:hAnsi="Times New Roman"/>
          <w:sz w:val="28"/>
          <w:szCs w:val="28"/>
        </w:rPr>
        <w:t>employment.</w:t>
      </w:r>
      <w:r>
        <w:rPr>
          <w:rFonts w:ascii="Times New Roman" w:hAnsi="Times New Roman"/>
          <w:sz w:val="28"/>
          <w:szCs w:val="28"/>
        </w:rPr>
        <w:t xml:space="preserve"> </w:t>
      </w:r>
    </w:p>
    <w:p w14:paraId="35995CBC" w14:textId="28685774" w:rsidR="00FC52DB" w:rsidRDefault="001E48C5" w:rsidP="009E5B9E">
      <w:pPr>
        <w:spacing w:line="360" w:lineRule="auto"/>
        <w:jc w:val="both"/>
        <w:rPr>
          <w:rFonts w:ascii="Times New Roman" w:hAnsi="Times New Roman"/>
          <w:sz w:val="28"/>
          <w:szCs w:val="28"/>
        </w:rPr>
      </w:pPr>
      <w:r>
        <w:rPr>
          <w:rFonts w:ascii="Times New Roman" w:hAnsi="Times New Roman"/>
          <w:sz w:val="28"/>
          <w:szCs w:val="28"/>
        </w:rPr>
        <w:t>Therefore</w:t>
      </w:r>
      <w:r w:rsidR="00B0621D">
        <w:rPr>
          <w:rFonts w:ascii="Times New Roman" w:hAnsi="Times New Roman"/>
          <w:sz w:val="28"/>
          <w:szCs w:val="28"/>
        </w:rPr>
        <w:t xml:space="preserve">, the </w:t>
      </w:r>
      <w:r>
        <w:rPr>
          <w:rFonts w:ascii="Times New Roman" w:hAnsi="Times New Roman"/>
          <w:sz w:val="28"/>
          <w:szCs w:val="28"/>
        </w:rPr>
        <w:t>Respondent</w:t>
      </w:r>
      <w:r w:rsidR="001F3B46">
        <w:rPr>
          <w:rFonts w:ascii="Times New Roman" w:hAnsi="Times New Roman"/>
          <w:sz w:val="28"/>
          <w:szCs w:val="28"/>
        </w:rPr>
        <w:t xml:space="preserve"> in the instant case had an obligation </w:t>
      </w:r>
      <w:r w:rsidR="00EB68E5">
        <w:rPr>
          <w:rFonts w:ascii="Times New Roman" w:hAnsi="Times New Roman"/>
          <w:sz w:val="28"/>
          <w:szCs w:val="28"/>
        </w:rPr>
        <w:t xml:space="preserve">to </w:t>
      </w:r>
      <w:r w:rsidR="001F3B46">
        <w:rPr>
          <w:rFonts w:ascii="Times New Roman" w:hAnsi="Times New Roman"/>
          <w:sz w:val="28"/>
          <w:szCs w:val="28"/>
        </w:rPr>
        <w:t xml:space="preserve">substantiate the allegations </w:t>
      </w:r>
      <w:r w:rsidR="00EB68E5">
        <w:rPr>
          <w:rFonts w:ascii="Times New Roman" w:hAnsi="Times New Roman"/>
          <w:sz w:val="28"/>
          <w:szCs w:val="28"/>
        </w:rPr>
        <w:t xml:space="preserve">made </w:t>
      </w:r>
      <w:r w:rsidR="001F3B46">
        <w:rPr>
          <w:rFonts w:ascii="Times New Roman" w:hAnsi="Times New Roman"/>
          <w:sz w:val="28"/>
          <w:szCs w:val="28"/>
        </w:rPr>
        <w:t>against the Claimant</w:t>
      </w:r>
      <w:r w:rsidR="00EB68E5">
        <w:rPr>
          <w:rFonts w:ascii="Times New Roman" w:hAnsi="Times New Roman"/>
          <w:sz w:val="28"/>
          <w:szCs w:val="28"/>
        </w:rPr>
        <w:t xml:space="preserve">, </w:t>
      </w:r>
      <w:r w:rsidR="00B0621D">
        <w:rPr>
          <w:rFonts w:ascii="Times New Roman" w:hAnsi="Times New Roman"/>
          <w:sz w:val="28"/>
          <w:szCs w:val="28"/>
        </w:rPr>
        <w:t xml:space="preserve">before giving him options to resign, be demoted or terminated. The Respondent was obliged to </w:t>
      </w:r>
      <w:r w:rsidR="00EB68E5">
        <w:rPr>
          <w:rFonts w:ascii="Times New Roman" w:hAnsi="Times New Roman"/>
          <w:sz w:val="28"/>
          <w:szCs w:val="28"/>
        </w:rPr>
        <w:t>give the Claimant reasonable</w:t>
      </w:r>
      <w:r w:rsidR="001F3B46">
        <w:rPr>
          <w:rFonts w:ascii="Times New Roman" w:hAnsi="Times New Roman"/>
          <w:sz w:val="28"/>
          <w:szCs w:val="28"/>
        </w:rPr>
        <w:t xml:space="preserve"> </w:t>
      </w:r>
      <w:r w:rsidR="00FC52DB">
        <w:rPr>
          <w:rFonts w:ascii="Times New Roman" w:hAnsi="Times New Roman"/>
          <w:sz w:val="28"/>
          <w:szCs w:val="28"/>
        </w:rPr>
        <w:t>time within</w:t>
      </w:r>
      <w:r w:rsidR="00EB68E5">
        <w:rPr>
          <w:rFonts w:ascii="Times New Roman" w:hAnsi="Times New Roman"/>
          <w:sz w:val="28"/>
          <w:szCs w:val="28"/>
        </w:rPr>
        <w:t xml:space="preserve"> which </w:t>
      </w:r>
      <w:r w:rsidR="001F3B46">
        <w:rPr>
          <w:rFonts w:ascii="Times New Roman" w:hAnsi="Times New Roman"/>
          <w:sz w:val="28"/>
          <w:szCs w:val="28"/>
        </w:rPr>
        <w:t xml:space="preserve">to respond </w:t>
      </w:r>
      <w:r w:rsidR="00EB68E5">
        <w:rPr>
          <w:rFonts w:ascii="Times New Roman" w:hAnsi="Times New Roman"/>
          <w:sz w:val="28"/>
          <w:szCs w:val="28"/>
        </w:rPr>
        <w:t>to the allegations</w:t>
      </w:r>
      <w:r w:rsidR="00FC52DB">
        <w:rPr>
          <w:rFonts w:ascii="Times New Roman" w:hAnsi="Times New Roman"/>
          <w:sz w:val="28"/>
          <w:szCs w:val="28"/>
        </w:rPr>
        <w:t xml:space="preserve"> against </w:t>
      </w:r>
      <w:proofErr w:type="gramStart"/>
      <w:r w:rsidR="00FC52DB">
        <w:rPr>
          <w:rFonts w:ascii="Times New Roman" w:hAnsi="Times New Roman"/>
          <w:sz w:val="28"/>
          <w:szCs w:val="28"/>
        </w:rPr>
        <w:t xml:space="preserve">him </w:t>
      </w:r>
      <w:r w:rsidR="00EB68E5">
        <w:rPr>
          <w:rFonts w:ascii="Times New Roman" w:hAnsi="Times New Roman"/>
          <w:sz w:val="28"/>
          <w:szCs w:val="28"/>
        </w:rPr>
        <w:t>,</w:t>
      </w:r>
      <w:proofErr w:type="gramEnd"/>
      <w:r w:rsidR="00EB68E5">
        <w:rPr>
          <w:rFonts w:ascii="Times New Roman" w:hAnsi="Times New Roman"/>
          <w:sz w:val="28"/>
          <w:szCs w:val="28"/>
        </w:rPr>
        <w:t xml:space="preserve"> at least </w:t>
      </w:r>
      <w:r w:rsidR="001F3B46">
        <w:rPr>
          <w:rFonts w:ascii="Times New Roman" w:hAnsi="Times New Roman"/>
          <w:sz w:val="28"/>
          <w:szCs w:val="28"/>
        </w:rPr>
        <w:t>7 days</w:t>
      </w:r>
      <w:r w:rsidR="00FC52DB">
        <w:rPr>
          <w:rFonts w:ascii="Times New Roman" w:hAnsi="Times New Roman"/>
          <w:sz w:val="28"/>
          <w:szCs w:val="28"/>
        </w:rPr>
        <w:t>,</w:t>
      </w:r>
      <w:r w:rsidR="001F3B46">
        <w:rPr>
          <w:rFonts w:ascii="Times New Roman" w:hAnsi="Times New Roman"/>
          <w:sz w:val="28"/>
          <w:szCs w:val="28"/>
        </w:rPr>
        <w:t xml:space="preserve"> before </w:t>
      </w:r>
      <w:r w:rsidR="00FD0BE2">
        <w:rPr>
          <w:rFonts w:ascii="Times New Roman" w:hAnsi="Times New Roman"/>
          <w:sz w:val="28"/>
          <w:szCs w:val="28"/>
        </w:rPr>
        <w:t>imposing</w:t>
      </w:r>
      <w:r w:rsidR="001F3B46">
        <w:rPr>
          <w:rFonts w:ascii="Times New Roman" w:hAnsi="Times New Roman"/>
          <w:sz w:val="28"/>
          <w:szCs w:val="28"/>
        </w:rPr>
        <w:t xml:space="preserve"> any penalty against him</w:t>
      </w:r>
      <w:r w:rsidR="00EB68E5">
        <w:rPr>
          <w:rFonts w:ascii="Times New Roman" w:hAnsi="Times New Roman"/>
          <w:sz w:val="28"/>
          <w:szCs w:val="28"/>
        </w:rPr>
        <w:t>.</w:t>
      </w:r>
      <w:r w:rsidR="001F3B46">
        <w:rPr>
          <w:rFonts w:ascii="Times New Roman" w:hAnsi="Times New Roman"/>
          <w:sz w:val="28"/>
          <w:szCs w:val="28"/>
        </w:rPr>
        <w:t xml:space="preserve">  </w:t>
      </w:r>
    </w:p>
    <w:p w14:paraId="30F99EB0" w14:textId="77777777" w:rsidR="00FC52DB" w:rsidRDefault="003E71DB" w:rsidP="009E5B9E">
      <w:pPr>
        <w:spacing w:line="360" w:lineRule="auto"/>
        <w:jc w:val="both"/>
        <w:rPr>
          <w:rFonts w:ascii="Times New Roman" w:hAnsi="Times New Roman"/>
          <w:sz w:val="28"/>
          <w:szCs w:val="28"/>
        </w:rPr>
      </w:pPr>
      <w:r>
        <w:rPr>
          <w:rFonts w:ascii="Times New Roman" w:hAnsi="Times New Roman"/>
          <w:sz w:val="28"/>
          <w:szCs w:val="28"/>
        </w:rPr>
        <w:t xml:space="preserve">It is our considered opinion </w:t>
      </w:r>
      <w:r w:rsidR="00FC52DB">
        <w:rPr>
          <w:rFonts w:ascii="Times New Roman" w:hAnsi="Times New Roman"/>
          <w:sz w:val="28"/>
          <w:szCs w:val="28"/>
        </w:rPr>
        <w:t xml:space="preserve">that by handing </w:t>
      </w:r>
      <w:r w:rsidR="00C40E71">
        <w:rPr>
          <w:rFonts w:ascii="Times New Roman" w:hAnsi="Times New Roman"/>
          <w:sz w:val="28"/>
          <w:szCs w:val="28"/>
        </w:rPr>
        <w:t>him</w:t>
      </w:r>
      <w:r w:rsidR="00EB68E5">
        <w:rPr>
          <w:rFonts w:ascii="Times New Roman" w:hAnsi="Times New Roman"/>
          <w:sz w:val="28"/>
          <w:szCs w:val="28"/>
        </w:rPr>
        <w:t xml:space="preserve"> </w:t>
      </w:r>
      <w:r w:rsidR="00FD0BE2">
        <w:rPr>
          <w:rFonts w:ascii="Times New Roman" w:hAnsi="Times New Roman"/>
          <w:sz w:val="28"/>
          <w:szCs w:val="28"/>
        </w:rPr>
        <w:t>the 3 options; to resign, be demoted or to be terminated</w:t>
      </w:r>
      <w:r w:rsidR="00FC52DB">
        <w:rPr>
          <w:rFonts w:ascii="Times New Roman" w:hAnsi="Times New Roman"/>
          <w:sz w:val="28"/>
          <w:szCs w:val="28"/>
        </w:rPr>
        <w:t xml:space="preserve">, </w:t>
      </w:r>
      <w:r w:rsidR="00FD0BE2">
        <w:rPr>
          <w:rFonts w:ascii="Times New Roman" w:hAnsi="Times New Roman"/>
          <w:sz w:val="28"/>
          <w:szCs w:val="28"/>
        </w:rPr>
        <w:t xml:space="preserve">the Respondent intended to terminate the </w:t>
      </w:r>
      <w:r w:rsidR="00FC52DB">
        <w:rPr>
          <w:rFonts w:ascii="Times New Roman" w:hAnsi="Times New Roman"/>
          <w:sz w:val="28"/>
          <w:szCs w:val="28"/>
        </w:rPr>
        <w:t xml:space="preserve">Claimant’s employment </w:t>
      </w:r>
      <w:r w:rsidR="00FD0BE2">
        <w:rPr>
          <w:rFonts w:ascii="Times New Roman" w:hAnsi="Times New Roman"/>
          <w:sz w:val="28"/>
          <w:szCs w:val="28"/>
        </w:rPr>
        <w:t>without giving him any opportunity to</w:t>
      </w:r>
      <w:r w:rsidR="00FC52DB">
        <w:rPr>
          <w:rFonts w:ascii="Times New Roman" w:hAnsi="Times New Roman"/>
          <w:sz w:val="28"/>
          <w:szCs w:val="28"/>
        </w:rPr>
        <w:t xml:space="preserve"> the infractions leveled against him, which was contrary to the principles of natural Justice and Section 66 of the Employment Act(supra).</w:t>
      </w:r>
      <w:r>
        <w:rPr>
          <w:rFonts w:ascii="Times New Roman" w:hAnsi="Times New Roman"/>
          <w:sz w:val="28"/>
          <w:szCs w:val="28"/>
        </w:rPr>
        <w:t xml:space="preserve"> We</w:t>
      </w:r>
      <w:r w:rsidR="00FC52DB">
        <w:rPr>
          <w:rFonts w:ascii="Times New Roman" w:hAnsi="Times New Roman"/>
          <w:sz w:val="28"/>
          <w:szCs w:val="28"/>
        </w:rPr>
        <w:t xml:space="preserve"> </w:t>
      </w:r>
      <w:r>
        <w:rPr>
          <w:rFonts w:ascii="Times New Roman" w:hAnsi="Times New Roman"/>
          <w:sz w:val="28"/>
          <w:szCs w:val="28"/>
        </w:rPr>
        <w:t xml:space="preserve">are therefore inclined to agree with </w:t>
      </w:r>
      <w:r w:rsidR="00FC52DB">
        <w:rPr>
          <w:rFonts w:ascii="Times New Roman" w:hAnsi="Times New Roman"/>
          <w:sz w:val="28"/>
          <w:szCs w:val="28"/>
        </w:rPr>
        <w:t>C</w:t>
      </w:r>
      <w:r>
        <w:rPr>
          <w:rFonts w:ascii="Times New Roman" w:hAnsi="Times New Roman"/>
          <w:sz w:val="28"/>
          <w:szCs w:val="28"/>
        </w:rPr>
        <w:t xml:space="preserve">ounsel </w:t>
      </w:r>
      <w:proofErr w:type="spellStart"/>
      <w:r>
        <w:rPr>
          <w:rFonts w:ascii="Times New Roman" w:hAnsi="Times New Roman"/>
          <w:sz w:val="28"/>
          <w:szCs w:val="28"/>
        </w:rPr>
        <w:t>Bahenzire</w:t>
      </w:r>
      <w:proofErr w:type="spellEnd"/>
      <w:r w:rsidR="00FC52DB">
        <w:rPr>
          <w:rFonts w:ascii="Times New Roman" w:hAnsi="Times New Roman"/>
          <w:sz w:val="28"/>
          <w:szCs w:val="28"/>
        </w:rPr>
        <w:t>,</w:t>
      </w:r>
      <w:r>
        <w:rPr>
          <w:rFonts w:ascii="Times New Roman" w:hAnsi="Times New Roman"/>
          <w:sz w:val="28"/>
          <w:szCs w:val="28"/>
        </w:rPr>
        <w:t xml:space="preserve"> that </w:t>
      </w:r>
      <w:r w:rsidR="00FC52DB">
        <w:rPr>
          <w:rFonts w:ascii="Times New Roman" w:hAnsi="Times New Roman"/>
          <w:sz w:val="28"/>
          <w:szCs w:val="28"/>
        </w:rPr>
        <w:t xml:space="preserve">any of the options would lead to the termination of </w:t>
      </w:r>
      <w:proofErr w:type="gramStart"/>
      <w:r w:rsidR="00FC52DB">
        <w:rPr>
          <w:rFonts w:ascii="Times New Roman" w:hAnsi="Times New Roman"/>
          <w:sz w:val="28"/>
          <w:szCs w:val="28"/>
        </w:rPr>
        <w:t xml:space="preserve">the </w:t>
      </w:r>
      <w:r>
        <w:rPr>
          <w:rFonts w:ascii="Times New Roman" w:hAnsi="Times New Roman"/>
          <w:sz w:val="28"/>
          <w:szCs w:val="28"/>
        </w:rPr>
        <w:t xml:space="preserve"> Claimant’s</w:t>
      </w:r>
      <w:proofErr w:type="gramEnd"/>
      <w:r w:rsidR="00FC52DB">
        <w:rPr>
          <w:rFonts w:ascii="Times New Roman" w:hAnsi="Times New Roman"/>
          <w:sz w:val="28"/>
          <w:szCs w:val="28"/>
        </w:rPr>
        <w:t xml:space="preserve"> position as Accountant. Therefore, as contended by Counsel </w:t>
      </w:r>
      <w:proofErr w:type="spellStart"/>
      <w:r w:rsidR="00FC52DB">
        <w:rPr>
          <w:rFonts w:ascii="Times New Roman" w:hAnsi="Times New Roman"/>
          <w:sz w:val="28"/>
          <w:szCs w:val="28"/>
        </w:rPr>
        <w:t>Bahenzire</w:t>
      </w:r>
      <w:proofErr w:type="spellEnd"/>
      <w:r w:rsidR="00FC52DB">
        <w:rPr>
          <w:rFonts w:ascii="Times New Roman" w:hAnsi="Times New Roman"/>
          <w:sz w:val="28"/>
          <w:szCs w:val="28"/>
        </w:rPr>
        <w:t xml:space="preserve">, his resignation with no opportunity to defend himself was </w:t>
      </w:r>
      <w:r>
        <w:rPr>
          <w:rFonts w:ascii="Times New Roman" w:hAnsi="Times New Roman"/>
          <w:sz w:val="28"/>
          <w:szCs w:val="28"/>
        </w:rPr>
        <w:t xml:space="preserve">involuntary </w:t>
      </w:r>
      <w:r w:rsidR="00B32367">
        <w:rPr>
          <w:rFonts w:ascii="Times New Roman" w:hAnsi="Times New Roman"/>
          <w:sz w:val="28"/>
          <w:szCs w:val="28"/>
        </w:rPr>
        <w:t>and coerced</w:t>
      </w:r>
      <w:r>
        <w:rPr>
          <w:rFonts w:ascii="Times New Roman" w:hAnsi="Times New Roman"/>
          <w:sz w:val="28"/>
          <w:szCs w:val="28"/>
        </w:rPr>
        <w:t xml:space="preserve"> by the Respondent</w:t>
      </w:r>
      <w:r w:rsidR="00FC52DB">
        <w:rPr>
          <w:rFonts w:ascii="Times New Roman" w:hAnsi="Times New Roman"/>
          <w:sz w:val="28"/>
          <w:szCs w:val="28"/>
        </w:rPr>
        <w:t>.  T</w:t>
      </w:r>
      <w:r>
        <w:rPr>
          <w:rFonts w:ascii="Times New Roman" w:hAnsi="Times New Roman"/>
          <w:sz w:val="28"/>
          <w:szCs w:val="28"/>
        </w:rPr>
        <w:t>he 3 options</w:t>
      </w:r>
      <w:r w:rsidR="00B711E0">
        <w:rPr>
          <w:rFonts w:ascii="Times New Roman" w:hAnsi="Times New Roman"/>
          <w:sz w:val="28"/>
          <w:szCs w:val="28"/>
        </w:rPr>
        <w:t>;</w:t>
      </w:r>
      <w:r w:rsidR="00FC52DB">
        <w:rPr>
          <w:rFonts w:ascii="Times New Roman" w:hAnsi="Times New Roman"/>
          <w:sz w:val="28"/>
          <w:szCs w:val="28"/>
        </w:rPr>
        <w:t xml:space="preserve"> </w:t>
      </w:r>
      <w:r>
        <w:rPr>
          <w:rFonts w:ascii="Times New Roman" w:hAnsi="Times New Roman"/>
          <w:sz w:val="28"/>
          <w:szCs w:val="28"/>
        </w:rPr>
        <w:t xml:space="preserve">to resign, be demoted or be terminated rendered it impossible for </w:t>
      </w:r>
      <w:r w:rsidR="00FC52DB">
        <w:rPr>
          <w:rFonts w:ascii="Times New Roman" w:hAnsi="Times New Roman"/>
          <w:sz w:val="28"/>
          <w:szCs w:val="28"/>
        </w:rPr>
        <w:t xml:space="preserve">the Claimant </w:t>
      </w:r>
      <w:r w:rsidR="00B711E0">
        <w:rPr>
          <w:rFonts w:ascii="Times New Roman" w:hAnsi="Times New Roman"/>
          <w:sz w:val="28"/>
          <w:szCs w:val="28"/>
        </w:rPr>
        <w:t xml:space="preserve">to </w:t>
      </w:r>
      <w:r>
        <w:rPr>
          <w:rFonts w:ascii="Times New Roman" w:hAnsi="Times New Roman"/>
          <w:sz w:val="28"/>
          <w:szCs w:val="28"/>
        </w:rPr>
        <w:t xml:space="preserve">continue working </w:t>
      </w:r>
      <w:r w:rsidR="00FC52DB">
        <w:rPr>
          <w:rFonts w:ascii="Times New Roman" w:hAnsi="Times New Roman"/>
          <w:sz w:val="28"/>
          <w:szCs w:val="28"/>
        </w:rPr>
        <w:t xml:space="preserve">for the Respondent </w:t>
      </w:r>
      <w:r>
        <w:rPr>
          <w:rFonts w:ascii="Times New Roman" w:hAnsi="Times New Roman"/>
          <w:sz w:val="28"/>
          <w:szCs w:val="28"/>
        </w:rPr>
        <w:t>as an Accountant</w:t>
      </w:r>
      <w:r w:rsidR="00FC52DB">
        <w:rPr>
          <w:rFonts w:ascii="Times New Roman" w:hAnsi="Times New Roman"/>
          <w:sz w:val="28"/>
          <w:szCs w:val="28"/>
        </w:rPr>
        <w:t xml:space="preserve">. </w:t>
      </w:r>
    </w:p>
    <w:p w14:paraId="087E8B7C" w14:textId="20E88312" w:rsidR="00E02114" w:rsidRDefault="00FC52DB" w:rsidP="009E5B9E">
      <w:pPr>
        <w:spacing w:line="360" w:lineRule="auto"/>
        <w:jc w:val="both"/>
        <w:rPr>
          <w:rFonts w:ascii="Times New Roman" w:hAnsi="Times New Roman"/>
          <w:sz w:val="28"/>
          <w:szCs w:val="28"/>
        </w:rPr>
      </w:pPr>
      <w:r>
        <w:rPr>
          <w:rFonts w:ascii="Times New Roman" w:hAnsi="Times New Roman"/>
          <w:sz w:val="28"/>
          <w:szCs w:val="28"/>
        </w:rPr>
        <w:t xml:space="preserve">We therefore find that his </w:t>
      </w:r>
      <w:r w:rsidR="003E71DB">
        <w:rPr>
          <w:rFonts w:ascii="Times New Roman" w:hAnsi="Times New Roman"/>
          <w:sz w:val="28"/>
          <w:szCs w:val="28"/>
        </w:rPr>
        <w:t>resignation</w:t>
      </w:r>
      <w:r w:rsidR="00B711E0">
        <w:rPr>
          <w:rFonts w:ascii="Times New Roman" w:hAnsi="Times New Roman"/>
          <w:sz w:val="28"/>
          <w:szCs w:val="28"/>
        </w:rPr>
        <w:t xml:space="preserve"> amounted to constructive termination </w:t>
      </w:r>
      <w:r w:rsidR="003E71DB">
        <w:rPr>
          <w:rFonts w:ascii="Times New Roman" w:hAnsi="Times New Roman"/>
          <w:sz w:val="28"/>
          <w:szCs w:val="28"/>
        </w:rPr>
        <w:t>within the meaning of Section 65(1) (c)(supra)</w:t>
      </w:r>
      <w:r w:rsidR="000E5EA3">
        <w:rPr>
          <w:rFonts w:ascii="Times New Roman" w:hAnsi="Times New Roman"/>
          <w:sz w:val="28"/>
          <w:szCs w:val="28"/>
        </w:rPr>
        <w:t xml:space="preserve">. </w:t>
      </w:r>
      <w:r w:rsidR="00DC69AA">
        <w:rPr>
          <w:rFonts w:ascii="Times New Roman" w:hAnsi="Times New Roman"/>
          <w:sz w:val="28"/>
          <w:szCs w:val="28"/>
        </w:rPr>
        <w:t xml:space="preserve">The termination was therefore </w:t>
      </w:r>
      <w:r w:rsidR="003E71DB">
        <w:rPr>
          <w:rFonts w:ascii="Times New Roman" w:hAnsi="Times New Roman"/>
          <w:sz w:val="28"/>
          <w:szCs w:val="28"/>
        </w:rPr>
        <w:t>unlawful.</w:t>
      </w:r>
      <w:r w:rsidR="00050B6E">
        <w:rPr>
          <w:rFonts w:ascii="Times New Roman" w:hAnsi="Times New Roman"/>
          <w:sz w:val="28"/>
          <w:szCs w:val="28"/>
        </w:rPr>
        <w:t xml:space="preserve"> </w:t>
      </w:r>
    </w:p>
    <w:p w14:paraId="32556C01" w14:textId="7120EBBA" w:rsidR="00DC69AA" w:rsidRPr="000E5EA3" w:rsidRDefault="000E5EA3" w:rsidP="000E5EA3">
      <w:pPr>
        <w:spacing w:line="360" w:lineRule="auto"/>
        <w:jc w:val="both"/>
        <w:rPr>
          <w:rFonts w:ascii="Times New Roman" w:hAnsi="Times New Roman"/>
          <w:b/>
          <w:sz w:val="28"/>
          <w:szCs w:val="28"/>
        </w:rPr>
      </w:pPr>
      <w:r>
        <w:rPr>
          <w:rFonts w:ascii="Times New Roman" w:hAnsi="Times New Roman"/>
          <w:b/>
          <w:sz w:val="28"/>
          <w:szCs w:val="28"/>
        </w:rPr>
        <w:t>2.</w:t>
      </w:r>
      <w:r w:rsidR="00DC69AA" w:rsidRPr="000E5EA3">
        <w:rPr>
          <w:rFonts w:ascii="Times New Roman" w:hAnsi="Times New Roman"/>
          <w:b/>
          <w:sz w:val="28"/>
          <w:szCs w:val="28"/>
        </w:rPr>
        <w:t xml:space="preserve">Whether the </w:t>
      </w:r>
      <w:r w:rsidR="00C85DB1">
        <w:rPr>
          <w:rFonts w:ascii="Times New Roman" w:hAnsi="Times New Roman"/>
          <w:b/>
          <w:sz w:val="28"/>
          <w:szCs w:val="28"/>
        </w:rPr>
        <w:t>R</w:t>
      </w:r>
      <w:r w:rsidR="00DC69AA" w:rsidRPr="000E5EA3">
        <w:rPr>
          <w:rFonts w:ascii="Times New Roman" w:hAnsi="Times New Roman"/>
          <w:b/>
          <w:sz w:val="28"/>
          <w:szCs w:val="28"/>
        </w:rPr>
        <w:t xml:space="preserve">espondent </w:t>
      </w:r>
      <w:r w:rsidR="00C85DB1">
        <w:rPr>
          <w:rFonts w:ascii="Times New Roman" w:hAnsi="Times New Roman"/>
          <w:b/>
          <w:sz w:val="28"/>
          <w:szCs w:val="28"/>
        </w:rPr>
        <w:t>C</w:t>
      </w:r>
      <w:r w:rsidR="00DC69AA" w:rsidRPr="000E5EA3">
        <w:rPr>
          <w:rFonts w:ascii="Times New Roman" w:hAnsi="Times New Roman"/>
          <w:b/>
          <w:sz w:val="28"/>
          <w:szCs w:val="28"/>
        </w:rPr>
        <w:t xml:space="preserve">ompany is responsible for paying the outstanding salary loan balance to </w:t>
      </w:r>
      <w:proofErr w:type="spellStart"/>
      <w:r w:rsidR="00DC69AA" w:rsidRPr="000E5EA3">
        <w:rPr>
          <w:rFonts w:ascii="Times New Roman" w:hAnsi="Times New Roman"/>
          <w:b/>
          <w:sz w:val="28"/>
          <w:szCs w:val="28"/>
        </w:rPr>
        <w:t>Stanbic</w:t>
      </w:r>
      <w:proofErr w:type="spellEnd"/>
      <w:r w:rsidR="00DC69AA" w:rsidRPr="000E5EA3">
        <w:rPr>
          <w:rFonts w:ascii="Times New Roman" w:hAnsi="Times New Roman"/>
          <w:b/>
          <w:sz w:val="28"/>
          <w:szCs w:val="28"/>
        </w:rPr>
        <w:t xml:space="preserve"> Bank and </w:t>
      </w:r>
      <w:proofErr w:type="spellStart"/>
      <w:r w:rsidR="00DC69AA" w:rsidRPr="000E5EA3">
        <w:rPr>
          <w:rFonts w:ascii="Times New Roman" w:hAnsi="Times New Roman"/>
          <w:b/>
          <w:sz w:val="28"/>
          <w:szCs w:val="28"/>
        </w:rPr>
        <w:t>Tembo</w:t>
      </w:r>
      <w:proofErr w:type="spellEnd"/>
      <w:r w:rsidR="00DC69AA" w:rsidRPr="000E5EA3">
        <w:rPr>
          <w:rFonts w:ascii="Times New Roman" w:hAnsi="Times New Roman"/>
          <w:b/>
          <w:sz w:val="28"/>
          <w:szCs w:val="28"/>
        </w:rPr>
        <w:t xml:space="preserve"> SACCO?</w:t>
      </w:r>
    </w:p>
    <w:p w14:paraId="3E3ABB42" w14:textId="5E9FEF29" w:rsidR="00C73FBB" w:rsidRDefault="00417423" w:rsidP="009E5B9E">
      <w:pPr>
        <w:spacing w:line="360" w:lineRule="auto"/>
        <w:jc w:val="both"/>
        <w:rPr>
          <w:rFonts w:ascii="Times New Roman" w:hAnsi="Times New Roman"/>
          <w:bCs/>
          <w:sz w:val="28"/>
          <w:szCs w:val="28"/>
        </w:rPr>
      </w:pPr>
      <w:r>
        <w:rPr>
          <w:rFonts w:ascii="Times New Roman" w:hAnsi="Times New Roman"/>
          <w:bCs/>
          <w:sz w:val="28"/>
          <w:szCs w:val="28"/>
        </w:rPr>
        <w:lastRenderedPageBreak/>
        <w:t xml:space="preserve">The Claimant prayed for the payment of his outstanding loans. </w:t>
      </w:r>
      <w:r w:rsidR="00607409" w:rsidRPr="00607409">
        <w:rPr>
          <w:rFonts w:ascii="Times New Roman" w:hAnsi="Times New Roman"/>
          <w:bCs/>
          <w:sz w:val="28"/>
          <w:szCs w:val="28"/>
        </w:rPr>
        <w:t xml:space="preserve">It was </w:t>
      </w:r>
      <w:r w:rsidR="00607409">
        <w:rPr>
          <w:rFonts w:ascii="Times New Roman" w:hAnsi="Times New Roman"/>
          <w:bCs/>
          <w:sz w:val="28"/>
          <w:szCs w:val="28"/>
        </w:rPr>
        <w:t xml:space="preserve"> submitted for the </w:t>
      </w:r>
      <w:r>
        <w:rPr>
          <w:rFonts w:ascii="Times New Roman" w:hAnsi="Times New Roman"/>
          <w:bCs/>
          <w:sz w:val="28"/>
          <w:szCs w:val="28"/>
        </w:rPr>
        <w:t>him</w:t>
      </w:r>
      <w:r w:rsidR="00607409">
        <w:rPr>
          <w:rFonts w:ascii="Times New Roman" w:hAnsi="Times New Roman"/>
          <w:bCs/>
          <w:sz w:val="28"/>
          <w:szCs w:val="28"/>
        </w:rPr>
        <w:t xml:space="preserve"> that</w:t>
      </w:r>
      <w:r>
        <w:rPr>
          <w:rFonts w:ascii="Times New Roman" w:hAnsi="Times New Roman"/>
          <w:bCs/>
          <w:sz w:val="28"/>
          <w:szCs w:val="28"/>
        </w:rPr>
        <w:t>,</w:t>
      </w:r>
      <w:r w:rsidR="00607409">
        <w:rPr>
          <w:rFonts w:ascii="Times New Roman" w:hAnsi="Times New Roman"/>
          <w:bCs/>
          <w:sz w:val="28"/>
          <w:szCs w:val="28"/>
        </w:rPr>
        <w:t xml:space="preserve"> </w:t>
      </w:r>
      <w:r w:rsidR="00E63FCA">
        <w:rPr>
          <w:rFonts w:ascii="Times New Roman" w:hAnsi="Times New Roman"/>
          <w:bCs/>
          <w:sz w:val="28"/>
          <w:szCs w:val="28"/>
        </w:rPr>
        <w:t xml:space="preserve">this Court in </w:t>
      </w:r>
      <w:r w:rsidR="00E63FCA" w:rsidRPr="00D33A86">
        <w:rPr>
          <w:rFonts w:ascii="Times New Roman" w:hAnsi="Times New Roman"/>
          <w:b/>
          <w:sz w:val="28"/>
          <w:szCs w:val="28"/>
        </w:rPr>
        <w:t xml:space="preserve">Florence </w:t>
      </w:r>
      <w:proofErr w:type="spellStart"/>
      <w:r w:rsidR="00E63FCA" w:rsidRPr="00D33A86">
        <w:rPr>
          <w:rFonts w:ascii="Times New Roman" w:hAnsi="Times New Roman"/>
          <w:b/>
          <w:sz w:val="28"/>
          <w:szCs w:val="28"/>
        </w:rPr>
        <w:t>Mufumbu</w:t>
      </w:r>
      <w:proofErr w:type="spellEnd"/>
      <w:r w:rsidR="00E63FCA" w:rsidRPr="00D33A86">
        <w:rPr>
          <w:rFonts w:ascii="Times New Roman" w:hAnsi="Times New Roman"/>
          <w:b/>
          <w:sz w:val="28"/>
          <w:szCs w:val="28"/>
        </w:rPr>
        <w:t xml:space="preserve"> </w:t>
      </w:r>
      <w:proofErr w:type="spellStart"/>
      <w:r w:rsidR="00E63FCA" w:rsidRPr="00D33A86">
        <w:rPr>
          <w:rFonts w:ascii="Times New Roman" w:hAnsi="Times New Roman"/>
          <w:b/>
          <w:sz w:val="28"/>
          <w:szCs w:val="28"/>
        </w:rPr>
        <w:t>vs</w:t>
      </w:r>
      <w:proofErr w:type="spellEnd"/>
      <w:r w:rsidR="00E63FCA" w:rsidRPr="00D33A86">
        <w:rPr>
          <w:rFonts w:ascii="Times New Roman" w:hAnsi="Times New Roman"/>
          <w:b/>
          <w:sz w:val="28"/>
          <w:szCs w:val="28"/>
        </w:rPr>
        <w:t xml:space="preserve"> UDB LDC 138/2014</w:t>
      </w:r>
      <w:r w:rsidR="00E63FCA">
        <w:rPr>
          <w:rFonts w:ascii="Times New Roman" w:hAnsi="Times New Roman"/>
          <w:bCs/>
          <w:sz w:val="28"/>
          <w:szCs w:val="28"/>
        </w:rPr>
        <w:t xml:space="preserve"> which relied on </w:t>
      </w:r>
      <w:proofErr w:type="spellStart"/>
      <w:r w:rsidR="00E63FCA" w:rsidRPr="00D33A86">
        <w:rPr>
          <w:rFonts w:ascii="Times New Roman" w:hAnsi="Times New Roman"/>
          <w:b/>
          <w:sz w:val="28"/>
          <w:szCs w:val="28"/>
        </w:rPr>
        <w:t>Okello</w:t>
      </w:r>
      <w:proofErr w:type="spellEnd"/>
      <w:r w:rsidR="00E63FCA" w:rsidRPr="00D33A86">
        <w:rPr>
          <w:rFonts w:ascii="Times New Roman" w:hAnsi="Times New Roman"/>
          <w:b/>
          <w:sz w:val="28"/>
          <w:szCs w:val="28"/>
        </w:rPr>
        <w:t xml:space="preserve"> </w:t>
      </w:r>
      <w:proofErr w:type="spellStart"/>
      <w:r w:rsidR="00E63FCA" w:rsidRPr="00D33A86">
        <w:rPr>
          <w:rFonts w:ascii="Times New Roman" w:hAnsi="Times New Roman"/>
          <w:b/>
          <w:sz w:val="28"/>
          <w:szCs w:val="28"/>
        </w:rPr>
        <w:t>Nymlord</w:t>
      </w:r>
      <w:proofErr w:type="spellEnd"/>
      <w:r w:rsidR="00E63FCA" w:rsidRPr="00D33A86">
        <w:rPr>
          <w:rFonts w:ascii="Times New Roman" w:hAnsi="Times New Roman"/>
          <w:b/>
          <w:sz w:val="28"/>
          <w:szCs w:val="28"/>
        </w:rPr>
        <w:t xml:space="preserve"> </w:t>
      </w:r>
      <w:proofErr w:type="spellStart"/>
      <w:r w:rsidR="00E63FCA" w:rsidRPr="00D33A86">
        <w:rPr>
          <w:rFonts w:ascii="Times New Roman" w:hAnsi="Times New Roman"/>
          <w:b/>
          <w:sz w:val="28"/>
          <w:szCs w:val="28"/>
        </w:rPr>
        <w:t>Vs</w:t>
      </w:r>
      <w:proofErr w:type="spellEnd"/>
      <w:r w:rsidR="00E63FCA" w:rsidRPr="00D33A86">
        <w:rPr>
          <w:rFonts w:ascii="Times New Roman" w:hAnsi="Times New Roman"/>
          <w:b/>
          <w:sz w:val="28"/>
          <w:szCs w:val="28"/>
        </w:rPr>
        <w:t xml:space="preserve"> Rift valley railways (</w:t>
      </w:r>
      <w:r w:rsidR="00D33A86">
        <w:rPr>
          <w:rFonts w:ascii="Times New Roman" w:hAnsi="Times New Roman"/>
          <w:b/>
          <w:sz w:val="28"/>
          <w:szCs w:val="28"/>
        </w:rPr>
        <w:t>U</w:t>
      </w:r>
      <w:r w:rsidR="00E63FCA" w:rsidRPr="00D33A86">
        <w:rPr>
          <w:rFonts w:ascii="Times New Roman" w:hAnsi="Times New Roman"/>
          <w:b/>
          <w:sz w:val="28"/>
          <w:szCs w:val="28"/>
        </w:rPr>
        <w:t>) Ltd</w:t>
      </w:r>
      <w:r w:rsidR="00E63FCA">
        <w:rPr>
          <w:rFonts w:ascii="Times New Roman" w:hAnsi="Times New Roman"/>
          <w:bCs/>
          <w:sz w:val="28"/>
          <w:szCs w:val="28"/>
        </w:rPr>
        <w:t>, held that where a salary loan is by agreement of both employee</w:t>
      </w:r>
      <w:r w:rsidR="0050546E">
        <w:rPr>
          <w:rFonts w:ascii="Times New Roman" w:hAnsi="Times New Roman"/>
          <w:bCs/>
          <w:sz w:val="28"/>
          <w:szCs w:val="28"/>
        </w:rPr>
        <w:t xml:space="preserve"> and employer</w:t>
      </w:r>
      <w:r w:rsidR="005E0BC3">
        <w:rPr>
          <w:rFonts w:ascii="Times New Roman" w:hAnsi="Times New Roman"/>
          <w:bCs/>
          <w:sz w:val="28"/>
          <w:szCs w:val="28"/>
        </w:rPr>
        <w:t>,</w:t>
      </w:r>
      <w:r w:rsidR="0050546E">
        <w:rPr>
          <w:rFonts w:ascii="Times New Roman" w:hAnsi="Times New Roman"/>
          <w:bCs/>
          <w:sz w:val="28"/>
          <w:szCs w:val="28"/>
        </w:rPr>
        <w:t xml:space="preserve"> recoverable only by guarantee of deductions from the employee’s salary and the employee is unlawfully terminated , the employer is liable to pay the outstanding loan.  She argued that the Claimant had proved that he acquired the 2 loans to be serviced by his salary as shown under exhibit C5</w:t>
      </w:r>
      <w:r>
        <w:rPr>
          <w:rFonts w:ascii="Times New Roman" w:hAnsi="Times New Roman"/>
          <w:bCs/>
          <w:sz w:val="28"/>
          <w:szCs w:val="28"/>
        </w:rPr>
        <w:t>,</w:t>
      </w:r>
      <w:r w:rsidR="0050546E">
        <w:rPr>
          <w:rFonts w:ascii="Times New Roman" w:hAnsi="Times New Roman"/>
          <w:bCs/>
          <w:sz w:val="28"/>
          <w:szCs w:val="28"/>
        </w:rPr>
        <w:t xml:space="preserve"> on the recommendation of the Respondent.</w:t>
      </w:r>
      <w:r w:rsidR="00E63FCA">
        <w:rPr>
          <w:rFonts w:ascii="Times New Roman" w:hAnsi="Times New Roman"/>
          <w:bCs/>
          <w:sz w:val="28"/>
          <w:szCs w:val="28"/>
        </w:rPr>
        <w:t xml:space="preserve"> </w:t>
      </w:r>
    </w:p>
    <w:p w14:paraId="2E2DA444" w14:textId="566D1DC9" w:rsidR="00182A33" w:rsidRDefault="00182A33" w:rsidP="009E5B9E">
      <w:pPr>
        <w:spacing w:line="360" w:lineRule="auto"/>
        <w:jc w:val="both"/>
        <w:rPr>
          <w:rFonts w:ascii="Times New Roman" w:hAnsi="Times New Roman"/>
          <w:bCs/>
          <w:sz w:val="28"/>
          <w:szCs w:val="28"/>
        </w:rPr>
      </w:pPr>
      <w:r>
        <w:rPr>
          <w:rFonts w:ascii="Times New Roman" w:hAnsi="Times New Roman"/>
          <w:bCs/>
          <w:sz w:val="28"/>
          <w:szCs w:val="28"/>
        </w:rPr>
        <w:t xml:space="preserve">A careful perusal of record showed that whereas the application for the loan from </w:t>
      </w:r>
      <w:proofErr w:type="spellStart"/>
      <w:r>
        <w:rPr>
          <w:rFonts w:ascii="Times New Roman" w:hAnsi="Times New Roman"/>
          <w:bCs/>
          <w:sz w:val="28"/>
          <w:szCs w:val="28"/>
        </w:rPr>
        <w:t>Tembo</w:t>
      </w:r>
      <w:proofErr w:type="spellEnd"/>
      <w:r>
        <w:rPr>
          <w:rFonts w:ascii="Times New Roman" w:hAnsi="Times New Roman"/>
          <w:bCs/>
          <w:sz w:val="28"/>
          <w:szCs w:val="28"/>
        </w:rPr>
        <w:t xml:space="preserve"> SACCO was acquired on the recommendation of the Respondent, to be recovered from his salary as </w:t>
      </w:r>
      <w:r w:rsidR="0078012C">
        <w:rPr>
          <w:rFonts w:ascii="Times New Roman" w:hAnsi="Times New Roman"/>
          <w:bCs/>
          <w:sz w:val="28"/>
          <w:szCs w:val="28"/>
        </w:rPr>
        <w:t>seen under</w:t>
      </w:r>
      <w:r>
        <w:rPr>
          <w:rFonts w:ascii="Times New Roman" w:hAnsi="Times New Roman"/>
          <w:bCs/>
          <w:sz w:val="28"/>
          <w:szCs w:val="28"/>
        </w:rPr>
        <w:t xml:space="preserve"> exhibit C5, it was not clear how the loan </w:t>
      </w:r>
      <w:r w:rsidR="00727852">
        <w:rPr>
          <w:rFonts w:ascii="Times New Roman" w:hAnsi="Times New Roman"/>
          <w:bCs/>
          <w:sz w:val="28"/>
          <w:szCs w:val="28"/>
        </w:rPr>
        <w:t>from Stanbic</w:t>
      </w:r>
      <w:r>
        <w:rPr>
          <w:rFonts w:ascii="Times New Roman" w:hAnsi="Times New Roman"/>
          <w:bCs/>
          <w:sz w:val="28"/>
          <w:szCs w:val="28"/>
        </w:rPr>
        <w:t xml:space="preserve"> </w:t>
      </w:r>
      <w:r w:rsidR="00727852">
        <w:rPr>
          <w:rFonts w:ascii="Times New Roman" w:hAnsi="Times New Roman"/>
          <w:bCs/>
          <w:sz w:val="28"/>
          <w:szCs w:val="28"/>
        </w:rPr>
        <w:t>B</w:t>
      </w:r>
      <w:r>
        <w:rPr>
          <w:rFonts w:ascii="Times New Roman" w:hAnsi="Times New Roman"/>
          <w:bCs/>
          <w:sz w:val="28"/>
          <w:szCs w:val="28"/>
        </w:rPr>
        <w:t>ank was a</w:t>
      </w:r>
      <w:r w:rsidR="00727852">
        <w:rPr>
          <w:rFonts w:ascii="Times New Roman" w:hAnsi="Times New Roman"/>
          <w:bCs/>
          <w:sz w:val="28"/>
          <w:szCs w:val="28"/>
        </w:rPr>
        <w:t>c</w:t>
      </w:r>
      <w:r>
        <w:rPr>
          <w:rFonts w:ascii="Times New Roman" w:hAnsi="Times New Roman"/>
          <w:bCs/>
          <w:sz w:val="28"/>
          <w:szCs w:val="28"/>
        </w:rPr>
        <w:t>quired</w:t>
      </w:r>
      <w:r w:rsidR="00C85DB1">
        <w:rPr>
          <w:rFonts w:ascii="Times New Roman" w:hAnsi="Times New Roman"/>
          <w:bCs/>
          <w:sz w:val="28"/>
          <w:szCs w:val="28"/>
        </w:rPr>
        <w:t>, because there was no documentation on the record relating to this loan</w:t>
      </w:r>
      <w:r>
        <w:rPr>
          <w:rFonts w:ascii="Times New Roman" w:hAnsi="Times New Roman"/>
          <w:bCs/>
          <w:sz w:val="28"/>
          <w:szCs w:val="28"/>
        </w:rPr>
        <w:t xml:space="preserve">. </w:t>
      </w:r>
    </w:p>
    <w:p w14:paraId="7384E718" w14:textId="11ABC67C" w:rsidR="00F610CD" w:rsidRDefault="00182A33" w:rsidP="009E5B9E">
      <w:pPr>
        <w:spacing w:line="360" w:lineRule="auto"/>
        <w:jc w:val="both"/>
        <w:rPr>
          <w:rFonts w:ascii="Times New Roman" w:hAnsi="Times New Roman"/>
          <w:bCs/>
          <w:sz w:val="28"/>
          <w:szCs w:val="28"/>
        </w:rPr>
      </w:pPr>
      <w:r>
        <w:rPr>
          <w:rFonts w:ascii="Times New Roman" w:hAnsi="Times New Roman"/>
          <w:bCs/>
          <w:sz w:val="28"/>
          <w:szCs w:val="28"/>
        </w:rPr>
        <w:t>In light of this court</w:t>
      </w:r>
      <w:r w:rsidR="0078012C">
        <w:rPr>
          <w:rFonts w:ascii="Times New Roman" w:hAnsi="Times New Roman"/>
          <w:bCs/>
          <w:sz w:val="28"/>
          <w:szCs w:val="28"/>
        </w:rPr>
        <w:t>’</w:t>
      </w:r>
      <w:r>
        <w:rPr>
          <w:rFonts w:ascii="Times New Roman" w:hAnsi="Times New Roman"/>
          <w:bCs/>
          <w:sz w:val="28"/>
          <w:szCs w:val="28"/>
        </w:rPr>
        <w:t xml:space="preserve">s holding in </w:t>
      </w:r>
      <w:proofErr w:type="spellStart"/>
      <w:r>
        <w:rPr>
          <w:rFonts w:ascii="Times New Roman" w:hAnsi="Times New Roman"/>
          <w:bCs/>
          <w:sz w:val="28"/>
          <w:szCs w:val="28"/>
        </w:rPr>
        <w:t>Mufumbu</w:t>
      </w:r>
      <w:proofErr w:type="spellEnd"/>
      <w:r w:rsidR="00727852">
        <w:rPr>
          <w:rFonts w:ascii="Times New Roman" w:hAnsi="Times New Roman"/>
          <w:bCs/>
          <w:sz w:val="28"/>
          <w:szCs w:val="28"/>
        </w:rPr>
        <w:t xml:space="preserve"> </w:t>
      </w:r>
      <w:r>
        <w:rPr>
          <w:rFonts w:ascii="Times New Roman" w:hAnsi="Times New Roman"/>
          <w:bCs/>
          <w:sz w:val="28"/>
          <w:szCs w:val="28"/>
        </w:rPr>
        <w:t>(supra)</w:t>
      </w:r>
      <w:r w:rsidR="00011F0B">
        <w:rPr>
          <w:rFonts w:ascii="Times New Roman" w:hAnsi="Times New Roman"/>
          <w:bCs/>
          <w:sz w:val="28"/>
          <w:szCs w:val="28"/>
        </w:rPr>
        <w:t>,</w:t>
      </w:r>
      <w:r w:rsidR="002F4850">
        <w:rPr>
          <w:rFonts w:ascii="Times New Roman" w:hAnsi="Times New Roman"/>
          <w:bCs/>
          <w:sz w:val="28"/>
          <w:szCs w:val="28"/>
        </w:rPr>
        <w:t xml:space="preserve"> </w:t>
      </w:r>
      <w:r w:rsidR="00011F0B">
        <w:rPr>
          <w:rFonts w:ascii="Times New Roman" w:hAnsi="Times New Roman"/>
          <w:bCs/>
          <w:sz w:val="28"/>
          <w:szCs w:val="28"/>
        </w:rPr>
        <w:t xml:space="preserve">given that the Claimant acquired the </w:t>
      </w:r>
      <w:r w:rsidR="002F4850">
        <w:rPr>
          <w:rFonts w:ascii="Times New Roman" w:hAnsi="Times New Roman"/>
          <w:bCs/>
          <w:sz w:val="28"/>
          <w:szCs w:val="28"/>
        </w:rPr>
        <w:t>Salary loan from</w:t>
      </w:r>
      <w:r w:rsidR="00011F0B">
        <w:rPr>
          <w:rFonts w:ascii="Times New Roman" w:hAnsi="Times New Roman"/>
          <w:bCs/>
          <w:sz w:val="28"/>
          <w:szCs w:val="28"/>
        </w:rPr>
        <w:t xml:space="preserve"> </w:t>
      </w:r>
      <w:proofErr w:type="spellStart"/>
      <w:r w:rsidR="00011F0B">
        <w:rPr>
          <w:rFonts w:ascii="Times New Roman" w:hAnsi="Times New Roman"/>
          <w:bCs/>
          <w:sz w:val="28"/>
          <w:szCs w:val="28"/>
        </w:rPr>
        <w:t>Tembo</w:t>
      </w:r>
      <w:proofErr w:type="spellEnd"/>
      <w:r w:rsidR="00F610CD">
        <w:rPr>
          <w:rFonts w:ascii="Times New Roman" w:hAnsi="Times New Roman"/>
          <w:bCs/>
          <w:sz w:val="28"/>
          <w:szCs w:val="28"/>
        </w:rPr>
        <w:t xml:space="preserve"> </w:t>
      </w:r>
      <w:r w:rsidR="00011F0B">
        <w:rPr>
          <w:rFonts w:ascii="Times New Roman" w:hAnsi="Times New Roman"/>
          <w:bCs/>
          <w:sz w:val="28"/>
          <w:szCs w:val="28"/>
        </w:rPr>
        <w:t>SACCO on the Respondent’s recommendation, and having established th</w:t>
      </w:r>
      <w:r w:rsidR="002F4850">
        <w:rPr>
          <w:rFonts w:ascii="Times New Roman" w:hAnsi="Times New Roman"/>
          <w:bCs/>
          <w:sz w:val="28"/>
          <w:szCs w:val="28"/>
        </w:rPr>
        <w:t xml:space="preserve">e Respondent </w:t>
      </w:r>
      <w:r w:rsidR="00011F0B">
        <w:rPr>
          <w:rFonts w:ascii="Times New Roman" w:hAnsi="Times New Roman"/>
          <w:bCs/>
          <w:sz w:val="28"/>
          <w:szCs w:val="28"/>
        </w:rPr>
        <w:t>unlawfully terminated</w:t>
      </w:r>
      <w:r w:rsidR="002F4850">
        <w:rPr>
          <w:rFonts w:ascii="Times New Roman" w:hAnsi="Times New Roman"/>
          <w:bCs/>
          <w:sz w:val="28"/>
          <w:szCs w:val="28"/>
        </w:rPr>
        <w:t xml:space="preserve"> him</w:t>
      </w:r>
      <w:r w:rsidR="00011F0B">
        <w:rPr>
          <w:rFonts w:ascii="Times New Roman" w:hAnsi="Times New Roman"/>
          <w:bCs/>
          <w:sz w:val="28"/>
          <w:szCs w:val="28"/>
        </w:rPr>
        <w:t xml:space="preserve">, </w:t>
      </w:r>
      <w:r w:rsidR="002F4850">
        <w:rPr>
          <w:rFonts w:ascii="Times New Roman" w:hAnsi="Times New Roman"/>
          <w:bCs/>
          <w:sz w:val="28"/>
          <w:szCs w:val="28"/>
        </w:rPr>
        <w:t xml:space="preserve">it </w:t>
      </w:r>
      <w:r w:rsidR="00011F0B">
        <w:rPr>
          <w:rFonts w:ascii="Times New Roman" w:hAnsi="Times New Roman"/>
          <w:bCs/>
          <w:sz w:val="28"/>
          <w:szCs w:val="28"/>
        </w:rPr>
        <w:t>is obligated to pay the outstanding</w:t>
      </w:r>
      <w:r w:rsidR="00617BB4">
        <w:rPr>
          <w:rFonts w:ascii="Times New Roman" w:hAnsi="Times New Roman"/>
          <w:bCs/>
          <w:sz w:val="28"/>
          <w:szCs w:val="28"/>
        </w:rPr>
        <w:t xml:space="preserve"> </w:t>
      </w:r>
      <w:r w:rsidR="00011F0B">
        <w:rPr>
          <w:rFonts w:ascii="Times New Roman" w:hAnsi="Times New Roman"/>
          <w:bCs/>
          <w:sz w:val="28"/>
          <w:szCs w:val="28"/>
        </w:rPr>
        <w:t xml:space="preserve">balance on the </w:t>
      </w:r>
      <w:r w:rsidR="00617BB4">
        <w:rPr>
          <w:rFonts w:ascii="Times New Roman" w:hAnsi="Times New Roman"/>
          <w:bCs/>
          <w:sz w:val="28"/>
          <w:szCs w:val="28"/>
        </w:rPr>
        <w:t>loan</w:t>
      </w:r>
      <w:r w:rsidR="002F4850">
        <w:rPr>
          <w:rFonts w:ascii="Times New Roman" w:hAnsi="Times New Roman"/>
          <w:bCs/>
          <w:sz w:val="28"/>
          <w:szCs w:val="28"/>
        </w:rPr>
        <w:t>,</w:t>
      </w:r>
      <w:r w:rsidR="00617BB4">
        <w:rPr>
          <w:rFonts w:ascii="Times New Roman" w:hAnsi="Times New Roman"/>
          <w:bCs/>
          <w:sz w:val="28"/>
          <w:szCs w:val="28"/>
        </w:rPr>
        <w:t xml:space="preserve"> </w:t>
      </w:r>
      <w:r w:rsidR="00011F0B">
        <w:rPr>
          <w:rFonts w:ascii="Times New Roman" w:hAnsi="Times New Roman"/>
          <w:bCs/>
          <w:sz w:val="28"/>
          <w:szCs w:val="28"/>
        </w:rPr>
        <w:t>a</w:t>
      </w:r>
      <w:r w:rsidR="002F4850">
        <w:rPr>
          <w:rFonts w:ascii="Times New Roman" w:hAnsi="Times New Roman"/>
          <w:bCs/>
          <w:sz w:val="28"/>
          <w:szCs w:val="28"/>
        </w:rPr>
        <w:t>mounting to</w:t>
      </w:r>
      <w:r w:rsidR="00617BB4">
        <w:rPr>
          <w:rFonts w:ascii="Times New Roman" w:hAnsi="Times New Roman"/>
          <w:bCs/>
          <w:sz w:val="28"/>
          <w:szCs w:val="28"/>
        </w:rPr>
        <w:t xml:space="preserve"> Ugx. 2,291,667/=</w:t>
      </w:r>
      <w:r w:rsidR="00F610CD">
        <w:rPr>
          <w:rFonts w:ascii="Times New Roman" w:hAnsi="Times New Roman"/>
          <w:bCs/>
          <w:sz w:val="28"/>
          <w:szCs w:val="28"/>
        </w:rPr>
        <w:t xml:space="preserve"> plus interest accrued thereon. </w:t>
      </w:r>
    </w:p>
    <w:p w14:paraId="045E2A38" w14:textId="54343FEA" w:rsidR="00182A33" w:rsidRDefault="002F4850" w:rsidP="009E5B9E">
      <w:pPr>
        <w:spacing w:line="360" w:lineRule="auto"/>
        <w:jc w:val="both"/>
        <w:rPr>
          <w:rFonts w:ascii="Times New Roman" w:hAnsi="Times New Roman"/>
          <w:bCs/>
          <w:sz w:val="28"/>
          <w:szCs w:val="28"/>
        </w:rPr>
      </w:pPr>
      <w:r>
        <w:rPr>
          <w:rFonts w:ascii="Times New Roman" w:hAnsi="Times New Roman"/>
          <w:bCs/>
          <w:sz w:val="28"/>
          <w:szCs w:val="28"/>
        </w:rPr>
        <w:t xml:space="preserve">The Claimant </w:t>
      </w:r>
      <w:r w:rsidR="00C85DB1">
        <w:rPr>
          <w:rFonts w:ascii="Times New Roman" w:hAnsi="Times New Roman"/>
          <w:bCs/>
          <w:sz w:val="28"/>
          <w:szCs w:val="28"/>
        </w:rPr>
        <w:t>having not</w:t>
      </w:r>
      <w:r>
        <w:rPr>
          <w:rFonts w:ascii="Times New Roman" w:hAnsi="Times New Roman"/>
          <w:bCs/>
          <w:sz w:val="28"/>
          <w:szCs w:val="28"/>
        </w:rPr>
        <w:t xml:space="preserve"> </w:t>
      </w:r>
      <w:r w:rsidR="00C85DB1">
        <w:rPr>
          <w:rFonts w:ascii="Times New Roman" w:hAnsi="Times New Roman"/>
          <w:bCs/>
          <w:sz w:val="28"/>
          <w:szCs w:val="28"/>
        </w:rPr>
        <w:t>proved how</w:t>
      </w:r>
      <w:r w:rsidR="005E0BC3">
        <w:rPr>
          <w:rFonts w:ascii="Times New Roman" w:hAnsi="Times New Roman"/>
          <w:bCs/>
          <w:sz w:val="28"/>
          <w:szCs w:val="28"/>
        </w:rPr>
        <w:t xml:space="preserve"> the </w:t>
      </w:r>
      <w:r>
        <w:rPr>
          <w:rFonts w:ascii="Times New Roman" w:hAnsi="Times New Roman"/>
          <w:bCs/>
          <w:sz w:val="28"/>
          <w:szCs w:val="28"/>
        </w:rPr>
        <w:t xml:space="preserve">loan from Stanbic Bank was </w:t>
      </w:r>
      <w:r w:rsidR="005E0BC3">
        <w:rPr>
          <w:rFonts w:ascii="Times New Roman" w:hAnsi="Times New Roman"/>
          <w:bCs/>
          <w:sz w:val="28"/>
          <w:szCs w:val="28"/>
        </w:rPr>
        <w:t xml:space="preserve">acquired and whether </w:t>
      </w:r>
      <w:r w:rsidR="00C85DB1">
        <w:rPr>
          <w:rFonts w:ascii="Times New Roman" w:hAnsi="Times New Roman"/>
          <w:bCs/>
          <w:sz w:val="28"/>
          <w:szCs w:val="28"/>
        </w:rPr>
        <w:t>it was</w:t>
      </w:r>
      <w:r w:rsidR="005E0BC3">
        <w:rPr>
          <w:rFonts w:ascii="Times New Roman" w:hAnsi="Times New Roman"/>
          <w:bCs/>
          <w:sz w:val="28"/>
          <w:szCs w:val="28"/>
        </w:rPr>
        <w:t xml:space="preserve"> </w:t>
      </w:r>
      <w:r>
        <w:rPr>
          <w:rFonts w:ascii="Times New Roman" w:hAnsi="Times New Roman"/>
          <w:bCs/>
          <w:sz w:val="28"/>
          <w:szCs w:val="28"/>
        </w:rPr>
        <w:t>a</w:t>
      </w:r>
      <w:r w:rsidR="00C85DB1">
        <w:rPr>
          <w:rFonts w:ascii="Times New Roman" w:hAnsi="Times New Roman"/>
          <w:bCs/>
          <w:sz w:val="28"/>
          <w:szCs w:val="28"/>
        </w:rPr>
        <w:t>ctually a</w:t>
      </w:r>
      <w:r>
        <w:rPr>
          <w:rFonts w:ascii="Times New Roman" w:hAnsi="Times New Roman"/>
          <w:bCs/>
          <w:sz w:val="28"/>
          <w:szCs w:val="28"/>
        </w:rPr>
        <w:t xml:space="preserve"> salary loan</w:t>
      </w:r>
      <w:r w:rsidR="00C85DB1">
        <w:rPr>
          <w:rFonts w:ascii="Times New Roman" w:hAnsi="Times New Roman"/>
          <w:bCs/>
          <w:sz w:val="28"/>
          <w:szCs w:val="28"/>
        </w:rPr>
        <w:t xml:space="preserve">, </w:t>
      </w:r>
      <w:r w:rsidR="005E0BC3">
        <w:rPr>
          <w:rFonts w:ascii="Times New Roman" w:hAnsi="Times New Roman"/>
          <w:bCs/>
          <w:sz w:val="28"/>
          <w:szCs w:val="28"/>
        </w:rPr>
        <w:t>we have no basis upon which to order the Respondent to pay</w:t>
      </w:r>
      <w:r w:rsidR="00C85DB1">
        <w:rPr>
          <w:rFonts w:ascii="Times New Roman" w:hAnsi="Times New Roman"/>
          <w:bCs/>
          <w:sz w:val="28"/>
          <w:szCs w:val="28"/>
        </w:rPr>
        <w:t xml:space="preserve"> it. In the circumstances is denied</w:t>
      </w:r>
      <w:r>
        <w:rPr>
          <w:rFonts w:ascii="Times New Roman" w:hAnsi="Times New Roman"/>
          <w:bCs/>
          <w:sz w:val="28"/>
          <w:szCs w:val="28"/>
        </w:rPr>
        <w:t>.</w:t>
      </w:r>
    </w:p>
    <w:p w14:paraId="114733B5" w14:textId="2BBD40F5" w:rsidR="00617BB4" w:rsidRDefault="002F4850" w:rsidP="009E5B9E">
      <w:pPr>
        <w:spacing w:line="360" w:lineRule="auto"/>
        <w:jc w:val="both"/>
        <w:rPr>
          <w:rFonts w:ascii="Times New Roman" w:hAnsi="Times New Roman"/>
          <w:b/>
          <w:sz w:val="28"/>
          <w:szCs w:val="28"/>
        </w:rPr>
      </w:pPr>
      <w:r w:rsidRPr="002F4850">
        <w:rPr>
          <w:rFonts w:ascii="Times New Roman" w:hAnsi="Times New Roman"/>
          <w:b/>
          <w:sz w:val="28"/>
          <w:szCs w:val="28"/>
        </w:rPr>
        <w:t>3.What are the available remedies to the parties?</w:t>
      </w:r>
    </w:p>
    <w:p w14:paraId="1671CA41" w14:textId="52EAD3C2" w:rsidR="002F4850" w:rsidRDefault="002F4850" w:rsidP="009E5B9E">
      <w:pPr>
        <w:spacing w:line="360" w:lineRule="auto"/>
        <w:jc w:val="both"/>
        <w:rPr>
          <w:rFonts w:ascii="Times New Roman" w:hAnsi="Times New Roman"/>
          <w:bCs/>
          <w:sz w:val="28"/>
          <w:szCs w:val="28"/>
        </w:rPr>
      </w:pPr>
      <w:r>
        <w:rPr>
          <w:rFonts w:ascii="Times New Roman" w:hAnsi="Times New Roman"/>
          <w:bCs/>
          <w:sz w:val="28"/>
          <w:szCs w:val="28"/>
        </w:rPr>
        <w:t>We have already established that the Claimant’s termination was unlawful, therefore he is entitled to some remedies.</w:t>
      </w:r>
    </w:p>
    <w:p w14:paraId="7AB96C57" w14:textId="2DDAC1CE" w:rsidR="000D5608" w:rsidRDefault="00B86C49" w:rsidP="009E5B9E">
      <w:pPr>
        <w:spacing w:line="360" w:lineRule="auto"/>
        <w:jc w:val="both"/>
        <w:rPr>
          <w:rFonts w:ascii="Times New Roman" w:hAnsi="Times New Roman"/>
          <w:bCs/>
          <w:sz w:val="28"/>
          <w:szCs w:val="28"/>
        </w:rPr>
      </w:pPr>
      <w:r>
        <w:rPr>
          <w:rFonts w:ascii="Times New Roman" w:hAnsi="Times New Roman"/>
          <w:bCs/>
          <w:sz w:val="28"/>
          <w:szCs w:val="28"/>
        </w:rPr>
        <w:t xml:space="preserve">According to the memorandum of claim, </w:t>
      </w:r>
      <w:r w:rsidR="005E0BC3">
        <w:rPr>
          <w:rFonts w:ascii="Times New Roman" w:hAnsi="Times New Roman"/>
          <w:bCs/>
          <w:sz w:val="28"/>
          <w:szCs w:val="28"/>
        </w:rPr>
        <w:t>the Claimant</w:t>
      </w:r>
      <w:r w:rsidR="005D5E29">
        <w:rPr>
          <w:rFonts w:ascii="Times New Roman" w:hAnsi="Times New Roman"/>
          <w:bCs/>
          <w:sz w:val="28"/>
          <w:szCs w:val="28"/>
        </w:rPr>
        <w:t xml:space="preserve"> </w:t>
      </w:r>
      <w:r w:rsidR="002F4850">
        <w:rPr>
          <w:rFonts w:ascii="Times New Roman" w:hAnsi="Times New Roman"/>
          <w:bCs/>
          <w:sz w:val="28"/>
          <w:szCs w:val="28"/>
        </w:rPr>
        <w:t xml:space="preserve">prayed for </w:t>
      </w:r>
      <w:r w:rsidR="00CE0499">
        <w:rPr>
          <w:rFonts w:ascii="Times New Roman" w:hAnsi="Times New Roman"/>
          <w:bCs/>
          <w:sz w:val="28"/>
          <w:szCs w:val="28"/>
        </w:rPr>
        <w:t>compensation of G</w:t>
      </w:r>
      <w:r w:rsidR="002F4850">
        <w:rPr>
          <w:rFonts w:ascii="Times New Roman" w:hAnsi="Times New Roman"/>
          <w:bCs/>
          <w:sz w:val="28"/>
          <w:szCs w:val="28"/>
        </w:rPr>
        <w:t>eneral damages of Ugx. 150,000.000/=</w:t>
      </w:r>
      <w:r w:rsidR="005D5E29">
        <w:rPr>
          <w:rFonts w:ascii="Times New Roman" w:hAnsi="Times New Roman"/>
          <w:bCs/>
          <w:sz w:val="28"/>
          <w:szCs w:val="28"/>
        </w:rPr>
        <w:t xml:space="preserve">. </w:t>
      </w:r>
      <w:proofErr w:type="spellStart"/>
      <w:r w:rsidR="000D5608">
        <w:rPr>
          <w:rFonts w:ascii="Times New Roman" w:hAnsi="Times New Roman"/>
          <w:bCs/>
          <w:sz w:val="28"/>
          <w:szCs w:val="28"/>
        </w:rPr>
        <w:t>Ms.Bahenzire</w:t>
      </w:r>
      <w:proofErr w:type="spellEnd"/>
      <w:r w:rsidR="000D5608">
        <w:rPr>
          <w:rFonts w:ascii="Times New Roman" w:hAnsi="Times New Roman"/>
          <w:bCs/>
          <w:sz w:val="28"/>
          <w:szCs w:val="28"/>
        </w:rPr>
        <w:t xml:space="preserve"> </w:t>
      </w:r>
      <w:r w:rsidR="005D5E29">
        <w:rPr>
          <w:rFonts w:ascii="Times New Roman" w:hAnsi="Times New Roman"/>
          <w:bCs/>
          <w:sz w:val="28"/>
          <w:szCs w:val="28"/>
        </w:rPr>
        <w:t xml:space="preserve">Counsel for the </w:t>
      </w:r>
      <w:r w:rsidR="005D5E29">
        <w:rPr>
          <w:rFonts w:ascii="Times New Roman" w:hAnsi="Times New Roman"/>
          <w:bCs/>
          <w:sz w:val="28"/>
          <w:szCs w:val="28"/>
        </w:rPr>
        <w:lastRenderedPageBreak/>
        <w:t>Claimant</w:t>
      </w:r>
      <w:r>
        <w:rPr>
          <w:rFonts w:ascii="Times New Roman" w:hAnsi="Times New Roman"/>
          <w:bCs/>
          <w:sz w:val="28"/>
          <w:szCs w:val="28"/>
        </w:rPr>
        <w:t xml:space="preserve">, citing </w:t>
      </w:r>
      <w:r w:rsidRPr="005E0BC3">
        <w:rPr>
          <w:rFonts w:ascii="Times New Roman" w:hAnsi="Times New Roman"/>
          <w:b/>
          <w:sz w:val="28"/>
          <w:szCs w:val="28"/>
        </w:rPr>
        <w:t xml:space="preserve">Dr. Dennis </w:t>
      </w:r>
      <w:proofErr w:type="spellStart"/>
      <w:r w:rsidRPr="005E0BC3">
        <w:rPr>
          <w:rFonts w:ascii="Times New Roman" w:hAnsi="Times New Roman"/>
          <w:b/>
          <w:sz w:val="28"/>
          <w:szCs w:val="28"/>
        </w:rPr>
        <w:t>Rwamafa</w:t>
      </w:r>
      <w:proofErr w:type="spellEnd"/>
      <w:r w:rsidRPr="005E0BC3">
        <w:rPr>
          <w:rFonts w:ascii="Times New Roman" w:hAnsi="Times New Roman"/>
          <w:b/>
          <w:sz w:val="28"/>
          <w:szCs w:val="28"/>
        </w:rPr>
        <w:t xml:space="preserve"> </w:t>
      </w:r>
      <w:proofErr w:type="spellStart"/>
      <w:r w:rsidRPr="005E0BC3">
        <w:rPr>
          <w:rFonts w:ascii="Times New Roman" w:hAnsi="Times New Roman"/>
          <w:b/>
          <w:sz w:val="28"/>
          <w:szCs w:val="28"/>
        </w:rPr>
        <w:t>Vs</w:t>
      </w:r>
      <w:proofErr w:type="spellEnd"/>
      <w:r w:rsidRPr="005E0BC3">
        <w:rPr>
          <w:rFonts w:ascii="Times New Roman" w:hAnsi="Times New Roman"/>
          <w:b/>
          <w:sz w:val="28"/>
          <w:szCs w:val="28"/>
        </w:rPr>
        <w:t xml:space="preserve"> Attorney General HCCS No. 79/1983 1 KALR 21 </w:t>
      </w:r>
      <w:r>
        <w:rPr>
          <w:rFonts w:ascii="Times New Roman" w:hAnsi="Times New Roman"/>
          <w:bCs/>
          <w:sz w:val="28"/>
          <w:szCs w:val="28"/>
        </w:rPr>
        <w:t>and</w:t>
      </w:r>
      <w:r w:rsidRPr="005E0BC3">
        <w:rPr>
          <w:rFonts w:ascii="Times New Roman" w:hAnsi="Times New Roman"/>
          <w:b/>
          <w:sz w:val="28"/>
          <w:szCs w:val="28"/>
        </w:rPr>
        <w:t xml:space="preserve"> </w:t>
      </w:r>
      <w:proofErr w:type="spellStart"/>
      <w:r w:rsidRPr="005E0BC3">
        <w:rPr>
          <w:rFonts w:ascii="Times New Roman" w:hAnsi="Times New Roman"/>
          <w:b/>
          <w:sz w:val="28"/>
          <w:szCs w:val="28"/>
        </w:rPr>
        <w:t>Ouma</w:t>
      </w:r>
      <w:proofErr w:type="spellEnd"/>
      <w:r w:rsidRPr="005E0BC3">
        <w:rPr>
          <w:rFonts w:ascii="Times New Roman" w:hAnsi="Times New Roman"/>
          <w:b/>
          <w:sz w:val="28"/>
          <w:szCs w:val="28"/>
        </w:rPr>
        <w:t xml:space="preserve"> </w:t>
      </w:r>
      <w:proofErr w:type="spellStart"/>
      <w:r w:rsidRPr="005E0BC3">
        <w:rPr>
          <w:rFonts w:ascii="Times New Roman" w:hAnsi="Times New Roman"/>
          <w:b/>
          <w:sz w:val="28"/>
          <w:szCs w:val="28"/>
        </w:rPr>
        <w:t>vs</w:t>
      </w:r>
      <w:proofErr w:type="spellEnd"/>
      <w:r w:rsidRPr="005E0BC3">
        <w:rPr>
          <w:rFonts w:ascii="Times New Roman" w:hAnsi="Times New Roman"/>
          <w:b/>
          <w:sz w:val="28"/>
          <w:szCs w:val="28"/>
        </w:rPr>
        <w:t xml:space="preserve"> Nairobi City council</w:t>
      </w:r>
      <w:proofErr w:type="gramStart"/>
      <w:r w:rsidR="005E0BC3">
        <w:rPr>
          <w:rFonts w:ascii="Times New Roman" w:hAnsi="Times New Roman"/>
          <w:bCs/>
          <w:sz w:val="28"/>
          <w:szCs w:val="28"/>
        </w:rPr>
        <w:t>,</w:t>
      </w:r>
      <w:r>
        <w:rPr>
          <w:rFonts w:ascii="Times New Roman" w:hAnsi="Times New Roman"/>
          <w:bCs/>
          <w:sz w:val="28"/>
          <w:szCs w:val="28"/>
        </w:rPr>
        <w:t xml:space="preserve">  </w:t>
      </w:r>
      <w:r w:rsidR="000D5608">
        <w:rPr>
          <w:rFonts w:ascii="Times New Roman" w:hAnsi="Times New Roman"/>
          <w:bCs/>
          <w:sz w:val="28"/>
          <w:szCs w:val="28"/>
        </w:rPr>
        <w:t>argued</w:t>
      </w:r>
      <w:proofErr w:type="gramEnd"/>
      <w:r w:rsidR="000D5608">
        <w:rPr>
          <w:rFonts w:ascii="Times New Roman" w:hAnsi="Times New Roman"/>
          <w:bCs/>
          <w:sz w:val="28"/>
          <w:szCs w:val="28"/>
        </w:rPr>
        <w:t xml:space="preserve"> that </w:t>
      </w:r>
      <w:r>
        <w:rPr>
          <w:rFonts w:ascii="Times New Roman" w:hAnsi="Times New Roman"/>
          <w:bCs/>
          <w:sz w:val="28"/>
          <w:szCs w:val="28"/>
        </w:rPr>
        <w:t xml:space="preserve">the primary measure of General damages was restitution. She argued that the </w:t>
      </w:r>
      <w:r w:rsidR="005D5E29">
        <w:rPr>
          <w:rFonts w:ascii="Times New Roman" w:hAnsi="Times New Roman"/>
          <w:bCs/>
          <w:sz w:val="28"/>
          <w:szCs w:val="28"/>
        </w:rPr>
        <w:t xml:space="preserve">allegations of poor performance against the Claimant were baseless </w:t>
      </w:r>
      <w:r w:rsidR="005E0BC3">
        <w:rPr>
          <w:rFonts w:ascii="Times New Roman" w:hAnsi="Times New Roman"/>
          <w:bCs/>
          <w:sz w:val="28"/>
          <w:szCs w:val="28"/>
        </w:rPr>
        <w:t>and he</w:t>
      </w:r>
      <w:r>
        <w:rPr>
          <w:rFonts w:ascii="Times New Roman" w:hAnsi="Times New Roman"/>
          <w:bCs/>
          <w:sz w:val="28"/>
          <w:szCs w:val="28"/>
        </w:rPr>
        <w:t xml:space="preserve"> had a </w:t>
      </w:r>
      <w:r w:rsidR="000D5608">
        <w:rPr>
          <w:rFonts w:ascii="Times New Roman" w:hAnsi="Times New Roman"/>
          <w:bCs/>
          <w:sz w:val="28"/>
          <w:szCs w:val="28"/>
        </w:rPr>
        <w:t xml:space="preserve">long service </w:t>
      </w:r>
      <w:r w:rsidR="005D5E29">
        <w:rPr>
          <w:rFonts w:ascii="Times New Roman" w:hAnsi="Times New Roman"/>
          <w:bCs/>
          <w:sz w:val="28"/>
          <w:szCs w:val="28"/>
        </w:rPr>
        <w:t>of 20 years with the Responden</w:t>
      </w:r>
      <w:r>
        <w:rPr>
          <w:rFonts w:ascii="Times New Roman" w:hAnsi="Times New Roman"/>
          <w:bCs/>
          <w:sz w:val="28"/>
          <w:szCs w:val="28"/>
        </w:rPr>
        <w:t>t.</w:t>
      </w:r>
    </w:p>
    <w:p w14:paraId="24B36EAC" w14:textId="3C49C2F2" w:rsidR="000D5608" w:rsidRDefault="00B86C49" w:rsidP="009E5B9E">
      <w:pPr>
        <w:spacing w:line="360" w:lineRule="auto"/>
        <w:jc w:val="both"/>
        <w:rPr>
          <w:rFonts w:ascii="Times New Roman" w:hAnsi="Times New Roman"/>
          <w:bCs/>
          <w:sz w:val="28"/>
          <w:szCs w:val="28"/>
        </w:rPr>
      </w:pPr>
      <w:r>
        <w:rPr>
          <w:rFonts w:ascii="Times New Roman" w:hAnsi="Times New Roman"/>
          <w:bCs/>
          <w:sz w:val="28"/>
          <w:szCs w:val="28"/>
        </w:rPr>
        <w:t>It is</w:t>
      </w:r>
      <w:r w:rsidR="005E0BC3">
        <w:rPr>
          <w:rFonts w:ascii="Times New Roman" w:hAnsi="Times New Roman"/>
          <w:bCs/>
          <w:sz w:val="28"/>
          <w:szCs w:val="28"/>
        </w:rPr>
        <w:t xml:space="preserve"> </w:t>
      </w:r>
      <w:r>
        <w:rPr>
          <w:rFonts w:ascii="Times New Roman" w:hAnsi="Times New Roman"/>
          <w:bCs/>
          <w:sz w:val="28"/>
          <w:szCs w:val="28"/>
        </w:rPr>
        <w:t xml:space="preserve">a settled matter that in addition to remedies provided under the Employment Act, any person who is terminated or dismissed unlawfully shall be entitled to General Damages whose quantum shall be determined at the discretion of court based on the merits of each case. </w:t>
      </w:r>
    </w:p>
    <w:p w14:paraId="15CA90FF" w14:textId="16FE8C06" w:rsidR="002F4850" w:rsidRDefault="000D5608" w:rsidP="009E5B9E">
      <w:pPr>
        <w:spacing w:line="360" w:lineRule="auto"/>
        <w:jc w:val="both"/>
        <w:rPr>
          <w:rFonts w:ascii="Times New Roman" w:hAnsi="Times New Roman"/>
          <w:bCs/>
          <w:sz w:val="28"/>
          <w:szCs w:val="28"/>
        </w:rPr>
      </w:pPr>
      <w:r>
        <w:rPr>
          <w:rFonts w:ascii="Times New Roman" w:hAnsi="Times New Roman"/>
          <w:bCs/>
          <w:sz w:val="28"/>
          <w:szCs w:val="28"/>
        </w:rPr>
        <w:t xml:space="preserve">According to the memorandum issued </w:t>
      </w:r>
      <w:r w:rsidR="005D5E29">
        <w:rPr>
          <w:rFonts w:ascii="Times New Roman" w:hAnsi="Times New Roman"/>
          <w:bCs/>
          <w:sz w:val="28"/>
          <w:szCs w:val="28"/>
        </w:rPr>
        <w:t xml:space="preserve">on 22/07/2013, </w:t>
      </w:r>
      <w:r>
        <w:rPr>
          <w:rFonts w:ascii="Times New Roman" w:hAnsi="Times New Roman"/>
          <w:bCs/>
          <w:sz w:val="28"/>
          <w:szCs w:val="28"/>
        </w:rPr>
        <w:t xml:space="preserve">by the General Manager a </w:t>
      </w:r>
      <w:r w:rsidR="005D5E29">
        <w:rPr>
          <w:rFonts w:ascii="Times New Roman" w:hAnsi="Times New Roman"/>
          <w:bCs/>
          <w:sz w:val="28"/>
          <w:szCs w:val="28"/>
        </w:rPr>
        <w:t>Billy</w:t>
      </w:r>
      <w:r>
        <w:rPr>
          <w:rFonts w:ascii="Times New Roman" w:hAnsi="Times New Roman"/>
          <w:bCs/>
          <w:sz w:val="28"/>
          <w:szCs w:val="28"/>
        </w:rPr>
        <w:t xml:space="preserve"> Singh, attached to the claim as Annex “A”</w:t>
      </w:r>
      <w:r w:rsidR="005D5E29">
        <w:rPr>
          <w:rFonts w:ascii="Times New Roman" w:hAnsi="Times New Roman"/>
          <w:bCs/>
          <w:sz w:val="28"/>
          <w:szCs w:val="28"/>
        </w:rPr>
        <w:t xml:space="preserve">, </w:t>
      </w:r>
      <w:r w:rsidR="005E0BC3">
        <w:rPr>
          <w:rFonts w:ascii="Times New Roman" w:hAnsi="Times New Roman"/>
          <w:bCs/>
          <w:sz w:val="28"/>
          <w:szCs w:val="28"/>
        </w:rPr>
        <w:t xml:space="preserve">at the time of his </w:t>
      </w:r>
      <w:r w:rsidR="00F15F80">
        <w:rPr>
          <w:rFonts w:ascii="Times New Roman" w:hAnsi="Times New Roman"/>
          <w:bCs/>
          <w:sz w:val="28"/>
          <w:szCs w:val="28"/>
        </w:rPr>
        <w:t>termination, the</w:t>
      </w:r>
      <w:r w:rsidR="005D5E29">
        <w:rPr>
          <w:rFonts w:ascii="Times New Roman" w:hAnsi="Times New Roman"/>
          <w:bCs/>
          <w:sz w:val="28"/>
          <w:szCs w:val="28"/>
        </w:rPr>
        <w:t xml:space="preserve"> Claimant was earning Ugx.1,520,000/-</w:t>
      </w:r>
      <w:r>
        <w:rPr>
          <w:rFonts w:ascii="Times New Roman" w:hAnsi="Times New Roman"/>
          <w:bCs/>
          <w:sz w:val="28"/>
          <w:szCs w:val="28"/>
        </w:rPr>
        <w:t xml:space="preserve"> </w:t>
      </w:r>
      <w:r w:rsidR="005E0BC3">
        <w:rPr>
          <w:rFonts w:ascii="Times New Roman" w:hAnsi="Times New Roman"/>
          <w:bCs/>
          <w:sz w:val="28"/>
          <w:szCs w:val="28"/>
        </w:rPr>
        <w:t>per month</w:t>
      </w:r>
      <w:r w:rsidR="005D5E29">
        <w:rPr>
          <w:rFonts w:ascii="Times New Roman" w:hAnsi="Times New Roman"/>
          <w:bCs/>
          <w:sz w:val="28"/>
          <w:szCs w:val="28"/>
        </w:rPr>
        <w:t xml:space="preserve">. </w:t>
      </w:r>
      <w:r>
        <w:rPr>
          <w:rFonts w:ascii="Times New Roman" w:hAnsi="Times New Roman"/>
          <w:bCs/>
          <w:sz w:val="28"/>
          <w:szCs w:val="28"/>
        </w:rPr>
        <w:t xml:space="preserve">  </w:t>
      </w:r>
      <w:r w:rsidR="00F83C6E">
        <w:rPr>
          <w:rFonts w:ascii="Times New Roman" w:hAnsi="Times New Roman"/>
          <w:bCs/>
          <w:sz w:val="28"/>
          <w:szCs w:val="28"/>
        </w:rPr>
        <w:t xml:space="preserve">It was not disputed that he had worked for the </w:t>
      </w:r>
      <w:r w:rsidR="00F15F80">
        <w:rPr>
          <w:rFonts w:ascii="Times New Roman" w:hAnsi="Times New Roman"/>
          <w:bCs/>
          <w:sz w:val="28"/>
          <w:szCs w:val="28"/>
        </w:rPr>
        <w:t>R</w:t>
      </w:r>
      <w:r w:rsidR="00F83C6E">
        <w:rPr>
          <w:rFonts w:ascii="Times New Roman" w:hAnsi="Times New Roman"/>
          <w:bCs/>
          <w:sz w:val="28"/>
          <w:szCs w:val="28"/>
        </w:rPr>
        <w:t xml:space="preserve">espondent </w:t>
      </w:r>
      <w:r w:rsidR="00F15F80">
        <w:rPr>
          <w:rFonts w:ascii="Times New Roman" w:hAnsi="Times New Roman"/>
          <w:bCs/>
          <w:sz w:val="28"/>
          <w:szCs w:val="28"/>
        </w:rPr>
        <w:t xml:space="preserve">for about 20 years, </w:t>
      </w:r>
      <w:r w:rsidR="00F83C6E">
        <w:rPr>
          <w:rFonts w:ascii="Times New Roman" w:hAnsi="Times New Roman"/>
          <w:bCs/>
          <w:sz w:val="28"/>
          <w:szCs w:val="28"/>
        </w:rPr>
        <w:t xml:space="preserve">with a good </w:t>
      </w:r>
      <w:r w:rsidR="00F15F80">
        <w:rPr>
          <w:rFonts w:ascii="Times New Roman" w:hAnsi="Times New Roman"/>
          <w:bCs/>
          <w:sz w:val="28"/>
          <w:szCs w:val="28"/>
        </w:rPr>
        <w:t>track record</w:t>
      </w:r>
      <w:r w:rsidR="00F83C6E">
        <w:rPr>
          <w:rFonts w:ascii="Times New Roman" w:hAnsi="Times New Roman"/>
          <w:bCs/>
          <w:sz w:val="28"/>
          <w:szCs w:val="28"/>
        </w:rPr>
        <w:t xml:space="preserve"> save for some lapses in 2015</w:t>
      </w:r>
      <w:r w:rsidR="00F15F80">
        <w:rPr>
          <w:rFonts w:ascii="Times New Roman" w:hAnsi="Times New Roman"/>
          <w:bCs/>
          <w:sz w:val="28"/>
          <w:szCs w:val="28"/>
        </w:rPr>
        <w:t>,</w:t>
      </w:r>
      <w:r w:rsidR="00F83C6E">
        <w:rPr>
          <w:rFonts w:ascii="Times New Roman" w:hAnsi="Times New Roman"/>
          <w:bCs/>
          <w:sz w:val="28"/>
          <w:szCs w:val="28"/>
        </w:rPr>
        <w:t xml:space="preserve"> where he was given warnings about his work. In the circumstances we think an award of Ugx, </w:t>
      </w:r>
      <w:r w:rsidR="0017041D">
        <w:rPr>
          <w:rFonts w:ascii="Times New Roman" w:hAnsi="Times New Roman"/>
          <w:bCs/>
          <w:sz w:val="28"/>
          <w:szCs w:val="28"/>
        </w:rPr>
        <w:t>20</w:t>
      </w:r>
      <w:r w:rsidR="00F15F80">
        <w:rPr>
          <w:rFonts w:ascii="Times New Roman" w:hAnsi="Times New Roman"/>
          <w:bCs/>
          <w:sz w:val="28"/>
          <w:szCs w:val="28"/>
        </w:rPr>
        <w:t>,</w:t>
      </w:r>
      <w:r w:rsidR="00F83C6E">
        <w:rPr>
          <w:rFonts w:ascii="Times New Roman" w:hAnsi="Times New Roman"/>
          <w:bCs/>
          <w:sz w:val="28"/>
          <w:szCs w:val="28"/>
        </w:rPr>
        <w:t>000,000/- is sufficient as General Damages.</w:t>
      </w:r>
    </w:p>
    <w:p w14:paraId="6D207DB5" w14:textId="4D0C5FEF" w:rsidR="00F83C6E" w:rsidRPr="005716BF" w:rsidRDefault="00F83C6E" w:rsidP="009E5B9E">
      <w:pPr>
        <w:spacing w:line="360" w:lineRule="auto"/>
        <w:jc w:val="both"/>
        <w:rPr>
          <w:rFonts w:ascii="Times New Roman" w:hAnsi="Times New Roman"/>
          <w:b/>
          <w:sz w:val="28"/>
          <w:szCs w:val="28"/>
        </w:rPr>
      </w:pPr>
      <w:r w:rsidRPr="005716BF">
        <w:rPr>
          <w:rFonts w:ascii="Times New Roman" w:hAnsi="Times New Roman"/>
          <w:b/>
          <w:sz w:val="28"/>
          <w:szCs w:val="28"/>
        </w:rPr>
        <w:t>AGGRAVATED DAMAGES</w:t>
      </w:r>
    </w:p>
    <w:p w14:paraId="6EC94018" w14:textId="429A61A4" w:rsidR="00F83C6E" w:rsidRDefault="00F15F80" w:rsidP="009E5B9E">
      <w:pPr>
        <w:spacing w:line="360" w:lineRule="auto"/>
        <w:jc w:val="both"/>
        <w:rPr>
          <w:rFonts w:ascii="Times New Roman" w:hAnsi="Times New Roman"/>
          <w:bCs/>
          <w:sz w:val="28"/>
          <w:szCs w:val="28"/>
        </w:rPr>
      </w:pPr>
      <w:r>
        <w:rPr>
          <w:rFonts w:ascii="Times New Roman" w:hAnsi="Times New Roman"/>
          <w:bCs/>
          <w:sz w:val="28"/>
          <w:szCs w:val="28"/>
        </w:rPr>
        <w:t>H</w:t>
      </w:r>
      <w:r w:rsidR="00F83C6E">
        <w:rPr>
          <w:rFonts w:ascii="Times New Roman" w:hAnsi="Times New Roman"/>
          <w:bCs/>
          <w:sz w:val="28"/>
          <w:szCs w:val="28"/>
        </w:rPr>
        <w:t>e prayed for aggravated damages</w:t>
      </w:r>
      <w:r>
        <w:rPr>
          <w:rFonts w:ascii="Times New Roman" w:hAnsi="Times New Roman"/>
          <w:bCs/>
          <w:sz w:val="28"/>
          <w:szCs w:val="28"/>
        </w:rPr>
        <w:t xml:space="preserve">. Aggravated damages </w:t>
      </w:r>
      <w:r w:rsidR="00F83C6E">
        <w:rPr>
          <w:rFonts w:ascii="Times New Roman" w:hAnsi="Times New Roman"/>
          <w:bCs/>
          <w:sz w:val="28"/>
          <w:szCs w:val="28"/>
        </w:rPr>
        <w:t xml:space="preserve">are intended to punish the acts of the </w:t>
      </w:r>
      <w:r>
        <w:rPr>
          <w:rFonts w:ascii="Times New Roman" w:hAnsi="Times New Roman"/>
          <w:bCs/>
          <w:sz w:val="28"/>
          <w:szCs w:val="28"/>
        </w:rPr>
        <w:t>R</w:t>
      </w:r>
      <w:r w:rsidR="00F83C6E">
        <w:rPr>
          <w:rFonts w:ascii="Times New Roman" w:hAnsi="Times New Roman"/>
          <w:bCs/>
          <w:sz w:val="28"/>
          <w:szCs w:val="28"/>
        </w:rPr>
        <w:t xml:space="preserve">espondent if they are found to be not only </w:t>
      </w:r>
      <w:r>
        <w:rPr>
          <w:rFonts w:ascii="Times New Roman" w:hAnsi="Times New Roman"/>
          <w:bCs/>
          <w:sz w:val="28"/>
          <w:szCs w:val="28"/>
        </w:rPr>
        <w:t>unlawful, but</w:t>
      </w:r>
      <w:r w:rsidR="00F83C6E">
        <w:rPr>
          <w:rFonts w:ascii="Times New Roman" w:hAnsi="Times New Roman"/>
          <w:bCs/>
          <w:sz w:val="28"/>
          <w:szCs w:val="28"/>
        </w:rPr>
        <w:t xml:space="preserve"> c</w:t>
      </w:r>
      <w:r w:rsidR="005716BF">
        <w:rPr>
          <w:rFonts w:ascii="Times New Roman" w:hAnsi="Times New Roman"/>
          <w:bCs/>
          <w:sz w:val="28"/>
          <w:szCs w:val="28"/>
        </w:rPr>
        <w:t>a</w:t>
      </w:r>
      <w:r w:rsidR="00F83C6E">
        <w:rPr>
          <w:rFonts w:ascii="Times New Roman" w:hAnsi="Times New Roman"/>
          <w:bCs/>
          <w:sz w:val="28"/>
          <w:szCs w:val="28"/>
        </w:rPr>
        <w:t xml:space="preserve">llous and degrading to the </w:t>
      </w:r>
      <w:r>
        <w:rPr>
          <w:rFonts w:ascii="Times New Roman" w:hAnsi="Times New Roman"/>
          <w:bCs/>
          <w:sz w:val="28"/>
          <w:szCs w:val="28"/>
        </w:rPr>
        <w:t>C</w:t>
      </w:r>
      <w:r w:rsidR="00F83C6E">
        <w:rPr>
          <w:rFonts w:ascii="Times New Roman" w:hAnsi="Times New Roman"/>
          <w:bCs/>
          <w:sz w:val="28"/>
          <w:szCs w:val="28"/>
        </w:rPr>
        <w:t>laimant</w:t>
      </w:r>
      <w:r>
        <w:rPr>
          <w:rFonts w:ascii="Times New Roman" w:hAnsi="Times New Roman"/>
          <w:bCs/>
          <w:sz w:val="28"/>
          <w:szCs w:val="28"/>
        </w:rPr>
        <w:t xml:space="preserve">. We </w:t>
      </w:r>
      <w:r w:rsidR="00F83C6E">
        <w:rPr>
          <w:rFonts w:ascii="Times New Roman" w:hAnsi="Times New Roman"/>
          <w:bCs/>
          <w:sz w:val="28"/>
          <w:szCs w:val="28"/>
        </w:rPr>
        <w:t>found no aggravating circumstances in the instant case</w:t>
      </w:r>
      <w:r>
        <w:rPr>
          <w:rFonts w:ascii="Times New Roman" w:hAnsi="Times New Roman"/>
          <w:bCs/>
          <w:sz w:val="28"/>
          <w:szCs w:val="28"/>
        </w:rPr>
        <w:t>,</w:t>
      </w:r>
      <w:r w:rsidR="00F83C6E">
        <w:rPr>
          <w:rFonts w:ascii="Times New Roman" w:hAnsi="Times New Roman"/>
          <w:bCs/>
          <w:sz w:val="28"/>
          <w:szCs w:val="28"/>
        </w:rPr>
        <w:t xml:space="preserve"> to warrant the award</w:t>
      </w:r>
      <w:r>
        <w:rPr>
          <w:rFonts w:ascii="Times New Roman" w:hAnsi="Times New Roman"/>
          <w:bCs/>
          <w:sz w:val="28"/>
          <w:szCs w:val="28"/>
        </w:rPr>
        <w:t xml:space="preserve"> of aggravated damages.</w:t>
      </w:r>
      <w:r w:rsidR="00F83C6E">
        <w:rPr>
          <w:rFonts w:ascii="Times New Roman" w:hAnsi="Times New Roman"/>
          <w:bCs/>
          <w:sz w:val="28"/>
          <w:szCs w:val="28"/>
        </w:rPr>
        <w:t xml:space="preserve"> They are therefore denied.</w:t>
      </w:r>
    </w:p>
    <w:p w14:paraId="0DC4962E" w14:textId="1DF544A8" w:rsidR="00F83C6E" w:rsidRPr="005716BF" w:rsidRDefault="00F83C6E" w:rsidP="009E5B9E">
      <w:pPr>
        <w:spacing w:line="360" w:lineRule="auto"/>
        <w:jc w:val="both"/>
        <w:rPr>
          <w:rFonts w:ascii="Times New Roman" w:hAnsi="Times New Roman"/>
          <w:b/>
          <w:sz w:val="28"/>
          <w:szCs w:val="28"/>
        </w:rPr>
      </w:pPr>
      <w:r w:rsidRPr="005716BF">
        <w:rPr>
          <w:rFonts w:ascii="Times New Roman" w:hAnsi="Times New Roman"/>
          <w:b/>
          <w:sz w:val="28"/>
          <w:szCs w:val="28"/>
        </w:rPr>
        <w:t>SEVERANCE ALLOWANCE</w:t>
      </w:r>
    </w:p>
    <w:p w14:paraId="6557A211" w14:textId="54530019" w:rsidR="00F83C6E" w:rsidRDefault="005716BF" w:rsidP="009E5B9E">
      <w:pPr>
        <w:spacing w:line="360" w:lineRule="auto"/>
        <w:jc w:val="both"/>
        <w:rPr>
          <w:rFonts w:ascii="Times New Roman" w:hAnsi="Times New Roman"/>
          <w:bCs/>
          <w:sz w:val="28"/>
          <w:szCs w:val="28"/>
        </w:rPr>
      </w:pPr>
      <w:r>
        <w:rPr>
          <w:rFonts w:ascii="Times New Roman" w:hAnsi="Times New Roman"/>
          <w:bCs/>
          <w:sz w:val="28"/>
          <w:szCs w:val="28"/>
        </w:rPr>
        <w:t xml:space="preserve">Citing section 87 (1) (a) of the Employment Act, </w:t>
      </w:r>
      <w:r w:rsidR="00F15F80">
        <w:rPr>
          <w:rFonts w:ascii="Times New Roman" w:hAnsi="Times New Roman"/>
          <w:bCs/>
          <w:sz w:val="28"/>
          <w:szCs w:val="28"/>
        </w:rPr>
        <w:t xml:space="preserve">Counsel asserted that </w:t>
      </w:r>
      <w:proofErr w:type="gramStart"/>
      <w:r w:rsidR="00F15F80">
        <w:rPr>
          <w:rFonts w:ascii="Times New Roman" w:hAnsi="Times New Roman"/>
          <w:bCs/>
          <w:sz w:val="28"/>
          <w:szCs w:val="28"/>
        </w:rPr>
        <w:t xml:space="preserve">the  </w:t>
      </w:r>
      <w:r>
        <w:rPr>
          <w:rFonts w:ascii="Times New Roman" w:hAnsi="Times New Roman"/>
          <w:bCs/>
          <w:sz w:val="28"/>
          <w:szCs w:val="28"/>
        </w:rPr>
        <w:t>an</w:t>
      </w:r>
      <w:proofErr w:type="gramEnd"/>
      <w:r>
        <w:rPr>
          <w:rFonts w:ascii="Times New Roman" w:hAnsi="Times New Roman"/>
          <w:bCs/>
          <w:sz w:val="28"/>
          <w:szCs w:val="28"/>
        </w:rPr>
        <w:t xml:space="preserve"> employee who has worked for more than 6 months and he or she was unfairly terminated </w:t>
      </w:r>
      <w:r w:rsidR="00F15F80">
        <w:rPr>
          <w:rFonts w:ascii="Times New Roman" w:hAnsi="Times New Roman"/>
          <w:bCs/>
          <w:sz w:val="28"/>
          <w:szCs w:val="28"/>
        </w:rPr>
        <w:t xml:space="preserve">is entitled to an award of </w:t>
      </w:r>
      <w:r>
        <w:rPr>
          <w:rFonts w:ascii="Times New Roman" w:hAnsi="Times New Roman"/>
          <w:bCs/>
          <w:sz w:val="28"/>
          <w:szCs w:val="28"/>
        </w:rPr>
        <w:t xml:space="preserve">Severance pay.  She also cited </w:t>
      </w:r>
      <w:r w:rsidRPr="005716BF">
        <w:rPr>
          <w:rFonts w:ascii="Times New Roman" w:hAnsi="Times New Roman"/>
          <w:b/>
          <w:sz w:val="28"/>
          <w:szCs w:val="28"/>
        </w:rPr>
        <w:t>Donna Kamuli vs DFCU Bank LDC No. 002/2015</w:t>
      </w:r>
      <w:r>
        <w:rPr>
          <w:rFonts w:ascii="Times New Roman" w:hAnsi="Times New Roman"/>
          <w:b/>
          <w:sz w:val="28"/>
          <w:szCs w:val="28"/>
        </w:rPr>
        <w:t>,</w:t>
      </w:r>
      <w:r w:rsidRPr="000468D5">
        <w:rPr>
          <w:rFonts w:ascii="Times New Roman" w:hAnsi="Times New Roman"/>
          <w:bCs/>
          <w:sz w:val="28"/>
          <w:szCs w:val="28"/>
        </w:rPr>
        <w:t xml:space="preserve"> in which this Court held that where </w:t>
      </w:r>
      <w:r w:rsidRPr="000468D5">
        <w:rPr>
          <w:rFonts w:ascii="Times New Roman" w:hAnsi="Times New Roman"/>
          <w:bCs/>
          <w:sz w:val="28"/>
          <w:szCs w:val="28"/>
        </w:rPr>
        <w:lastRenderedPageBreak/>
        <w:t>ther</w:t>
      </w:r>
      <w:r w:rsidR="000468D5" w:rsidRPr="000468D5">
        <w:rPr>
          <w:rFonts w:ascii="Times New Roman" w:hAnsi="Times New Roman"/>
          <w:bCs/>
          <w:sz w:val="28"/>
          <w:szCs w:val="28"/>
        </w:rPr>
        <w:t>e</w:t>
      </w:r>
      <w:r w:rsidRPr="000468D5">
        <w:rPr>
          <w:rFonts w:ascii="Times New Roman" w:hAnsi="Times New Roman"/>
          <w:bCs/>
          <w:sz w:val="28"/>
          <w:szCs w:val="28"/>
        </w:rPr>
        <w:t xml:space="preserve"> was no agreement between the employee and employer as to the formula for payment for severance pay</w:t>
      </w:r>
      <w:r w:rsidR="004334BA">
        <w:rPr>
          <w:rFonts w:ascii="Times New Roman" w:hAnsi="Times New Roman"/>
          <w:bCs/>
          <w:sz w:val="28"/>
          <w:szCs w:val="28"/>
        </w:rPr>
        <w:t xml:space="preserve"> as provided under section 89 of the Act</w:t>
      </w:r>
      <w:r w:rsidRPr="000468D5">
        <w:rPr>
          <w:rFonts w:ascii="Times New Roman" w:hAnsi="Times New Roman"/>
          <w:bCs/>
          <w:sz w:val="28"/>
          <w:szCs w:val="28"/>
        </w:rPr>
        <w:t>, the employee in issu</w:t>
      </w:r>
      <w:r w:rsidR="000468D5" w:rsidRPr="000468D5">
        <w:rPr>
          <w:rFonts w:ascii="Times New Roman" w:hAnsi="Times New Roman"/>
          <w:bCs/>
          <w:sz w:val="28"/>
          <w:szCs w:val="28"/>
        </w:rPr>
        <w:t>e</w:t>
      </w:r>
      <w:r w:rsidRPr="000468D5">
        <w:rPr>
          <w:rFonts w:ascii="Times New Roman" w:hAnsi="Times New Roman"/>
          <w:bCs/>
          <w:sz w:val="28"/>
          <w:szCs w:val="28"/>
        </w:rPr>
        <w:t xml:space="preserve"> will be entitl</w:t>
      </w:r>
      <w:r w:rsidR="000468D5" w:rsidRPr="000468D5">
        <w:rPr>
          <w:rFonts w:ascii="Times New Roman" w:hAnsi="Times New Roman"/>
          <w:bCs/>
          <w:sz w:val="28"/>
          <w:szCs w:val="28"/>
        </w:rPr>
        <w:t xml:space="preserve">ed to severance pay of 1 </w:t>
      </w:r>
      <w:r w:rsidR="004334BA" w:rsidRPr="000468D5">
        <w:rPr>
          <w:rFonts w:ascii="Times New Roman" w:hAnsi="Times New Roman"/>
          <w:bCs/>
          <w:sz w:val="28"/>
          <w:szCs w:val="28"/>
        </w:rPr>
        <w:t>months</w:t>
      </w:r>
      <w:r w:rsidR="000468D5" w:rsidRPr="000468D5">
        <w:rPr>
          <w:rFonts w:ascii="Times New Roman" w:hAnsi="Times New Roman"/>
          <w:bCs/>
          <w:sz w:val="28"/>
          <w:szCs w:val="28"/>
        </w:rPr>
        <w:t xml:space="preserve">’ salary for every year worked.  </w:t>
      </w:r>
    </w:p>
    <w:p w14:paraId="778C2815" w14:textId="26D5BAE4" w:rsidR="000468D5" w:rsidRDefault="000468D5" w:rsidP="009E5B9E">
      <w:pPr>
        <w:spacing w:line="360" w:lineRule="auto"/>
        <w:jc w:val="both"/>
        <w:rPr>
          <w:rFonts w:ascii="Times New Roman" w:hAnsi="Times New Roman"/>
          <w:bCs/>
          <w:sz w:val="28"/>
          <w:szCs w:val="28"/>
        </w:rPr>
      </w:pPr>
      <w:r>
        <w:rPr>
          <w:rFonts w:ascii="Times New Roman" w:hAnsi="Times New Roman"/>
          <w:bCs/>
          <w:sz w:val="28"/>
          <w:szCs w:val="28"/>
        </w:rPr>
        <w:t xml:space="preserve">She prayed that </w:t>
      </w:r>
      <w:r w:rsidR="004334BA">
        <w:rPr>
          <w:rFonts w:ascii="Times New Roman" w:hAnsi="Times New Roman"/>
          <w:bCs/>
          <w:sz w:val="28"/>
          <w:szCs w:val="28"/>
        </w:rPr>
        <w:t xml:space="preserve">the Claimant </w:t>
      </w:r>
      <w:r>
        <w:rPr>
          <w:rFonts w:ascii="Times New Roman" w:hAnsi="Times New Roman"/>
          <w:bCs/>
          <w:sz w:val="28"/>
          <w:szCs w:val="28"/>
        </w:rPr>
        <w:t xml:space="preserve">is paid 1 month’s salary for each year she served the respondent for 20 years.  </w:t>
      </w:r>
    </w:p>
    <w:p w14:paraId="706F7519" w14:textId="1017588E" w:rsidR="004334BA" w:rsidRDefault="004334BA" w:rsidP="009E5B9E">
      <w:pPr>
        <w:spacing w:line="360" w:lineRule="auto"/>
        <w:jc w:val="both"/>
        <w:rPr>
          <w:rFonts w:ascii="Times New Roman" w:hAnsi="Times New Roman"/>
          <w:bCs/>
          <w:sz w:val="28"/>
          <w:szCs w:val="28"/>
        </w:rPr>
      </w:pPr>
      <w:r>
        <w:rPr>
          <w:rFonts w:ascii="Times New Roman" w:hAnsi="Times New Roman"/>
          <w:bCs/>
          <w:sz w:val="28"/>
          <w:szCs w:val="28"/>
        </w:rPr>
        <w:t xml:space="preserve">We have already established that the Claimant was unfairly terminated, therefore he is entitled to severance pay of 1 month for each of the 20 years served, amounting to 30,400,000. </w:t>
      </w:r>
    </w:p>
    <w:p w14:paraId="4355E250" w14:textId="5AF2980D" w:rsidR="000468D5" w:rsidRPr="00263562" w:rsidRDefault="000468D5" w:rsidP="009E5B9E">
      <w:pPr>
        <w:spacing w:line="360" w:lineRule="auto"/>
        <w:jc w:val="both"/>
        <w:rPr>
          <w:rFonts w:ascii="Times New Roman" w:hAnsi="Times New Roman"/>
          <w:b/>
          <w:sz w:val="28"/>
          <w:szCs w:val="28"/>
        </w:rPr>
      </w:pPr>
      <w:r w:rsidRPr="00263562">
        <w:rPr>
          <w:rFonts w:ascii="Times New Roman" w:hAnsi="Times New Roman"/>
          <w:b/>
          <w:sz w:val="28"/>
          <w:szCs w:val="28"/>
        </w:rPr>
        <w:t>INTEREST</w:t>
      </w:r>
    </w:p>
    <w:p w14:paraId="0ACF7695" w14:textId="79CF89A0" w:rsidR="00263562" w:rsidRPr="004B139D" w:rsidRDefault="000468D5" w:rsidP="009E5B9E">
      <w:pPr>
        <w:spacing w:line="360" w:lineRule="auto"/>
        <w:jc w:val="both"/>
        <w:rPr>
          <w:rFonts w:ascii="Times New Roman" w:hAnsi="Times New Roman"/>
          <w:bCs/>
          <w:sz w:val="28"/>
          <w:szCs w:val="28"/>
        </w:rPr>
      </w:pPr>
      <w:r>
        <w:rPr>
          <w:rFonts w:ascii="Times New Roman" w:hAnsi="Times New Roman"/>
          <w:bCs/>
          <w:sz w:val="28"/>
          <w:szCs w:val="28"/>
        </w:rPr>
        <w:t xml:space="preserve">An interest of </w:t>
      </w:r>
      <w:r w:rsidR="00263562">
        <w:rPr>
          <w:rFonts w:ascii="Times New Roman" w:hAnsi="Times New Roman"/>
          <w:bCs/>
          <w:sz w:val="28"/>
          <w:szCs w:val="28"/>
        </w:rPr>
        <w:t>15%per annum is awarded on all the pecuniary awards above from the date of this Judgement until payment in full</w:t>
      </w:r>
      <w:r w:rsidR="004B139D">
        <w:rPr>
          <w:rFonts w:ascii="Times New Roman" w:hAnsi="Times New Roman"/>
          <w:bCs/>
          <w:sz w:val="28"/>
          <w:szCs w:val="28"/>
        </w:rPr>
        <w:t>.</w:t>
      </w:r>
      <w:r w:rsidR="00263562" w:rsidRPr="001236D4">
        <w:rPr>
          <w:rFonts w:ascii="Times New Roman" w:hAnsi="Times New Roman"/>
          <w:b/>
          <w:sz w:val="28"/>
          <w:szCs w:val="28"/>
        </w:rPr>
        <w:t xml:space="preserve"> </w:t>
      </w:r>
    </w:p>
    <w:p w14:paraId="52C3EEC8" w14:textId="6425E94B" w:rsidR="004334BA" w:rsidRPr="004334BA" w:rsidRDefault="004334BA" w:rsidP="009E5B9E">
      <w:pPr>
        <w:spacing w:line="360" w:lineRule="auto"/>
        <w:jc w:val="both"/>
        <w:rPr>
          <w:rFonts w:ascii="Times New Roman" w:hAnsi="Times New Roman"/>
          <w:bCs/>
          <w:sz w:val="28"/>
          <w:szCs w:val="28"/>
        </w:rPr>
      </w:pPr>
      <w:r w:rsidRPr="004334BA">
        <w:rPr>
          <w:rFonts w:ascii="Times New Roman" w:hAnsi="Times New Roman"/>
          <w:b/>
          <w:sz w:val="28"/>
          <w:szCs w:val="28"/>
        </w:rPr>
        <w:t>CONCLUSION</w:t>
      </w:r>
    </w:p>
    <w:p w14:paraId="1D73E081" w14:textId="68B94A45" w:rsidR="004334BA" w:rsidRDefault="004334BA" w:rsidP="009E5B9E">
      <w:pPr>
        <w:spacing w:line="360" w:lineRule="auto"/>
        <w:jc w:val="both"/>
        <w:rPr>
          <w:rFonts w:ascii="Times New Roman" w:hAnsi="Times New Roman"/>
          <w:bCs/>
          <w:sz w:val="28"/>
          <w:szCs w:val="28"/>
        </w:rPr>
      </w:pPr>
      <w:r w:rsidRPr="004334BA">
        <w:rPr>
          <w:rFonts w:ascii="Times New Roman" w:hAnsi="Times New Roman"/>
          <w:bCs/>
          <w:sz w:val="28"/>
          <w:szCs w:val="28"/>
        </w:rPr>
        <w:t>In conclusion an award is entered for the Claimant in the following terms:</w:t>
      </w:r>
    </w:p>
    <w:p w14:paraId="2763329A" w14:textId="0496DA47" w:rsidR="004334BA" w:rsidRDefault="004334BA" w:rsidP="004334BA">
      <w:pPr>
        <w:pStyle w:val="ListParagraph"/>
        <w:numPr>
          <w:ilvl w:val="0"/>
          <w:numId w:val="7"/>
        </w:numPr>
        <w:spacing w:line="360" w:lineRule="auto"/>
        <w:jc w:val="both"/>
        <w:rPr>
          <w:rFonts w:ascii="Times New Roman" w:hAnsi="Times New Roman"/>
          <w:bCs/>
          <w:sz w:val="28"/>
          <w:szCs w:val="28"/>
        </w:rPr>
      </w:pPr>
      <w:r>
        <w:rPr>
          <w:rFonts w:ascii="Times New Roman" w:hAnsi="Times New Roman"/>
          <w:bCs/>
          <w:sz w:val="28"/>
          <w:szCs w:val="28"/>
        </w:rPr>
        <w:t>A declaration that he was unlawfully terminated.</w:t>
      </w:r>
    </w:p>
    <w:p w14:paraId="2A407FE8" w14:textId="11D36B7C" w:rsidR="004334BA" w:rsidRDefault="004334BA" w:rsidP="004334BA">
      <w:pPr>
        <w:pStyle w:val="ListParagraph"/>
        <w:numPr>
          <w:ilvl w:val="0"/>
          <w:numId w:val="7"/>
        </w:numPr>
        <w:spacing w:line="360" w:lineRule="auto"/>
        <w:jc w:val="both"/>
        <w:rPr>
          <w:rFonts w:ascii="Times New Roman" w:hAnsi="Times New Roman"/>
          <w:bCs/>
          <w:sz w:val="28"/>
          <w:szCs w:val="28"/>
        </w:rPr>
      </w:pPr>
      <w:r>
        <w:rPr>
          <w:rFonts w:ascii="Times New Roman" w:hAnsi="Times New Roman"/>
          <w:bCs/>
          <w:sz w:val="28"/>
          <w:szCs w:val="28"/>
        </w:rPr>
        <w:t xml:space="preserve">An award of Ugx. </w:t>
      </w:r>
      <w:r w:rsidR="0017041D">
        <w:rPr>
          <w:rFonts w:ascii="Times New Roman" w:hAnsi="Times New Roman"/>
          <w:bCs/>
          <w:sz w:val="28"/>
          <w:szCs w:val="28"/>
        </w:rPr>
        <w:t>20</w:t>
      </w:r>
      <w:r>
        <w:rPr>
          <w:rFonts w:ascii="Times New Roman" w:hAnsi="Times New Roman"/>
          <w:bCs/>
          <w:sz w:val="28"/>
          <w:szCs w:val="28"/>
        </w:rPr>
        <w:t>,000,000/= as general damages</w:t>
      </w:r>
    </w:p>
    <w:p w14:paraId="690C4C80" w14:textId="64CE06A0" w:rsidR="00F610CD" w:rsidRDefault="004334BA" w:rsidP="00F610CD">
      <w:pPr>
        <w:pStyle w:val="ListParagraph"/>
        <w:numPr>
          <w:ilvl w:val="0"/>
          <w:numId w:val="7"/>
        </w:numPr>
        <w:spacing w:line="360" w:lineRule="auto"/>
        <w:jc w:val="both"/>
        <w:rPr>
          <w:rFonts w:ascii="Times New Roman" w:hAnsi="Times New Roman"/>
          <w:bCs/>
          <w:sz w:val="28"/>
          <w:szCs w:val="28"/>
        </w:rPr>
      </w:pPr>
      <w:r>
        <w:rPr>
          <w:rFonts w:ascii="Times New Roman" w:hAnsi="Times New Roman"/>
          <w:bCs/>
          <w:sz w:val="28"/>
          <w:szCs w:val="28"/>
        </w:rPr>
        <w:t>An award of severance pay</w:t>
      </w:r>
      <w:r w:rsidR="0017041D">
        <w:rPr>
          <w:rFonts w:ascii="Times New Roman" w:hAnsi="Times New Roman"/>
          <w:bCs/>
          <w:sz w:val="28"/>
          <w:szCs w:val="28"/>
        </w:rPr>
        <w:t>ment</w:t>
      </w:r>
      <w:r>
        <w:rPr>
          <w:rFonts w:ascii="Times New Roman" w:hAnsi="Times New Roman"/>
          <w:bCs/>
          <w:sz w:val="28"/>
          <w:szCs w:val="28"/>
        </w:rPr>
        <w:t xml:space="preserve"> of Ugx. 30,400,000/-</w:t>
      </w:r>
    </w:p>
    <w:p w14:paraId="4EE112F9" w14:textId="5FF8F841" w:rsidR="00F610CD" w:rsidRPr="00F610CD" w:rsidRDefault="00F610CD" w:rsidP="00F610CD">
      <w:pPr>
        <w:pStyle w:val="ListParagraph"/>
        <w:numPr>
          <w:ilvl w:val="0"/>
          <w:numId w:val="7"/>
        </w:numPr>
        <w:spacing w:line="360" w:lineRule="auto"/>
        <w:jc w:val="both"/>
        <w:rPr>
          <w:rFonts w:ascii="Times New Roman" w:hAnsi="Times New Roman"/>
          <w:bCs/>
          <w:sz w:val="28"/>
          <w:szCs w:val="28"/>
        </w:rPr>
      </w:pPr>
      <w:r>
        <w:rPr>
          <w:rFonts w:ascii="Times New Roman" w:hAnsi="Times New Roman"/>
          <w:bCs/>
          <w:sz w:val="28"/>
          <w:szCs w:val="28"/>
        </w:rPr>
        <w:t xml:space="preserve">An order that the loan from </w:t>
      </w:r>
      <w:proofErr w:type="spellStart"/>
      <w:r>
        <w:rPr>
          <w:rFonts w:ascii="Times New Roman" w:hAnsi="Times New Roman"/>
          <w:bCs/>
          <w:sz w:val="28"/>
          <w:szCs w:val="28"/>
        </w:rPr>
        <w:t>Tembo</w:t>
      </w:r>
      <w:proofErr w:type="spellEnd"/>
      <w:r>
        <w:rPr>
          <w:rFonts w:ascii="Times New Roman" w:hAnsi="Times New Roman"/>
          <w:bCs/>
          <w:sz w:val="28"/>
          <w:szCs w:val="28"/>
        </w:rPr>
        <w:t xml:space="preserve"> SACCO of </w:t>
      </w:r>
      <w:proofErr w:type="spellStart"/>
      <w:r>
        <w:rPr>
          <w:rFonts w:ascii="Times New Roman" w:hAnsi="Times New Roman"/>
          <w:bCs/>
          <w:sz w:val="28"/>
          <w:szCs w:val="28"/>
        </w:rPr>
        <w:t>Ugx</w:t>
      </w:r>
      <w:proofErr w:type="spellEnd"/>
      <w:r>
        <w:rPr>
          <w:rFonts w:ascii="Times New Roman" w:hAnsi="Times New Roman"/>
          <w:bCs/>
          <w:sz w:val="28"/>
          <w:szCs w:val="28"/>
        </w:rPr>
        <w:t>, 2,291,667/- plus interest is paid.</w:t>
      </w:r>
    </w:p>
    <w:p w14:paraId="1D7BBCF2" w14:textId="39DCB6D7" w:rsidR="004334BA" w:rsidRPr="004334BA" w:rsidRDefault="004334BA" w:rsidP="004334BA">
      <w:pPr>
        <w:pStyle w:val="ListParagraph"/>
        <w:numPr>
          <w:ilvl w:val="0"/>
          <w:numId w:val="7"/>
        </w:numPr>
        <w:spacing w:line="360" w:lineRule="auto"/>
        <w:jc w:val="both"/>
        <w:rPr>
          <w:rFonts w:ascii="Times New Roman" w:hAnsi="Times New Roman"/>
          <w:bCs/>
          <w:sz w:val="28"/>
          <w:szCs w:val="28"/>
        </w:rPr>
      </w:pPr>
      <w:r>
        <w:rPr>
          <w:rFonts w:ascii="Times New Roman" w:hAnsi="Times New Roman"/>
          <w:bCs/>
          <w:sz w:val="28"/>
          <w:szCs w:val="28"/>
        </w:rPr>
        <w:t>No order as to costs is made.</w:t>
      </w:r>
    </w:p>
    <w:p w14:paraId="53D28A26" w14:textId="750F36D9" w:rsidR="00263562" w:rsidRDefault="00263562" w:rsidP="009E5B9E">
      <w:pPr>
        <w:spacing w:line="360" w:lineRule="auto"/>
        <w:jc w:val="both"/>
        <w:rPr>
          <w:rFonts w:ascii="Times New Roman" w:hAnsi="Times New Roman"/>
          <w:bCs/>
          <w:sz w:val="28"/>
          <w:szCs w:val="28"/>
        </w:rPr>
      </w:pPr>
      <w:r>
        <w:rPr>
          <w:rFonts w:ascii="Times New Roman" w:hAnsi="Times New Roman"/>
          <w:bCs/>
          <w:sz w:val="28"/>
          <w:szCs w:val="28"/>
        </w:rPr>
        <w:t>Delivered and signed by;</w:t>
      </w:r>
    </w:p>
    <w:p w14:paraId="2889D470" w14:textId="79A9CD8F" w:rsidR="00263562" w:rsidRPr="00F36CC5" w:rsidRDefault="00263562" w:rsidP="00263562">
      <w:pPr>
        <w:pStyle w:val="ListParagraph"/>
        <w:spacing w:line="360" w:lineRule="auto"/>
        <w:ind w:left="0"/>
        <w:jc w:val="both"/>
        <w:rPr>
          <w:rFonts w:ascii="Times New Roman" w:hAnsi="Times New Roman"/>
          <w:b/>
          <w:sz w:val="28"/>
          <w:szCs w:val="28"/>
        </w:rPr>
      </w:pPr>
      <w:r>
        <w:rPr>
          <w:rFonts w:ascii="Times New Roman" w:hAnsi="Times New Roman"/>
          <w:b/>
          <w:sz w:val="28"/>
          <w:szCs w:val="28"/>
        </w:rPr>
        <w:t>1.</w:t>
      </w:r>
      <w:r w:rsidRPr="00F36CC5">
        <w:rPr>
          <w:rFonts w:ascii="Times New Roman" w:hAnsi="Times New Roman"/>
          <w:b/>
          <w:sz w:val="28"/>
          <w:szCs w:val="28"/>
        </w:rPr>
        <w:t xml:space="preserve">THE HON. CHIEF JUDGE, ASAPH RUHINDA NTENGYE </w:t>
      </w:r>
      <w:r>
        <w:rPr>
          <w:rFonts w:ascii="Times New Roman" w:hAnsi="Times New Roman"/>
          <w:b/>
          <w:sz w:val="28"/>
          <w:szCs w:val="28"/>
        </w:rPr>
        <w:t xml:space="preserve">           ……….</w:t>
      </w:r>
    </w:p>
    <w:p w14:paraId="4AA78D93" w14:textId="67DFEC9D" w:rsidR="00263562" w:rsidRPr="00F36CC5" w:rsidRDefault="00263562" w:rsidP="00263562">
      <w:pPr>
        <w:pStyle w:val="ListParagraph"/>
        <w:spacing w:line="360" w:lineRule="auto"/>
        <w:ind w:left="0"/>
        <w:jc w:val="both"/>
        <w:rPr>
          <w:rFonts w:ascii="Times New Roman" w:hAnsi="Times New Roman"/>
          <w:b/>
          <w:sz w:val="28"/>
          <w:szCs w:val="28"/>
        </w:rPr>
      </w:pPr>
      <w:r>
        <w:rPr>
          <w:rFonts w:ascii="Times New Roman" w:hAnsi="Times New Roman"/>
          <w:b/>
          <w:sz w:val="28"/>
          <w:szCs w:val="28"/>
        </w:rPr>
        <w:t>2.</w:t>
      </w:r>
      <w:r w:rsidRPr="00F36CC5">
        <w:rPr>
          <w:rFonts w:ascii="Times New Roman" w:hAnsi="Times New Roman"/>
          <w:b/>
          <w:sz w:val="28"/>
          <w:szCs w:val="28"/>
        </w:rPr>
        <w:t>THE HON. JUDGE, LINDA LILLIAN TUMUSIIME MUGISHA</w:t>
      </w:r>
      <w:r>
        <w:rPr>
          <w:rFonts w:ascii="Times New Roman" w:hAnsi="Times New Roman"/>
          <w:b/>
          <w:sz w:val="28"/>
          <w:szCs w:val="28"/>
        </w:rPr>
        <w:t xml:space="preserve"> ……….</w:t>
      </w:r>
    </w:p>
    <w:p w14:paraId="18EF25C8" w14:textId="14852365" w:rsidR="00263562" w:rsidRPr="00F36CC5" w:rsidRDefault="00263562" w:rsidP="00263562">
      <w:pPr>
        <w:pStyle w:val="ListParagraph"/>
        <w:spacing w:line="360" w:lineRule="auto"/>
        <w:ind w:left="0"/>
        <w:jc w:val="both"/>
        <w:rPr>
          <w:rFonts w:ascii="Times New Roman" w:hAnsi="Times New Roman"/>
          <w:b/>
          <w:sz w:val="28"/>
          <w:szCs w:val="28"/>
          <w:u w:val="single"/>
        </w:rPr>
      </w:pPr>
      <w:r w:rsidRPr="00F36CC5">
        <w:rPr>
          <w:rFonts w:ascii="Times New Roman" w:hAnsi="Times New Roman"/>
          <w:b/>
          <w:sz w:val="28"/>
          <w:szCs w:val="28"/>
          <w:u w:val="single"/>
        </w:rPr>
        <w:t>PANELISTS</w:t>
      </w:r>
      <w:r>
        <w:rPr>
          <w:rFonts w:ascii="Times New Roman" w:hAnsi="Times New Roman"/>
          <w:b/>
          <w:sz w:val="28"/>
          <w:szCs w:val="28"/>
          <w:u w:val="single"/>
        </w:rPr>
        <w:t xml:space="preserve"> </w:t>
      </w:r>
    </w:p>
    <w:p w14:paraId="29893A48" w14:textId="7D50B339" w:rsidR="00263562" w:rsidRPr="00F36CC5" w:rsidRDefault="00263562" w:rsidP="00263562">
      <w:pPr>
        <w:spacing w:line="360" w:lineRule="auto"/>
        <w:jc w:val="both"/>
        <w:rPr>
          <w:rFonts w:ascii="Times New Roman" w:hAnsi="Times New Roman"/>
          <w:b/>
          <w:sz w:val="28"/>
          <w:szCs w:val="28"/>
        </w:rPr>
      </w:pPr>
      <w:proofErr w:type="gramStart"/>
      <w:r w:rsidRPr="00F36CC5">
        <w:rPr>
          <w:rFonts w:ascii="Times New Roman" w:hAnsi="Times New Roman"/>
          <w:b/>
          <w:sz w:val="28"/>
          <w:szCs w:val="28"/>
        </w:rPr>
        <w:t>1.MS</w:t>
      </w:r>
      <w:proofErr w:type="gramEnd"/>
      <w:r w:rsidRPr="00F36CC5">
        <w:rPr>
          <w:rFonts w:ascii="Times New Roman" w:hAnsi="Times New Roman"/>
          <w:b/>
          <w:sz w:val="28"/>
          <w:szCs w:val="28"/>
        </w:rPr>
        <w:t>. HARRIET NGANZI MUGAMBWA</w:t>
      </w:r>
      <w:r>
        <w:rPr>
          <w:rFonts w:ascii="Times New Roman" w:hAnsi="Times New Roman"/>
          <w:b/>
          <w:sz w:val="28"/>
          <w:szCs w:val="28"/>
        </w:rPr>
        <w:t xml:space="preserve">                                          ………..</w:t>
      </w:r>
    </w:p>
    <w:p w14:paraId="108DA0B8" w14:textId="06DE45E9" w:rsidR="00263562" w:rsidRPr="00F36CC5" w:rsidRDefault="00263562" w:rsidP="00263562">
      <w:pPr>
        <w:spacing w:line="360" w:lineRule="auto"/>
        <w:jc w:val="both"/>
        <w:rPr>
          <w:rFonts w:ascii="Times New Roman" w:hAnsi="Times New Roman"/>
          <w:b/>
          <w:sz w:val="28"/>
          <w:szCs w:val="28"/>
        </w:rPr>
      </w:pPr>
      <w:proofErr w:type="gramStart"/>
      <w:r w:rsidRPr="00F36CC5">
        <w:rPr>
          <w:rFonts w:ascii="Times New Roman" w:hAnsi="Times New Roman"/>
          <w:b/>
          <w:sz w:val="28"/>
          <w:szCs w:val="28"/>
        </w:rPr>
        <w:lastRenderedPageBreak/>
        <w:t>2.MR</w:t>
      </w:r>
      <w:proofErr w:type="gramEnd"/>
      <w:r w:rsidRPr="00F36CC5">
        <w:rPr>
          <w:rFonts w:ascii="Times New Roman" w:hAnsi="Times New Roman"/>
          <w:b/>
          <w:sz w:val="28"/>
          <w:szCs w:val="28"/>
        </w:rPr>
        <w:t>.</w:t>
      </w:r>
      <w:r>
        <w:rPr>
          <w:rFonts w:ascii="Times New Roman" w:hAnsi="Times New Roman"/>
          <w:b/>
          <w:sz w:val="28"/>
          <w:szCs w:val="28"/>
        </w:rPr>
        <w:t xml:space="preserve"> </w:t>
      </w:r>
      <w:r w:rsidRPr="00F36CC5">
        <w:rPr>
          <w:rFonts w:ascii="Times New Roman" w:hAnsi="Times New Roman"/>
          <w:b/>
          <w:sz w:val="28"/>
          <w:szCs w:val="28"/>
        </w:rPr>
        <w:t>EBYAU FIDEL</w:t>
      </w:r>
      <w:r>
        <w:rPr>
          <w:rFonts w:ascii="Times New Roman" w:hAnsi="Times New Roman"/>
          <w:b/>
          <w:sz w:val="28"/>
          <w:szCs w:val="28"/>
        </w:rPr>
        <w:t xml:space="preserve">                                                                            ………..</w:t>
      </w:r>
    </w:p>
    <w:p w14:paraId="245B6E0A" w14:textId="182CA53C" w:rsidR="00263562" w:rsidRDefault="00263562" w:rsidP="00263562">
      <w:pPr>
        <w:spacing w:line="360" w:lineRule="auto"/>
        <w:jc w:val="both"/>
        <w:rPr>
          <w:rFonts w:ascii="Times New Roman" w:hAnsi="Times New Roman"/>
          <w:b/>
          <w:sz w:val="28"/>
          <w:szCs w:val="28"/>
        </w:rPr>
      </w:pPr>
      <w:r w:rsidRPr="00F36CC5">
        <w:rPr>
          <w:rFonts w:ascii="Times New Roman" w:hAnsi="Times New Roman"/>
          <w:b/>
          <w:sz w:val="28"/>
          <w:szCs w:val="28"/>
        </w:rPr>
        <w:t>3. MR. FX MUBUUKE</w:t>
      </w:r>
      <w:r>
        <w:rPr>
          <w:rFonts w:ascii="Times New Roman" w:hAnsi="Times New Roman"/>
          <w:b/>
          <w:sz w:val="28"/>
          <w:szCs w:val="28"/>
        </w:rPr>
        <w:t xml:space="preserve">                                                                           ……….</w:t>
      </w:r>
    </w:p>
    <w:p w14:paraId="03CB9B02" w14:textId="10DF9945" w:rsidR="00263562" w:rsidRPr="00F36CC5" w:rsidRDefault="0019417A" w:rsidP="00263562">
      <w:pPr>
        <w:spacing w:line="360" w:lineRule="auto"/>
        <w:jc w:val="both"/>
        <w:rPr>
          <w:rFonts w:ascii="Times New Roman" w:hAnsi="Times New Roman"/>
          <w:b/>
          <w:sz w:val="28"/>
          <w:szCs w:val="28"/>
        </w:rPr>
      </w:pPr>
      <w:r>
        <w:rPr>
          <w:rFonts w:ascii="Times New Roman" w:hAnsi="Times New Roman"/>
          <w:b/>
          <w:sz w:val="28"/>
          <w:szCs w:val="28"/>
        </w:rPr>
        <w:t>DATE: 5</w:t>
      </w:r>
      <w:r w:rsidRPr="0019417A">
        <w:rPr>
          <w:rFonts w:ascii="Times New Roman" w:hAnsi="Times New Roman"/>
          <w:b/>
          <w:sz w:val="28"/>
          <w:szCs w:val="28"/>
          <w:vertAlign w:val="superscript"/>
        </w:rPr>
        <w:t>TH</w:t>
      </w:r>
      <w:r>
        <w:rPr>
          <w:rFonts w:ascii="Times New Roman" w:hAnsi="Times New Roman"/>
          <w:b/>
          <w:sz w:val="28"/>
          <w:szCs w:val="28"/>
        </w:rPr>
        <w:t xml:space="preserve"> JUNE 2020</w:t>
      </w:r>
      <w:bookmarkStart w:id="1" w:name="_GoBack"/>
      <w:bookmarkEnd w:id="1"/>
    </w:p>
    <w:sectPr w:rsidR="00263562" w:rsidRPr="00F36CC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6623B" w14:textId="77777777" w:rsidR="00E43037" w:rsidRDefault="00E43037" w:rsidP="00DE3381">
      <w:pPr>
        <w:spacing w:after="0" w:line="240" w:lineRule="auto"/>
      </w:pPr>
      <w:r>
        <w:separator/>
      </w:r>
    </w:p>
  </w:endnote>
  <w:endnote w:type="continuationSeparator" w:id="0">
    <w:p w14:paraId="192D606A" w14:textId="77777777" w:rsidR="00E43037" w:rsidRDefault="00E43037" w:rsidP="00DE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33451"/>
      <w:docPartObj>
        <w:docPartGallery w:val="Page Numbers (Bottom of Page)"/>
        <w:docPartUnique/>
      </w:docPartObj>
    </w:sdtPr>
    <w:sdtEndPr>
      <w:rPr>
        <w:noProof/>
      </w:rPr>
    </w:sdtEndPr>
    <w:sdtContent>
      <w:p w14:paraId="42B52452" w14:textId="2631CE11" w:rsidR="00DE3381" w:rsidRDefault="00DE3381">
        <w:pPr>
          <w:pStyle w:val="Footer"/>
          <w:jc w:val="right"/>
        </w:pPr>
        <w:r>
          <w:fldChar w:fldCharType="begin"/>
        </w:r>
        <w:r>
          <w:instrText xml:space="preserve"> PAGE   \* MERGEFORMAT </w:instrText>
        </w:r>
        <w:r>
          <w:fldChar w:fldCharType="separate"/>
        </w:r>
        <w:r w:rsidR="0019417A">
          <w:rPr>
            <w:noProof/>
          </w:rPr>
          <w:t>1</w:t>
        </w:r>
        <w:r>
          <w:rPr>
            <w:noProof/>
          </w:rPr>
          <w:fldChar w:fldCharType="end"/>
        </w:r>
      </w:p>
    </w:sdtContent>
  </w:sdt>
  <w:p w14:paraId="04298EC9" w14:textId="77777777" w:rsidR="00DE3381" w:rsidRDefault="00DE3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472AE" w14:textId="77777777" w:rsidR="00E43037" w:rsidRDefault="00E43037" w:rsidP="00DE3381">
      <w:pPr>
        <w:spacing w:after="0" w:line="240" w:lineRule="auto"/>
      </w:pPr>
      <w:r>
        <w:separator/>
      </w:r>
    </w:p>
  </w:footnote>
  <w:footnote w:type="continuationSeparator" w:id="0">
    <w:p w14:paraId="666C6DEF" w14:textId="77777777" w:rsidR="00E43037" w:rsidRDefault="00E43037" w:rsidP="00DE3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D07B2"/>
    <w:multiLevelType w:val="hybridMultilevel"/>
    <w:tmpl w:val="C79649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7CD5222"/>
    <w:multiLevelType w:val="hybridMultilevel"/>
    <w:tmpl w:val="C79649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4A543822"/>
    <w:multiLevelType w:val="hybridMultilevel"/>
    <w:tmpl w:val="C79649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4C227E57"/>
    <w:multiLevelType w:val="hybridMultilevel"/>
    <w:tmpl w:val="431E557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0A743D6"/>
    <w:multiLevelType w:val="hybridMultilevel"/>
    <w:tmpl w:val="C79649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789E15AD"/>
    <w:multiLevelType w:val="hybridMultilevel"/>
    <w:tmpl w:val="45BCCD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C5"/>
    <w:rsid w:val="00011F0B"/>
    <w:rsid w:val="0004592F"/>
    <w:rsid w:val="000468D5"/>
    <w:rsid w:val="00050B6E"/>
    <w:rsid w:val="000854A0"/>
    <w:rsid w:val="000B59A9"/>
    <w:rsid w:val="000D46D8"/>
    <w:rsid w:val="000D5608"/>
    <w:rsid w:val="000E5EA3"/>
    <w:rsid w:val="00111695"/>
    <w:rsid w:val="001236D4"/>
    <w:rsid w:val="001602C2"/>
    <w:rsid w:val="0017041D"/>
    <w:rsid w:val="00182A33"/>
    <w:rsid w:val="00192039"/>
    <w:rsid w:val="0019417A"/>
    <w:rsid w:val="001E48C5"/>
    <w:rsid w:val="001F3B46"/>
    <w:rsid w:val="0021031E"/>
    <w:rsid w:val="00263562"/>
    <w:rsid w:val="002B3857"/>
    <w:rsid w:val="002F4850"/>
    <w:rsid w:val="00396FF7"/>
    <w:rsid w:val="003C639A"/>
    <w:rsid w:val="003E71DB"/>
    <w:rsid w:val="003F0D71"/>
    <w:rsid w:val="00410700"/>
    <w:rsid w:val="00417423"/>
    <w:rsid w:val="00432969"/>
    <w:rsid w:val="004334BA"/>
    <w:rsid w:val="00492550"/>
    <w:rsid w:val="004A1AE5"/>
    <w:rsid w:val="004B139D"/>
    <w:rsid w:val="004B2144"/>
    <w:rsid w:val="0050546E"/>
    <w:rsid w:val="00562986"/>
    <w:rsid w:val="005716BF"/>
    <w:rsid w:val="005D0EF1"/>
    <w:rsid w:val="005D5E29"/>
    <w:rsid w:val="005E0BC3"/>
    <w:rsid w:val="00607409"/>
    <w:rsid w:val="00617BB4"/>
    <w:rsid w:val="006C4BBF"/>
    <w:rsid w:val="00727852"/>
    <w:rsid w:val="0078012C"/>
    <w:rsid w:val="007B0BC6"/>
    <w:rsid w:val="007E7CFA"/>
    <w:rsid w:val="007F2033"/>
    <w:rsid w:val="00846D21"/>
    <w:rsid w:val="00910387"/>
    <w:rsid w:val="009373DE"/>
    <w:rsid w:val="009B35FE"/>
    <w:rsid w:val="009E5B9E"/>
    <w:rsid w:val="00A03772"/>
    <w:rsid w:val="00A21C72"/>
    <w:rsid w:val="00A66C4F"/>
    <w:rsid w:val="00A774BE"/>
    <w:rsid w:val="00AB40C3"/>
    <w:rsid w:val="00B0621D"/>
    <w:rsid w:val="00B32367"/>
    <w:rsid w:val="00B711E0"/>
    <w:rsid w:val="00B86C49"/>
    <w:rsid w:val="00BC4F41"/>
    <w:rsid w:val="00C246C7"/>
    <w:rsid w:val="00C40E71"/>
    <w:rsid w:val="00C73FBB"/>
    <w:rsid w:val="00C85DB1"/>
    <w:rsid w:val="00CA2EFA"/>
    <w:rsid w:val="00CE0499"/>
    <w:rsid w:val="00D324BE"/>
    <w:rsid w:val="00D33A86"/>
    <w:rsid w:val="00D42734"/>
    <w:rsid w:val="00DB4D6F"/>
    <w:rsid w:val="00DC69AA"/>
    <w:rsid w:val="00DE3381"/>
    <w:rsid w:val="00E02114"/>
    <w:rsid w:val="00E3070F"/>
    <w:rsid w:val="00E43037"/>
    <w:rsid w:val="00E43E1E"/>
    <w:rsid w:val="00E63FCA"/>
    <w:rsid w:val="00E700DF"/>
    <w:rsid w:val="00E90CEE"/>
    <w:rsid w:val="00EB5EFC"/>
    <w:rsid w:val="00EB68E5"/>
    <w:rsid w:val="00ED04CA"/>
    <w:rsid w:val="00ED26EB"/>
    <w:rsid w:val="00F04A5A"/>
    <w:rsid w:val="00F15F80"/>
    <w:rsid w:val="00F36CC5"/>
    <w:rsid w:val="00F610CD"/>
    <w:rsid w:val="00F83C6E"/>
    <w:rsid w:val="00F957F0"/>
    <w:rsid w:val="00FB484C"/>
    <w:rsid w:val="00FC52DB"/>
    <w:rsid w:val="00FD0BE2"/>
    <w:rsid w:val="00FD34EF"/>
    <w:rsid w:val="00FD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7FD1"/>
  <w15:chartTrackingRefBased/>
  <w15:docId w15:val="{1D133B17-FB4D-41F3-98E9-992E5F99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CC5"/>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C5"/>
    <w:pPr>
      <w:ind w:left="720"/>
      <w:contextualSpacing/>
    </w:pPr>
  </w:style>
  <w:style w:type="paragraph" w:styleId="Header">
    <w:name w:val="header"/>
    <w:basedOn w:val="Normal"/>
    <w:link w:val="HeaderChar"/>
    <w:uiPriority w:val="99"/>
    <w:unhideWhenUsed/>
    <w:rsid w:val="00DE3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381"/>
    <w:rPr>
      <w:rFonts w:ascii="Calibri" w:eastAsia="Calibri" w:hAnsi="Calibri" w:cs="Times New Roman"/>
      <w:lang w:val="en-US"/>
    </w:rPr>
  </w:style>
  <w:style w:type="paragraph" w:styleId="Footer">
    <w:name w:val="footer"/>
    <w:basedOn w:val="Normal"/>
    <w:link w:val="FooterChar"/>
    <w:uiPriority w:val="99"/>
    <w:unhideWhenUsed/>
    <w:rsid w:val="00DE3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381"/>
    <w:rPr>
      <w:rFonts w:ascii="Calibri" w:eastAsia="Calibri" w:hAnsi="Calibri" w:cs="Times New Roman"/>
      <w:lang w:val="en-US"/>
    </w:rPr>
  </w:style>
  <w:style w:type="paragraph" w:styleId="BalloonText">
    <w:name w:val="Balloon Text"/>
    <w:basedOn w:val="Normal"/>
    <w:link w:val="BalloonTextChar"/>
    <w:uiPriority w:val="99"/>
    <w:semiHidden/>
    <w:unhideWhenUsed/>
    <w:rsid w:val="0043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6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cp:lastPrinted>2020-06-05T11:45:00Z</cp:lastPrinted>
  <dcterms:created xsi:type="dcterms:W3CDTF">2020-11-04T10:28:00Z</dcterms:created>
  <dcterms:modified xsi:type="dcterms:W3CDTF">2020-11-04T10:28:00Z</dcterms:modified>
</cp:coreProperties>
</file>