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EC4AF" w14:textId="59882245" w:rsidR="00CA1D03" w:rsidRDefault="00E4598D" w:rsidP="008218CB">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r w:rsidRPr="006E339C">
        <w:rPr>
          <w:rFonts w:asciiTheme="minorHAnsi" w:hAnsiTheme="minorHAnsi" w:cstheme="minorHAnsi"/>
          <w:b/>
          <w:sz w:val="28"/>
          <w:szCs w:val="28"/>
        </w:rPr>
        <w:t>THE REPUBLIC OF UGANDA</w:t>
      </w:r>
    </w:p>
    <w:p w14:paraId="7C52919B" w14:textId="52BB7E72" w:rsidR="00E4598D" w:rsidRPr="006E339C" w:rsidRDefault="00E4598D" w:rsidP="008218CB">
      <w:pPr>
        <w:spacing w:line="360" w:lineRule="auto"/>
        <w:jc w:val="center"/>
        <w:rPr>
          <w:rFonts w:asciiTheme="minorHAnsi" w:hAnsiTheme="minorHAnsi" w:cstheme="minorHAnsi"/>
          <w:b/>
          <w:sz w:val="28"/>
          <w:szCs w:val="28"/>
        </w:rPr>
      </w:pPr>
      <w:r w:rsidRPr="006E339C">
        <w:rPr>
          <w:rFonts w:asciiTheme="minorHAnsi" w:hAnsiTheme="minorHAnsi" w:cstheme="minorHAnsi"/>
          <w:b/>
          <w:sz w:val="28"/>
          <w:szCs w:val="28"/>
        </w:rPr>
        <w:t>IN THE INDUSTRIAL COURT OF UGANDA AT KAMPALA</w:t>
      </w:r>
    </w:p>
    <w:p w14:paraId="06A8ECFC" w14:textId="0ABF3527" w:rsidR="00E4598D" w:rsidRPr="006E339C" w:rsidRDefault="00E4598D" w:rsidP="008218CB">
      <w:pPr>
        <w:spacing w:line="360" w:lineRule="auto"/>
        <w:jc w:val="center"/>
        <w:rPr>
          <w:rFonts w:asciiTheme="minorHAnsi" w:hAnsiTheme="minorHAnsi" w:cstheme="minorHAnsi"/>
          <w:b/>
          <w:sz w:val="28"/>
          <w:szCs w:val="28"/>
        </w:rPr>
      </w:pPr>
      <w:r w:rsidRPr="006E339C">
        <w:rPr>
          <w:rFonts w:asciiTheme="minorHAnsi" w:hAnsiTheme="minorHAnsi" w:cstheme="minorHAnsi"/>
          <w:b/>
          <w:sz w:val="28"/>
          <w:szCs w:val="28"/>
        </w:rPr>
        <w:t xml:space="preserve">LABOUR DISPUTE </w:t>
      </w:r>
      <w:r>
        <w:rPr>
          <w:rFonts w:asciiTheme="minorHAnsi" w:hAnsiTheme="minorHAnsi" w:cstheme="minorHAnsi"/>
          <w:b/>
          <w:sz w:val="28"/>
          <w:szCs w:val="28"/>
        </w:rPr>
        <w:t>REFERENCE NO: 155 OF 2018</w:t>
      </w:r>
    </w:p>
    <w:p w14:paraId="199834D3" w14:textId="1517DE19" w:rsidR="00E4598D" w:rsidRPr="006E339C" w:rsidRDefault="00E4598D" w:rsidP="008218CB">
      <w:pPr>
        <w:spacing w:line="360" w:lineRule="auto"/>
        <w:jc w:val="center"/>
        <w:rPr>
          <w:rFonts w:asciiTheme="minorHAnsi" w:hAnsiTheme="minorHAnsi" w:cstheme="minorHAnsi"/>
          <w:b/>
          <w:sz w:val="28"/>
          <w:szCs w:val="28"/>
        </w:rPr>
      </w:pPr>
      <w:r w:rsidRPr="006E339C">
        <w:rPr>
          <w:rFonts w:asciiTheme="minorHAnsi" w:hAnsiTheme="minorHAnsi" w:cstheme="minorHAnsi"/>
          <w:b/>
          <w:sz w:val="28"/>
          <w:szCs w:val="28"/>
        </w:rPr>
        <w:t>ARISING FROM LD</w:t>
      </w:r>
      <w:r>
        <w:rPr>
          <w:rFonts w:asciiTheme="minorHAnsi" w:hAnsiTheme="minorHAnsi" w:cstheme="minorHAnsi"/>
          <w:b/>
          <w:sz w:val="28"/>
          <w:szCs w:val="28"/>
        </w:rPr>
        <w:t xml:space="preserve"> 06.04.18</w:t>
      </w:r>
    </w:p>
    <w:p w14:paraId="7F2F3BBF" w14:textId="10BE20AD" w:rsidR="00E4598D" w:rsidRPr="006E339C" w:rsidRDefault="00E4598D" w:rsidP="008218CB">
      <w:pPr>
        <w:spacing w:line="360" w:lineRule="auto"/>
        <w:rPr>
          <w:rFonts w:asciiTheme="minorHAnsi" w:hAnsiTheme="minorHAnsi" w:cstheme="minorHAnsi"/>
          <w:b/>
          <w:sz w:val="28"/>
          <w:szCs w:val="28"/>
        </w:rPr>
      </w:pPr>
      <w:bookmarkStart w:id="1" w:name="_GoBack"/>
      <w:bookmarkEnd w:id="1"/>
      <w:r>
        <w:rPr>
          <w:rFonts w:asciiTheme="minorHAnsi" w:hAnsiTheme="minorHAnsi" w:cstheme="minorHAnsi"/>
          <w:b/>
          <w:sz w:val="28"/>
          <w:szCs w:val="28"/>
        </w:rPr>
        <w:t>MUWAYA NAOMI</w:t>
      </w:r>
      <w:r w:rsidRPr="006E339C">
        <w:rPr>
          <w:rFonts w:asciiTheme="minorHAnsi" w:hAnsiTheme="minorHAnsi" w:cstheme="minorHAnsi"/>
          <w:b/>
          <w:sz w:val="28"/>
          <w:szCs w:val="28"/>
        </w:rPr>
        <w:t xml:space="preserve">                              </w:t>
      </w:r>
      <w:r w:rsidR="005F5D71">
        <w:rPr>
          <w:rFonts w:asciiTheme="minorHAnsi" w:hAnsiTheme="minorHAnsi" w:cstheme="minorHAnsi"/>
          <w:b/>
          <w:sz w:val="28"/>
          <w:szCs w:val="28"/>
        </w:rPr>
        <w:t xml:space="preserve">                    </w:t>
      </w:r>
      <w:r>
        <w:rPr>
          <w:rFonts w:asciiTheme="minorHAnsi" w:hAnsiTheme="minorHAnsi" w:cstheme="minorHAnsi"/>
          <w:b/>
          <w:sz w:val="28"/>
          <w:szCs w:val="28"/>
        </w:rPr>
        <w:t>………………..</w:t>
      </w:r>
      <w:r w:rsidRPr="006E339C">
        <w:rPr>
          <w:rFonts w:asciiTheme="minorHAnsi" w:hAnsiTheme="minorHAnsi" w:cstheme="minorHAnsi"/>
          <w:b/>
          <w:sz w:val="28"/>
          <w:szCs w:val="28"/>
        </w:rPr>
        <w:t>CLAIMANT</w:t>
      </w:r>
    </w:p>
    <w:p w14:paraId="5213F7F6" w14:textId="77777777" w:rsidR="00E4598D" w:rsidRPr="006E339C" w:rsidRDefault="00E4598D" w:rsidP="008218CB">
      <w:pPr>
        <w:spacing w:line="360" w:lineRule="auto"/>
        <w:jc w:val="center"/>
        <w:rPr>
          <w:rFonts w:asciiTheme="minorHAnsi" w:hAnsiTheme="minorHAnsi" w:cstheme="minorHAnsi"/>
          <w:b/>
          <w:sz w:val="28"/>
          <w:szCs w:val="28"/>
        </w:rPr>
      </w:pPr>
      <w:r w:rsidRPr="006E339C">
        <w:rPr>
          <w:rFonts w:asciiTheme="minorHAnsi" w:hAnsiTheme="minorHAnsi" w:cstheme="minorHAnsi"/>
          <w:b/>
          <w:sz w:val="28"/>
          <w:szCs w:val="28"/>
        </w:rPr>
        <w:t>VERSUS</w:t>
      </w:r>
    </w:p>
    <w:p w14:paraId="1B448FD7" w14:textId="68F85959" w:rsidR="00E4598D" w:rsidRDefault="005F5D71" w:rsidP="008218CB">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MANAGEMENT OF </w:t>
      </w:r>
      <w:r w:rsidR="00C260A1">
        <w:rPr>
          <w:rFonts w:asciiTheme="minorHAnsi" w:hAnsiTheme="minorHAnsi" w:cstheme="minorHAnsi"/>
          <w:b/>
          <w:sz w:val="28"/>
          <w:szCs w:val="28"/>
        </w:rPr>
        <w:t>M</w:t>
      </w:r>
      <w:r w:rsidR="00E4598D">
        <w:rPr>
          <w:rFonts w:asciiTheme="minorHAnsi" w:hAnsiTheme="minorHAnsi" w:cstheme="minorHAnsi"/>
          <w:b/>
          <w:sz w:val="28"/>
          <w:szCs w:val="28"/>
        </w:rPr>
        <w:t>UGONGO</w:t>
      </w:r>
    </w:p>
    <w:p w14:paraId="631C6FA8" w14:textId="6A535833" w:rsidR="00E4598D" w:rsidRPr="006E339C" w:rsidRDefault="00E4598D" w:rsidP="008218CB">
      <w:pPr>
        <w:spacing w:line="360" w:lineRule="auto"/>
        <w:rPr>
          <w:rFonts w:asciiTheme="minorHAnsi" w:hAnsiTheme="minorHAnsi" w:cstheme="minorHAnsi"/>
          <w:b/>
          <w:sz w:val="28"/>
          <w:szCs w:val="28"/>
        </w:rPr>
      </w:pPr>
      <w:proofErr w:type="gramStart"/>
      <w:r>
        <w:rPr>
          <w:rFonts w:asciiTheme="minorHAnsi" w:hAnsiTheme="minorHAnsi" w:cstheme="minorHAnsi"/>
          <w:b/>
          <w:sz w:val="28"/>
          <w:szCs w:val="28"/>
        </w:rPr>
        <w:t>SENIOR  SECONDARY</w:t>
      </w:r>
      <w:proofErr w:type="gramEnd"/>
      <w:r>
        <w:rPr>
          <w:rFonts w:asciiTheme="minorHAnsi" w:hAnsiTheme="minorHAnsi" w:cstheme="minorHAnsi"/>
          <w:b/>
          <w:sz w:val="28"/>
          <w:szCs w:val="28"/>
        </w:rPr>
        <w:t xml:space="preserve"> SCHOOL</w:t>
      </w:r>
      <w:r w:rsidRPr="006E339C">
        <w:rPr>
          <w:rFonts w:asciiTheme="minorHAnsi" w:hAnsiTheme="minorHAnsi" w:cstheme="minorHAnsi"/>
          <w:b/>
          <w:sz w:val="28"/>
          <w:szCs w:val="28"/>
        </w:rPr>
        <w:t xml:space="preserve">                 </w:t>
      </w:r>
      <w:r w:rsidR="005F5D71">
        <w:rPr>
          <w:rFonts w:asciiTheme="minorHAnsi" w:hAnsiTheme="minorHAnsi" w:cstheme="minorHAnsi"/>
          <w:b/>
          <w:sz w:val="28"/>
          <w:szCs w:val="28"/>
        </w:rPr>
        <w:t xml:space="preserve">                ……</w:t>
      </w:r>
      <w:r w:rsidRPr="006E339C">
        <w:rPr>
          <w:rFonts w:asciiTheme="minorHAnsi" w:hAnsiTheme="minorHAnsi" w:cstheme="minorHAnsi"/>
          <w:b/>
          <w:sz w:val="28"/>
          <w:szCs w:val="28"/>
        </w:rPr>
        <w:t>……… RESPONDENT</w:t>
      </w:r>
    </w:p>
    <w:p w14:paraId="54F47152" w14:textId="2A85C4D8" w:rsidR="00E4598D" w:rsidRPr="006E339C" w:rsidRDefault="005F5D71" w:rsidP="006B0AE7">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  </w:t>
      </w:r>
      <w:r w:rsidR="00E4598D" w:rsidRPr="006E339C">
        <w:rPr>
          <w:rFonts w:asciiTheme="minorHAnsi" w:hAnsiTheme="minorHAnsi" w:cstheme="minorHAnsi"/>
          <w:b/>
          <w:sz w:val="28"/>
          <w:szCs w:val="28"/>
        </w:rPr>
        <w:t>BEFORE:</w:t>
      </w:r>
    </w:p>
    <w:p w14:paraId="40AC4934" w14:textId="77777777" w:rsidR="00E4598D" w:rsidRPr="006E339C" w:rsidRDefault="00E4598D" w:rsidP="006B0AE7">
      <w:pPr>
        <w:pStyle w:val="ListParagraph"/>
        <w:numPr>
          <w:ilvl w:val="0"/>
          <w:numId w:val="1"/>
        </w:numPr>
        <w:spacing w:line="360" w:lineRule="auto"/>
        <w:ind w:left="0"/>
        <w:jc w:val="both"/>
        <w:rPr>
          <w:rFonts w:asciiTheme="minorHAnsi" w:hAnsiTheme="minorHAnsi" w:cstheme="minorHAnsi"/>
          <w:b/>
          <w:sz w:val="28"/>
          <w:szCs w:val="28"/>
        </w:rPr>
      </w:pPr>
      <w:r w:rsidRPr="006E339C">
        <w:rPr>
          <w:rFonts w:asciiTheme="minorHAnsi" w:hAnsiTheme="minorHAnsi" w:cstheme="minorHAnsi"/>
          <w:b/>
          <w:sz w:val="28"/>
          <w:szCs w:val="28"/>
        </w:rPr>
        <w:t xml:space="preserve">THE HON. CHIEF JUDGE, ASAPH RUHINDA NTENGYE </w:t>
      </w:r>
    </w:p>
    <w:p w14:paraId="2C8137BE" w14:textId="77777777" w:rsidR="00E4598D" w:rsidRPr="006E339C" w:rsidRDefault="00E4598D" w:rsidP="006B0AE7">
      <w:pPr>
        <w:pStyle w:val="ListParagraph"/>
        <w:numPr>
          <w:ilvl w:val="0"/>
          <w:numId w:val="1"/>
        </w:numPr>
        <w:spacing w:line="360" w:lineRule="auto"/>
        <w:ind w:left="0"/>
        <w:jc w:val="both"/>
        <w:rPr>
          <w:rFonts w:asciiTheme="minorHAnsi" w:hAnsiTheme="minorHAnsi" w:cstheme="minorHAnsi"/>
          <w:b/>
          <w:sz w:val="28"/>
          <w:szCs w:val="28"/>
        </w:rPr>
      </w:pPr>
      <w:r w:rsidRPr="006E339C">
        <w:rPr>
          <w:rFonts w:asciiTheme="minorHAnsi" w:hAnsiTheme="minorHAnsi" w:cstheme="minorHAnsi"/>
          <w:b/>
          <w:sz w:val="28"/>
          <w:szCs w:val="28"/>
        </w:rPr>
        <w:t>THE HON. JUDGE, LINDA LILLIAN TUMUSIIME MUGISHA</w:t>
      </w:r>
    </w:p>
    <w:p w14:paraId="7444446B" w14:textId="77777777" w:rsidR="00E4598D" w:rsidRPr="006E339C" w:rsidRDefault="00E4598D" w:rsidP="006B0AE7">
      <w:pPr>
        <w:pStyle w:val="ListParagraph"/>
        <w:spacing w:line="360" w:lineRule="auto"/>
        <w:jc w:val="both"/>
        <w:rPr>
          <w:rFonts w:asciiTheme="minorHAnsi" w:hAnsiTheme="minorHAnsi" w:cstheme="minorHAnsi"/>
          <w:b/>
          <w:sz w:val="28"/>
          <w:szCs w:val="28"/>
          <w:u w:val="single"/>
        </w:rPr>
      </w:pPr>
      <w:r w:rsidRPr="006E339C">
        <w:rPr>
          <w:rFonts w:asciiTheme="minorHAnsi" w:hAnsiTheme="minorHAnsi" w:cstheme="minorHAnsi"/>
          <w:b/>
          <w:sz w:val="28"/>
          <w:szCs w:val="28"/>
          <w:u w:val="single"/>
        </w:rPr>
        <w:t>PANELISTS</w:t>
      </w:r>
    </w:p>
    <w:p w14:paraId="7A01B940" w14:textId="1374E208" w:rsidR="00E4598D" w:rsidRPr="006E339C" w:rsidRDefault="00E4598D" w:rsidP="006B0AE7">
      <w:pPr>
        <w:spacing w:line="360" w:lineRule="auto"/>
        <w:jc w:val="both"/>
        <w:rPr>
          <w:rFonts w:asciiTheme="minorHAnsi" w:hAnsiTheme="minorHAnsi" w:cstheme="minorHAnsi"/>
          <w:b/>
          <w:sz w:val="28"/>
          <w:szCs w:val="28"/>
        </w:rPr>
      </w:pPr>
      <w:r w:rsidRPr="006E339C">
        <w:rPr>
          <w:rFonts w:asciiTheme="minorHAnsi" w:hAnsiTheme="minorHAnsi" w:cstheme="minorHAnsi"/>
          <w:b/>
          <w:sz w:val="28"/>
          <w:szCs w:val="28"/>
        </w:rPr>
        <w:t xml:space="preserve">1. </w:t>
      </w:r>
      <w:bookmarkEnd w:id="0"/>
      <w:r>
        <w:rPr>
          <w:rFonts w:asciiTheme="minorHAnsi" w:hAnsiTheme="minorHAnsi" w:cstheme="minorHAnsi"/>
          <w:b/>
          <w:sz w:val="28"/>
          <w:szCs w:val="28"/>
        </w:rPr>
        <w:t>MR. ABRAHAM BWIRE</w:t>
      </w:r>
    </w:p>
    <w:p w14:paraId="2F2CBA2C" w14:textId="3BC7B1A3" w:rsidR="00E4598D" w:rsidRPr="006E339C" w:rsidRDefault="00E4598D" w:rsidP="006B0AE7">
      <w:pPr>
        <w:spacing w:line="360" w:lineRule="auto"/>
        <w:jc w:val="both"/>
        <w:rPr>
          <w:rFonts w:asciiTheme="minorHAnsi" w:hAnsiTheme="minorHAnsi" w:cstheme="minorHAnsi"/>
          <w:b/>
          <w:sz w:val="28"/>
          <w:szCs w:val="28"/>
        </w:rPr>
      </w:pPr>
      <w:r w:rsidRPr="006E339C">
        <w:rPr>
          <w:rFonts w:asciiTheme="minorHAnsi" w:hAnsiTheme="minorHAnsi" w:cstheme="minorHAnsi"/>
          <w:b/>
          <w:sz w:val="28"/>
          <w:szCs w:val="28"/>
        </w:rPr>
        <w:t>2.</w:t>
      </w:r>
      <w:r>
        <w:rPr>
          <w:rFonts w:asciiTheme="minorHAnsi" w:hAnsiTheme="minorHAnsi" w:cstheme="minorHAnsi"/>
          <w:b/>
          <w:sz w:val="28"/>
          <w:szCs w:val="28"/>
        </w:rPr>
        <w:t xml:space="preserve"> MS. JULIAN NYACHWO</w:t>
      </w:r>
    </w:p>
    <w:p w14:paraId="61EEEF71" w14:textId="4106A650" w:rsidR="00E4598D" w:rsidRDefault="00E4598D" w:rsidP="006B0AE7">
      <w:pPr>
        <w:spacing w:line="360" w:lineRule="auto"/>
        <w:jc w:val="both"/>
        <w:rPr>
          <w:rFonts w:asciiTheme="minorHAnsi" w:hAnsiTheme="minorHAnsi" w:cstheme="minorHAnsi"/>
          <w:b/>
          <w:sz w:val="28"/>
          <w:szCs w:val="28"/>
        </w:rPr>
      </w:pPr>
      <w:r w:rsidRPr="006E339C">
        <w:rPr>
          <w:rFonts w:asciiTheme="minorHAnsi" w:hAnsiTheme="minorHAnsi" w:cstheme="minorHAnsi"/>
          <w:b/>
          <w:sz w:val="28"/>
          <w:szCs w:val="28"/>
        </w:rPr>
        <w:t>3.</w:t>
      </w:r>
      <w:r>
        <w:rPr>
          <w:rFonts w:asciiTheme="minorHAnsi" w:hAnsiTheme="minorHAnsi" w:cstheme="minorHAnsi"/>
          <w:b/>
          <w:sz w:val="28"/>
          <w:szCs w:val="28"/>
        </w:rPr>
        <w:t>MR. MAVUNWA EDSON</w:t>
      </w:r>
    </w:p>
    <w:p w14:paraId="37270F9F" w14:textId="5F76B31C" w:rsidR="00E4598D" w:rsidRDefault="00E4598D" w:rsidP="006B0AE7">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AWARD</w:t>
      </w:r>
    </w:p>
    <w:p w14:paraId="67C2255E" w14:textId="57FA0184" w:rsidR="00472925" w:rsidRPr="00472925" w:rsidRDefault="00472925" w:rsidP="006B0AE7">
      <w:pPr>
        <w:spacing w:line="360" w:lineRule="auto"/>
        <w:rPr>
          <w:rFonts w:asciiTheme="minorHAnsi" w:hAnsiTheme="minorHAnsi" w:cstheme="minorHAnsi"/>
          <w:b/>
          <w:sz w:val="28"/>
          <w:szCs w:val="28"/>
        </w:rPr>
      </w:pPr>
      <w:r>
        <w:rPr>
          <w:rFonts w:asciiTheme="minorHAnsi" w:hAnsiTheme="minorHAnsi" w:cstheme="minorHAnsi"/>
          <w:b/>
          <w:sz w:val="28"/>
          <w:szCs w:val="28"/>
        </w:rPr>
        <w:t>BRIEF FACTS</w:t>
      </w:r>
    </w:p>
    <w:p w14:paraId="4AA8150E" w14:textId="74556426" w:rsidR="00FC54F8" w:rsidRDefault="00E4598D" w:rsidP="00C260A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was appointed as the Head teacher at </w:t>
      </w:r>
      <w:proofErr w:type="spellStart"/>
      <w:r>
        <w:rPr>
          <w:rFonts w:asciiTheme="minorHAnsi" w:hAnsiTheme="minorHAnsi" w:cstheme="minorHAnsi"/>
          <w:bCs/>
          <w:sz w:val="28"/>
          <w:szCs w:val="28"/>
        </w:rPr>
        <w:t>Mugongo</w:t>
      </w:r>
      <w:proofErr w:type="spellEnd"/>
      <w:r>
        <w:rPr>
          <w:rFonts w:asciiTheme="minorHAnsi" w:hAnsiTheme="minorHAnsi" w:cstheme="minorHAnsi"/>
          <w:bCs/>
          <w:sz w:val="28"/>
          <w:szCs w:val="28"/>
        </w:rPr>
        <w:t xml:space="preserve"> Senior Secondary School by the Respondent on 19/</w:t>
      </w:r>
      <w:r w:rsidR="00472925">
        <w:rPr>
          <w:rFonts w:asciiTheme="minorHAnsi" w:hAnsiTheme="minorHAnsi" w:cstheme="minorHAnsi"/>
          <w:bCs/>
          <w:sz w:val="28"/>
          <w:szCs w:val="28"/>
        </w:rPr>
        <w:t xml:space="preserve">10/2006.  According to her she worked </w:t>
      </w:r>
      <w:r w:rsidR="002D54AF">
        <w:rPr>
          <w:rFonts w:asciiTheme="minorHAnsi" w:hAnsiTheme="minorHAnsi" w:cstheme="minorHAnsi"/>
          <w:bCs/>
          <w:sz w:val="28"/>
          <w:szCs w:val="28"/>
        </w:rPr>
        <w:t>diligently for</w:t>
      </w:r>
      <w:r w:rsidR="00472925">
        <w:rPr>
          <w:rFonts w:asciiTheme="minorHAnsi" w:hAnsiTheme="minorHAnsi" w:cstheme="minorHAnsi"/>
          <w:bCs/>
          <w:sz w:val="28"/>
          <w:szCs w:val="28"/>
        </w:rPr>
        <w:t xml:space="preserve"> 12 years without any complaints about her competence. In 2018 she received a message from the Education </w:t>
      </w:r>
      <w:r w:rsidR="002D54AF">
        <w:rPr>
          <w:rFonts w:asciiTheme="minorHAnsi" w:hAnsiTheme="minorHAnsi" w:cstheme="minorHAnsi"/>
          <w:bCs/>
          <w:sz w:val="28"/>
          <w:szCs w:val="28"/>
        </w:rPr>
        <w:t>Secretary of</w:t>
      </w:r>
      <w:r w:rsidR="00472925">
        <w:rPr>
          <w:rFonts w:asciiTheme="minorHAnsi" w:hAnsiTheme="minorHAnsi" w:cstheme="minorHAnsi"/>
          <w:bCs/>
          <w:sz w:val="28"/>
          <w:szCs w:val="28"/>
        </w:rPr>
        <w:t xml:space="preserve"> Namirembe Diocese, Reverend Herbert Paul </w:t>
      </w:r>
      <w:proofErr w:type="spellStart"/>
      <w:r w:rsidR="002D54AF">
        <w:rPr>
          <w:rFonts w:asciiTheme="minorHAnsi" w:hAnsiTheme="minorHAnsi" w:cstheme="minorHAnsi"/>
          <w:bCs/>
          <w:sz w:val="28"/>
          <w:szCs w:val="28"/>
        </w:rPr>
        <w:t>K</w:t>
      </w:r>
      <w:r w:rsidR="00472925">
        <w:rPr>
          <w:rFonts w:asciiTheme="minorHAnsi" w:hAnsiTheme="minorHAnsi" w:cstheme="minorHAnsi"/>
          <w:bCs/>
          <w:sz w:val="28"/>
          <w:szCs w:val="28"/>
        </w:rPr>
        <w:t>abanda</w:t>
      </w:r>
      <w:proofErr w:type="spellEnd"/>
      <w:r w:rsidR="00472925">
        <w:rPr>
          <w:rFonts w:asciiTheme="minorHAnsi" w:hAnsiTheme="minorHAnsi" w:cstheme="minorHAnsi"/>
          <w:bCs/>
          <w:sz w:val="28"/>
          <w:szCs w:val="28"/>
        </w:rPr>
        <w:t>, requesting her to attend an urgent boar</w:t>
      </w:r>
      <w:r w:rsidR="00CA1D03">
        <w:rPr>
          <w:rFonts w:asciiTheme="minorHAnsi" w:hAnsiTheme="minorHAnsi" w:cstheme="minorHAnsi"/>
          <w:bCs/>
          <w:sz w:val="28"/>
          <w:szCs w:val="28"/>
        </w:rPr>
        <w:t>d</w:t>
      </w:r>
      <w:r w:rsidR="00472925">
        <w:rPr>
          <w:rFonts w:asciiTheme="minorHAnsi" w:hAnsiTheme="minorHAnsi" w:cstheme="minorHAnsi"/>
          <w:bCs/>
          <w:sz w:val="28"/>
          <w:szCs w:val="28"/>
        </w:rPr>
        <w:t xml:space="preserve"> meeting on 1/02/2018at 2.00pm at St. </w:t>
      </w:r>
      <w:r w:rsidR="00472925">
        <w:rPr>
          <w:rFonts w:asciiTheme="minorHAnsi" w:hAnsiTheme="minorHAnsi" w:cstheme="minorHAnsi"/>
          <w:bCs/>
          <w:sz w:val="28"/>
          <w:szCs w:val="28"/>
        </w:rPr>
        <w:lastRenderedPageBreak/>
        <w:t>Steven’s Church of Uganda. She attended the meeting as scheduled. She was asked to respond to several baseless accusations, which she did</w:t>
      </w:r>
      <w:r w:rsidR="00C260A1">
        <w:rPr>
          <w:rFonts w:asciiTheme="minorHAnsi" w:hAnsiTheme="minorHAnsi" w:cstheme="minorHAnsi"/>
          <w:bCs/>
          <w:sz w:val="28"/>
          <w:szCs w:val="28"/>
        </w:rPr>
        <w:t xml:space="preserve">, </w:t>
      </w:r>
      <w:r w:rsidR="00472925">
        <w:rPr>
          <w:rFonts w:asciiTheme="minorHAnsi" w:hAnsiTheme="minorHAnsi" w:cstheme="minorHAnsi"/>
          <w:bCs/>
          <w:sz w:val="28"/>
          <w:szCs w:val="28"/>
        </w:rPr>
        <w:t>but it was decided that she should</w:t>
      </w:r>
      <w:r w:rsidR="00C260A1">
        <w:rPr>
          <w:rFonts w:asciiTheme="minorHAnsi" w:hAnsiTheme="minorHAnsi" w:cstheme="minorHAnsi"/>
          <w:bCs/>
          <w:sz w:val="28"/>
          <w:szCs w:val="28"/>
        </w:rPr>
        <w:t xml:space="preserve"> immediately</w:t>
      </w:r>
      <w:r w:rsidR="00472925">
        <w:rPr>
          <w:rFonts w:asciiTheme="minorHAnsi" w:hAnsiTheme="minorHAnsi" w:cstheme="minorHAnsi"/>
          <w:bCs/>
          <w:sz w:val="28"/>
          <w:szCs w:val="28"/>
        </w:rPr>
        <w:t xml:space="preserve"> stop </w:t>
      </w:r>
      <w:r w:rsidR="00FC54F8">
        <w:rPr>
          <w:rFonts w:asciiTheme="minorHAnsi" w:hAnsiTheme="minorHAnsi" w:cstheme="minorHAnsi"/>
          <w:bCs/>
          <w:sz w:val="28"/>
          <w:szCs w:val="28"/>
        </w:rPr>
        <w:t>working</w:t>
      </w:r>
      <w:r w:rsidR="00C260A1">
        <w:rPr>
          <w:rFonts w:asciiTheme="minorHAnsi" w:hAnsiTheme="minorHAnsi" w:cstheme="minorHAnsi"/>
          <w:bCs/>
          <w:sz w:val="28"/>
          <w:szCs w:val="28"/>
        </w:rPr>
        <w:t>,</w:t>
      </w:r>
      <w:r w:rsidR="00472925">
        <w:rPr>
          <w:rFonts w:asciiTheme="minorHAnsi" w:hAnsiTheme="minorHAnsi" w:cstheme="minorHAnsi"/>
          <w:bCs/>
          <w:sz w:val="28"/>
          <w:szCs w:val="28"/>
        </w:rPr>
        <w:t xml:space="preserve"> until further notice. </w:t>
      </w:r>
      <w:r w:rsidR="00FC54F8">
        <w:rPr>
          <w:rFonts w:asciiTheme="minorHAnsi" w:hAnsiTheme="minorHAnsi" w:cstheme="minorHAnsi"/>
          <w:bCs/>
          <w:sz w:val="28"/>
          <w:szCs w:val="28"/>
        </w:rPr>
        <w:t>She was directed to handover office, including all school property in her possession</w:t>
      </w:r>
      <w:r w:rsidR="00C260A1">
        <w:rPr>
          <w:rFonts w:asciiTheme="minorHAnsi" w:hAnsiTheme="minorHAnsi" w:cstheme="minorHAnsi"/>
          <w:bCs/>
          <w:sz w:val="28"/>
          <w:szCs w:val="28"/>
        </w:rPr>
        <w:t>,</w:t>
      </w:r>
      <w:r w:rsidR="002D54AF">
        <w:rPr>
          <w:rFonts w:asciiTheme="minorHAnsi" w:hAnsiTheme="minorHAnsi" w:cstheme="minorHAnsi"/>
          <w:bCs/>
          <w:sz w:val="28"/>
          <w:szCs w:val="28"/>
        </w:rPr>
        <w:t xml:space="preserve"> </w:t>
      </w:r>
      <w:r w:rsidR="00FC54F8">
        <w:rPr>
          <w:rFonts w:asciiTheme="minorHAnsi" w:hAnsiTheme="minorHAnsi" w:cstheme="minorHAnsi"/>
          <w:bCs/>
          <w:sz w:val="28"/>
          <w:szCs w:val="28"/>
        </w:rPr>
        <w:t>to one of the Board</w:t>
      </w:r>
      <w:r w:rsidR="00C260A1">
        <w:rPr>
          <w:rFonts w:asciiTheme="minorHAnsi" w:hAnsiTheme="minorHAnsi" w:cstheme="minorHAnsi"/>
          <w:bCs/>
          <w:sz w:val="28"/>
          <w:szCs w:val="28"/>
        </w:rPr>
        <w:t xml:space="preserve"> </w:t>
      </w:r>
      <w:r w:rsidR="002032F2">
        <w:rPr>
          <w:rFonts w:asciiTheme="minorHAnsi" w:hAnsiTheme="minorHAnsi" w:cstheme="minorHAnsi"/>
          <w:bCs/>
          <w:sz w:val="28"/>
          <w:szCs w:val="28"/>
        </w:rPr>
        <w:t xml:space="preserve">of </w:t>
      </w:r>
      <w:r w:rsidR="00FC54F8">
        <w:rPr>
          <w:rFonts w:asciiTheme="minorHAnsi" w:hAnsiTheme="minorHAnsi" w:cstheme="minorHAnsi"/>
          <w:bCs/>
          <w:sz w:val="28"/>
          <w:szCs w:val="28"/>
        </w:rPr>
        <w:t>Director</w:t>
      </w:r>
      <w:r w:rsidR="00C260A1">
        <w:rPr>
          <w:rFonts w:asciiTheme="minorHAnsi" w:hAnsiTheme="minorHAnsi" w:cstheme="minorHAnsi"/>
          <w:bCs/>
          <w:sz w:val="28"/>
          <w:szCs w:val="28"/>
        </w:rPr>
        <w:t xml:space="preserve">s, </w:t>
      </w:r>
      <w:r w:rsidR="00FC54F8">
        <w:rPr>
          <w:rFonts w:asciiTheme="minorHAnsi" w:hAnsiTheme="minorHAnsi" w:cstheme="minorHAnsi"/>
          <w:bCs/>
          <w:sz w:val="28"/>
          <w:szCs w:val="28"/>
        </w:rPr>
        <w:t xml:space="preserve">a one </w:t>
      </w:r>
      <w:proofErr w:type="spellStart"/>
      <w:r w:rsidR="00FC54F8">
        <w:rPr>
          <w:rFonts w:asciiTheme="minorHAnsi" w:hAnsiTheme="minorHAnsi" w:cstheme="minorHAnsi"/>
          <w:bCs/>
          <w:sz w:val="28"/>
          <w:szCs w:val="28"/>
        </w:rPr>
        <w:t>Rushangana</w:t>
      </w:r>
      <w:proofErr w:type="spellEnd"/>
      <w:r w:rsidR="00FC54F8">
        <w:rPr>
          <w:rFonts w:asciiTheme="minorHAnsi" w:hAnsiTheme="minorHAnsi" w:cstheme="minorHAnsi"/>
          <w:bCs/>
          <w:sz w:val="28"/>
          <w:szCs w:val="28"/>
        </w:rPr>
        <w:t xml:space="preserve"> Frank </w:t>
      </w:r>
      <w:r w:rsidR="00C260A1">
        <w:rPr>
          <w:rFonts w:asciiTheme="minorHAnsi" w:hAnsiTheme="minorHAnsi" w:cstheme="minorHAnsi"/>
          <w:bCs/>
          <w:sz w:val="28"/>
          <w:szCs w:val="28"/>
        </w:rPr>
        <w:t xml:space="preserve">by the 3/02/2018. She </w:t>
      </w:r>
      <w:r w:rsidR="0096659F">
        <w:rPr>
          <w:rFonts w:asciiTheme="minorHAnsi" w:hAnsiTheme="minorHAnsi" w:cstheme="minorHAnsi"/>
          <w:bCs/>
          <w:sz w:val="28"/>
          <w:szCs w:val="28"/>
        </w:rPr>
        <w:t>was</w:t>
      </w:r>
      <w:r w:rsidR="00C260A1">
        <w:rPr>
          <w:rFonts w:asciiTheme="minorHAnsi" w:hAnsiTheme="minorHAnsi" w:cstheme="minorHAnsi"/>
          <w:bCs/>
          <w:sz w:val="28"/>
          <w:szCs w:val="28"/>
        </w:rPr>
        <w:t xml:space="preserve"> forced to take </w:t>
      </w:r>
      <w:r w:rsidR="00FC54F8">
        <w:rPr>
          <w:rFonts w:asciiTheme="minorHAnsi" w:hAnsiTheme="minorHAnsi" w:cstheme="minorHAnsi"/>
          <w:bCs/>
          <w:sz w:val="28"/>
          <w:szCs w:val="28"/>
        </w:rPr>
        <w:t>3 months leave</w:t>
      </w:r>
      <w:r w:rsidR="00C260A1">
        <w:rPr>
          <w:rFonts w:asciiTheme="minorHAnsi" w:hAnsiTheme="minorHAnsi" w:cstheme="minorHAnsi"/>
          <w:bCs/>
          <w:sz w:val="28"/>
          <w:szCs w:val="28"/>
        </w:rPr>
        <w:t xml:space="preserve"> and since th</w:t>
      </w:r>
      <w:r w:rsidR="0096659F">
        <w:rPr>
          <w:rFonts w:asciiTheme="minorHAnsi" w:hAnsiTheme="minorHAnsi" w:cstheme="minorHAnsi"/>
          <w:bCs/>
          <w:sz w:val="28"/>
          <w:szCs w:val="28"/>
        </w:rPr>
        <w:t xml:space="preserve">is </w:t>
      </w:r>
      <w:r w:rsidR="00C260A1">
        <w:rPr>
          <w:rFonts w:asciiTheme="minorHAnsi" w:hAnsiTheme="minorHAnsi" w:cstheme="minorHAnsi"/>
          <w:bCs/>
          <w:sz w:val="28"/>
          <w:szCs w:val="28"/>
        </w:rPr>
        <w:t xml:space="preserve">leave ended </w:t>
      </w:r>
      <w:r w:rsidR="0096659F">
        <w:rPr>
          <w:rFonts w:asciiTheme="minorHAnsi" w:hAnsiTheme="minorHAnsi" w:cstheme="minorHAnsi"/>
          <w:bCs/>
          <w:sz w:val="28"/>
          <w:szCs w:val="28"/>
        </w:rPr>
        <w:t>s</w:t>
      </w:r>
      <w:r w:rsidR="00FC54F8">
        <w:rPr>
          <w:rFonts w:asciiTheme="minorHAnsi" w:hAnsiTheme="minorHAnsi" w:cstheme="minorHAnsi"/>
          <w:bCs/>
          <w:sz w:val="28"/>
          <w:szCs w:val="28"/>
        </w:rPr>
        <w:t>he</w:t>
      </w:r>
      <w:r w:rsidR="0096659F">
        <w:rPr>
          <w:rFonts w:asciiTheme="minorHAnsi" w:hAnsiTheme="minorHAnsi" w:cstheme="minorHAnsi"/>
          <w:bCs/>
          <w:sz w:val="28"/>
          <w:szCs w:val="28"/>
        </w:rPr>
        <w:t xml:space="preserve"> did not </w:t>
      </w:r>
      <w:r w:rsidR="00FC54F8">
        <w:rPr>
          <w:rFonts w:asciiTheme="minorHAnsi" w:hAnsiTheme="minorHAnsi" w:cstheme="minorHAnsi"/>
          <w:bCs/>
          <w:sz w:val="28"/>
          <w:szCs w:val="28"/>
        </w:rPr>
        <w:t>receive</w:t>
      </w:r>
      <w:r w:rsidR="0096659F">
        <w:rPr>
          <w:rFonts w:asciiTheme="minorHAnsi" w:hAnsiTheme="minorHAnsi" w:cstheme="minorHAnsi"/>
          <w:bCs/>
          <w:sz w:val="28"/>
          <w:szCs w:val="28"/>
        </w:rPr>
        <w:t xml:space="preserve"> </w:t>
      </w:r>
      <w:r w:rsidR="00FC54F8">
        <w:rPr>
          <w:rFonts w:asciiTheme="minorHAnsi" w:hAnsiTheme="minorHAnsi" w:cstheme="minorHAnsi"/>
          <w:bCs/>
          <w:sz w:val="28"/>
          <w:szCs w:val="28"/>
        </w:rPr>
        <w:t xml:space="preserve">any communication from the school </w:t>
      </w:r>
      <w:r w:rsidR="002D54AF">
        <w:rPr>
          <w:rFonts w:asciiTheme="minorHAnsi" w:hAnsiTheme="minorHAnsi" w:cstheme="minorHAnsi"/>
          <w:bCs/>
          <w:sz w:val="28"/>
          <w:szCs w:val="28"/>
        </w:rPr>
        <w:t>Management nor</w:t>
      </w:r>
      <w:r w:rsidR="00C260A1">
        <w:rPr>
          <w:rFonts w:asciiTheme="minorHAnsi" w:hAnsiTheme="minorHAnsi" w:cstheme="minorHAnsi"/>
          <w:bCs/>
          <w:sz w:val="28"/>
          <w:szCs w:val="28"/>
        </w:rPr>
        <w:t xml:space="preserve"> </w:t>
      </w:r>
      <w:r w:rsidR="0096659F">
        <w:rPr>
          <w:rFonts w:asciiTheme="minorHAnsi" w:hAnsiTheme="minorHAnsi" w:cstheme="minorHAnsi"/>
          <w:bCs/>
          <w:sz w:val="28"/>
          <w:szCs w:val="28"/>
        </w:rPr>
        <w:t xml:space="preserve">did she receive </w:t>
      </w:r>
      <w:r w:rsidR="00FC54F8">
        <w:rPr>
          <w:rFonts w:asciiTheme="minorHAnsi" w:hAnsiTheme="minorHAnsi" w:cstheme="minorHAnsi"/>
          <w:bCs/>
          <w:sz w:val="28"/>
          <w:szCs w:val="28"/>
        </w:rPr>
        <w:t>any salary.</w:t>
      </w:r>
      <w:r w:rsidR="0096659F">
        <w:rPr>
          <w:rFonts w:asciiTheme="minorHAnsi" w:hAnsiTheme="minorHAnsi" w:cstheme="minorHAnsi"/>
          <w:bCs/>
          <w:sz w:val="28"/>
          <w:szCs w:val="28"/>
        </w:rPr>
        <w:t xml:space="preserve"> She requested Reverend </w:t>
      </w:r>
      <w:proofErr w:type="gramStart"/>
      <w:r w:rsidR="0096659F">
        <w:rPr>
          <w:rFonts w:asciiTheme="minorHAnsi" w:hAnsiTheme="minorHAnsi" w:cstheme="minorHAnsi"/>
          <w:bCs/>
          <w:sz w:val="28"/>
          <w:szCs w:val="28"/>
        </w:rPr>
        <w:t>Kalibala  for</w:t>
      </w:r>
      <w:proofErr w:type="gramEnd"/>
      <w:r w:rsidR="0096659F">
        <w:rPr>
          <w:rFonts w:asciiTheme="minorHAnsi" w:hAnsiTheme="minorHAnsi" w:cstheme="minorHAnsi"/>
          <w:bCs/>
          <w:sz w:val="28"/>
          <w:szCs w:val="28"/>
        </w:rPr>
        <w:t xml:space="preserve"> formal termination letter, but he referred her to the Education Secretary Rev. </w:t>
      </w:r>
      <w:proofErr w:type="spellStart"/>
      <w:r w:rsidR="0096659F">
        <w:rPr>
          <w:rFonts w:asciiTheme="minorHAnsi" w:hAnsiTheme="minorHAnsi" w:cstheme="minorHAnsi"/>
          <w:bCs/>
          <w:sz w:val="28"/>
          <w:szCs w:val="28"/>
        </w:rPr>
        <w:t>Kanbanda</w:t>
      </w:r>
      <w:proofErr w:type="spellEnd"/>
      <w:r w:rsidR="0096659F">
        <w:rPr>
          <w:rFonts w:asciiTheme="minorHAnsi" w:hAnsiTheme="minorHAnsi" w:cstheme="minorHAnsi"/>
          <w:bCs/>
          <w:sz w:val="28"/>
          <w:szCs w:val="28"/>
        </w:rPr>
        <w:t xml:space="preserve"> Herbert instead. </w:t>
      </w:r>
      <w:r w:rsidR="00FC54F8">
        <w:rPr>
          <w:rFonts w:asciiTheme="minorHAnsi" w:hAnsiTheme="minorHAnsi" w:cstheme="minorHAnsi"/>
          <w:bCs/>
          <w:sz w:val="28"/>
          <w:szCs w:val="28"/>
        </w:rPr>
        <w:t xml:space="preserve">She contacted </w:t>
      </w:r>
      <w:r w:rsidR="0096659F">
        <w:rPr>
          <w:rFonts w:asciiTheme="minorHAnsi" w:hAnsiTheme="minorHAnsi" w:cstheme="minorHAnsi"/>
          <w:bCs/>
          <w:sz w:val="28"/>
          <w:szCs w:val="28"/>
        </w:rPr>
        <w:t xml:space="preserve">then sought the assistance of Rev. Wilberforce </w:t>
      </w:r>
      <w:proofErr w:type="spellStart"/>
      <w:r w:rsidR="0096659F">
        <w:rPr>
          <w:rFonts w:asciiTheme="minorHAnsi" w:hAnsiTheme="minorHAnsi" w:cstheme="minorHAnsi"/>
          <w:bCs/>
          <w:sz w:val="28"/>
          <w:szCs w:val="28"/>
        </w:rPr>
        <w:t>Kityoluwalira</w:t>
      </w:r>
      <w:proofErr w:type="spellEnd"/>
      <w:r w:rsidR="0096659F">
        <w:rPr>
          <w:rFonts w:asciiTheme="minorHAnsi" w:hAnsiTheme="minorHAnsi" w:cstheme="minorHAnsi"/>
          <w:bCs/>
          <w:sz w:val="28"/>
          <w:szCs w:val="28"/>
        </w:rPr>
        <w:t xml:space="preserve"> one of the top members in the hierarchy of Church of Uganda in vain. She con</w:t>
      </w:r>
      <w:r w:rsidR="00FC54F8">
        <w:rPr>
          <w:rFonts w:asciiTheme="minorHAnsi" w:hAnsiTheme="minorHAnsi" w:cstheme="minorHAnsi"/>
          <w:bCs/>
          <w:sz w:val="28"/>
          <w:szCs w:val="28"/>
        </w:rPr>
        <w:t xml:space="preserve">tends that she was unjustly summarily dismissed. </w:t>
      </w:r>
      <w:r w:rsidR="00FC54F8">
        <w:rPr>
          <w:rFonts w:asciiTheme="minorHAnsi" w:hAnsiTheme="minorHAnsi" w:cstheme="minorHAnsi"/>
          <w:bCs/>
          <w:sz w:val="28"/>
          <w:szCs w:val="28"/>
        </w:rPr>
        <w:tab/>
      </w:r>
    </w:p>
    <w:p w14:paraId="6CB02B4B" w14:textId="42AA1AC0" w:rsidR="00FC54F8" w:rsidRDefault="00FC54F8" w:rsidP="006B0AE7">
      <w:pPr>
        <w:tabs>
          <w:tab w:val="left" w:pos="7277"/>
        </w:tabs>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ISSUES </w:t>
      </w:r>
    </w:p>
    <w:p w14:paraId="12D1059B" w14:textId="70D1EDF5" w:rsidR="00FC54F8" w:rsidRPr="008F3858" w:rsidRDefault="008F3858" w:rsidP="006B0AE7">
      <w:pPr>
        <w:pStyle w:val="ListParagraph"/>
        <w:numPr>
          <w:ilvl w:val="0"/>
          <w:numId w:val="5"/>
        </w:numPr>
        <w:tabs>
          <w:tab w:val="left" w:pos="7277"/>
        </w:tabs>
        <w:spacing w:line="360" w:lineRule="auto"/>
        <w:jc w:val="both"/>
        <w:rPr>
          <w:rFonts w:asciiTheme="minorHAnsi" w:hAnsiTheme="minorHAnsi" w:cstheme="minorHAnsi"/>
          <w:b/>
          <w:sz w:val="28"/>
          <w:szCs w:val="28"/>
        </w:rPr>
      </w:pPr>
      <w:proofErr w:type="gramStart"/>
      <w:r w:rsidRPr="008F3858">
        <w:rPr>
          <w:rFonts w:asciiTheme="minorHAnsi" w:hAnsiTheme="minorHAnsi" w:cstheme="minorHAnsi"/>
          <w:b/>
          <w:sz w:val="28"/>
          <w:szCs w:val="28"/>
        </w:rPr>
        <w:t>1.Whether</w:t>
      </w:r>
      <w:proofErr w:type="gramEnd"/>
      <w:r w:rsidRPr="008F3858">
        <w:rPr>
          <w:rFonts w:asciiTheme="minorHAnsi" w:hAnsiTheme="minorHAnsi" w:cstheme="minorHAnsi"/>
          <w:b/>
          <w:sz w:val="28"/>
          <w:szCs w:val="28"/>
        </w:rPr>
        <w:t xml:space="preserve"> </w:t>
      </w:r>
      <w:r w:rsidR="00C260A1" w:rsidRPr="008F3858">
        <w:rPr>
          <w:rFonts w:asciiTheme="minorHAnsi" w:hAnsiTheme="minorHAnsi" w:cstheme="minorHAnsi"/>
          <w:b/>
          <w:sz w:val="28"/>
          <w:szCs w:val="28"/>
        </w:rPr>
        <w:t>the 3</w:t>
      </w:r>
      <w:r w:rsidR="00FC54F8" w:rsidRPr="008F3858">
        <w:rPr>
          <w:rFonts w:asciiTheme="minorHAnsi" w:hAnsiTheme="minorHAnsi" w:cstheme="minorHAnsi"/>
          <w:b/>
          <w:sz w:val="28"/>
          <w:szCs w:val="28"/>
        </w:rPr>
        <w:t xml:space="preserve"> month</w:t>
      </w:r>
      <w:r w:rsidRPr="008F3858">
        <w:rPr>
          <w:rFonts w:asciiTheme="minorHAnsi" w:hAnsiTheme="minorHAnsi" w:cstheme="minorHAnsi"/>
          <w:b/>
          <w:sz w:val="28"/>
          <w:szCs w:val="28"/>
        </w:rPr>
        <w:t>s</w:t>
      </w:r>
      <w:r w:rsidR="00C260A1" w:rsidRPr="008F3858">
        <w:rPr>
          <w:rFonts w:asciiTheme="minorHAnsi" w:hAnsiTheme="minorHAnsi" w:cstheme="minorHAnsi"/>
          <w:b/>
          <w:sz w:val="28"/>
          <w:szCs w:val="28"/>
        </w:rPr>
        <w:t>’ forced</w:t>
      </w:r>
      <w:r w:rsidRPr="008F3858">
        <w:rPr>
          <w:rFonts w:asciiTheme="minorHAnsi" w:hAnsiTheme="minorHAnsi" w:cstheme="minorHAnsi"/>
          <w:b/>
          <w:sz w:val="28"/>
          <w:szCs w:val="28"/>
        </w:rPr>
        <w:t xml:space="preserve"> </w:t>
      </w:r>
      <w:r w:rsidR="00C260A1" w:rsidRPr="008F3858">
        <w:rPr>
          <w:rFonts w:asciiTheme="minorHAnsi" w:hAnsiTheme="minorHAnsi" w:cstheme="minorHAnsi"/>
          <w:b/>
          <w:sz w:val="28"/>
          <w:szCs w:val="28"/>
        </w:rPr>
        <w:t>leave was</w:t>
      </w:r>
      <w:r w:rsidRPr="008F3858">
        <w:rPr>
          <w:rFonts w:asciiTheme="minorHAnsi" w:hAnsiTheme="minorHAnsi" w:cstheme="minorHAnsi"/>
          <w:b/>
          <w:sz w:val="28"/>
          <w:szCs w:val="28"/>
        </w:rPr>
        <w:t xml:space="preserve"> lawful ?</w:t>
      </w:r>
    </w:p>
    <w:p w14:paraId="71C548C0" w14:textId="3F73C5F0" w:rsidR="008F3858" w:rsidRPr="008F3858" w:rsidRDefault="008F3858" w:rsidP="006B0AE7">
      <w:pPr>
        <w:pStyle w:val="ListParagraph"/>
        <w:numPr>
          <w:ilvl w:val="0"/>
          <w:numId w:val="5"/>
        </w:numPr>
        <w:tabs>
          <w:tab w:val="left" w:pos="7277"/>
        </w:tabs>
        <w:spacing w:line="360" w:lineRule="auto"/>
        <w:jc w:val="both"/>
        <w:rPr>
          <w:rFonts w:asciiTheme="minorHAnsi" w:hAnsiTheme="minorHAnsi" w:cstheme="minorHAnsi"/>
          <w:b/>
          <w:sz w:val="28"/>
          <w:szCs w:val="28"/>
        </w:rPr>
      </w:pPr>
      <w:r w:rsidRPr="008F3858">
        <w:rPr>
          <w:rFonts w:asciiTheme="minorHAnsi" w:hAnsiTheme="minorHAnsi" w:cstheme="minorHAnsi"/>
          <w:b/>
          <w:sz w:val="28"/>
          <w:szCs w:val="28"/>
        </w:rPr>
        <w:t xml:space="preserve">2. Whether the Claimant at interdiction was entitled </w:t>
      </w:r>
      <w:r w:rsidR="00C260A1" w:rsidRPr="008F3858">
        <w:rPr>
          <w:rFonts w:asciiTheme="minorHAnsi" w:hAnsiTheme="minorHAnsi" w:cstheme="minorHAnsi"/>
          <w:b/>
          <w:sz w:val="28"/>
          <w:szCs w:val="28"/>
        </w:rPr>
        <w:t>to half</w:t>
      </w:r>
      <w:r w:rsidRPr="008F3858">
        <w:rPr>
          <w:rFonts w:asciiTheme="minorHAnsi" w:hAnsiTheme="minorHAnsi" w:cstheme="minorHAnsi"/>
          <w:b/>
          <w:sz w:val="28"/>
          <w:szCs w:val="28"/>
        </w:rPr>
        <w:t xml:space="preserve">   pay of her salary?</w:t>
      </w:r>
    </w:p>
    <w:p w14:paraId="31B7E858" w14:textId="60C0AD46" w:rsidR="008F3858" w:rsidRDefault="008F3858" w:rsidP="006B0AE7">
      <w:pPr>
        <w:pStyle w:val="ListParagraph"/>
        <w:numPr>
          <w:ilvl w:val="0"/>
          <w:numId w:val="5"/>
        </w:numPr>
        <w:tabs>
          <w:tab w:val="left" w:pos="7277"/>
        </w:tabs>
        <w:spacing w:line="360" w:lineRule="auto"/>
        <w:jc w:val="both"/>
        <w:rPr>
          <w:rFonts w:asciiTheme="minorHAnsi" w:hAnsiTheme="minorHAnsi" w:cstheme="minorHAnsi"/>
          <w:b/>
          <w:sz w:val="28"/>
          <w:szCs w:val="28"/>
        </w:rPr>
      </w:pPr>
      <w:r w:rsidRPr="008F3858">
        <w:rPr>
          <w:rFonts w:asciiTheme="minorHAnsi" w:hAnsiTheme="minorHAnsi" w:cstheme="minorHAnsi"/>
          <w:b/>
          <w:sz w:val="28"/>
          <w:szCs w:val="28"/>
        </w:rPr>
        <w:t>whether the Claimant was entitled to a fair hearing</w:t>
      </w:r>
      <w:r>
        <w:rPr>
          <w:rFonts w:asciiTheme="minorHAnsi" w:hAnsiTheme="minorHAnsi" w:cstheme="minorHAnsi"/>
          <w:b/>
          <w:sz w:val="28"/>
          <w:szCs w:val="28"/>
        </w:rPr>
        <w:t>?</w:t>
      </w:r>
    </w:p>
    <w:p w14:paraId="5AC4458C" w14:textId="27581CBA" w:rsidR="008F3858" w:rsidRDefault="008F3858" w:rsidP="006B0AE7">
      <w:pPr>
        <w:pStyle w:val="ListParagraph"/>
        <w:numPr>
          <w:ilvl w:val="0"/>
          <w:numId w:val="5"/>
        </w:numPr>
        <w:tabs>
          <w:tab w:val="left" w:pos="7277"/>
        </w:tabs>
        <w:spacing w:line="360" w:lineRule="auto"/>
        <w:jc w:val="both"/>
        <w:rPr>
          <w:rFonts w:asciiTheme="minorHAnsi" w:hAnsiTheme="minorHAnsi" w:cstheme="minorHAnsi"/>
          <w:b/>
          <w:sz w:val="28"/>
          <w:szCs w:val="28"/>
        </w:rPr>
      </w:pPr>
      <w:r>
        <w:rPr>
          <w:rFonts w:asciiTheme="minorHAnsi" w:hAnsiTheme="minorHAnsi" w:cstheme="minorHAnsi"/>
          <w:b/>
          <w:sz w:val="28"/>
          <w:szCs w:val="28"/>
        </w:rPr>
        <w:t>Whether the claimant is entitled to a certificate of service?</w:t>
      </w:r>
    </w:p>
    <w:p w14:paraId="7A52E2B5" w14:textId="458B55E3" w:rsidR="008F3858" w:rsidRDefault="008F3858" w:rsidP="006B0AE7">
      <w:pPr>
        <w:pStyle w:val="ListParagraph"/>
        <w:numPr>
          <w:ilvl w:val="0"/>
          <w:numId w:val="5"/>
        </w:numPr>
        <w:tabs>
          <w:tab w:val="left" w:pos="7277"/>
        </w:tabs>
        <w:spacing w:line="360" w:lineRule="auto"/>
        <w:jc w:val="both"/>
        <w:rPr>
          <w:rFonts w:asciiTheme="minorHAnsi" w:hAnsiTheme="minorHAnsi" w:cstheme="minorHAnsi"/>
          <w:b/>
          <w:sz w:val="28"/>
          <w:szCs w:val="28"/>
        </w:rPr>
      </w:pPr>
      <w:r>
        <w:rPr>
          <w:rFonts w:asciiTheme="minorHAnsi" w:hAnsiTheme="minorHAnsi" w:cstheme="minorHAnsi"/>
          <w:b/>
          <w:sz w:val="28"/>
          <w:szCs w:val="28"/>
        </w:rPr>
        <w:t>Whether the claimant is entitled to termination notice?</w:t>
      </w:r>
    </w:p>
    <w:p w14:paraId="0D6AACA6" w14:textId="6B08338C" w:rsidR="001939D2" w:rsidRPr="00E31A17" w:rsidRDefault="001939D2" w:rsidP="006B0AE7">
      <w:pPr>
        <w:tabs>
          <w:tab w:val="left" w:pos="7277"/>
        </w:tabs>
        <w:spacing w:line="360" w:lineRule="auto"/>
        <w:jc w:val="both"/>
        <w:rPr>
          <w:rFonts w:asciiTheme="minorHAnsi" w:hAnsiTheme="minorHAnsi" w:cstheme="minorHAnsi"/>
          <w:bCs/>
          <w:sz w:val="28"/>
          <w:szCs w:val="28"/>
        </w:rPr>
      </w:pPr>
      <w:r w:rsidRPr="00E31A17">
        <w:rPr>
          <w:rFonts w:asciiTheme="minorHAnsi" w:hAnsiTheme="minorHAnsi" w:cstheme="minorHAnsi"/>
          <w:bCs/>
          <w:sz w:val="28"/>
          <w:szCs w:val="28"/>
        </w:rPr>
        <w:t xml:space="preserve">We think that the </w:t>
      </w:r>
      <w:proofErr w:type="gramStart"/>
      <w:r w:rsidRPr="00E31A17">
        <w:rPr>
          <w:rFonts w:asciiTheme="minorHAnsi" w:hAnsiTheme="minorHAnsi" w:cstheme="minorHAnsi"/>
          <w:bCs/>
          <w:sz w:val="28"/>
          <w:szCs w:val="28"/>
        </w:rPr>
        <w:t>following</w:t>
      </w:r>
      <w:r w:rsidR="0096659F">
        <w:rPr>
          <w:rFonts w:asciiTheme="minorHAnsi" w:hAnsiTheme="minorHAnsi" w:cstheme="minorHAnsi"/>
          <w:bCs/>
          <w:sz w:val="28"/>
          <w:szCs w:val="28"/>
        </w:rPr>
        <w:t xml:space="preserve">3 </w:t>
      </w:r>
      <w:r w:rsidRPr="00E31A17">
        <w:rPr>
          <w:rFonts w:asciiTheme="minorHAnsi" w:hAnsiTheme="minorHAnsi" w:cstheme="minorHAnsi"/>
          <w:bCs/>
          <w:sz w:val="28"/>
          <w:szCs w:val="28"/>
        </w:rPr>
        <w:t xml:space="preserve"> issues</w:t>
      </w:r>
      <w:proofErr w:type="gramEnd"/>
      <w:r w:rsidRPr="00E31A17">
        <w:rPr>
          <w:rFonts w:asciiTheme="minorHAnsi" w:hAnsiTheme="minorHAnsi" w:cstheme="minorHAnsi"/>
          <w:bCs/>
          <w:sz w:val="28"/>
          <w:szCs w:val="28"/>
        </w:rPr>
        <w:t xml:space="preserve"> </w:t>
      </w:r>
      <w:r w:rsidR="0096659F">
        <w:rPr>
          <w:rFonts w:asciiTheme="minorHAnsi" w:hAnsiTheme="minorHAnsi" w:cstheme="minorHAnsi"/>
          <w:bCs/>
          <w:sz w:val="28"/>
          <w:szCs w:val="28"/>
        </w:rPr>
        <w:t xml:space="preserve"> are sufficient to  </w:t>
      </w:r>
      <w:r w:rsidRPr="00E31A17">
        <w:rPr>
          <w:rFonts w:asciiTheme="minorHAnsi" w:hAnsiTheme="minorHAnsi" w:cstheme="minorHAnsi"/>
          <w:bCs/>
          <w:sz w:val="28"/>
          <w:szCs w:val="28"/>
        </w:rPr>
        <w:t>resol</w:t>
      </w:r>
      <w:r w:rsidR="0096659F">
        <w:rPr>
          <w:rFonts w:asciiTheme="minorHAnsi" w:hAnsiTheme="minorHAnsi" w:cstheme="minorHAnsi"/>
          <w:bCs/>
          <w:sz w:val="28"/>
          <w:szCs w:val="28"/>
        </w:rPr>
        <w:t xml:space="preserve">ve </w:t>
      </w:r>
      <w:r w:rsidRPr="00E31A17">
        <w:rPr>
          <w:rFonts w:asciiTheme="minorHAnsi" w:hAnsiTheme="minorHAnsi" w:cstheme="minorHAnsi"/>
          <w:bCs/>
          <w:sz w:val="28"/>
          <w:szCs w:val="28"/>
        </w:rPr>
        <w:t xml:space="preserve">of the </w:t>
      </w:r>
      <w:proofErr w:type="spellStart"/>
      <w:r w:rsidRPr="00E31A17">
        <w:rPr>
          <w:rFonts w:asciiTheme="minorHAnsi" w:hAnsiTheme="minorHAnsi" w:cstheme="minorHAnsi"/>
          <w:bCs/>
          <w:sz w:val="28"/>
          <w:szCs w:val="28"/>
        </w:rPr>
        <w:t>matte</w:t>
      </w:r>
      <w:r w:rsidR="0096659F">
        <w:rPr>
          <w:rFonts w:asciiTheme="minorHAnsi" w:hAnsiTheme="minorHAnsi" w:cstheme="minorHAnsi"/>
          <w:bCs/>
          <w:sz w:val="28"/>
          <w:szCs w:val="28"/>
        </w:rPr>
        <w:t>completely</w:t>
      </w:r>
      <w:proofErr w:type="spellEnd"/>
      <w:r w:rsidRPr="00E31A17">
        <w:rPr>
          <w:rFonts w:asciiTheme="minorHAnsi" w:hAnsiTheme="minorHAnsi" w:cstheme="minorHAnsi"/>
          <w:bCs/>
          <w:sz w:val="28"/>
          <w:szCs w:val="28"/>
        </w:rPr>
        <w:t>.</w:t>
      </w:r>
    </w:p>
    <w:p w14:paraId="1C2CCDF9" w14:textId="5C32CC52" w:rsidR="001939D2" w:rsidRDefault="001939D2" w:rsidP="006B0AE7">
      <w:pPr>
        <w:pStyle w:val="ListParagraph"/>
        <w:numPr>
          <w:ilvl w:val="0"/>
          <w:numId w:val="6"/>
        </w:numPr>
        <w:tabs>
          <w:tab w:val="left" w:pos="7277"/>
        </w:tabs>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Whether </w:t>
      </w:r>
      <w:r w:rsidR="001A51ED">
        <w:rPr>
          <w:rFonts w:asciiTheme="minorHAnsi" w:hAnsiTheme="minorHAnsi" w:cstheme="minorHAnsi"/>
          <w:b/>
          <w:sz w:val="28"/>
          <w:szCs w:val="28"/>
        </w:rPr>
        <w:t xml:space="preserve">the Claimant </w:t>
      </w:r>
      <w:r>
        <w:rPr>
          <w:rFonts w:asciiTheme="minorHAnsi" w:hAnsiTheme="minorHAnsi" w:cstheme="minorHAnsi"/>
          <w:b/>
          <w:sz w:val="28"/>
          <w:szCs w:val="28"/>
        </w:rPr>
        <w:t xml:space="preserve">was </w:t>
      </w:r>
      <w:r w:rsidR="00277E9C">
        <w:rPr>
          <w:rFonts w:asciiTheme="minorHAnsi" w:hAnsiTheme="minorHAnsi" w:cstheme="minorHAnsi"/>
          <w:b/>
          <w:sz w:val="28"/>
          <w:szCs w:val="28"/>
        </w:rPr>
        <w:t xml:space="preserve">an </w:t>
      </w:r>
      <w:r>
        <w:rPr>
          <w:rFonts w:asciiTheme="minorHAnsi" w:hAnsiTheme="minorHAnsi" w:cstheme="minorHAnsi"/>
          <w:b/>
          <w:sz w:val="28"/>
          <w:szCs w:val="28"/>
        </w:rPr>
        <w:t>interdict</w:t>
      </w:r>
      <w:r w:rsidR="00277E9C">
        <w:rPr>
          <w:rFonts w:asciiTheme="minorHAnsi" w:hAnsiTheme="minorHAnsi" w:cstheme="minorHAnsi"/>
          <w:b/>
          <w:sz w:val="28"/>
          <w:szCs w:val="28"/>
        </w:rPr>
        <w:t>ed</w:t>
      </w:r>
      <w:r>
        <w:rPr>
          <w:rFonts w:asciiTheme="minorHAnsi" w:hAnsiTheme="minorHAnsi" w:cstheme="minorHAnsi"/>
          <w:b/>
          <w:sz w:val="28"/>
          <w:szCs w:val="28"/>
        </w:rPr>
        <w:t xml:space="preserve"> and if so whether she was entitled to half pay?</w:t>
      </w:r>
    </w:p>
    <w:p w14:paraId="6C49BD9D" w14:textId="77777777" w:rsidR="00E31A17" w:rsidRDefault="00E31A17" w:rsidP="006B0AE7">
      <w:pPr>
        <w:pStyle w:val="ListParagraph"/>
        <w:numPr>
          <w:ilvl w:val="0"/>
          <w:numId w:val="6"/>
        </w:numPr>
        <w:tabs>
          <w:tab w:val="left" w:pos="7277"/>
        </w:tabs>
        <w:spacing w:line="360" w:lineRule="auto"/>
        <w:jc w:val="both"/>
        <w:rPr>
          <w:rFonts w:asciiTheme="minorHAnsi" w:hAnsiTheme="minorHAnsi" w:cstheme="minorHAnsi"/>
          <w:b/>
          <w:sz w:val="28"/>
          <w:szCs w:val="28"/>
        </w:rPr>
      </w:pPr>
      <w:r>
        <w:rPr>
          <w:rFonts w:asciiTheme="minorHAnsi" w:hAnsiTheme="minorHAnsi" w:cstheme="minorHAnsi"/>
          <w:b/>
          <w:sz w:val="28"/>
          <w:szCs w:val="28"/>
        </w:rPr>
        <w:t>Whether the Claimant was unlawfully terminated?</w:t>
      </w:r>
    </w:p>
    <w:p w14:paraId="5CE3432A" w14:textId="7336BC42" w:rsidR="001939D2" w:rsidRPr="001939D2" w:rsidRDefault="00E31A17" w:rsidP="006B0AE7">
      <w:pPr>
        <w:pStyle w:val="ListParagraph"/>
        <w:numPr>
          <w:ilvl w:val="0"/>
          <w:numId w:val="6"/>
        </w:numPr>
        <w:tabs>
          <w:tab w:val="left" w:pos="7277"/>
        </w:tabs>
        <w:spacing w:line="360" w:lineRule="auto"/>
        <w:jc w:val="both"/>
        <w:rPr>
          <w:rFonts w:asciiTheme="minorHAnsi" w:hAnsiTheme="minorHAnsi" w:cstheme="minorHAnsi"/>
          <w:b/>
          <w:sz w:val="28"/>
          <w:szCs w:val="28"/>
        </w:rPr>
      </w:pPr>
      <w:r>
        <w:rPr>
          <w:rFonts w:asciiTheme="minorHAnsi" w:hAnsiTheme="minorHAnsi" w:cstheme="minorHAnsi"/>
          <w:b/>
          <w:sz w:val="28"/>
          <w:szCs w:val="28"/>
        </w:rPr>
        <w:t>Whether the</w:t>
      </w:r>
      <w:r w:rsidR="001939D2">
        <w:rPr>
          <w:rFonts w:asciiTheme="minorHAnsi" w:hAnsiTheme="minorHAnsi" w:cstheme="minorHAnsi"/>
          <w:b/>
          <w:sz w:val="28"/>
          <w:szCs w:val="28"/>
        </w:rPr>
        <w:t xml:space="preserve"> Claimant was entitled to any </w:t>
      </w:r>
      <w:r>
        <w:rPr>
          <w:rFonts w:asciiTheme="minorHAnsi" w:hAnsiTheme="minorHAnsi" w:cstheme="minorHAnsi"/>
          <w:b/>
          <w:sz w:val="28"/>
          <w:szCs w:val="28"/>
        </w:rPr>
        <w:t>remedies?</w:t>
      </w:r>
    </w:p>
    <w:p w14:paraId="5F673C7C" w14:textId="5338359A" w:rsidR="008F3858" w:rsidRPr="008F3858" w:rsidRDefault="008F3858" w:rsidP="006B0AE7">
      <w:pPr>
        <w:tabs>
          <w:tab w:val="left" w:pos="7277"/>
        </w:tabs>
        <w:spacing w:line="360" w:lineRule="auto"/>
        <w:jc w:val="both"/>
        <w:rPr>
          <w:rFonts w:asciiTheme="minorHAnsi" w:hAnsiTheme="minorHAnsi" w:cstheme="minorHAnsi"/>
          <w:b/>
          <w:sz w:val="28"/>
          <w:szCs w:val="28"/>
        </w:rPr>
      </w:pPr>
      <w:r w:rsidRPr="008F3858">
        <w:rPr>
          <w:rFonts w:asciiTheme="minorHAnsi" w:hAnsiTheme="minorHAnsi" w:cstheme="minorHAnsi"/>
          <w:bCs/>
          <w:sz w:val="28"/>
          <w:szCs w:val="28"/>
        </w:rPr>
        <w:t xml:space="preserve">Counsel for the </w:t>
      </w:r>
      <w:r>
        <w:rPr>
          <w:rFonts w:asciiTheme="minorHAnsi" w:hAnsiTheme="minorHAnsi" w:cstheme="minorHAnsi"/>
          <w:bCs/>
          <w:sz w:val="28"/>
          <w:szCs w:val="28"/>
        </w:rPr>
        <w:t xml:space="preserve">Claimant made several efforts to serve the Respondents in vain. </w:t>
      </w:r>
      <w:r w:rsidR="0082630A">
        <w:rPr>
          <w:rFonts w:asciiTheme="minorHAnsi" w:hAnsiTheme="minorHAnsi" w:cstheme="minorHAnsi"/>
          <w:bCs/>
          <w:sz w:val="28"/>
          <w:szCs w:val="28"/>
        </w:rPr>
        <w:t xml:space="preserve">She applied for leave to proceed </w:t>
      </w:r>
      <w:proofErr w:type="spellStart"/>
      <w:r w:rsidR="0082630A">
        <w:rPr>
          <w:rFonts w:asciiTheme="minorHAnsi" w:hAnsiTheme="minorHAnsi" w:cstheme="minorHAnsi"/>
          <w:bCs/>
          <w:sz w:val="28"/>
          <w:szCs w:val="28"/>
        </w:rPr>
        <w:t>exparte</w:t>
      </w:r>
      <w:proofErr w:type="spellEnd"/>
      <w:r w:rsidR="0082630A">
        <w:rPr>
          <w:rFonts w:asciiTheme="minorHAnsi" w:hAnsiTheme="minorHAnsi" w:cstheme="minorHAnsi"/>
          <w:bCs/>
          <w:sz w:val="28"/>
          <w:szCs w:val="28"/>
        </w:rPr>
        <w:t xml:space="preserve">. </w:t>
      </w:r>
      <w:r>
        <w:rPr>
          <w:rFonts w:asciiTheme="minorHAnsi" w:hAnsiTheme="minorHAnsi" w:cstheme="minorHAnsi"/>
          <w:bCs/>
          <w:sz w:val="28"/>
          <w:szCs w:val="28"/>
        </w:rPr>
        <w:t xml:space="preserve">We were satisfied that the Respondent </w:t>
      </w:r>
      <w:r w:rsidR="0082630A">
        <w:rPr>
          <w:rFonts w:asciiTheme="minorHAnsi" w:hAnsiTheme="minorHAnsi" w:cstheme="minorHAnsi"/>
          <w:bCs/>
          <w:sz w:val="28"/>
          <w:szCs w:val="28"/>
        </w:rPr>
        <w:t xml:space="preserve">was </w:t>
      </w:r>
      <w:r>
        <w:rPr>
          <w:rFonts w:asciiTheme="minorHAnsi" w:hAnsiTheme="minorHAnsi" w:cstheme="minorHAnsi"/>
          <w:bCs/>
          <w:sz w:val="28"/>
          <w:szCs w:val="28"/>
        </w:rPr>
        <w:lastRenderedPageBreak/>
        <w:t xml:space="preserve">effectively served but </w:t>
      </w:r>
      <w:r w:rsidR="00C260A1">
        <w:rPr>
          <w:rFonts w:asciiTheme="minorHAnsi" w:hAnsiTheme="minorHAnsi" w:cstheme="minorHAnsi"/>
          <w:bCs/>
          <w:sz w:val="28"/>
          <w:szCs w:val="28"/>
        </w:rPr>
        <w:t>he failed</w:t>
      </w:r>
      <w:r>
        <w:rPr>
          <w:rFonts w:asciiTheme="minorHAnsi" w:hAnsiTheme="minorHAnsi" w:cstheme="minorHAnsi"/>
          <w:bCs/>
          <w:sz w:val="28"/>
          <w:szCs w:val="28"/>
        </w:rPr>
        <w:t xml:space="preserve"> and or refused to attend Court. </w:t>
      </w:r>
      <w:r w:rsidR="0082630A">
        <w:rPr>
          <w:rFonts w:asciiTheme="minorHAnsi" w:hAnsiTheme="minorHAnsi" w:cstheme="minorHAnsi"/>
          <w:bCs/>
          <w:sz w:val="28"/>
          <w:szCs w:val="28"/>
        </w:rPr>
        <w:t xml:space="preserve">We therefore granted her leave to </w:t>
      </w:r>
      <w:r>
        <w:rPr>
          <w:rFonts w:asciiTheme="minorHAnsi" w:hAnsiTheme="minorHAnsi" w:cstheme="minorHAnsi"/>
          <w:bCs/>
          <w:sz w:val="28"/>
          <w:szCs w:val="28"/>
        </w:rPr>
        <w:t xml:space="preserve">proceed </w:t>
      </w:r>
      <w:proofErr w:type="spellStart"/>
      <w:r>
        <w:rPr>
          <w:rFonts w:asciiTheme="minorHAnsi" w:hAnsiTheme="minorHAnsi" w:cstheme="minorHAnsi"/>
          <w:bCs/>
          <w:sz w:val="28"/>
          <w:szCs w:val="28"/>
        </w:rPr>
        <w:t>exparte</w:t>
      </w:r>
      <w:proofErr w:type="spellEnd"/>
      <w:r>
        <w:rPr>
          <w:rFonts w:asciiTheme="minorHAnsi" w:hAnsiTheme="minorHAnsi" w:cstheme="minorHAnsi"/>
          <w:bCs/>
          <w:sz w:val="28"/>
          <w:szCs w:val="28"/>
        </w:rPr>
        <w:t>.</w:t>
      </w:r>
    </w:p>
    <w:p w14:paraId="54CD2E4D" w14:textId="646D2A98" w:rsidR="008F3858" w:rsidRPr="008F3858" w:rsidRDefault="008F3858" w:rsidP="006B0AE7">
      <w:pPr>
        <w:tabs>
          <w:tab w:val="left" w:pos="7277"/>
        </w:tabs>
        <w:spacing w:line="360" w:lineRule="auto"/>
        <w:jc w:val="both"/>
        <w:rPr>
          <w:rFonts w:asciiTheme="minorHAnsi" w:hAnsiTheme="minorHAnsi" w:cstheme="minorHAnsi"/>
          <w:b/>
          <w:sz w:val="28"/>
          <w:szCs w:val="28"/>
        </w:rPr>
      </w:pPr>
      <w:r w:rsidRPr="008F3858">
        <w:rPr>
          <w:rFonts w:asciiTheme="minorHAnsi" w:hAnsiTheme="minorHAnsi" w:cstheme="minorHAnsi"/>
          <w:b/>
          <w:sz w:val="28"/>
          <w:szCs w:val="28"/>
        </w:rPr>
        <w:t>EVIDENCE ADDUCED:</w:t>
      </w:r>
    </w:p>
    <w:p w14:paraId="44F2A960" w14:textId="77777777" w:rsidR="008F3858" w:rsidRDefault="008F3858" w:rsidP="006B0AE7">
      <w:pPr>
        <w:tabs>
          <w:tab w:val="left" w:pos="7277"/>
        </w:tabs>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adduced evidence through a one Isaac </w:t>
      </w:r>
      <w:proofErr w:type="spellStart"/>
      <w:r>
        <w:rPr>
          <w:rFonts w:asciiTheme="minorHAnsi" w:hAnsiTheme="minorHAnsi" w:cstheme="minorHAnsi"/>
          <w:bCs/>
          <w:sz w:val="28"/>
          <w:szCs w:val="28"/>
        </w:rPr>
        <w:t>Muwanika</w:t>
      </w:r>
      <w:proofErr w:type="spellEnd"/>
      <w:r>
        <w:rPr>
          <w:rFonts w:asciiTheme="minorHAnsi" w:hAnsiTheme="minorHAnsi" w:cstheme="minorHAnsi"/>
          <w:bCs/>
          <w:sz w:val="28"/>
          <w:szCs w:val="28"/>
        </w:rPr>
        <w:t xml:space="preserve"> and her own evidence as follows.</w:t>
      </w:r>
    </w:p>
    <w:p w14:paraId="5D29BFE0" w14:textId="2F3D7ED5" w:rsidR="00D83B32" w:rsidRDefault="00D83B32" w:rsidP="006B0AE7">
      <w:pPr>
        <w:tabs>
          <w:tab w:val="left" w:pos="7277"/>
        </w:tabs>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Isaac </w:t>
      </w:r>
      <w:proofErr w:type="spellStart"/>
      <w:r>
        <w:rPr>
          <w:rFonts w:asciiTheme="minorHAnsi" w:hAnsiTheme="minorHAnsi" w:cstheme="minorHAnsi"/>
          <w:bCs/>
          <w:sz w:val="28"/>
          <w:szCs w:val="28"/>
        </w:rPr>
        <w:t>Muwanika</w:t>
      </w:r>
      <w:proofErr w:type="spellEnd"/>
      <w:r w:rsidR="0082630A">
        <w:rPr>
          <w:rFonts w:asciiTheme="minorHAnsi" w:hAnsiTheme="minorHAnsi" w:cstheme="minorHAnsi"/>
          <w:bCs/>
          <w:sz w:val="28"/>
          <w:szCs w:val="28"/>
        </w:rPr>
        <w:t>,</w:t>
      </w:r>
      <w:r>
        <w:rPr>
          <w:rFonts w:asciiTheme="minorHAnsi" w:hAnsiTheme="minorHAnsi" w:cstheme="minorHAnsi"/>
          <w:bCs/>
          <w:sz w:val="28"/>
          <w:szCs w:val="28"/>
        </w:rPr>
        <w:t xml:space="preserve"> testified that he was a</w:t>
      </w:r>
      <w:r w:rsidR="0082630A">
        <w:rPr>
          <w:rFonts w:asciiTheme="minorHAnsi" w:hAnsiTheme="minorHAnsi" w:cstheme="minorHAnsi"/>
          <w:bCs/>
          <w:sz w:val="28"/>
          <w:szCs w:val="28"/>
        </w:rPr>
        <w:t>n ICT</w:t>
      </w:r>
      <w:r>
        <w:rPr>
          <w:rFonts w:asciiTheme="minorHAnsi" w:hAnsiTheme="minorHAnsi" w:cstheme="minorHAnsi"/>
          <w:bCs/>
          <w:sz w:val="28"/>
          <w:szCs w:val="28"/>
        </w:rPr>
        <w:t xml:space="preserve"> teacher at the </w:t>
      </w:r>
      <w:proofErr w:type="spellStart"/>
      <w:r>
        <w:rPr>
          <w:rFonts w:asciiTheme="minorHAnsi" w:hAnsiTheme="minorHAnsi" w:cstheme="minorHAnsi"/>
          <w:bCs/>
          <w:sz w:val="28"/>
          <w:szCs w:val="28"/>
        </w:rPr>
        <w:t>Mugongo</w:t>
      </w:r>
      <w:proofErr w:type="spellEnd"/>
      <w:r>
        <w:rPr>
          <w:rFonts w:asciiTheme="minorHAnsi" w:hAnsiTheme="minorHAnsi" w:cstheme="minorHAnsi"/>
          <w:bCs/>
          <w:sz w:val="28"/>
          <w:szCs w:val="28"/>
        </w:rPr>
        <w:t xml:space="preserve"> Secondary </w:t>
      </w:r>
      <w:proofErr w:type="gramStart"/>
      <w:r>
        <w:rPr>
          <w:rFonts w:asciiTheme="minorHAnsi" w:hAnsiTheme="minorHAnsi" w:cstheme="minorHAnsi"/>
          <w:bCs/>
          <w:sz w:val="28"/>
          <w:szCs w:val="28"/>
        </w:rPr>
        <w:t>school  for</w:t>
      </w:r>
      <w:proofErr w:type="gramEnd"/>
      <w:r>
        <w:rPr>
          <w:rFonts w:asciiTheme="minorHAnsi" w:hAnsiTheme="minorHAnsi" w:cstheme="minorHAnsi"/>
          <w:bCs/>
          <w:sz w:val="28"/>
          <w:szCs w:val="28"/>
        </w:rPr>
        <w:t xml:space="preserve"> 6 years. He taught ICT.  He said that on 1/02/2018, when the Board meeting between the Claimant and the Board of </w:t>
      </w:r>
      <w:r w:rsidR="0082630A">
        <w:rPr>
          <w:rFonts w:asciiTheme="minorHAnsi" w:hAnsiTheme="minorHAnsi" w:cstheme="minorHAnsi"/>
          <w:bCs/>
          <w:sz w:val="28"/>
          <w:szCs w:val="28"/>
        </w:rPr>
        <w:t xml:space="preserve">Governors’ </w:t>
      </w:r>
      <w:r>
        <w:rPr>
          <w:rFonts w:asciiTheme="minorHAnsi" w:hAnsiTheme="minorHAnsi" w:cstheme="minorHAnsi"/>
          <w:bCs/>
          <w:sz w:val="28"/>
          <w:szCs w:val="28"/>
        </w:rPr>
        <w:t>took place</w:t>
      </w:r>
      <w:r w:rsidR="0082630A">
        <w:rPr>
          <w:rFonts w:asciiTheme="minorHAnsi" w:hAnsiTheme="minorHAnsi" w:cstheme="minorHAnsi"/>
          <w:bCs/>
          <w:sz w:val="28"/>
          <w:szCs w:val="28"/>
        </w:rPr>
        <w:t>,</w:t>
      </w:r>
      <w:r>
        <w:rPr>
          <w:rFonts w:asciiTheme="minorHAnsi" w:hAnsiTheme="minorHAnsi" w:cstheme="minorHAnsi"/>
          <w:bCs/>
          <w:sz w:val="28"/>
          <w:szCs w:val="28"/>
        </w:rPr>
        <w:t xml:space="preserve">   he was at the school registering new students. When the meeting ended the Claimant </w:t>
      </w:r>
      <w:r w:rsidR="0082630A">
        <w:rPr>
          <w:rFonts w:asciiTheme="minorHAnsi" w:hAnsiTheme="minorHAnsi" w:cstheme="minorHAnsi"/>
          <w:bCs/>
          <w:sz w:val="28"/>
          <w:szCs w:val="28"/>
        </w:rPr>
        <w:t>told hi</w:t>
      </w:r>
      <w:r>
        <w:rPr>
          <w:rFonts w:asciiTheme="minorHAnsi" w:hAnsiTheme="minorHAnsi" w:cstheme="minorHAnsi"/>
          <w:bCs/>
          <w:sz w:val="28"/>
          <w:szCs w:val="28"/>
        </w:rPr>
        <w:t>m and that she had been dismissed and the deputy head teacher was</w:t>
      </w:r>
      <w:r w:rsidR="0082630A">
        <w:rPr>
          <w:rFonts w:asciiTheme="minorHAnsi" w:hAnsiTheme="minorHAnsi" w:cstheme="minorHAnsi"/>
          <w:bCs/>
          <w:sz w:val="28"/>
          <w:szCs w:val="28"/>
        </w:rPr>
        <w:t xml:space="preserve"> </w:t>
      </w:r>
      <w:r>
        <w:rPr>
          <w:rFonts w:asciiTheme="minorHAnsi" w:hAnsiTheme="minorHAnsi" w:cstheme="minorHAnsi"/>
          <w:bCs/>
          <w:sz w:val="28"/>
          <w:szCs w:val="28"/>
        </w:rPr>
        <w:t>going to take over her office.</w:t>
      </w:r>
      <w:r w:rsidR="0082630A">
        <w:rPr>
          <w:rFonts w:asciiTheme="minorHAnsi" w:hAnsiTheme="minorHAnsi" w:cstheme="minorHAnsi"/>
          <w:bCs/>
          <w:sz w:val="28"/>
          <w:szCs w:val="28"/>
        </w:rPr>
        <w:t xml:space="preserve"> He also said that</w:t>
      </w:r>
      <w:r w:rsidR="0096659F">
        <w:rPr>
          <w:rFonts w:asciiTheme="minorHAnsi" w:hAnsiTheme="minorHAnsi" w:cstheme="minorHAnsi"/>
          <w:bCs/>
          <w:sz w:val="28"/>
          <w:szCs w:val="28"/>
        </w:rPr>
        <w:t xml:space="preserve"> at the beginning of the school term</w:t>
      </w:r>
      <w:proofErr w:type="gramStart"/>
      <w:r w:rsidR="0096659F">
        <w:rPr>
          <w:rFonts w:asciiTheme="minorHAnsi" w:hAnsiTheme="minorHAnsi" w:cstheme="minorHAnsi"/>
          <w:bCs/>
          <w:sz w:val="28"/>
          <w:szCs w:val="28"/>
        </w:rPr>
        <w:t xml:space="preserve">, </w:t>
      </w:r>
      <w:r w:rsidR="0082630A">
        <w:rPr>
          <w:rFonts w:asciiTheme="minorHAnsi" w:hAnsiTheme="minorHAnsi" w:cstheme="minorHAnsi"/>
          <w:bCs/>
          <w:sz w:val="28"/>
          <w:szCs w:val="28"/>
        </w:rPr>
        <w:t xml:space="preserve"> the</w:t>
      </w:r>
      <w:proofErr w:type="gramEnd"/>
      <w:r w:rsidR="0082630A">
        <w:rPr>
          <w:rFonts w:asciiTheme="minorHAnsi" w:hAnsiTheme="minorHAnsi" w:cstheme="minorHAnsi"/>
          <w:bCs/>
          <w:sz w:val="28"/>
          <w:szCs w:val="28"/>
        </w:rPr>
        <w:t xml:space="preserve"> Board members informed the</w:t>
      </w:r>
      <w:r w:rsidR="0096659F">
        <w:rPr>
          <w:rFonts w:asciiTheme="minorHAnsi" w:hAnsiTheme="minorHAnsi" w:cstheme="minorHAnsi"/>
          <w:bCs/>
          <w:sz w:val="28"/>
          <w:szCs w:val="28"/>
        </w:rPr>
        <w:t xml:space="preserve"> entire staff about the Claimant’s </w:t>
      </w:r>
      <w:r w:rsidR="0082630A">
        <w:rPr>
          <w:rFonts w:asciiTheme="minorHAnsi" w:hAnsiTheme="minorHAnsi" w:cstheme="minorHAnsi"/>
          <w:bCs/>
          <w:sz w:val="28"/>
          <w:szCs w:val="28"/>
        </w:rPr>
        <w:t>dismissal pending further investigations.</w:t>
      </w:r>
    </w:p>
    <w:p w14:paraId="3A59CFDB" w14:textId="0AC801CA" w:rsidR="00FD43E9" w:rsidRDefault="00D83B32" w:rsidP="006B0AE7">
      <w:pPr>
        <w:tabs>
          <w:tab w:val="left" w:pos="7277"/>
        </w:tabs>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her testimony, the Claimant </w:t>
      </w:r>
      <w:proofErr w:type="spellStart"/>
      <w:r>
        <w:rPr>
          <w:rFonts w:asciiTheme="minorHAnsi" w:hAnsiTheme="minorHAnsi" w:cstheme="minorHAnsi"/>
          <w:bCs/>
          <w:sz w:val="28"/>
          <w:szCs w:val="28"/>
        </w:rPr>
        <w:t>Muwaya</w:t>
      </w:r>
      <w:proofErr w:type="spellEnd"/>
      <w:r>
        <w:rPr>
          <w:rFonts w:asciiTheme="minorHAnsi" w:hAnsiTheme="minorHAnsi" w:cstheme="minorHAnsi"/>
          <w:bCs/>
          <w:sz w:val="28"/>
          <w:szCs w:val="28"/>
        </w:rPr>
        <w:t xml:space="preserve"> </w:t>
      </w:r>
      <w:r w:rsidR="002D54AF">
        <w:rPr>
          <w:rFonts w:asciiTheme="minorHAnsi" w:hAnsiTheme="minorHAnsi" w:cstheme="minorHAnsi"/>
          <w:bCs/>
          <w:sz w:val="28"/>
          <w:szCs w:val="28"/>
        </w:rPr>
        <w:t>Naomi,</w:t>
      </w:r>
      <w:r>
        <w:rPr>
          <w:rFonts w:asciiTheme="minorHAnsi" w:hAnsiTheme="minorHAnsi" w:cstheme="minorHAnsi"/>
          <w:bCs/>
          <w:sz w:val="28"/>
          <w:szCs w:val="28"/>
        </w:rPr>
        <w:t xml:space="preserve"> restated the facts of the case and added </w:t>
      </w:r>
      <w:r w:rsidR="002D54AF">
        <w:rPr>
          <w:rFonts w:asciiTheme="minorHAnsi" w:hAnsiTheme="minorHAnsi" w:cstheme="minorHAnsi"/>
          <w:bCs/>
          <w:sz w:val="28"/>
          <w:szCs w:val="28"/>
        </w:rPr>
        <w:t>that the</w:t>
      </w:r>
      <w:r>
        <w:rPr>
          <w:rFonts w:asciiTheme="minorHAnsi" w:hAnsiTheme="minorHAnsi" w:cstheme="minorHAnsi"/>
          <w:bCs/>
          <w:sz w:val="28"/>
          <w:szCs w:val="28"/>
        </w:rPr>
        <w:t xml:space="preserve"> </w:t>
      </w:r>
      <w:r w:rsidR="0082630A">
        <w:rPr>
          <w:rFonts w:asciiTheme="minorHAnsi" w:hAnsiTheme="minorHAnsi" w:cstheme="minorHAnsi"/>
          <w:bCs/>
          <w:sz w:val="28"/>
          <w:szCs w:val="28"/>
        </w:rPr>
        <w:t xml:space="preserve">Board </w:t>
      </w:r>
      <w:r>
        <w:rPr>
          <w:rFonts w:asciiTheme="minorHAnsi" w:hAnsiTheme="minorHAnsi" w:cstheme="minorHAnsi"/>
          <w:bCs/>
          <w:sz w:val="28"/>
          <w:szCs w:val="28"/>
        </w:rPr>
        <w:t xml:space="preserve">meeting was attended by the </w:t>
      </w:r>
      <w:r w:rsidR="002D54AF">
        <w:rPr>
          <w:rFonts w:asciiTheme="minorHAnsi" w:hAnsiTheme="minorHAnsi" w:cstheme="minorHAnsi"/>
          <w:bCs/>
          <w:sz w:val="28"/>
          <w:szCs w:val="28"/>
        </w:rPr>
        <w:t>Chairman Board</w:t>
      </w:r>
      <w:r>
        <w:rPr>
          <w:rFonts w:asciiTheme="minorHAnsi" w:hAnsiTheme="minorHAnsi" w:cstheme="minorHAnsi"/>
          <w:bCs/>
          <w:sz w:val="28"/>
          <w:szCs w:val="28"/>
        </w:rPr>
        <w:t xml:space="preserve"> of </w:t>
      </w:r>
      <w:r w:rsidR="00605524">
        <w:rPr>
          <w:rFonts w:asciiTheme="minorHAnsi" w:hAnsiTheme="minorHAnsi" w:cstheme="minorHAnsi"/>
          <w:bCs/>
          <w:sz w:val="28"/>
          <w:szCs w:val="28"/>
        </w:rPr>
        <w:t>Governors, Mr.</w:t>
      </w:r>
      <w:r>
        <w:rPr>
          <w:rFonts w:asciiTheme="minorHAnsi" w:hAnsiTheme="minorHAnsi" w:cstheme="minorHAnsi"/>
          <w:bCs/>
          <w:sz w:val="28"/>
          <w:szCs w:val="28"/>
        </w:rPr>
        <w:t xml:space="preserve"> Kalibala and his deputy Mr. </w:t>
      </w:r>
      <w:proofErr w:type="spellStart"/>
      <w:r>
        <w:rPr>
          <w:rFonts w:asciiTheme="minorHAnsi" w:hAnsiTheme="minorHAnsi" w:cstheme="minorHAnsi"/>
          <w:bCs/>
          <w:sz w:val="28"/>
          <w:szCs w:val="28"/>
        </w:rPr>
        <w:t>Kabogoozat</w:t>
      </w:r>
      <w:proofErr w:type="spellEnd"/>
      <w:r w:rsidR="00605524">
        <w:rPr>
          <w:rFonts w:asciiTheme="minorHAnsi" w:hAnsiTheme="minorHAnsi" w:cstheme="minorHAnsi"/>
          <w:bCs/>
          <w:sz w:val="28"/>
          <w:szCs w:val="28"/>
        </w:rPr>
        <w:t>, t</w:t>
      </w:r>
      <w:r>
        <w:rPr>
          <w:rFonts w:asciiTheme="minorHAnsi" w:hAnsiTheme="minorHAnsi" w:cstheme="minorHAnsi"/>
          <w:bCs/>
          <w:sz w:val="28"/>
          <w:szCs w:val="28"/>
        </w:rPr>
        <w:t>he school treasurer, Mrs</w:t>
      </w:r>
      <w:r w:rsidR="00605524">
        <w:rPr>
          <w:rFonts w:asciiTheme="minorHAnsi" w:hAnsiTheme="minorHAnsi" w:cstheme="minorHAnsi"/>
          <w:bCs/>
          <w:sz w:val="28"/>
          <w:szCs w:val="28"/>
        </w:rPr>
        <w:t>.</w:t>
      </w:r>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Rebbecca</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Wamala</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Mrs</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Sendi</w:t>
      </w:r>
      <w:proofErr w:type="spellEnd"/>
      <w:r>
        <w:rPr>
          <w:rFonts w:asciiTheme="minorHAnsi" w:hAnsiTheme="minorHAnsi" w:cstheme="minorHAnsi"/>
          <w:bCs/>
          <w:sz w:val="28"/>
          <w:szCs w:val="28"/>
        </w:rPr>
        <w:t xml:space="preserve"> Mary and the PTA chairperson,</w:t>
      </w:r>
      <w:r w:rsidR="0082630A">
        <w:rPr>
          <w:rFonts w:asciiTheme="minorHAnsi" w:hAnsiTheme="minorHAnsi" w:cstheme="minorHAnsi"/>
          <w:bCs/>
          <w:sz w:val="28"/>
          <w:szCs w:val="28"/>
        </w:rPr>
        <w:t xml:space="preserve"> </w:t>
      </w:r>
      <w:r>
        <w:rPr>
          <w:rFonts w:asciiTheme="minorHAnsi" w:hAnsiTheme="minorHAnsi" w:cstheme="minorHAnsi"/>
          <w:bCs/>
          <w:sz w:val="28"/>
          <w:szCs w:val="28"/>
        </w:rPr>
        <w:t xml:space="preserve">Mr. </w:t>
      </w:r>
      <w:proofErr w:type="spellStart"/>
      <w:r>
        <w:rPr>
          <w:rFonts w:asciiTheme="minorHAnsi" w:hAnsiTheme="minorHAnsi" w:cstheme="minorHAnsi"/>
          <w:bCs/>
          <w:sz w:val="28"/>
          <w:szCs w:val="28"/>
        </w:rPr>
        <w:t>Walugembe</w:t>
      </w:r>
      <w:proofErr w:type="spellEnd"/>
      <w:r>
        <w:rPr>
          <w:rFonts w:asciiTheme="minorHAnsi" w:hAnsiTheme="minorHAnsi" w:cstheme="minorHAnsi"/>
          <w:bCs/>
          <w:sz w:val="28"/>
          <w:szCs w:val="28"/>
        </w:rPr>
        <w:t>.</w:t>
      </w:r>
      <w:r w:rsidR="0082630A">
        <w:rPr>
          <w:rFonts w:asciiTheme="minorHAnsi" w:hAnsiTheme="minorHAnsi" w:cstheme="minorHAnsi"/>
          <w:bCs/>
          <w:sz w:val="28"/>
          <w:szCs w:val="28"/>
        </w:rPr>
        <w:t xml:space="preserve"> </w:t>
      </w:r>
      <w:r w:rsidR="00605524">
        <w:rPr>
          <w:rFonts w:asciiTheme="minorHAnsi" w:hAnsiTheme="minorHAnsi" w:cstheme="minorHAnsi"/>
          <w:bCs/>
          <w:sz w:val="28"/>
          <w:szCs w:val="28"/>
        </w:rPr>
        <w:t>It was her testimony that, s</w:t>
      </w:r>
      <w:r>
        <w:rPr>
          <w:rFonts w:asciiTheme="minorHAnsi" w:hAnsiTheme="minorHAnsi" w:cstheme="minorHAnsi"/>
          <w:bCs/>
          <w:sz w:val="28"/>
          <w:szCs w:val="28"/>
        </w:rPr>
        <w:t>he was falsely accused about several baseless issues to which she responded</w:t>
      </w:r>
      <w:r w:rsidR="001939D2">
        <w:rPr>
          <w:rFonts w:asciiTheme="minorHAnsi" w:hAnsiTheme="minorHAnsi" w:cstheme="minorHAnsi"/>
          <w:bCs/>
          <w:sz w:val="28"/>
          <w:szCs w:val="28"/>
        </w:rPr>
        <w:t xml:space="preserve"> but after the meeting</w:t>
      </w:r>
      <w:r w:rsidR="0082630A">
        <w:rPr>
          <w:rFonts w:asciiTheme="minorHAnsi" w:hAnsiTheme="minorHAnsi" w:cstheme="minorHAnsi"/>
          <w:bCs/>
          <w:sz w:val="28"/>
          <w:szCs w:val="28"/>
        </w:rPr>
        <w:t>,</w:t>
      </w:r>
      <w:r w:rsidR="001939D2">
        <w:rPr>
          <w:rFonts w:asciiTheme="minorHAnsi" w:hAnsiTheme="minorHAnsi" w:cstheme="minorHAnsi"/>
          <w:bCs/>
          <w:sz w:val="28"/>
          <w:szCs w:val="28"/>
        </w:rPr>
        <w:t xml:space="preserve"> </w:t>
      </w:r>
      <w:r w:rsidR="0082630A">
        <w:rPr>
          <w:rFonts w:asciiTheme="minorHAnsi" w:hAnsiTheme="minorHAnsi" w:cstheme="minorHAnsi"/>
          <w:bCs/>
          <w:sz w:val="28"/>
          <w:szCs w:val="28"/>
        </w:rPr>
        <w:t xml:space="preserve">the chairperson told her that, </w:t>
      </w:r>
      <w:r w:rsidR="00605524">
        <w:rPr>
          <w:rFonts w:asciiTheme="minorHAnsi" w:hAnsiTheme="minorHAnsi" w:cstheme="minorHAnsi"/>
          <w:bCs/>
          <w:sz w:val="28"/>
          <w:szCs w:val="28"/>
        </w:rPr>
        <w:t xml:space="preserve">he had a directive from </w:t>
      </w:r>
      <w:r w:rsidR="001939D2">
        <w:rPr>
          <w:rFonts w:asciiTheme="minorHAnsi" w:hAnsiTheme="minorHAnsi" w:cstheme="minorHAnsi"/>
          <w:bCs/>
          <w:sz w:val="28"/>
          <w:szCs w:val="28"/>
        </w:rPr>
        <w:t xml:space="preserve">the Education </w:t>
      </w:r>
      <w:r w:rsidR="00605524">
        <w:rPr>
          <w:rFonts w:asciiTheme="minorHAnsi" w:hAnsiTheme="minorHAnsi" w:cstheme="minorHAnsi"/>
          <w:bCs/>
          <w:sz w:val="28"/>
          <w:szCs w:val="28"/>
        </w:rPr>
        <w:t xml:space="preserve">to </w:t>
      </w:r>
      <w:r w:rsidR="001939D2">
        <w:rPr>
          <w:rFonts w:asciiTheme="minorHAnsi" w:hAnsiTheme="minorHAnsi" w:cstheme="minorHAnsi"/>
          <w:bCs/>
          <w:sz w:val="28"/>
          <w:szCs w:val="28"/>
        </w:rPr>
        <w:t>stop her from working</w:t>
      </w:r>
      <w:r w:rsidR="00605524">
        <w:rPr>
          <w:rFonts w:asciiTheme="minorHAnsi" w:hAnsiTheme="minorHAnsi" w:cstheme="minorHAnsi"/>
          <w:bCs/>
          <w:sz w:val="28"/>
          <w:szCs w:val="28"/>
        </w:rPr>
        <w:t>, immediately</w:t>
      </w:r>
      <w:r w:rsidR="0082630A">
        <w:rPr>
          <w:rFonts w:asciiTheme="minorHAnsi" w:hAnsiTheme="minorHAnsi" w:cstheme="minorHAnsi"/>
          <w:bCs/>
          <w:sz w:val="28"/>
          <w:szCs w:val="28"/>
        </w:rPr>
        <w:t>.</w:t>
      </w:r>
      <w:r w:rsidR="001939D2">
        <w:rPr>
          <w:rFonts w:asciiTheme="minorHAnsi" w:hAnsiTheme="minorHAnsi" w:cstheme="minorHAnsi"/>
          <w:bCs/>
          <w:sz w:val="28"/>
          <w:szCs w:val="28"/>
        </w:rPr>
        <w:t xml:space="preserve"> </w:t>
      </w:r>
      <w:r w:rsidR="00605524">
        <w:rPr>
          <w:rFonts w:asciiTheme="minorHAnsi" w:hAnsiTheme="minorHAnsi" w:cstheme="minorHAnsi"/>
          <w:bCs/>
          <w:sz w:val="28"/>
          <w:szCs w:val="28"/>
        </w:rPr>
        <w:t>She was then s</w:t>
      </w:r>
      <w:r w:rsidR="001939D2">
        <w:rPr>
          <w:rFonts w:asciiTheme="minorHAnsi" w:hAnsiTheme="minorHAnsi" w:cstheme="minorHAnsi"/>
          <w:bCs/>
          <w:sz w:val="28"/>
          <w:szCs w:val="28"/>
        </w:rPr>
        <w:t xml:space="preserve">ummarily dismissed without consideration </w:t>
      </w:r>
      <w:r w:rsidR="0082630A">
        <w:rPr>
          <w:rFonts w:asciiTheme="minorHAnsi" w:hAnsiTheme="minorHAnsi" w:cstheme="minorHAnsi"/>
          <w:bCs/>
          <w:sz w:val="28"/>
          <w:szCs w:val="28"/>
        </w:rPr>
        <w:t xml:space="preserve">of the </w:t>
      </w:r>
      <w:proofErr w:type="gramStart"/>
      <w:r w:rsidR="0082630A">
        <w:rPr>
          <w:rFonts w:asciiTheme="minorHAnsi" w:hAnsiTheme="minorHAnsi" w:cstheme="minorHAnsi"/>
          <w:bCs/>
          <w:sz w:val="28"/>
          <w:szCs w:val="28"/>
        </w:rPr>
        <w:t xml:space="preserve">fact </w:t>
      </w:r>
      <w:r w:rsidR="001939D2">
        <w:rPr>
          <w:rFonts w:asciiTheme="minorHAnsi" w:hAnsiTheme="minorHAnsi" w:cstheme="minorHAnsi"/>
          <w:bCs/>
          <w:sz w:val="28"/>
          <w:szCs w:val="28"/>
        </w:rPr>
        <w:t xml:space="preserve"> that</w:t>
      </w:r>
      <w:proofErr w:type="gramEnd"/>
      <w:r w:rsidR="001939D2">
        <w:rPr>
          <w:rFonts w:asciiTheme="minorHAnsi" w:hAnsiTheme="minorHAnsi" w:cstheme="minorHAnsi"/>
          <w:bCs/>
          <w:sz w:val="28"/>
          <w:szCs w:val="28"/>
        </w:rPr>
        <w:t xml:space="preserve"> she is over 55 year</w:t>
      </w:r>
      <w:r w:rsidR="0082630A">
        <w:rPr>
          <w:rFonts w:asciiTheme="minorHAnsi" w:hAnsiTheme="minorHAnsi" w:cstheme="minorHAnsi"/>
          <w:bCs/>
          <w:sz w:val="28"/>
          <w:szCs w:val="28"/>
        </w:rPr>
        <w:t>s</w:t>
      </w:r>
      <w:r w:rsidR="001939D2">
        <w:rPr>
          <w:rFonts w:asciiTheme="minorHAnsi" w:hAnsiTheme="minorHAnsi" w:cstheme="minorHAnsi"/>
          <w:bCs/>
          <w:sz w:val="28"/>
          <w:szCs w:val="28"/>
        </w:rPr>
        <w:t>, therefore her termination was unlawful.</w:t>
      </w:r>
      <w:r>
        <w:rPr>
          <w:rFonts w:asciiTheme="minorHAnsi" w:hAnsiTheme="minorHAnsi" w:cstheme="minorHAnsi"/>
          <w:bCs/>
          <w:sz w:val="28"/>
          <w:szCs w:val="28"/>
        </w:rPr>
        <w:t xml:space="preserve"> </w:t>
      </w:r>
    </w:p>
    <w:p w14:paraId="76619157" w14:textId="76291B0F" w:rsidR="001939D2" w:rsidRPr="0082630A" w:rsidRDefault="001939D2" w:rsidP="006B0AE7">
      <w:pPr>
        <w:tabs>
          <w:tab w:val="left" w:pos="7277"/>
        </w:tabs>
        <w:spacing w:line="360" w:lineRule="auto"/>
        <w:jc w:val="both"/>
        <w:rPr>
          <w:rFonts w:asciiTheme="minorHAnsi" w:hAnsiTheme="minorHAnsi" w:cstheme="minorHAnsi"/>
          <w:b/>
          <w:sz w:val="28"/>
          <w:szCs w:val="28"/>
        </w:rPr>
      </w:pPr>
      <w:r w:rsidRPr="0082630A">
        <w:rPr>
          <w:rFonts w:asciiTheme="minorHAnsi" w:hAnsiTheme="minorHAnsi" w:cstheme="minorHAnsi"/>
          <w:b/>
          <w:sz w:val="28"/>
          <w:szCs w:val="28"/>
        </w:rPr>
        <w:t>SUBMISSIONS</w:t>
      </w:r>
    </w:p>
    <w:p w14:paraId="7894FF19" w14:textId="32E62F5B" w:rsidR="004F1678" w:rsidRDefault="004F1678" w:rsidP="006B0AE7">
      <w:pPr>
        <w:pStyle w:val="ListParagraph"/>
        <w:numPr>
          <w:ilvl w:val="0"/>
          <w:numId w:val="7"/>
        </w:numPr>
        <w:tabs>
          <w:tab w:val="left" w:pos="7277"/>
        </w:tabs>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Whether </w:t>
      </w:r>
      <w:r w:rsidR="001A51ED">
        <w:rPr>
          <w:rFonts w:asciiTheme="minorHAnsi" w:hAnsiTheme="minorHAnsi" w:cstheme="minorHAnsi"/>
          <w:b/>
          <w:sz w:val="28"/>
          <w:szCs w:val="28"/>
        </w:rPr>
        <w:t>the Claimant wa</w:t>
      </w:r>
      <w:r w:rsidR="00277E9C">
        <w:rPr>
          <w:rFonts w:asciiTheme="minorHAnsi" w:hAnsiTheme="minorHAnsi" w:cstheme="minorHAnsi"/>
          <w:b/>
          <w:sz w:val="28"/>
          <w:szCs w:val="28"/>
        </w:rPr>
        <w:t xml:space="preserve">s interdicted </w:t>
      </w:r>
      <w:r>
        <w:rPr>
          <w:rFonts w:asciiTheme="minorHAnsi" w:hAnsiTheme="minorHAnsi" w:cstheme="minorHAnsi"/>
          <w:b/>
          <w:sz w:val="28"/>
          <w:szCs w:val="28"/>
        </w:rPr>
        <w:t>and if so whether she was entitled to half pay?</w:t>
      </w:r>
    </w:p>
    <w:p w14:paraId="10BE069F" w14:textId="27CFF1E2" w:rsidR="001939D2" w:rsidRDefault="001939D2" w:rsidP="006B0AE7">
      <w:pPr>
        <w:tabs>
          <w:tab w:val="left" w:pos="7277"/>
        </w:tabs>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It was submitted </w:t>
      </w:r>
      <w:r w:rsidR="004F1678">
        <w:rPr>
          <w:rFonts w:asciiTheme="minorHAnsi" w:hAnsiTheme="minorHAnsi" w:cstheme="minorHAnsi"/>
          <w:bCs/>
          <w:sz w:val="28"/>
          <w:szCs w:val="28"/>
        </w:rPr>
        <w:t xml:space="preserve">for the Claimant </w:t>
      </w:r>
      <w:r w:rsidR="009A4685">
        <w:rPr>
          <w:rFonts w:asciiTheme="minorHAnsi" w:hAnsiTheme="minorHAnsi" w:cstheme="minorHAnsi"/>
          <w:bCs/>
          <w:sz w:val="28"/>
          <w:szCs w:val="28"/>
        </w:rPr>
        <w:t>that section</w:t>
      </w:r>
      <w:r w:rsidR="00DD70B1">
        <w:rPr>
          <w:rFonts w:asciiTheme="minorHAnsi" w:hAnsiTheme="minorHAnsi" w:cstheme="minorHAnsi"/>
          <w:bCs/>
          <w:sz w:val="28"/>
          <w:szCs w:val="28"/>
        </w:rPr>
        <w:t xml:space="preserve"> 63</w:t>
      </w:r>
      <w:r w:rsidR="00605524">
        <w:rPr>
          <w:rFonts w:asciiTheme="minorHAnsi" w:hAnsiTheme="minorHAnsi" w:cstheme="minorHAnsi"/>
          <w:bCs/>
          <w:sz w:val="28"/>
          <w:szCs w:val="28"/>
        </w:rPr>
        <w:t xml:space="preserve"> of the Employment Act 2006</w:t>
      </w:r>
      <w:proofErr w:type="gramStart"/>
      <w:r w:rsidR="00605524">
        <w:rPr>
          <w:rFonts w:asciiTheme="minorHAnsi" w:hAnsiTheme="minorHAnsi" w:cstheme="minorHAnsi"/>
          <w:bCs/>
          <w:sz w:val="28"/>
          <w:szCs w:val="28"/>
        </w:rPr>
        <w:t xml:space="preserve">, </w:t>
      </w:r>
      <w:r w:rsidR="00DD70B1">
        <w:rPr>
          <w:rFonts w:asciiTheme="minorHAnsi" w:hAnsiTheme="minorHAnsi" w:cstheme="minorHAnsi"/>
          <w:bCs/>
          <w:sz w:val="28"/>
          <w:szCs w:val="28"/>
        </w:rPr>
        <w:t xml:space="preserve"> provides</w:t>
      </w:r>
      <w:proofErr w:type="gramEnd"/>
      <w:r w:rsidR="00DD70B1">
        <w:rPr>
          <w:rFonts w:asciiTheme="minorHAnsi" w:hAnsiTheme="minorHAnsi" w:cstheme="minorHAnsi"/>
          <w:bCs/>
          <w:sz w:val="28"/>
          <w:szCs w:val="28"/>
        </w:rPr>
        <w:t xml:space="preserve"> that suspension should not exceed 4 weeks</w:t>
      </w:r>
      <w:r w:rsidR="009132DF">
        <w:rPr>
          <w:rFonts w:asciiTheme="minorHAnsi" w:hAnsiTheme="minorHAnsi" w:cstheme="minorHAnsi"/>
          <w:bCs/>
          <w:sz w:val="28"/>
          <w:szCs w:val="28"/>
        </w:rPr>
        <w:t>. Therefore, t</w:t>
      </w:r>
      <w:r w:rsidR="00DD70B1">
        <w:rPr>
          <w:rFonts w:asciiTheme="minorHAnsi" w:hAnsiTheme="minorHAnsi" w:cstheme="minorHAnsi"/>
          <w:bCs/>
          <w:sz w:val="28"/>
          <w:szCs w:val="28"/>
        </w:rPr>
        <w:t xml:space="preserve">he fact that </w:t>
      </w:r>
      <w:r w:rsidR="009A4685">
        <w:rPr>
          <w:rFonts w:asciiTheme="minorHAnsi" w:hAnsiTheme="minorHAnsi" w:cstheme="minorHAnsi"/>
          <w:bCs/>
          <w:sz w:val="28"/>
          <w:szCs w:val="28"/>
        </w:rPr>
        <w:t>t</w:t>
      </w:r>
      <w:r w:rsidR="00DD70B1">
        <w:rPr>
          <w:rFonts w:asciiTheme="minorHAnsi" w:hAnsiTheme="minorHAnsi" w:cstheme="minorHAnsi"/>
          <w:bCs/>
          <w:sz w:val="28"/>
          <w:szCs w:val="28"/>
        </w:rPr>
        <w:t xml:space="preserve">he </w:t>
      </w:r>
      <w:r w:rsidR="009132DF">
        <w:rPr>
          <w:rFonts w:asciiTheme="minorHAnsi" w:hAnsiTheme="minorHAnsi" w:cstheme="minorHAnsi"/>
          <w:bCs/>
          <w:sz w:val="28"/>
          <w:szCs w:val="28"/>
        </w:rPr>
        <w:t>C</w:t>
      </w:r>
      <w:r w:rsidR="00DD70B1">
        <w:rPr>
          <w:rFonts w:asciiTheme="minorHAnsi" w:hAnsiTheme="minorHAnsi" w:cstheme="minorHAnsi"/>
          <w:bCs/>
          <w:sz w:val="28"/>
          <w:szCs w:val="28"/>
        </w:rPr>
        <w:t>laimant was placed on 3 months forced leave until further notice</w:t>
      </w:r>
      <w:r w:rsidR="009132DF">
        <w:rPr>
          <w:rFonts w:asciiTheme="minorHAnsi" w:hAnsiTheme="minorHAnsi" w:cstheme="minorHAnsi"/>
          <w:bCs/>
          <w:sz w:val="28"/>
          <w:szCs w:val="28"/>
        </w:rPr>
        <w:t>,</w:t>
      </w:r>
      <w:r w:rsidR="00DD70B1">
        <w:rPr>
          <w:rFonts w:asciiTheme="minorHAnsi" w:hAnsiTheme="minorHAnsi" w:cstheme="minorHAnsi"/>
          <w:bCs/>
          <w:sz w:val="28"/>
          <w:szCs w:val="28"/>
        </w:rPr>
        <w:t xml:space="preserve"> was in her view a suspension to allow the </w:t>
      </w:r>
      <w:r w:rsidR="008D4BFA">
        <w:rPr>
          <w:rFonts w:asciiTheme="minorHAnsi" w:hAnsiTheme="minorHAnsi" w:cstheme="minorHAnsi"/>
          <w:bCs/>
          <w:sz w:val="28"/>
          <w:szCs w:val="28"/>
        </w:rPr>
        <w:t>R</w:t>
      </w:r>
      <w:r w:rsidR="00DD70B1">
        <w:rPr>
          <w:rFonts w:asciiTheme="minorHAnsi" w:hAnsiTheme="minorHAnsi" w:cstheme="minorHAnsi"/>
          <w:bCs/>
          <w:sz w:val="28"/>
          <w:szCs w:val="28"/>
        </w:rPr>
        <w:t xml:space="preserve">espondent to carry out further investigations about her alleged unknown issues of poor performance and management.  Given that the forced leave exceeded 4 week it was unlawful. </w:t>
      </w:r>
    </w:p>
    <w:p w14:paraId="545F7AE4" w14:textId="0F7344C9" w:rsidR="00DD70B1" w:rsidRDefault="00DD70B1" w:rsidP="006B0AE7">
      <w:pPr>
        <w:tabs>
          <w:tab w:val="left" w:pos="7277"/>
        </w:tabs>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also submitted that the forced leave would entitle her to half pay given the provision of section 63 of the Employment Act </w:t>
      </w:r>
      <w:r w:rsidR="009B17CE">
        <w:rPr>
          <w:rFonts w:asciiTheme="minorHAnsi" w:hAnsiTheme="minorHAnsi" w:cstheme="minorHAnsi"/>
          <w:bCs/>
          <w:sz w:val="28"/>
          <w:szCs w:val="28"/>
        </w:rPr>
        <w:t xml:space="preserve">requires an employer to pay an employee who was suspended to pave way for investigations, half pay. She argued that since she was placed on forced </w:t>
      </w:r>
      <w:r w:rsidR="0007224D">
        <w:rPr>
          <w:rFonts w:asciiTheme="minorHAnsi" w:hAnsiTheme="minorHAnsi" w:cstheme="minorHAnsi"/>
          <w:bCs/>
          <w:sz w:val="28"/>
          <w:szCs w:val="28"/>
        </w:rPr>
        <w:t>leave,</w:t>
      </w:r>
      <w:r w:rsidR="009B17CE">
        <w:rPr>
          <w:rFonts w:asciiTheme="minorHAnsi" w:hAnsiTheme="minorHAnsi" w:cstheme="minorHAnsi"/>
          <w:bCs/>
          <w:sz w:val="28"/>
          <w:szCs w:val="28"/>
        </w:rPr>
        <w:t xml:space="preserve"> she had never salary which was unlawful.</w:t>
      </w:r>
    </w:p>
    <w:p w14:paraId="1A64C2C3" w14:textId="4A8EB351" w:rsidR="009B17CE" w:rsidRPr="0007224D" w:rsidRDefault="0007224D" w:rsidP="006B0AE7">
      <w:pPr>
        <w:tabs>
          <w:tab w:val="left" w:pos="7277"/>
        </w:tabs>
        <w:spacing w:line="360" w:lineRule="auto"/>
        <w:jc w:val="both"/>
        <w:rPr>
          <w:rFonts w:asciiTheme="minorHAnsi" w:hAnsiTheme="minorHAnsi" w:cstheme="minorHAnsi"/>
          <w:b/>
          <w:sz w:val="28"/>
          <w:szCs w:val="28"/>
        </w:rPr>
      </w:pPr>
      <w:r w:rsidRPr="0007224D">
        <w:rPr>
          <w:rFonts w:asciiTheme="minorHAnsi" w:hAnsiTheme="minorHAnsi" w:cstheme="minorHAnsi"/>
          <w:b/>
          <w:sz w:val="28"/>
          <w:szCs w:val="28"/>
        </w:rPr>
        <w:t>DECISION OF COURT.</w:t>
      </w:r>
    </w:p>
    <w:p w14:paraId="7C106D25" w14:textId="77777777" w:rsidR="009132DF" w:rsidRDefault="009A4685" w:rsidP="009132DF">
      <w:pPr>
        <w:spacing w:line="360" w:lineRule="auto"/>
        <w:jc w:val="both"/>
        <w:rPr>
          <w:rFonts w:asciiTheme="minorHAnsi" w:hAnsiTheme="minorHAnsi" w:cstheme="minorHAnsi"/>
          <w:sz w:val="28"/>
          <w:szCs w:val="28"/>
        </w:rPr>
      </w:pPr>
      <w:r>
        <w:rPr>
          <w:rFonts w:asciiTheme="minorHAnsi" w:hAnsiTheme="minorHAnsi" w:cstheme="minorHAnsi"/>
          <w:bCs/>
          <w:sz w:val="28"/>
          <w:szCs w:val="28"/>
        </w:rPr>
        <w:t xml:space="preserve">The literal meaning of the word </w:t>
      </w:r>
      <w:r w:rsidR="00F51455">
        <w:rPr>
          <w:rFonts w:asciiTheme="minorHAnsi" w:hAnsiTheme="minorHAnsi" w:cstheme="minorHAnsi"/>
          <w:bCs/>
          <w:sz w:val="28"/>
          <w:szCs w:val="28"/>
        </w:rPr>
        <w:t>Force</w:t>
      </w:r>
      <w:r>
        <w:rPr>
          <w:rFonts w:asciiTheme="minorHAnsi" w:hAnsiTheme="minorHAnsi" w:cstheme="minorHAnsi"/>
          <w:bCs/>
          <w:sz w:val="28"/>
          <w:szCs w:val="28"/>
        </w:rPr>
        <w:t>;</w:t>
      </w:r>
      <w:r w:rsidR="00F51455">
        <w:rPr>
          <w:rFonts w:asciiTheme="minorHAnsi" w:hAnsiTheme="minorHAnsi" w:cstheme="minorHAnsi"/>
          <w:bCs/>
          <w:sz w:val="28"/>
          <w:szCs w:val="28"/>
        </w:rPr>
        <w:t xml:space="preserve"> is to compel, constrain </w:t>
      </w:r>
      <w:r w:rsidR="0007224D">
        <w:rPr>
          <w:rFonts w:asciiTheme="minorHAnsi" w:hAnsiTheme="minorHAnsi" w:cstheme="minorHAnsi"/>
          <w:bCs/>
          <w:sz w:val="28"/>
          <w:szCs w:val="28"/>
        </w:rPr>
        <w:t xml:space="preserve">someone </w:t>
      </w:r>
      <w:r w:rsidR="00F51455">
        <w:rPr>
          <w:rFonts w:asciiTheme="minorHAnsi" w:hAnsiTheme="minorHAnsi" w:cstheme="minorHAnsi"/>
          <w:bCs/>
          <w:sz w:val="28"/>
          <w:szCs w:val="28"/>
        </w:rPr>
        <w:t xml:space="preserve">against ones will.  </w:t>
      </w:r>
      <w:r w:rsidR="009B17CE">
        <w:rPr>
          <w:rFonts w:asciiTheme="minorHAnsi" w:hAnsiTheme="minorHAnsi" w:cstheme="minorHAnsi"/>
          <w:bCs/>
          <w:sz w:val="28"/>
          <w:szCs w:val="28"/>
        </w:rPr>
        <w:t xml:space="preserve">The Employment Act </w:t>
      </w:r>
      <w:r>
        <w:rPr>
          <w:rFonts w:asciiTheme="minorHAnsi" w:hAnsiTheme="minorHAnsi" w:cstheme="minorHAnsi"/>
          <w:bCs/>
          <w:sz w:val="28"/>
          <w:szCs w:val="28"/>
        </w:rPr>
        <w:t xml:space="preserve">however </w:t>
      </w:r>
      <w:r w:rsidR="009B17CE">
        <w:rPr>
          <w:rFonts w:asciiTheme="minorHAnsi" w:hAnsiTheme="minorHAnsi" w:cstheme="minorHAnsi"/>
          <w:bCs/>
          <w:sz w:val="28"/>
          <w:szCs w:val="28"/>
        </w:rPr>
        <w:t xml:space="preserve">does not define </w:t>
      </w:r>
      <w:r>
        <w:rPr>
          <w:rFonts w:asciiTheme="minorHAnsi" w:hAnsiTheme="minorHAnsi" w:cstheme="minorHAnsi"/>
          <w:bCs/>
          <w:sz w:val="28"/>
          <w:szCs w:val="28"/>
        </w:rPr>
        <w:t>“</w:t>
      </w:r>
      <w:r w:rsidR="009B17CE">
        <w:rPr>
          <w:rFonts w:asciiTheme="minorHAnsi" w:hAnsiTheme="minorHAnsi" w:cstheme="minorHAnsi"/>
          <w:bCs/>
          <w:sz w:val="28"/>
          <w:szCs w:val="28"/>
        </w:rPr>
        <w:t>forced leave</w:t>
      </w:r>
      <w:r>
        <w:rPr>
          <w:rFonts w:asciiTheme="minorHAnsi" w:hAnsiTheme="minorHAnsi" w:cstheme="minorHAnsi"/>
          <w:bCs/>
          <w:sz w:val="28"/>
          <w:szCs w:val="28"/>
        </w:rPr>
        <w:t xml:space="preserve">.” Given the literal meaning we shall define it as compelled leave. </w:t>
      </w:r>
      <w:r w:rsidR="00A56A3C">
        <w:rPr>
          <w:rFonts w:asciiTheme="minorHAnsi" w:hAnsiTheme="minorHAnsi" w:cstheme="minorHAnsi"/>
          <w:bCs/>
          <w:sz w:val="28"/>
          <w:szCs w:val="28"/>
        </w:rPr>
        <w:t>Interdiction is defined as an act of prohibiting or forbidding something</w:t>
      </w:r>
      <w:r w:rsidR="009132DF">
        <w:rPr>
          <w:rFonts w:asciiTheme="minorHAnsi" w:hAnsiTheme="minorHAnsi" w:cstheme="minorHAnsi"/>
          <w:bCs/>
          <w:sz w:val="28"/>
          <w:szCs w:val="28"/>
        </w:rPr>
        <w:t>, therefore it has the same meaning as forced leave</w:t>
      </w:r>
      <w:r w:rsidR="00C93AB5">
        <w:rPr>
          <w:rFonts w:asciiTheme="minorHAnsi" w:hAnsiTheme="minorHAnsi" w:cstheme="minorHAnsi"/>
          <w:bCs/>
          <w:sz w:val="28"/>
          <w:szCs w:val="28"/>
        </w:rPr>
        <w:t xml:space="preserve">. </w:t>
      </w:r>
      <w:r w:rsidR="004F79E8" w:rsidRPr="00290000">
        <w:rPr>
          <w:rFonts w:asciiTheme="minorHAnsi" w:hAnsiTheme="minorHAnsi" w:cstheme="minorHAnsi"/>
          <w:sz w:val="28"/>
          <w:szCs w:val="28"/>
        </w:rPr>
        <w:t xml:space="preserve">Section 54 </w:t>
      </w:r>
      <w:r w:rsidR="009132DF">
        <w:rPr>
          <w:rFonts w:asciiTheme="minorHAnsi" w:hAnsiTheme="minorHAnsi" w:cstheme="minorHAnsi"/>
          <w:sz w:val="28"/>
          <w:szCs w:val="28"/>
        </w:rPr>
        <w:t xml:space="preserve">(1) (a) </w:t>
      </w:r>
      <w:r w:rsidR="004F79E8" w:rsidRPr="00290000">
        <w:rPr>
          <w:rFonts w:asciiTheme="minorHAnsi" w:hAnsiTheme="minorHAnsi" w:cstheme="minorHAnsi"/>
          <w:sz w:val="28"/>
          <w:szCs w:val="28"/>
        </w:rPr>
        <w:t xml:space="preserve">of the Employment Act provides </w:t>
      </w:r>
    </w:p>
    <w:p w14:paraId="7C798250" w14:textId="03AB1F4A" w:rsidR="004F79E8" w:rsidRPr="009132DF" w:rsidRDefault="009132DF" w:rsidP="009132DF">
      <w:pPr>
        <w:spacing w:line="360" w:lineRule="auto"/>
        <w:jc w:val="both"/>
        <w:rPr>
          <w:rFonts w:asciiTheme="minorHAnsi" w:hAnsiTheme="minorHAnsi" w:cstheme="minorHAnsi"/>
          <w:b/>
          <w:bCs/>
          <w:i/>
          <w:iCs/>
          <w:sz w:val="28"/>
          <w:szCs w:val="28"/>
        </w:rPr>
      </w:pPr>
      <w:r w:rsidRPr="009132DF">
        <w:rPr>
          <w:rFonts w:asciiTheme="minorHAnsi" w:hAnsiTheme="minorHAnsi" w:cstheme="minorHAnsi"/>
          <w:b/>
          <w:bCs/>
          <w:i/>
          <w:iCs/>
          <w:sz w:val="28"/>
          <w:szCs w:val="28"/>
        </w:rPr>
        <w:t>“</w:t>
      </w:r>
      <w:r w:rsidR="004F79E8" w:rsidRPr="009132DF">
        <w:rPr>
          <w:rFonts w:asciiTheme="minorHAnsi" w:hAnsiTheme="minorHAnsi" w:cstheme="minorHAnsi"/>
          <w:b/>
          <w:bCs/>
          <w:i/>
          <w:iCs/>
          <w:sz w:val="28"/>
          <w:szCs w:val="28"/>
        </w:rPr>
        <w:t xml:space="preserve">Subject to the provisions of this section-  </w:t>
      </w:r>
    </w:p>
    <w:p w14:paraId="5C892581" w14:textId="77777777" w:rsidR="004F79E8" w:rsidRPr="00290000" w:rsidRDefault="004F79E8" w:rsidP="006B0AE7">
      <w:pPr>
        <w:pStyle w:val="ListParagraph"/>
        <w:numPr>
          <w:ilvl w:val="0"/>
          <w:numId w:val="8"/>
        </w:num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w:t>
      </w:r>
      <w:r w:rsidRPr="00290000">
        <w:rPr>
          <w:rFonts w:asciiTheme="minorHAnsi" w:hAnsiTheme="minorHAnsi" w:cstheme="minorHAnsi"/>
          <w:b/>
          <w:i/>
          <w:sz w:val="28"/>
          <w:szCs w:val="28"/>
        </w:rPr>
        <w:t>An employee shall once in every calendar year be entitled to a holiday with full pay at the rate of 7 days in respect of each period of a continuous four months’ service to be taken at such</w:t>
      </w:r>
      <w:r w:rsidRPr="00290000">
        <w:rPr>
          <w:rFonts w:asciiTheme="minorHAnsi" w:hAnsiTheme="minorHAnsi" w:cstheme="minorHAnsi"/>
          <w:sz w:val="28"/>
          <w:szCs w:val="28"/>
        </w:rPr>
        <w:t xml:space="preserve"> </w:t>
      </w:r>
      <w:r w:rsidRPr="00290000">
        <w:rPr>
          <w:rFonts w:asciiTheme="minorHAnsi" w:hAnsiTheme="minorHAnsi" w:cstheme="minorHAnsi"/>
          <w:b/>
          <w:i/>
          <w:sz w:val="28"/>
          <w:szCs w:val="28"/>
        </w:rPr>
        <w:t>time during such calendar year</w:t>
      </w:r>
      <w:r w:rsidRPr="00290000">
        <w:rPr>
          <w:rFonts w:asciiTheme="minorHAnsi" w:hAnsiTheme="minorHAnsi" w:cstheme="minorHAnsi"/>
          <w:b/>
          <w:i/>
          <w:sz w:val="28"/>
          <w:szCs w:val="28"/>
          <w:u w:val="single"/>
        </w:rPr>
        <w:t xml:space="preserve"> as may be agreed between the parties.</w:t>
      </w:r>
      <w:r w:rsidRPr="00290000">
        <w:rPr>
          <w:rFonts w:asciiTheme="minorHAnsi" w:hAnsiTheme="minorHAnsi" w:cstheme="minorHAnsi"/>
          <w:sz w:val="28"/>
          <w:szCs w:val="28"/>
        </w:rPr>
        <w:t xml:space="preserve"> </w:t>
      </w:r>
      <w:proofErr w:type="gramStart"/>
      <w:r w:rsidRPr="00290000">
        <w:rPr>
          <w:rFonts w:asciiTheme="minorHAnsi" w:hAnsiTheme="minorHAnsi" w:cstheme="minorHAnsi"/>
          <w:sz w:val="28"/>
          <w:szCs w:val="28"/>
        </w:rPr>
        <w:t>( emphasis</w:t>
      </w:r>
      <w:proofErr w:type="gramEnd"/>
      <w:r w:rsidRPr="00290000">
        <w:rPr>
          <w:rFonts w:asciiTheme="minorHAnsi" w:hAnsiTheme="minorHAnsi" w:cstheme="minorHAnsi"/>
          <w:sz w:val="28"/>
          <w:szCs w:val="28"/>
        </w:rPr>
        <w:t xml:space="preserve"> ours).</w:t>
      </w:r>
    </w:p>
    <w:p w14:paraId="5A9CB0FD" w14:textId="1EFFC36E" w:rsidR="004F79E8" w:rsidRPr="004F79E8" w:rsidRDefault="004F79E8" w:rsidP="009132DF">
      <w:pPr>
        <w:tabs>
          <w:tab w:val="left" w:pos="7277"/>
        </w:tabs>
        <w:spacing w:line="360" w:lineRule="auto"/>
        <w:jc w:val="both"/>
        <w:rPr>
          <w:rFonts w:asciiTheme="minorHAnsi" w:hAnsiTheme="minorHAnsi" w:cstheme="minorHAnsi"/>
          <w:bCs/>
          <w:iCs/>
          <w:sz w:val="28"/>
          <w:szCs w:val="28"/>
        </w:rPr>
      </w:pPr>
      <w:r>
        <w:rPr>
          <w:rFonts w:asciiTheme="minorHAnsi" w:hAnsiTheme="minorHAnsi" w:cstheme="minorHAnsi"/>
          <w:bCs/>
          <w:sz w:val="28"/>
          <w:szCs w:val="28"/>
        </w:rPr>
        <w:t xml:space="preserve">Our interpretation of this provision </w:t>
      </w:r>
      <w:r w:rsidR="009132DF">
        <w:rPr>
          <w:rFonts w:asciiTheme="minorHAnsi" w:hAnsiTheme="minorHAnsi" w:cstheme="minorHAnsi"/>
          <w:bCs/>
          <w:sz w:val="28"/>
          <w:szCs w:val="28"/>
        </w:rPr>
        <w:t xml:space="preserve">is that an </w:t>
      </w:r>
      <w:r>
        <w:rPr>
          <w:rFonts w:asciiTheme="minorHAnsi" w:hAnsiTheme="minorHAnsi" w:cstheme="minorHAnsi"/>
          <w:bCs/>
          <w:sz w:val="28"/>
          <w:szCs w:val="28"/>
        </w:rPr>
        <w:t xml:space="preserve">employee is entitled to take leave, </w:t>
      </w:r>
      <w:proofErr w:type="gramStart"/>
      <w:r w:rsidR="009132DF">
        <w:rPr>
          <w:rFonts w:asciiTheme="minorHAnsi" w:hAnsiTheme="minorHAnsi" w:cstheme="minorHAnsi"/>
          <w:bCs/>
          <w:sz w:val="28"/>
          <w:szCs w:val="28"/>
        </w:rPr>
        <w:t xml:space="preserve">and  </w:t>
      </w:r>
      <w:r>
        <w:rPr>
          <w:rFonts w:asciiTheme="minorHAnsi" w:hAnsiTheme="minorHAnsi" w:cstheme="minorHAnsi"/>
          <w:bCs/>
          <w:sz w:val="28"/>
          <w:szCs w:val="28"/>
        </w:rPr>
        <w:t>the</w:t>
      </w:r>
      <w:proofErr w:type="gramEnd"/>
      <w:r>
        <w:rPr>
          <w:rFonts w:asciiTheme="minorHAnsi" w:hAnsiTheme="minorHAnsi" w:cstheme="minorHAnsi"/>
          <w:bCs/>
          <w:sz w:val="28"/>
          <w:szCs w:val="28"/>
        </w:rPr>
        <w:t xml:space="preserve"> leave is taken at will</w:t>
      </w:r>
      <w:r w:rsidR="009132DF">
        <w:rPr>
          <w:rFonts w:asciiTheme="minorHAnsi" w:hAnsiTheme="minorHAnsi" w:cstheme="minorHAnsi"/>
          <w:bCs/>
          <w:sz w:val="28"/>
          <w:szCs w:val="28"/>
        </w:rPr>
        <w:t xml:space="preserve"> and a date  </w:t>
      </w:r>
      <w:r>
        <w:rPr>
          <w:rFonts w:asciiTheme="minorHAnsi" w:hAnsiTheme="minorHAnsi" w:cstheme="minorHAnsi"/>
          <w:bCs/>
          <w:sz w:val="28"/>
          <w:szCs w:val="28"/>
        </w:rPr>
        <w:t>agreed between</w:t>
      </w:r>
      <w:r w:rsidR="009132DF">
        <w:rPr>
          <w:rFonts w:asciiTheme="minorHAnsi" w:hAnsiTheme="minorHAnsi" w:cstheme="minorHAnsi"/>
          <w:bCs/>
          <w:sz w:val="28"/>
          <w:szCs w:val="28"/>
        </w:rPr>
        <w:t xml:space="preserve"> the employee and the employer. Where an employer </w:t>
      </w:r>
      <w:r>
        <w:rPr>
          <w:rFonts w:asciiTheme="minorHAnsi" w:hAnsiTheme="minorHAnsi" w:cstheme="minorHAnsi"/>
          <w:bCs/>
          <w:sz w:val="28"/>
          <w:szCs w:val="28"/>
        </w:rPr>
        <w:t xml:space="preserve">compels the employee to go on leave moreover on a date not agreed between  him or her and the employee, the employer would be violating </w:t>
      </w:r>
      <w:r>
        <w:rPr>
          <w:rFonts w:asciiTheme="minorHAnsi" w:hAnsiTheme="minorHAnsi" w:cstheme="minorHAnsi"/>
          <w:bCs/>
          <w:sz w:val="28"/>
          <w:szCs w:val="28"/>
        </w:rPr>
        <w:lastRenderedPageBreak/>
        <w:t>section 54</w:t>
      </w:r>
      <w:r w:rsidR="009132DF">
        <w:rPr>
          <w:rFonts w:asciiTheme="minorHAnsi" w:hAnsiTheme="minorHAnsi" w:cstheme="minorHAnsi"/>
          <w:bCs/>
          <w:sz w:val="28"/>
          <w:szCs w:val="28"/>
        </w:rPr>
        <w:t>(1)(a)(</w:t>
      </w:r>
      <w:r>
        <w:rPr>
          <w:rFonts w:asciiTheme="minorHAnsi" w:hAnsiTheme="minorHAnsi" w:cstheme="minorHAnsi"/>
          <w:bCs/>
          <w:sz w:val="28"/>
          <w:szCs w:val="28"/>
        </w:rPr>
        <w:t xml:space="preserve">supra) and in our considered </w:t>
      </w:r>
      <w:r w:rsidR="009132DF">
        <w:rPr>
          <w:rFonts w:asciiTheme="minorHAnsi" w:hAnsiTheme="minorHAnsi" w:cstheme="minorHAnsi"/>
          <w:bCs/>
          <w:sz w:val="28"/>
          <w:szCs w:val="28"/>
        </w:rPr>
        <w:t xml:space="preserve">this would amount to an interdiction or prohibition from work and therefore </w:t>
      </w:r>
      <w:r>
        <w:rPr>
          <w:rFonts w:asciiTheme="minorHAnsi" w:hAnsiTheme="minorHAnsi" w:cstheme="minorHAnsi"/>
          <w:bCs/>
          <w:sz w:val="28"/>
          <w:szCs w:val="28"/>
        </w:rPr>
        <w:t xml:space="preserve">a termination and not a suspension. </w:t>
      </w:r>
      <w:r w:rsidRPr="00761EF0">
        <w:rPr>
          <w:rFonts w:asciiTheme="minorHAnsi" w:hAnsiTheme="minorHAnsi" w:cstheme="minorHAnsi"/>
          <w:bCs/>
          <w:iCs/>
          <w:sz w:val="28"/>
          <w:szCs w:val="28"/>
        </w:rPr>
        <w:t xml:space="preserve">Section 63(1) </w:t>
      </w:r>
      <w:r>
        <w:rPr>
          <w:rFonts w:asciiTheme="minorHAnsi" w:hAnsiTheme="minorHAnsi" w:cstheme="minorHAnsi"/>
          <w:bCs/>
          <w:iCs/>
          <w:sz w:val="28"/>
          <w:szCs w:val="28"/>
        </w:rPr>
        <w:t xml:space="preserve">of the Employment Act </w:t>
      </w:r>
      <w:r w:rsidRPr="00761EF0">
        <w:rPr>
          <w:rFonts w:asciiTheme="minorHAnsi" w:hAnsiTheme="minorHAnsi" w:cstheme="minorHAnsi"/>
          <w:bCs/>
          <w:iCs/>
          <w:sz w:val="28"/>
          <w:szCs w:val="28"/>
        </w:rPr>
        <w:t>provides</w:t>
      </w:r>
      <w:r>
        <w:rPr>
          <w:rFonts w:asciiTheme="minorHAnsi" w:hAnsiTheme="minorHAnsi" w:cstheme="minorHAnsi"/>
          <w:bCs/>
          <w:iCs/>
          <w:sz w:val="28"/>
          <w:szCs w:val="28"/>
        </w:rPr>
        <w:t xml:space="preserve"> that</w:t>
      </w:r>
      <w:r w:rsidRPr="00761EF0">
        <w:rPr>
          <w:rFonts w:asciiTheme="minorHAnsi" w:hAnsiTheme="minorHAnsi" w:cstheme="minorHAnsi"/>
          <w:bCs/>
          <w:iCs/>
          <w:sz w:val="28"/>
          <w:szCs w:val="28"/>
        </w:rPr>
        <w:t>:</w:t>
      </w:r>
    </w:p>
    <w:p w14:paraId="483EC3B5" w14:textId="4C221C44" w:rsidR="004F79E8" w:rsidRPr="00761EF0" w:rsidRDefault="004F79E8" w:rsidP="006B0AE7">
      <w:pPr>
        <w:spacing w:line="360" w:lineRule="auto"/>
        <w:ind w:left="720"/>
        <w:jc w:val="both"/>
        <w:rPr>
          <w:rFonts w:asciiTheme="minorHAnsi" w:hAnsiTheme="minorHAnsi" w:cstheme="minorHAnsi"/>
          <w:b/>
          <w:i/>
          <w:sz w:val="28"/>
          <w:szCs w:val="28"/>
        </w:rPr>
      </w:pPr>
      <w:r w:rsidRPr="00761EF0">
        <w:rPr>
          <w:rFonts w:asciiTheme="minorHAnsi" w:hAnsiTheme="minorHAnsi" w:cstheme="minorHAnsi"/>
          <w:b/>
          <w:i/>
          <w:sz w:val="28"/>
          <w:szCs w:val="28"/>
        </w:rPr>
        <w:t>“</w:t>
      </w:r>
      <w:r>
        <w:rPr>
          <w:rFonts w:asciiTheme="minorHAnsi" w:hAnsiTheme="minorHAnsi" w:cstheme="minorHAnsi"/>
          <w:b/>
          <w:i/>
          <w:sz w:val="28"/>
          <w:szCs w:val="28"/>
        </w:rPr>
        <w:t xml:space="preserve">… </w:t>
      </w:r>
      <w:r w:rsidRPr="00761EF0">
        <w:rPr>
          <w:rFonts w:asciiTheme="minorHAnsi" w:hAnsiTheme="minorHAnsi" w:cstheme="minorHAnsi"/>
          <w:b/>
          <w:i/>
          <w:sz w:val="28"/>
          <w:szCs w:val="28"/>
        </w:rPr>
        <w:t>(1) Whenever an employer is conducting an inquiry which he or she has reason to believe may reveal a cause for dismissal of an employ, the employer may suspend the employee with half pay…”</w:t>
      </w:r>
    </w:p>
    <w:p w14:paraId="005E265D" w14:textId="16CBEAB7" w:rsidR="00C93AB5" w:rsidRPr="00DC56FA" w:rsidRDefault="004F79E8" w:rsidP="006B0AE7">
      <w:pPr>
        <w:tabs>
          <w:tab w:val="left" w:pos="7277"/>
        </w:tabs>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It was the Claimant’s testimony that she was informed by Mr. Kalibala that the </w:t>
      </w:r>
      <w:r w:rsidR="009132DF">
        <w:rPr>
          <w:rFonts w:asciiTheme="minorHAnsi" w:hAnsiTheme="minorHAnsi" w:cstheme="minorHAnsi"/>
          <w:bCs/>
          <w:sz w:val="28"/>
          <w:szCs w:val="28"/>
        </w:rPr>
        <w:t>E</w:t>
      </w:r>
      <w:r>
        <w:rPr>
          <w:rFonts w:asciiTheme="minorHAnsi" w:hAnsiTheme="minorHAnsi" w:cstheme="minorHAnsi"/>
          <w:bCs/>
          <w:sz w:val="28"/>
          <w:szCs w:val="28"/>
        </w:rPr>
        <w:t>ducation Secretary had directed him to stop her from working immediately.</w:t>
      </w:r>
      <w:r w:rsidR="009132DF">
        <w:rPr>
          <w:rFonts w:asciiTheme="minorHAnsi" w:hAnsiTheme="minorHAnsi" w:cstheme="minorHAnsi"/>
          <w:bCs/>
          <w:sz w:val="28"/>
          <w:szCs w:val="28"/>
        </w:rPr>
        <w:t xml:space="preserve"> She did not state the reasons why he wanted her to stop working immediately. </w:t>
      </w:r>
      <w:r>
        <w:rPr>
          <w:rFonts w:asciiTheme="minorHAnsi" w:hAnsiTheme="minorHAnsi" w:cstheme="minorHAnsi"/>
          <w:bCs/>
          <w:sz w:val="28"/>
          <w:szCs w:val="28"/>
        </w:rPr>
        <w:t>She was subsequently asked to hand over office and take a 3 months’ leave until further notice</w:t>
      </w:r>
      <w:r w:rsidR="009132DF">
        <w:rPr>
          <w:rFonts w:asciiTheme="minorHAnsi" w:hAnsiTheme="minorHAnsi" w:cstheme="minorHAnsi"/>
          <w:bCs/>
          <w:sz w:val="28"/>
          <w:szCs w:val="28"/>
        </w:rPr>
        <w:t xml:space="preserve"> which she said she did</w:t>
      </w:r>
      <w:r>
        <w:rPr>
          <w:rFonts w:asciiTheme="minorHAnsi" w:hAnsiTheme="minorHAnsi" w:cstheme="minorHAnsi"/>
          <w:bCs/>
          <w:sz w:val="28"/>
          <w:szCs w:val="28"/>
        </w:rPr>
        <w:t>. By the time she filed this dispute she</w:t>
      </w:r>
      <w:r w:rsidR="009132DF">
        <w:rPr>
          <w:rFonts w:asciiTheme="minorHAnsi" w:hAnsiTheme="minorHAnsi" w:cstheme="minorHAnsi"/>
          <w:bCs/>
          <w:sz w:val="28"/>
          <w:szCs w:val="28"/>
        </w:rPr>
        <w:t xml:space="preserve">, had </w:t>
      </w:r>
      <w:r>
        <w:rPr>
          <w:rFonts w:asciiTheme="minorHAnsi" w:hAnsiTheme="minorHAnsi" w:cstheme="minorHAnsi"/>
          <w:bCs/>
          <w:sz w:val="28"/>
          <w:szCs w:val="28"/>
        </w:rPr>
        <w:t xml:space="preserve">never been contacted by the Respondent nor </w:t>
      </w:r>
      <w:r w:rsidR="009132DF">
        <w:rPr>
          <w:rFonts w:asciiTheme="minorHAnsi" w:hAnsiTheme="minorHAnsi" w:cstheme="minorHAnsi"/>
          <w:bCs/>
          <w:sz w:val="28"/>
          <w:szCs w:val="28"/>
        </w:rPr>
        <w:t xml:space="preserve">paid </w:t>
      </w:r>
      <w:r>
        <w:rPr>
          <w:rFonts w:asciiTheme="minorHAnsi" w:hAnsiTheme="minorHAnsi" w:cstheme="minorHAnsi"/>
          <w:bCs/>
          <w:sz w:val="28"/>
          <w:szCs w:val="28"/>
        </w:rPr>
        <w:t xml:space="preserve">any salary. </w:t>
      </w:r>
      <w:r w:rsidR="009132DF">
        <w:rPr>
          <w:rFonts w:asciiTheme="minorHAnsi" w:hAnsiTheme="minorHAnsi" w:cstheme="minorHAnsi"/>
          <w:bCs/>
          <w:sz w:val="28"/>
          <w:szCs w:val="28"/>
        </w:rPr>
        <w:t xml:space="preserve">There is no evidence that an investigation took place.  Therefore the  </w:t>
      </w:r>
      <w:r w:rsidR="00A56A3C">
        <w:rPr>
          <w:rFonts w:asciiTheme="minorHAnsi" w:hAnsiTheme="minorHAnsi" w:cstheme="minorHAnsi"/>
          <w:bCs/>
          <w:sz w:val="28"/>
          <w:szCs w:val="28"/>
        </w:rPr>
        <w:t>3 months</w:t>
      </w:r>
      <w:r w:rsidR="009132DF">
        <w:rPr>
          <w:rFonts w:asciiTheme="minorHAnsi" w:hAnsiTheme="minorHAnsi" w:cstheme="minorHAnsi"/>
          <w:bCs/>
          <w:sz w:val="28"/>
          <w:szCs w:val="28"/>
        </w:rPr>
        <w:t xml:space="preserve">’ forced  </w:t>
      </w:r>
      <w:r w:rsidR="00A56A3C">
        <w:rPr>
          <w:rFonts w:asciiTheme="minorHAnsi" w:hAnsiTheme="minorHAnsi" w:cstheme="minorHAnsi"/>
          <w:bCs/>
          <w:sz w:val="28"/>
          <w:szCs w:val="28"/>
        </w:rPr>
        <w:t xml:space="preserve"> </w:t>
      </w:r>
      <w:r w:rsidR="009132DF">
        <w:rPr>
          <w:rFonts w:asciiTheme="minorHAnsi" w:hAnsiTheme="minorHAnsi" w:cstheme="minorHAnsi"/>
          <w:bCs/>
          <w:sz w:val="28"/>
          <w:szCs w:val="28"/>
        </w:rPr>
        <w:t xml:space="preserve">leave cannot be </w:t>
      </w:r>
      <w:r w:rsidR="00A56A3C">
        <w:rPr>
          <w:rFonts w:asciiTheme="minorHAnsi" w:hAnsiTheme="minorHAnsi" w:cstheme="minorHAnsi"/>
          <w:bCs/>
          <w:sz w:val="28"/>
          <w:szCs w:val="28"/>
        </w:rPr>
        <w:t xml:space="preserve">considered </w:t>
      </w:r>
      <w:r w:rsidR="009132DF">
        <w:rPr>
          <w:rFonts w:asciiTheme="minorHAnsi" w:hAnsiTheme="minorHAnsi" w:cstheme="minorHAnsi"/>
          <w:bCs/>
          <w:sz w:val="28"/>
          <w:szCs w:val="28"/>
        </w:rPr>
        <w:t>as a suspension because it did n</w:t>
      </w:r>
      <w:r w:rsidR="00A56A3C">
        <w:rPr>
          <w:rFonts w:asciiTheme="minorHAnsi" w:hAnsiTheme="minorHAnsi" w:cstheme="minorHAnsi"/>
          <w:bCs/>
          <w:sz w:val="28"/>
          <w:szCs w:val="28"/>
        </w:rPr>
        <w:t>ot meet the criteria of a suspension</w:t>
      </w:r>
      <w:r w:rsidR="00A80BE4">
        <w:rPr>
          <w:rFonts w:asciiTheme="minorHAnsi" w:hAnsiTheme="minorHAnsi" w:cstheme="minorHAnsi"/>
          <w:bCs/>
          <w:sz w:val="28"/>
          <w:szCs w:val="28"/>
        </w:rPr>
        <w:t xml:space="preserve"> as provided for </w:t>
      </w:r>
      <w:r w:rsidR="00A56A3C">
        <w:rPr>
          <w:rFonts w:asciiTheme="minorHAnsi" w:hAnsiTheme="minorHAnsi" w:cstheme="minorHAnsi"/>
          <w:bCs/>
          <w:sz w:val="28"/>
          <w:szCs w:val="28"/>
        </w:rPr>
        <w:t>under section 63(1)(supra)</w:t>
      </w:r>
      <w:r w:rsidR="00A80BE4">
        <w:rPr>
          <w:rFonts w:asciiTheme="minorHAnsi" w:hAnsiTheme="minorHAnsi" w:cstheme="minorHAnsi"/>
          <w:bCs/>
          <w:sz w:val="28"/>
          <w:szCs w:val="28"/>
        </w:rPr>
        <w:t xml:space="preserve"> neither was it ordinary leave as provided under section 54 (supra). It was to be </w:t>
      </w:r>
      <w:r w:rsidR="00A80BE4" w:rsidRPr="00A56A3C">
        <w:rPr>
          <w:rFonts w:asciiTheme="minorHAnsi" w:hAnsiTheme="minorHAnsi" w:cstheme="minorHAnsi"/>
          <w:b/>
          <w:sz w:val="28"/>
          <w:szCs w:val="28"/>
        </w:rPr>
        <w:t>until further notice</w:t>
      </w:r>
      <w:r w:rsidR="00A80BE4">
        <w:rPr>
          <w:rFonts w:asciiTheme="minorHAnsi" w:hAnsiTheme="minorHAnsi" w:cstheme="minorHAnsi"/>
          <w:b/>
          <w:sz w:val="28"/>
          <w:szCs w:val="28"/>
        </w:rPr>
        <w:t xml:space="preserve">. </w:t>
      </w:r>
      <w:r w:rsidR="00A80BE4">
        <w:rPr>
          <w:rFonts w:asciiTheme="minorHAnsi" w:hAnsiTheme="minorHAnsi" w:cstheme="minorHAnsi"/>
          <w:bCs/>
          <w:sz w:val="28"/>
          <w:szCs w:val="28"/>
        </w:rPr>
        <w:t>We think it was intended to f</w:t>
      </w:r>
      <w:r w:rsidR="00A56A3C">
        <w:rPr>
          <w:rFonts w:asciiTheme="minorHAnsi" w:hAnsiTheme="minorHAnsi" w:cstheme="minorHAnsi"/>
          <w:bCs/>
          <w:sz w:val="28"/>
          <w:szCs w:val="28"/>
        </w:rPr>
        <w:t>ulfill the directive of the Education Secretary, to stop the Claimant from working</w:t>
      </w:r>
      <w:r w:rsidR="00A80BE4">
        <w:rPr>
          <w:rFonts w:asciiTheme="minorHAnsi" w:hAnsiTheme="minorHAnsi" w:cstheme="minorHAnsi"/>
          <w:bCs/>
          <w:sz w:val="28"/>
          <w:szCs w:val="28"/>
        </w:rPr>
        <w:t xml:space="preserve"> and therefore it was a termination of her employment</w:t>
      </w:r>
      <w:r w:rsidR="00A56A3C">
        <w:rPr>
          <w:rFonts w:asciiTheme="minorHAnsi" w:hAnsiTheme="minorHAnsi" w:cstheme="minorHAnsi"/>
          <w:bCs/>
          <w:sz w:val="28"/>
          <w:szCs w:val="28"/>
        </w:rPr>
        <w:t xml:space="preserve">. </w:t>
      </w:r>
      <w:r w:rsidR="0022337E">
        <w:rPr>
          <w:rFonts w:asciiTheme="minorHAnsi" w:hAnsiTheme="minorHAnsi" w:cstheme="minorHAnsi"/>
          <w:bCs/>
          <w:sz w:val="28"/>
          <w:szCs w:val="28"/>
        </w:rPr>
        <w:t>In the circumstances she would not be entitled to half pay as provided under section 63(1).</w:t>
      </w:r>
    </w:p>
    <w:p w14:paraId="79B79F1D" w14:textId="68E76D02" w:rsidR="00DC56FA" w:rsidRDefault="00C93AB5" w:rsidP="006B0AE7">
      <w:pPr>
        <w:tabs>
          <w:tab w:val="left" w:pos="7277"/>
        </w:tabs>
        <w:spacing w:line="360" w:lineRule="auto"/>
        <w:jc w:val="both"/>
        <w:rPr>
          <w:rFonts w:asciiTheme="minorHAnsi" w:hAnsiTheme="minorHAnsi" w:cstheme="minorHAnsi"/>
          <w:b/>
          <w:sz w:val="28"/>
          <w:szCs w:val="28"/>
        </w:rPr>
      </w:pPr>
      <w:r w:rsidRPr="00DC56FA">
        <w:rPr>
          <w:rFonts w:asciiTheme="minorHAnsi" w:hAnsiTheme="minorHAnsi" w:cstheme="minorHAnsi"/>
          <w:b/>
          <w:sz w:val="28"/>
          <w:szCs w:val="28"/>
        </w:rPr>
        <w:t>Was</w:t>
      </w:r>
      <w:r w:rsidR="00D82B94">
        <w:rPr>
          <w:rFonts w:asciiTheme="minorHAnsi" w:hAnsiTheme="minorHAnsi" w:cstheme="minorHAnsi"/>
          <w:b/>
          <w:sz w:val="28"/>
          <w:szCs w:val="28"/>
        </w:rPr>
        <w:t xml:space="preserve"> her termination </w:t>
      </w:r>
      <w:r w:rsidRPr="00DC56FA">
        <w:rPr>
          <w:rFonts w:asciiTheme="minorHAnsi" w:hAnsiTheme="minorHAnsi" w:cstheme="minorHAnsi"/>
          <w:b/>
          <w:sz w:val="28"/>
          <w:szCs w:val="28"/>
        </w:rPr>
        <w:t xml:space="preserve">lawful? </w:t>
      </w:r>
      <w:r w:rsidR="00DC56FA" w:rsidRPr="00DC56FA">
        <w:rPr>
          <w:rFonts w:asciiTheme="minorHAnsi" w:hAnsiTheme="minorHAnsi" w:cstheme="minorHAnsi"/>
          <w:b/>
          <w:sz w:val="28"/>
          <w:szCs w:val="28"/>
        </w:rPr>
        <w:t xml:space="preserve"> </w:t>
      </w:r>
    </w:p>
    <w:p w14:paraId="1B68C50F" w14:textId="61CC0E85" w:rsidR="00AC4C36" w:rsidRDefault="00AC4C36" w:rsidP="00517591">
      <w:pPr>
        <w:spacing w:line="360" w:lineRule="auto"/>
        <w:jc w:val="both"/>
        <w:rPr>
          <w:rFonts w:asciiTheme="minorHAnsi" w:hAnsiTheme="minorHAnsi" w:cstheme="minorHAnsi"/>
          <w:b/>
          <w:sz w:val="28"/>
          <w:szCs w:val="28"/>
        </w:rPr>
      </w:pPr>
      <w:r>
        <w:rPr>
          <w:rFonts w:asciiTheme="minorHAnsi" w:hAnsiTheme="minorHAnsi" w:cstheme="minorHAnsi"/>
          <w:b/>
          <w:i/>
          <w:sz w:val="28"/>
          <w:szCs w:val="28"/>
        </w:rPr>
        <w:t xml:space="preserve"> </w:t>
      </w:r>
      <w:r w:rsidR="00D82B94">
        <w:rPr>
          <w:rFonts w:asciiTheme="minorHAnsi" w:hAnsiTheme="minorHAnsi" w:cstheme="minorHAnsi"/>
          <w:bCs/>
          <w:iCs/>
          <w:sz w:val="28"/>
          <w:szCs w:val="28"/>
        </w:rPr>
        <w:t xml:space="preserve">According </w:t>
      </w:r>
      <w:r>
        <w:rPr>
          <w:rFonts w:asciiTheme="minorHAnsi" w:hAnsiTheme="minorHAnsi" w:cstheme="minorHAnsi"/>
          <w:bCs/>
          <w:iCs/>
          <w:sz w:val="28"/>
          <w:szCs w:val="28"/>
        </w:rPr>
        <w:t>Counsel the Respondent violated the provisions of section 66</w:t>
      </w:r>
      <w:r w:rsidR="00D82B94">
        <w:rPr>
          <w:rFonts w:asciiTheme="minorHAnsi" w:hAnsiTheme="minorHAnsi" w:cstheme="minorHAnsi"/>
          <w:bCs/>
          <w:iCs/>
          <w:sz w:val="28"/>
          <w:szCs w:val="28"/>
        </w:rPr>
        <w:t xml:space="preserve">(supra) because she was not notified </w:t>
      </w:r>
      <w:r>
        <w:rPr>
          <w:rFonts w:asciiTheme="minorHAnsi" w:hAnsiTheme="minorHAnsi" w:cstheme="minorHAnsi"/>
          <w:bCs/>
          <w:iCs/>
          <w:sz w:val="28"/>
          <w:szCs w:val="28"/>
        </w:rPr>
        <w:t>about the reason for termination</w:t>
      </w:r>
      <w:r w:rsidR="00D82B94">
        <w:rPr>
          <w:rFonts w:asciiTheme="minorHAnsi" w:hAnsiTheme="minorHAnsi" w:cstheme="minorHAnsi"/>
          <w:bCs/>
          <w:iCs/>
          <w:sz w:val="28"/>
          <w:szCs w:val="28"/>
        </w:rPr>
        <w:t>, nor was she given reasonable time within which to r</w:t>
      </w:r>
      <w:r>
        <w:rPr>
          <w:rFonts w:asciiTheme="minorHAnsi" w:hAnsiTheme="minorHAnsi" w:cstheme="minorHAnsi"/>
          <w:bCs/>
          <w:iCs/>
          <w:sz w:val="28"/>
          <w:szCs w:val="28"/>
        </w:rPr>
        <w:t>espond to the reason</w:t>
      </w:r>
      <w:r w:rsidR="00D82B94">
        <w:rPr>
          <w:rFonts w:asciiTheme="minorHAnsi" w:hAnsiTheme="minorHAnsi" w:cstheme="minorHAnsi"/>
          <w:bCs/>
          <w:iCs/>
          <w:sz w:val="28"/>
          <w:szCs w:val="28"/>
        </w:rPr>
        <w:t>s</w:t>
      </w:r>
      <w:r>
        <w:rPr>
          <w:rFonts w:asciiTheme="minorHAnsi" w:hAnsiTheme="minorHAnsi" w:cstheme="minorHAnsi"/>
          <w:bCs/>
          <w:iCs/>
          <w:sz w:val="28"/>
          <w:szCs w:val="28"/>
        </w:rPr>
        <w:t>.</w:t>
      </w:r>
      <w:r w:rsidRPr="00130091">
        <w:rPr>
          <w:rFonts w:asciiTheme="minorHAnsi" w:hAnsiTheme="minorHAnsi" w:cstheme="minorHAnsi"/>
          <w:bCs/>
          <w:iCs/>
          <w:sz w:val="28"/>
          <w:szCs w:val="28"/>
        </w:rPr>
        <w:t xml:space="preserve"> </w:t>
      </w:r>
      <w:r>
        <w:rPr>
          <w:rFonts w:asciiTheme="minorHAnsi" w:hAnsiTheme="minorHAnsi" w:cstheme="minorHAnsi"/>
          <w:bCs/>
          <w:iCs/>
          <w:sz w:val="28"/>
          <w:szCs w:val="28"/>
        </w:rPr>
        <w:t xml:space="preserve">According to her the Claimant </w:t>
      </w:r>
      <w:r w:rsidR="00D82B94">
        <w:rPr>
          <w:rFonts w:asciiTheme="minorHAnsi" w:hAnsiTheme="minorHAnsi" w:cstheme="minorHAnsi"/>
          <w:bCs/>
          <w:iCs/>
          <w:sz w:val="28"/>
          <w:szCs w:val="28"/>
        </w:rPr>
        <w:t xml:space="preserve">was given only 1 </w:t>
      </w:r>
      <w:r w:rsidR="00B44CFE">
        <w:rPr>
          <w:rFonts w:asciiTheme="minorHAnsi" w:hAnsiTheme="minorHAnsi" w:cstheme="minorHAnsi"/>
          <w:bCs/>
          <w:iCs/>
          <w:sz w:val="28"/>
          <w:szCs w:val="28"/>
        </w:rPr>
        <w:t>days’ notice</w:t>
      </w:r>
      <w:r w:rsidR="00D82B94">
        <w:rPr>
          <w:rFonts w:asciiTheme="minorHAnsi" w:hAnsiTheme="minorHAnsi" w:cstheme="minorHAnsi"/>
          <w:bCs/>
          <w:iCs/>
          <w:sz w:val="28"/>
          <w:szCs w:val="28"/>
        </w:rPr>
        <w:t xml:space="preserve"> </w:t>
      </w:r>
      <w:r w:rsidR="00517591">
        <w:rPr>
          <w:rFonts w:asciiTheme="minorHAnsi" w:hAnsiTheme="minorHAnsi" w:cstheme="minorHAnsi"/>
          <w:bCs/>
          <w:iCs/>
          <w:sz w:val="28"/>
          <w:szCs w:val="28"/>
        </w:rPr>
        <w:t>for h</w:t>
      </w:r>
      <w:r>
        <w:rPr>
          <w:rFonts w:asciiTheme="minorHAnsi" w:hAnsiTheme="minorHAnsi" w:cstheme="minorHAnsi"/>
          <w:bCs/>
          <w:iCs/>
          <w:sz w:val="28"/>
          <w:szCs w:val="28"/>
        </w:rPr>
        <w:t>er to attend an urgent board meeting on 1/02/2018</w:t>
      </w:r>
      <w:r w:rsidR="00517591">
        <w:rPr>
          <w:rFonts w:asciiTheme="minorHAnsi" w:hAnsiTheme="minorHAnsi" w:cstheme="minorHAnsi"/>
          <w:bCs/>
          <w:iCs/>
          <w:sz w:val="28"/>
          <w:szCs w:val="28"/>
        </w:rPr>
        <w:t xml:space="preserve">, in which she was accused of baseless issues. She was subsequently </w:t>
      </w:r>
      <w:r>
        <w:rPr>
          <w:rFonts w:asciiTheme="minorHAnsi" w:hAnsiTheme="minorHAnsi" w:cstheme="minorHAnsi"/>
          <w:bCs/>
          <w:iCs/>
          <w:sz w:val="28"/>
          <w:szCs w:val="28"/>
        </w:rPr>
        <w:t xml:space="preserve">forced to hand over all the school’s property under the guise of creating room to carry out further </w:t>
      </w:r>
      <w:r>
        <w:rPr>
          <w:rFonts w:asciiTheme="minorHAnsi" w:hAnsiTheme="minorHAnsi" w:cstheme="minorHAnsi"/>
          <w:bCs/>
          <w:iCs/>
          <w:sz w:val="28"/>
          <w:szCs w:val="28"/>
        </w:rPr>
        <w:lastRenderedPageBreak/>
        <w:t>investigations. In her view this was a clear violation of section 66(3) of the employment Act.</w:t>
      </w:r>
      <w:r w:rsidR="00517591">
        <w:rPr>
          <w:rFonts w:asciiTheme="minorHAnsi" w:hAnsiTheme="minorHAnsi" w:cstheme="minorHAnsi"/>
          <w:bCs/>
          <w:iCs/>
          <w:sz w:val="28"/>
          <w:szCs w:val="28"/>
        </w:rPr>
        <w:t xml:space="preserve"> She argued that </w:t>
      </w:r>
      <w:r>
        <w:rPr>
          <w:rFonts w:asciiTheme="minorHAnsi" w:hAnsiTheme="minorHAnsi" w:cstheme="minorHAnsi"/>
          <w:bCs/>
          <w:iCs/>
          <w:sz w:val="28"/>
          <w:szCs w:val="28"/>
        </w:rPr>
        <w:t xml:space="preserve">this was a violation of </w:t>
      </w:r>
      <w:r w:rsidR="00517591">
        <w:rPr>
          <w:rFonts w:asciiTheme="minorHAnsi" w:hAnsiTheme="minorHAnsi" w:cstheme="minorHAnsi"/>
          <w:bCs/>
          <w:iCs/>
          <w:sz w:val="28"/>
          <w:szCs w:val="28"/>
        </w:rPr>
        <w:t xml:space="preserve">her </w:t>
      </w:r>
      <w:r>
        <w:rPr>
          <w:rFonts w:asciiTheme="minorHAnsi" w:hAnsiTheme="minorHAnsi" w:cstheme="minorHAnsi"/>
          <w:bCs/>
          <w:iCs/>
          <w:sz w:val="28"/>
          <w:szCs w:val="28"/>
        </w:rPr>
        <w:t>right to just and fair treatment</w:t>
      </w:r>
      <w:r w:rsidR="00517591">
        <w:rPr>
          <w:rFonts w:asciiTheme="minorHAnsi" w:hAnsiTheme="minorHAnsi" w:cstheme="minorHAnsi"/>
          <w:bCs/>
          <w:iCs/>
          <w:sz w:val="28"/>
          <w:szCs w:val="28"/>
        </w:rPr>
        <w:t xml:space="preserve">, </w:t>
      </w:r>
      <w:r>
        <w:rPr>
          <w:rFonts w:asciiTheme="minorHAnsi" w:hAnsiTheme="minorHAnsi" w:cstheme="minorHAnsi"/>
          <w:bCs/>
          <w:iCs/>
          <w:sz w:val="28"/>
          <w:szCs w:val="28"/>
        </w:rPr>
        <w:t xml:space="preserve">as enshrined under </w:t>
      </w:r>
      <w:r w:rsidR="00517591">
        <w:rPr>
          <w:rFonts w:asciiTheme="minorHAnsi" w:hAnsiTheme="minorHAnsi" w:cstheme="minorHAnsi"/>
          <w:bCs/>
          <w:iCs/>
          <w:sz w:val="28"/>
          <w:szCs w:val="28"/>
        </w:rPr>
        <w:t xml:space="preserve">Articles  </w:t>
      </w:r>
      <w:r>
        <w:rPr>
          <w:rFonts w:asciiTheme="minorHAnsi" w:hAnsiTheme="minorHAnsi" w:cstheme="minorHAnsi"/>
          <w:bCs/>
          <w:iCs/>
          <w:sz w:val="28"/>
          <w:szCs w:val="28"/>
        </w:rPr>
        <w:t>42</w:t>
      </w:r>
      <w:r w:rsidR="00517591">
        <w:rPr>
          <w:rFonts w:asciiTheme="minorHAnsi" w:hAnsiTheme="minorHAnsi" w:cstheme="minorHAnsi"/>
          <w:bCs/>
          <w:iCs/>
          <w:sz w:val="28"/>
          <w:szCs w:val="28"/>
        </w:rPr>
        <w:t xml:space="preserve">and 44 </w:t>
      </w:r>
      <w:r>
        <w:rPr>
          <w:rFonts w:asciiTheme="minorHAnsi" w:hAnsiTheme="minorHAnsi" w:cstheme="minorHAnsi"/>
          <w:bCs/>
          <w:iCs/>
          <w:sz w:val="28"/>
          <w:szCs w:val="28"/>
        </w:rPr>
        <w:t xml:space="preserve"> of the Constitution</w:t>
      </w:r>
      <w:r w:rsidR="00B44CFE">
        <w:rPr>
          <w:rFonts w:asciiTheme="minorHAnsi" w:hAnsiTheme="minorHAnsi" w:cstheme="minorHAnsi"/>
          <w:bCs/>
          <w:iCs/>
          <w:sz w:val="28"/>
          <w:szCs w:val="28"/>
        </w:rPr>
        <w:t xml:space="preserve"> and the holding in </w:t>
      </w:r>
      <w:r>
        <w:rPr>
          <w:rFonts w:asciiTheme="minorHAnsi" w:hAnsiTheme="minorHAnsi" w:cstheme="minorHAnsi"/>
          <w:bCs/>
          <w:iCs/>
          <w:sz w:val="28"/>
          <w:szCs w:val="28"/>
        </w:rPr>
        <w:t xml:space="preserve"> </w:t>
      </w:r>
      <w:proofErr w:type="spellStart"/>
      <w:r w:rsidRPr="00AC4C36">
        <w:rPr>
          <w:rFonts w:asciiTheme="minorHAnsi" w:hAnsiTheme="minorHAnsi" w:cstheme="minorHAnsi"/>
          <w:b/>
          <w:iCs/>
          <w:sz w:val="28"/>
          <w:szCs w:val="28"/>
        </w:rPr>
        <w:t>Mbiika</w:t>
      </w:r>
      <w:proofErr w:type="spellEnd"/>
      <w:r w:rsidRPr="00AC4C36">
        <w:rPr>
          <w:rFonts w:asciiTheme="minorHAnsi" w:hAnsiTheme="minorHAnsi" w:cstheme="minorHAnsi"/>
          <w:b/>
          <w:iCs/>
          <w:sz w:val="28"/>
          <w:szCs w:val="28"/>
        </w:rPr>
        <w:t xml:space="preserve"> Dennis </w:t>
      </w:r>
      <w:proofErr w:type="spellStart"/>
      <w:r w:rsidRPr="00AC4C36">
        <w:rPr>
          <w:rFonts w:asciiTheme="minorHAnsi" w:hAnsiTheme="minorHAnsi" w:cstheme="minorHAnsi"/>
          <w:b/>
          <w:iCs/>
          <w:sz w:val="28"/>
          <w:szCs w:val="28"/>
        </w:rPr>
        <w:t>Vs</w:t>
      </w:r>
      <w:proofErr w:type="spellEnd"/>
      <w:r w:rsidRPr="00AC4C36">
        <w:rPr>
          <w:rFonts w:asciiTheme="minorHAnsi" w:hAnsiTheme="minorHAnsi" w:cstheme="minorHAnsi"/>
          <w:b/>
          <w:iCs/>
          <w:sz w:val="28"/>
          <w:szCs w:val="28"/>
        </w:rPr>
        <w:t xml:space="preserve"> Centenary bank LDC No.023 of 2014</w:t>
      </w:r>
      <w:r w:rsidR="00B44CFE">
        <w:rPr>
          <w:rFonts w:asciiTheme="minorHAnsi" w:hAnsiTheme="minorHAnsi" w:cstheme="minorHAnsi"/>
          <w:b/>
          <w:iCs/>
          <w:sz w:val="28"/>
          <w:szCs w:val="28"/>
        </w:rPr>
        <w:t>.</w:t>
      </w:r>
    </w:p>
    <w:p w14:paraId="3217198F" w14:textId="767925AC" w:rsidR="00517591" w:rsidRDefault="00AC4C36" w:rsidP="006B0AE7">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The Claimant under paragraph 5 </w:t>
      </w:r>
      <w:r w:rsidR="004E6E62">
        <w:rPr>
          <w:rFonts w:asciiTheme="minorHAnsi" w:hAnsiTheme="minorHAnsi" w:cstheme="minorHAnsi"/>
          <w:bCs/>
          <w:iCs/>
          <w:sz w:val="28"/>
          <w:szCs w:val="28"/>
        </w:rPr>
        <w:t xml:space="preserve">stated that “ </w:t>
      </w:r>
      <w:r w:rsidR="004E6E62">
        <w:rPr>
          <w:rFonts w:asciiTheme="minorHAnsi" w:hAnsiTheme="minorHAnsi" w:cstheme="minorHAnsi"/>
          <w:bCs/>
          <w:i/>
          <w:sz w:val="28"/>
          <w:szCs w:val="28"/>
        </w:rPr>
        <w:t xml:space="preserve">That in 2018 I received  a message from the education secretary of </w:t>
      </w:r>
      <w:proofErr w:type="spellStart"/>
      <w:r w:rsidR="004E6E62">
        <w:rPr>
          <w:rFonts w:asciiTheme="minorHAnsi" w:hAnsiTheme="minorHAnsi" w:cstheme="minorHAnsi"/>
          <w:bCs/>
          <w:i/>
          <w:sz w:val="28"/>
          <w:szCs w:val="28"/>
        </w:rPr>
        <w:t>Namirembe</w:t>
      </w:r>
      <w:proofErr w:type="spellEnd"/>
      <w:r w:rsidR="004E6E62">
        <w:rPr>
          <w:rFonts w:asciiTheme="minorHAnsi" w:hAnsiTheme="minorHAnsi" w:cstheme="minorHAnsi"/>
          <w:bCs/>
          <w:i/>
          <w:sz w:val="28"/>
          <w:szCs w:val="28"/>
        </w:rPr>
        <w:t xml:space="preserve"> diocese, </w:t>
      </w:r>
      <w:proofErr w:type="spellStart"/>
      <w:r w:rsidR="004E6E62">
        <w:rPr>
          <w:rFonts w:asciiTheme="minorHAnsi" w:hAnsiTheme="minorHAnsi" w:cstheme="minorHAnsi"/>
          <w:bCs/>
          <w:i/>
          <w:sz w:val="28"/>
          <w:szCs w:val="28"/>
        </w:rPr>
        <w:t>Rev.Paul</w:t>
      </w:r>
      <w:proofErr w:type="spellEnd"/>
      <w:r w:rsidR="004E6E62">
        <w:rPr>
          <w:rFonts w:asciiTheme="minorHAnsi" w:hAnsiTheme="minorHAnsi" w:cstheme="minorHAnsi"/>
          <w:bCs/>
          <w:i/>
          <w:sz w:val="28"/>
          <w:szCs w:val="28"/>
        </w:rPr>
        <w:t xml:space="preserve"> </w:t>
      </w:r>
      <w:proofErr w:type="spellStart"/>
      <w:r w:rsidR="004E6E62">
        <w:rPr>
          <w:rFonts w:asciiTheme="minorHAnsi" w:hAnsiTheme="minorHAnsi" w:cstheme="minorHAnsi"/>
          <w:bCs/>
          <w:i/>
          <w:sz w:val="28"/>
          <w:szCs w:val="28"/>
        </w:rPr>
        <w:t>Kabanda</w:t>
      </w:r>
      <w:proofErr w:type="spellEnd"/>
      <w:r w:rsidR="004E6E62">
        <w:rPr>
          <w:rFonts w:asciiTheme="minorHAnsi" w:hAnsiTheme="minorHAnsi" w:cstheme="minorHAnsi"/>
          <w:bCs/>
          <w:i/>
          <w:sz w:val="28"/>
          <w:szCs w:val="28"/>
        </w:rPr>
        <w:t xml:space="preserve"> asking me to attend an urgent board meeting on the 1</w:t>
      </w:r>
      <w:r w:rsidR="004E6E62" w:rsidRPr="004E6E62">
        <w:rPr>
          <w:rFonts w:asciiTheme="minorHAnsi" w:hAnsiTheme="minorHAnsi" w:cstheme="minorHAnsi"/>
          <w:bCs/>
          <w:i/>
          <w:sz w:val="28"/>
          <w:szCs w:val="28"/>
          <w:vertAlign w:val="superscript"/>
        </w:rPr>
        <w:t>st</w:t>
      </w:r>
      <w:r w:rsidR="004E6E62">
        <w:rPr>
          <w:rFonts w:asciiTheme="minorHAnsi" w:hAnsiTheme="minorHAnsi" w:cstheme="minorHAnsi"/>
          <w:bCs/>
          <w:i/>
          <w:sz w:val="28"/>
          <w:szCs w:val="28"/>
        </w:rPr>
        <w:t xml:space="preserve"> day of February, 2018 at 2.00 </w:t>
      </w:r>
      <w:r w:rsidR="001646DC">
        <w:rPr>
          <w:rFonts w:asciiTheme="minorHAnsi" w:hAnsiTheme="minorHAnsi" w:cstheme="minorHAnsi"/>
          <w:bCs/>
          <w:i/>
          <w:sz w:val="28"/>
          <w:szCs w:val="28"/>
        </w:rPr>
        <w:t>o’clock</w:t>
      </w:r>
      <w:r w:rsidR="004E6E62">
        <w:rPr>
          <w:rFonts w:asciiTheme="minorHAnsi" w:hAnsiTheme="minorHAnsi" w:cstheme="minorHAnsi"/>
          <w:bCs/>
          <w:i/>
          <w:sz w:val="28"/>
          <w:szCs w:val="28"/>
        </w:rPr>
        <w:t xml:space="preserve"> in the afternoon at ST. Steven’s church of Uganda without fail, which I did.”</w:t>
      </w:r>
      <w:r w:rsidR="001646DC">
        <w:rPr>
          <w:rFonts w:asciiTheme="minorHAnsi" w:hAnsiTheme="minorHAnsi" w:cstheme="minorHAnsi"/>
          <w:bCs/>
          <w:i/>
          <w:sz w:val="28"/>
          <w:szCs w:val="28"/>
        </w:rPr>
        <w:t xml:space="preserve"> </w:t>
      </w:r>
      <w:r w:rsidR="00517591" w:rsidRPr="00517591">
        <w:rPr>
          <w:rFonts w:asciiTheme="minorHAnsi" w:hAnsiTheme="minorHAnsi" w:cstheme="minorHAnsi"/>
          <w:bCs/>
          <w:iCs/>
          <w:sz w:val="28"/>
          <w:szCs w:val="28"/>
        </w:rPr>
        <w:t>Cw1 I</w:t>
      </w:r>
      <w:r w:rsidR="00517591">
        <w:rPr>
          <w:rFonts w:asciiTheme="minorHAnsi" w:hAnsiTheme="minorHAnsi" w:cstheme="minorHAnsi"/>
          <w:bCs/>
          <w:iCs/>
          <w:sz w:val="28"/>
          <w:szCs w:val="28"/>
        </w:rPr>
        <w:t xml:space="preserve">saac </w:t>
      </w:r>
      <w:proofErr w:type="spellStart"/>
      <w:r w:rsidR="00517591">
        <w:rPr>
          <w:rFonts w:asciiTheme="minorHAnsi" w:hAnsiTheme="minorHAnsi" w:cstheme="minorHAnsi"/>
          <w:bCs/>
          <w:iCs/>
          <w:sz w:val="28"/>
          <w:szCs w:val="28"/>
        </w:rPr>
        <w:t>Muwanika</w:t>
      </w:r>
      <w:proofErr w:type="spellEnd"/>
      <w:r w:rsidR="001B7562">
        <w:rPr>
          <w:rFonts w:asciiTheme="minorHAnsi" w:hAnsiTheme="minorHAnsi" w:cstheme="minorHAnsi"/>
          <w:bCs/>
          <w:iCs/>
          <w:sz w:val="28"/>
          <w:szCs w:val="28"/>
        </w:rPr>
        <w:t xml:space="preserve"> the ICT teacher, </w:t>
      </w:r>
      <w:r w:rsidR="00517591">
        <w:rPr>
          <w:rFonts w:asciiTheme="minorHAnsi" w:hAnsiTheme="minorHAnsi" w:cstheme="minorHAnsi"/>
          <w:bCs/>
          <w:iCs/>
          <w:sz w:val="28"/>
          <w:szCs w:val="28"/>
        </w:rPr>
        <w:t>corroborated her testimony</w:t>
      </w:r>
      <w:r w:rsidR="001B7562">
        <w:rPr>
          <w:rFonts w:asciiTheme="minorHAnsi" w:hAnsiTheme="minorHAnsi" w:cstheme="minorHAnsi"/>
          <w:bCs/>
          <w:iCs/>
          <w:sz w:val="28"/>
          <w:szCs w:val="28"/>
        </w:rPr>
        <w:t>,</w:t>
      </w:r>
      <w:r w:rsidR="00517591">
        <w:rPr>
          <w:rFonts w:asciiTheme="minorHAnsi" w:hAnsiTheme="minorHAnsi" w:cstheme="minorHAnsi"/>
          <w:bCs/>
          <w:iCs/>
          <w:sz w:val="28"/>
          <w:szCs w:val="28"/>
        </w:rPr>
        <w:t xml:space="preserve"> when he testified that the Board meeting took place on 1/2/2018</w:t>
      </w:r>
      <w:r w:rsidR="001B7562">
        <w:rPr>
          <w:rFonts w:asciiTheme="minorHAnsi" w:hAnsiTheme="minorHAnsi" w:cstheme="minorHAnsi"/>
          <w:bCs/>
          <w:iCs/>
          <w:sz w:val="28"/>
          <w:szCs w:val="28"/>
        </w:rPr>
        <w:t xml:space="preserve">. He stated that, in a meeting which took place with the Board members at the beginning of the school term, </w:t>
      </w:r>
      <w:r w:rsidR="00517591">
        <w:rPr>
          <w:rFonts w:asciiTheme="minorHAnsi" w:hAnsiTheme="minorHAnsi" w:cstheme="minorHAnsi"/>
          <w:bCs/>
          <w:iCs/>
          <w:sz w:val="28"/>
          <w:szCs w:val="28"/>
        </w:rPr>
        <w:t xml:space="preserve">the rest of the staff </w:t>
      </w:r>
      <w:r w:rsidR="001B7562">
        <w:rPr>
          <w:rFonts w:asciiTheme="minorHAnsi" w:hAnsiTheme="minorHAnsi" w:cstheme="minorHAnsi"/>
          <w:bCs/>
          <w:iCs/>
          <w:sz w:val="28"/>
          <w:szCs w:val="28"/>
        </w:rPr>
        <w:t>members were</w:t>
      </w:r>
      <w:r w:rsidR="00517591">
        <w:rPr>
          <w:rFonts w:asciiTheme="minorHAnsi" w:hAnsiTheme="minorHAnsi" w:cstheme="minorHAnsi"/>
          <w:bCs/>
          <w:iCs/>
          <w:sz w:val="28"/>
          <w:szCs w:val="28"/>
        </w:rPr>
        <w:t xml:space="preserve"> informed</w:t>
      </w:r>
      <w:r w:rsidR="001B7562">
        <w:rPr>
          <w:rFonts w:asciiTheme="minorHAnsi" w:hAnsiTheme="minorHAnsi" w:cstheme="minorHAnsi"/>
          <w:bCs/>
          <w:iCs/>
          <w:sz w:val="28"/>
          <w:szCs w:val="28"/>
        </w:rPr>
        <w:t xml:space="preserve"> that the Claimant was </w:t>
      </w:r>
      <w:r w:rsidR="00517591">
        <w:rPr>
          <w:rFonts w:asciiTheme="minorHAnsi" w:hAnsiTheme="minorHAnsi" w:cstheme="minorHAnsi"/>
          <w:bCs/>
          <w:iCs/>
          <w:sz w:val="28"/>
          <w:szCs w:val="28"/>
        </w:rPr>
        <w:t>dismiss</w:t>
      </w:r>
      <w:r w:rsidR="001B7562">
        <w:rPr>
          <w:rFonts w:asciiTheme="minorHAnsi" w:hAnsiTheme="minorHAnsi" w:cstheme="minorHAnsi"/>
          <w:bCs/>
          <w:iCs/>
          <w:sz w:val="28"/>
          <w:szCs w:val="28"/>
        </w:rPr>
        <w:t xml:space="preserve">ed pending investigations. He also said that, the Deputy headteacher would be acting as head teacher.  </w:t>
      </w:r>
    </w:p>
    <w:p w14:paraId="133A3496" w14:textId="03ADB2F4" w:rsidR="0026059E" w:rsidRDefault="008A28EE" w:rsidP="006B0AE7">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It is </w:t>
      </w:r>
      <w:r w:rsidR="00B44CFE">
        <w:rPr>
          <w:rFonts w:asciiTheme="minorHAnsi" w:hAnsiTheme="minorHAnsi" w:cstheme="minorHAnsi"/>
          <w:bCs/>
          <w:iCs/>
          <w:sz w:val="28"/>
          <w:szCs w:val="28"/>
        </w:rPr>
        <w:t xml:space="preserve">trite law </w:t>
      </w:r>
      <w:proofErr w:type="gramStart"/>
      <w:r w:rsidR="00B44CFE">
        <w:rPr>
          <w:rFonts w:asciiTheme="minorHAnsi" w:hAnsiTheme="minorHAnsi" w:cstheme="minorHAnsi"/>
          <w:bCs/>
          <w:iCs/>
          <w:sz w:val="28"/>
          <w:szCs w:val="28"/>
        </w:rPr>
        <w:t xml:space="preserve">that </w:t>
      </w:r>
      <w:r>
        <w:rPr>
          <w:rFonts w:asciiTheme="minorHAnsi" w:hAnsiTheme="minorHAnsi" w:cstheme="minorHAnsi"/>
          <w:bCs/>
          <w:iCs/>
          <w:sz w:val="28"/>
          <w:szCs w:val="28"/>
        </w:rPr>
        <w:t xml:space="preserve"> when</w:t>
      </w:r>
      <w:proofErr w:type="gramEnd"/>
      <w:r>
        <w:rPr>
          <w:rFonts w:asciiTheme="minorHAnsi" w:hAnsiTheme="minorHAnsi" w:cstheme="minorHAnsi"/>
          <w:bCs/>
          <w:iCs/>
          <w:sz w:val="28"/>
          <w:szCs w:val="28"/>
        </w:rPr>
        <w:t xml:space="preserve"> an employer is contemplating the termination of an employee, he or she must expressly and without any ambiguity, inform the employee of the </w:t>
      </w:r>
      <w:r w:rsidR="001B7562">
        <w:rPr>
          <w:rFonts w:asciiTheme="minorHAnsi" w:hAnsiTheme="minorHAnsi" w:cstheme="minorHAnsi"/>
          <w:bCs/>
          <w:iCs/>
          <w:sz w:val="28"/>
          <w:szCs w:val="28"/>
        </w:rPr>
        <w:t>reasons and</w:t>
      </w:r>
      <w:r w:rsidR="00AE2D5E">
        <w:rPr>
          <w:rFonts w:asciiTheme="minorHAnsi" w:hAnsiTheme="minorHAnsi" w:cstheme="minorHAnsi"/>
          <w:bCs/>
          <w:iCs/>
          <w:sz w:val="28"/>
          <w:szCs w:val="28"/>
        </w:rPr>
        <w:t xml:space="preserve"> he or she must give the </w:t>
      </w:r>
      <w:r w:rsidR="00D82B94">
        <w:rPr>
          <w:rFonts w:asciiTheme="minorHAnsi" w:hAnsiTheme="minorHAnsi" w:cstheme="minorHAnsi"/>
          <w:bCs/>
          <w:iCs/>
          <w:sz w:val="28"/>
          <w:szCs w:val="28"/>
        </w:rPr>
        <w:t xml:space="preserve">employee </w:t>
      </w:r>
      <w:r>
        <w:rPr>
          <w:rFonts w:asciiTheme="minorHAnsi" w:hAnsiTheme="minorHAnsi" w:cstheme="minorHAnsi"/>
          <w:bCs/>
          <w:iCs/>
          <w:sz w:val="28"/>
          <w:szCs w:val="28"/>
        </w:rPr>
        <w:t xml:space="preserve">contemplated </w:t>
      </w:r>
      <w:r w:rsidR="00D82B94">
        <w:rPr>
          <w:rFonts w:asciiTheme="minorHAnsi" w:hAnsiTheme="minorHAnsi" w:cstheme="minorHAnsi"/>
          <w:bCs/>
          <w:iCs/>
          <w:sz w:val="28"/>
          <w:szCs w:val="28"/>
        </w:rPr>
        <w:t>for termination an opportunity to make representations regarding the reasons.</w:t>
      </w:r>
      <w:r>
        <w:rPr>
          <w:rFonts w:asciiTheme="minorHAnsi" w:hAnsiTheme="minorHAnsi" w:cstheme="minorHAnsi"/>
          <w:bCs/>
          <w:iCs/>
          <w:sz w:val="28"/>
          <w:szCs w:val="28"/>
        </w:rPr>
        <w:t xml:space="preserve"> The employer must discharge the st</w:t>
      </w:r>
      <w:r w:rsidR="007D70AD">
        <w:rPr>
          <w:rFonts w:asciiTheme="minorHAnsi" w:hAnsiTheme="minorHAnsi" w:cstheme="minorHAnsi"/>
          <w:bCs/>
          <w:iCs/>
          <w:sz w:val="28"/>
          <w:szCs w:val="28"/>
        </w:rPr>
        <w:t>a</w:t>
      </w:r>
      <w:r>
        <w:rPr>
          <w:rFonts w:asciiTheme="minorHAnsi" w:hAnsiTheme="minorHAnsi" w:cstheme="minorHAnsi"/>
          <w:bCs/>
          <w:iCs/>
          <w:sz w:val="28"/>
          <w:szCs w:val="28"/>
        </w:rPr>
        <w:t>tutory burden to hear the employee as provided under section 66</w:t>
      </w:r>
      <w:r w:rsidR="0026059E">
        <w:rPr>
          <w:rFonts w:asciiTheme="minorHAnsi" w:hAnsiTheme="minorHAnsi" w:cstheme="minorHAnsi"/>
          <w:bCs/>
          <w:iCs/>
          <w:sz w:val="28"/>
          <w:szCs w:val="28"/>
        </w:rPr>
        <w:t>(1) and (2)</w:t>
      </w:r>
      <w:r>
        <w:rPr>
          <w:rFonts w:asciiTheme="minorHAnsi" w:hAnsiTheme="minorHAnsi" w:cstheme="minorHAnsi"/>
          <w:bCs/>
          <w:iCs/>
          <w:sz w:val="28"/>
          <w:szCs w:val="28"/>
        </w:rPr>
        <w:t xml:space="preserve"> of the Employment Act, 2006</w:t>
      </w:r>
      <w:r w:rsidR="0026059E">
        <w:rPr>
          <w:rFonts w:asciiTheme="minorHAnsi" w:hAnsiTheme="minorHAnsi" w:cstheme="minorHAnsi"/>
          <w:bCs/>
          <w:iCs/>
          <w:sz w:val="28"/>
          <w:szCs w:val="28"/>
        </w:rPr>
        <w:t>, as follows:</w:t>
      </w:r>
    </w:p>
    <w:p w14:paraId="10B21500" w14:textId="77777777" w:rsidR="0026059E" w:rsidRDefault="0026059E" w:rsidP="0026059E">
      <w:pPr>
        <w:spacing w:line="360" w:lineRule="auto"/>
        <w:ind w:left="720"/>
        <w:jc w:val="both"/>
        <w:rPr>
          <w:rFonts w:asciiTheme="minorHAnsi" w:hAnsiTheme="minorHAnsi" w:cstheme="minorHAnsi"/>
          <w:b/>
          <w:i/>
          <w:sz w:val="28"/>
          <w:szCs w:val="28"/>
        </w:rPr>
      </w:pPr>
      <w:r>
        <w:rPr>
          <w:rFonts w:asciiTheme="minorHAnsi" w:hAnsiTheme="minorHAnsi" w:cstheme="minorHAnsi"/>
          <w:b/>
          <w:i/>
          <w:sz w:val="28"/>
          <w:szCs w:val="28"/>
        </w:rPr>
        <w:t>“…</w:t>
      </w:r>
    </w:p>
    <w:p w14:paraId="76CF923C" w14:textId="59C25E8C" w:rsidR="0026059E" w:rsidRPr="00761EF0" w:rsidRDefault="0026059E" w:rsidP="0026059E">
      <w:pPr>
        <w:spacing w:line="360" w:lineRule="auto"/>
        <w:ind w:left="720"/>
        <w:jc w:val="both"/>
        <w:rPr>
          <w:rFonts w:asciiTheme="minorHAnsi" w:hAnsiTheme="minorHAnsi" w:cstheme="minorHAnsi"/>
          <w:b/>
          <w:i/>
          <w:sz w:val="28"/>
          <w:szCs w:val="28"/>
        </w:rPr>
      </w:pPr>
      <w:r w:rsidRPr="000D004F">
        <w:rPr>
          <w:rFonts w:asciiTheme="minorHAnsi" w:hAnsiTheme="minorHAnsi" w:cstheme="minorHAnsi"/>
          <w:b/>
          <w:i/>
          <w:sz w:val="28"/>
          <w:szCs w:val="28"/>
        </w:rPr>
        <w:t>(</w:t>
      </w:r>
      <w:r w:rsidRPr="00761EF0">
        <w:rPr>
          <w:rFonts w:asciiTheme="minorHAnsi" w:hAnsiTheme="minorHAnsi" w:cstheme="minorHAnsi"/>
          <w:b/>
          <w:i/>
          <w:sz w:val="28"/>
          <w:szCs w:val="28"/>
        </w:rPr>
        <w:t xml:space="preserve">1) Notwithstanding any other provision of this part, an employer shall </w:t>
      </w:r>
      <w:r w:rsidRPr="00761EF0">
        <w:rPr>
          <w:rFonts w:asciiTheme="minorHAnsi" w:hAnsiTheme="minorHAnsi" w:cstheme="minorHAnsi"/>
          <w:b/>
          <w:i/>
          <w:sz w:val="28"/>
          <w:szCs w:val="28"/>
          <w:u w:val="single"/>
        </w:rPr>
        <w:t xml:space="preserve">before </w:t>
      </w:r>
      <w:r w:rsidRPr="00761EF0">
        <w:rPr>
          <w:rFonts w:asciiTheme="minorHAnsi" w:hAnsiTheme="minorHAnsi" w:cstheme="minorHAnsi"/>
          <w:b/>
          <w:i/>
          <w:sz w:val="28"/>
          <w:szCs w:val="28"/>
        </w:rPr>
        <w:t xml:space="preserve"> reaching a decision to dismiss an employee, on the grounds of misconduct or poor performance explain to the employee, in a language the employee may be reasonably expected to understand,</w:t>
      </w:r>
      <w:r w:rsidRPr="00761EF0">
        <w:rPr>
          <w:rFonts w:asciiTheme="minorHAnsi" w:hAnsiTheme="minorHAnsi" w:cstheme="minorHAnsi"/>
          <w:b/>
          <w:i/>
          <w:sz w:val="28"/>
          <w:szCs w:val="28"/>
          <w:u w:val="single"/>
        </w:rPr>
        <w:t xml:space="preserve"> the reason for which the employer is considering dismissal </w:t>
      </w:r>
      <w:r w:rsidRPr="00761EF0">
        <w:rPr>
          <w:rFonts w:asciiTheme="minorHAnsi" w:hAnsiTheme="minorHAnsi" w:cstheme="minorHAnsi"/>
          <w:b/>
          <w:i/>
          <w:sz w:val="28"/>
          <w:szCs w:val="28"/>
        </w:rPr>
        <w:t>(</w:t>
      </w:r>
      <w:r w:rsidRPr="00761EF0">
        <w:rPr>
          <w:rFonts w:asciiTheme="minorHAnsi" w:hAnsiTheme="minorHAnsi" w:cstheme="minorHAnsi"/>
          <w:i/>
          <w:sz w:val="28"/>
          <w:szCs w:val="28"/>
        </w:rPr>
        <w:t>emphasis ours</w:t>
      </w:r>
      <w:r w:rsidRPr="00761EF0">
        <w:rPr>
          <w:rFonts w:asciiTheme="minorHAnsi" w:hAnsiTheme="minorHAnsi" w:cstheme="minorHAnsi"/>
          <w:b/>
          <w:i/>
          <w:sz w:val="28"/>
          <w:szCs w:val="28"/>
        </w:rPr>
        <w:t>) and the employee is entitled to have another person of his or her choice present during this explanation,</w:t>
      </w:r>
    </w:p>
    <w:p w14:paraId="72082F20" w14:textId="567AB126" w:rsidR="0026059E" w:rsidRDefault="0026059E" w:rsidP="0026059E">
      <w:pPr>
        <w:spacing w:line="360" w:lineRule="auto"/>
        <w:ind w:left="720"/>
        <w:jc w:val="both"/>
        <w:rPr>
          <w:rFonts w:asciiTheme="minorHAnsi" w:hAnsiTheme="minorHAnsi" w:cstheme="minorHAnsi"/>
          <w:bCs/>
          <w:iCs/>
          <w:sz w:val="28"/>
          <w:szCs w:val="28"/>
        </w:rPr>
      </w:pPr>
      <w:r w:rsidRPr="00761EF0">
        <w:rPr>
          <w:rFonts w:asciiTheme="minorHAnsi" w:hAnsiTheme="minorHAnsi" w:cstheme="minorHAnsi"/>
          <w:b/>
          <w:i/>
          <w:sz w:val="28"/>
          <w:szCs w:val="28"/>
        </w:rPr>
        <w:lastRenderedPageBreak/>
        <w:t xml:space="preserve">(2) Notwithstanding any other provision of this part, an employer shall </w:t>
      </w:r>
      <w:r w:rsidRPr="00761EF0">
        <w:rPr>
          <w:rFonts w:asciiTheme="minorHAnsi" w:hAnsiTheme="minorHAnsi" w:cstheme="minorHAnsi"/>
          <w:b/>
          <w:i/>
          <w:sz w:val="28"/>
          <w:szCs w:val="28"/>
          <w:u w:val="single"/>
        </w:rPr>
        <w:t xml:space="preserve">before reaching </w:t>
      </w:r>
      <w:r w:rsidRPr="00761EF0">
        <w:rPr>
          <w:rFonts w:asciiTheme="minorHAnsi" w:hAnsiTheme="minorHAnsi" w:cstheme="minorHAnsi"/>
          <w:b/>
          <w:i/>
          <w:sz w:val="28"/>
          <w:szCs w:val="28"/>
        </w:rPr>
        <w:t>a decision to dismiss an employee, hear and consider any representations which the employee on the grounds of misconduct or poor performance, and the person, if any chosen by the employee under subsection (1) may make</w:t>
      </w:r>
      <w:r>
        <w:rPr>
          <w:rFonts w:asciiTheme="minorHAnsi" w:hAnsiTheme="minorHAnsi" w:cstheme="minorHAnsi"/>
          <w:b/>
          <w:i/>
          <w:sz w:val="28"/>
          <w:szCs w:val="28"/>
        </w:rPr>
        <w:t>…”</w:t>
      </w:r>
    </w:p>
    <w:p w14:paraId="68F83B88" w14:textId="4EE396FC" w:rsidR="007D70AD" w:rsidRDefault="004A4788" w:rsidP="006B0AE7">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The employer must demonstrate that he or she believed that at the time of the termination the employee actually committed the infractions leveled against him or her</w:t>
      </w:r>
      <w:r w:rsidR="00147C52">
        <w:rPr>
          <w:rFonts w:asciiTheme="minorHAnsi" w:hAnsiTheme="minorHAnsi" w:cstheme="minorHAnsi"/>
          <w:bCs/>
          <w:iCs/>
          <w:sz w:val="28"/>
          <w:szCs w:val="28"/>
        </w:rPr>
        <w:t xml:space="preserve"> and that he or she was able to verify that the infractions were committed by the employee</w:t>
      </w:r>
      <w:proofErr w:type="gramStart"/>
      <w:r w:rsidR="00147C52">
        <w:rPr>
          <w:rFonts w:asciiTheme="minorHAnsi" w:hAnsiTheme="minorHAnsi" w:cstheme="minorHAnsi"/>
          <w:bCs/>
          <w:iCs/>
          <w:sz w:val="28"/>
          <w:szCs w:val="28"/>
        </w:rPr>
        <w:t>.</w:t>
      </w:r>
      <w:r w:rsidR="004312B6">
        <w:rPr>
          <w:rFonts w:asciiTheme="minorHAnsi" w:hAnsiTheme="minorHAnsi" w:cstheme="minorHAnsi"/>
          <w:bCs/>
          <w:iCs/>
          <w:sz w:val="28"/>
          <w:szCs w:val="28"/>
        </w:rPr>
        <w:t>(</w:t>
      </w:r>
      <w:proofErr w:type="gramEnd"/>
      <w:r w:rsidR="004312B6">
        <w:rPr>
          <w:rFonts w:asciiTheme="minorHAnsi" w:hAnsiTheme="minorHAnsi" w:cstheme="minorHAnsi"/>
          <w:bCs/>
          <w:iCs/>
          <w:sz w:val="28"/>
          <w:szCs w:val="28"/>
        </w:rPr>
        <w:t>see section 68 of the Employment Act).</w:t>
      </w:r>
    </w:p>
    <w:p w14:paraId="7377A27F" w14:textId="09797E39" w:rsidR="00147C52" w:rsidRDefault="00147C52" w:rsidP="006B0AE7">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In the </w:t>
      </w:r>
      <w:r w:rsidR="00B44CFE">
        <w:rPr>
          <w:rFonts w:asciiTheme="minorHAnsi" w:hAnsiTheme="minorHAnsi" w:cstheme="minorHAnsi"/>
          <w:bCs/>
          <w:iCs/>
          <w:sz w:val="28"/>
          <w:szCs w:val="28"/>
        </w:rPr>
        <w:t xml:space="preserve">instant case there was no evidence to indicate that the Claimant was notified about the reasons for her termination and she was given reasonable time to </w:t>
      </w:r>
      <w:proofErr w:type="spellStart"/>
      <w:r w:rsidR="00B44CFE">
        <w:rPr>
          <w:rFonts w:asciiTheme="minorHAnsi" w:hAnsiTheme="minorHAnsi" w:cstheme="minorHAnsi"/>
          <w:bCs/>
          <w:iCs/>
          <w:sz w:val="28"/>
          <w:szCs w:val="28"/>
        </w:rPr>
        <w:t>responde</w:t>
      </w:r>
      <w:proofErr w:type="spellEnd"/>
      <w:r w:rsidR="00B44CFE">
        <w:rPr>
          <w:rFonts w:asciiTheme="minorHAnsi" w:hAnsiTheme="minorHAnsi" w:cstheme="minorHAnsi"/>
          <w:bCs/>
          <w:iCs/>
          <w:sz w:val="28"/>
          <w:szCs w:val="28"/>
        </w:rPr>
        <w:t xml:space="preserve"> to them. She said she was accused of baseless issues in the meeting which she </w:t>
      </w:r>
      <w:proofErr w:type="gramStart"/>
      <w:r w:rsidR="00B44CFE">
        <w:rPr>
          <w:rFonts w:asciiTheme="minorHAnsi" w:hAnsiTheme="minorHAnsi" w:cstheme="minorHAnsi"/>
          <w:bCs/>
          <w:iCs/>
          <w:sz w:val="28"/>
          <w:szCs w:val="28"/>
        </w:rPr>
        <w:t>clarified  and</w:t>
      </w:r>
      <w:proofErr w:type="gramEnd"/>
      <w:r w:rsidR="00B44CFE">
        <w:rPr>
          <w:rFonts w:asciiTheme="minorHAnsi" w:hAnsiTheme="minorHAnsi" w:cstheme="minorHAnsi"/>
          <w:bCs/>
          <w:iCs/>
          <w:sz w:val="28"/>
          <w:szCs w:val="28"/>
        </w:rPr>
        <w:t xml:space="preserve"> she believed the members of the Board believed her, but she was then asked to immediately stop working. In the </w:t>
      </w:r>
      <w:r>
        <w:rPr>
          <w:rFonts w:asciiTheme="minorHAnsi" w:hAnsiTheme="minorHAnsi" w:cstheme="minorHAnsi"/>
          <w:bCs/>
          <w:iCs/>
          <w:sz w:val="28"/>
          <w:szCs w:val="28"/>
        </w:rPr>
        <w:t xml:space="preserve">absence of any evidence to the contrary, we </w:t>
      </w:r>
      <w:r w:rsidR="007D70AD">
        <w:rPr>
          <w:rFonts w:asciiTheme="minorHAnsi" w:hAnsiTheme="minorHAnsi" w:cstheme="minorHAnsi"/>
          <w:bCs/>
          <w:iCs/>
          <w:sz w:val="28"/>
          <w:szCs w:val="28"/>
        </w:rPr>
        <w:t>have no reason</w:t>
      </w:r>
      <w:r>
        <w:rPr>
          <w:rFonts w:asciiTheme="minorHAnsi" w:hAnsiTheme="minorHAnsi" w:cstheme="minorHAnsi"/>
          <w:bCs/>
          <w:iCs/>
          <w:sz w:val="28"/>
          <w:szCs w:val="28"/>
        </w:rPr>
        <w:t>,</w:t>
      </w:r>
      <w:r w:rsidR="00D22F8E">
        <w:rPr>
          <w:rFonts w:asciiTheme="minorHAnsi" w:hAnsiTheme="minorHAnsi" w:cstheme="minorHAnsi"/>
          <w:bCs/>
          <w:iCs/>
          <w:sz w:val="28"/>
          <w:szCs w:val="28"/>
        </w:rPr>
        <w:t xml:space="preserve"> </w:t>
      </w:r>
      <w:r w:rsidR="007D70AD">
        <w:rPr>
          <w:rFonts w:asciiTheme="minorHAnsi" w:hAnsiTheme="minorHAnsi" w:cstheme="minorHAnsi"/>
          <w:bCs/>
          <w:iCs/>
          <w:sz w:val="28"/>
          <w:szCs w:val="28"/>
        </w:rPr>
        <w:t xml:space="preserve">not to believe that </w:t>
      </w:r>
      <w:r>
        <w:rPr>
          <w:rFonts w:asciiTheme="minorHAnsi" w:hAnsiTheme="minorHAnsi" w:cstheme="minorHAnsi"/>
          <w:bCs/>
          <w:iCs/>
          <w:sz w:val="28"/>
          <w:szCs w:val="28"/>
        </w:rPr>
        <w:t xml:space="preserve">the Claimant </w:t>
      </w:r>
      <w:r w:rsidR="007D70AD">
        <w:rPr>
          <w:rFonts w:asciiTheme="minorHAnsi" w:hAnsiTheme="minorHAnsi" w:cstheme="minorHAnsi"/>
          <w:bCs/>
          <w:iCs/>
          <w:sz w:val="28"/>
          <w:szCs w:val="28"/>
        </w:rPr>
        <w:t>is no longer the head teacher of the Respondent school</w:t>
      </w:r>
      <w:r w:rsidR="001B7562">
        <w:rPr>
          <w:rFonts w:asciiTheme="minorHAnsi" w:hAnsiTheme="minorHAnsi" w:cstheme="minorHAnsi"/>
          <w:bCs/>
          <w:iCs/>
          <w:sz w:val="28"/>
          <w:szCs w:val="28"/>
        </w:rPr>
        <w:t xml:space="preserve"> </w:t>
      </w:r>
      <w:r w:rsidR="00D82B94">
        <w:rPr>
          <w:rFonts w:asciiTheme="minorHAnsi" w:hAnsiTheme="minorHAnsi" w:cstheme="minorHAnsi"/>
          <w:bCs/>
          <w:iCs/>
          <w:sz w:val="28"/>
          <w:szCs w:val="28"/>
        </w:rPr>
        <w:t xml:space="preserve">and </w:t>
      </w:r>
      <w:r>
        <w:rPr>
          <w:rFonts w:asciiTheme="minorHAnsi" w:hAnsiTheme="minorHAnsi" w:cstheme="minorHAnsi"/>
          <w:bCs/>
          <w:iCs/>
          <w:sz w:val="28"/>
          <w:szCs w:val="28"/>
        </w:rPr>
        <w:t>that s</w:t>
      </w:r>
      <w:r w:rsidR="00D82B94">
        <w:rPr>
          <w:rFonts w:asciiTheme="minorHAnsi" w:hAnsiTheme="minorHAnsi" w:cstheme="minorHAnsi"/>
          <w:bCs/>
          <w:iCs/>
          <w:sz w:val="28"/>
          <w:szCs w:val="28"/>
        </w:rPr>
        <w:t xml:space="preserve">he was </w:t>
      </w:r>
      <w:r w:rsidR="00D22F8E">
        <w:rPr>
          <w:rFonts w:asciiTheme="minorHAnsi" w:hAnsiTheme="minorHAnsi" w:cstheme="minorHAnsi"/>
          <w:bCs/>
          <w:iCs/>
          <w:sz w:val="28"/>
          <w:szCs w:val="28"/>
        </w:rPr>
        <w:t>actually</w:t>
      </w:r>
      <w:r w:rsidR="00F8787A">
        <w:rPr>
          <w:rFonts w:asciiTheme="minorHAnsi" w:hAnsiTheme="minorHAnsi" w:cstheme="minorHAnsi"/>
          <w:bCs/>
          <w:iCs/>
          <w:sz w:val="28"/>
          <w:szCs w:val="28"/>
        </w:rPr>
        <w:t xml:space="preserve"> </w:t>
      </w:r>
      <w:r w:rsidR="00D82B94">
        <w:rPr>
          <w:rFonts w:asciiTheme="minorHAnsi" w:hAnsiTheme="minorHAnsi" w:cstheme="minorHAnsi"/>
          <w:bCs/>
          <w:iCs/>
          <w:sz w:val="28"/>
          <w:szCs w:val="28"/>
        </w:rPr>
        <w:t>summarily dismissed. We have already established that</w:t>
      </w:r>
      <w:r w:rsidR="00DF19CC">
        <w:rPr>
          <w:rFonts w:asciiTheme="minorHAnsi" w:hAnsiTheme="minorHAnsi" w:cstheme="minorHAnsi"/>
          <w:bCs/>
          <w:iCs/>
          <w:sz w:val="28"/>
          <w:szCs w:val="28"/>
        </w:rPr>
        <w:t xml:space="preserve"> </w:t>
      </w:r>
      <w:r>
        <w:rPr>
          <w:rFonts w:asciiTheme="minorHAnsi" w:hAnsiTheme="minorHAnsi" w:cstheme="minorHAnsi"/>
          <w:bCs/>
          <w:iCs/>
          <w:sz w:val="28"/>
          <w:szCs w:val="28"/>
        </w:rPr>
        <w:t xml:space="preserve">the 3 months </w:t>
      </w:r>
      <w:r w:rsidR="00D82B94">
        <w:rPr>
          <w:rFonts w:asciiTheme="minorHAnsi" w:hAnsiTheme="minorHAnsi" w:cstheme="minorHAnsi"/>
          <w:bCs/>
          <w:iCs/>
          <w:sz w:val="28"/>
          <w:szCs w:val="28"/>
        </w:rPr>
        <w:t>forced leave</w:t>
      </w:r>
      <w:r w:rsidR="00F8787A">
        <w:rPr>
          <w:rFonts w:asciiTheme="minorHAnsi" w:hAnsiTheme="minorHAnsi" w:cstheme="minorHAnsi"/>
          <w:bCs/>
          <w:iCs/>
          <w:sz w:val="28"/>
          <w:szCs w:val="28"/>
        </w:rPr>
        <w:t xml:space="preserve">, </w:t>
      </w:r>
      <w:r>
        <w:rPr>
          <w:rFonts w:asciiTheme="minorHAnsi" w:hAnsiTheme="minorHAnsi" w:cstheme="minorHAnsi"/>
          <w:bCs/>
          <w:iCs/>
          <w:sz w:val="28"/>
          <w:szCs w:val="28"/>
        </w:rPr>
        <w:t xml:space="preserve">amounted to a </w:t>
      </w:r>
      <w:r w:rsidR="00D82B94">
        <w:rPr>
          <w:rFonts w:asciiTheme="minorHAnsi" w:hAnsiTheme="minorHAnsi" w:cstheme="minorHAnsi"/>
          <w:bCs/>
          <w:iCs/>
          <w:sz w:val="28"/>
          <w:szCs w:val="28"/>
        </w:rPr>
        <w:t xml:space="preserve">termination of her employment. </w:t>
      </w:r>
    </w:p>
    <w:p w14:paraId="646EA3DF" w14:textId="4964C734" w:rsidR="00B77739" w:rsidRDefault="00F8787A" w:rsidP="00B77739">
      <w:pPr>
        <w:spacing w:line="360" w:lineRule="auto"/>
        <w:rPr>
          <w:rFonts w:asciiTheme="minorHAnsi" w:hAnsiTheme="minorHAnsi" w:cstheme="minorHAnsi"/>
          <w:bCs/>
          <w:iCs/>
          <w:sz w:val="28"/>
          <w:szCs w:val="28"/>
        </w:rPr>
      </w:pPr>
      <w:r>
        <w:rPr>
          <w:rFonts w:asciiTheme="minorHAnsi" w:hAnsiTheme="minorHAnsi" w:cstheme="minorHAnsi"/>
          <w:bCs/>
          <w:iCs/>
          <w:sz w:val="28"/>
          <w:szCs w:val="28"/>
        </w:rPr>
        <w:t xml:space="preserve">Even if the Respondent believed that she had committed a fundamental breach of her contract, </w:t>
      </w:r>
      <w:r w:rsidR="00B44CFE">
        <w:rPr>
          <w:rFonts w:asciiTheme="minorHAnsi" w:hAnsiTheme="minorHAnsi" w:cstheme="minorHAnsi"/>
          <w:bCs/>
          <w:iCs/>
          <w:sz w:val="28"/>
          <w:szCs w:val="28"/>
        </w:rPr>
        <w:t>and it could summarily dismiss her in</w:t>
      </w:r>
      <w:r w:rsidR="005E59A3">
        <w:rPr>
          <w:rFonts w:asciiTheme="minorHAnsi" w:hAnsiTheme="minorHAnsi" w:cstheme="minorHAnsi"/>
          <w:bCs/>
          <w:iCs/>
          <w:sz w:val="28"/>
          <w:szCs w:val="28"/>
        </w:rPr>
        <w:t xml:space="preserve"> </w:t>
      </w:r>
      <w:r w:rsidR="00B44CFE">
        <w:rPr>
          <w:rFonts w:asciiTheme="minorHAnsi" w:hAnsiTheme="minorHAnsi" w:cstheme="minorHAnsi"/>
          <w:bCs/>
          <w:iCs/>
          <w:sz w:val="28"/>
          <w:szCs w:val="28"/>
        </w:rPr>
        <w:t xml:space="preserve">accordance with section 69(3) which </w:t>
      </w:r>
      <w:r w:rsidR="005E59A3">
        <w:rPr>
          <w:rFonts w:asciiTheme="minorHAnsi" w:hAnsiTheme="minorHAnsi" w:cstheme="minorHAnsi"/>
          <w:bCs/>
          <w:iCs/>
          <w:sz w:val="28"/>
          <w:szCs w:val="28"/>
        </w:rPr>
        <w:t xml:space="preserve">justifies the dismissal of and </w:t>
      </w:r>
      <w:r w:rsidR="00B44CFE">
        <w:rPr>
          <w:rFonts w:asciiTheme="minorHAnsi" w:hAnsiTheme="minorHAnsi" w:cstheme="minorHAnsi"/>
          <w:bCs/>
          <w:iCs/>
          <w:sz w:val="28"/>
          <w:szCs w:val="28"/>
        </w:rPr>
        <w:t xml:space="preserve">an employee </w:t>
      </w:r>
      <w:r w:rsidR="005E59A3">
        <w:rPr>
          <w:rFonts w:asciiTheme="minorHAnsi" w:hAnsiTheme="minorHAnsi" w:cstheme="minorHAnsi"/>
          <w:bCs/>
          <w:iCs/>
          <w:sz w:val="28"/>
          <w:szCs w:val="28"/>
        </w:rPr>
        <w:t xml:space="preserve">by an employer where the employee has by his or her conduct indicated the he or she has  fundamentally breached his or her obligations arising under the contract of service, the </w:t>
      </w:r>
      <w:r w:rsidR="00D94203">
        <w:rPr>
          <w:rFonts w:asciiTheme="minorHAnsi" w:hAnsiTheme="minorHAnsi" w:cstheme="minorHAnsi"/>
          <w:bCs/>
          <w:iCs/>
          <w:sz w:val="28"/>
          <w:szCs w:val="28"/>
        </w:rPr>
        <w:t xml:space="preserve">law makes </w:t>
      </w:r>
      <w:r>
        <w:rPr>
          <w:rFonts w:asciiTheme="minorHAnsi" w:hAnsiTheme="minorHAnsi" w:cstheme="minorHAnsi"/>
          <w:bCs/>
          <w:iCs/>
          <w:sz w:val="28"/>
          <w:szCs w:val="28"/>
        </w:rPr>
        <w:t>it</w:t>
      </w:r>
      <w:r w:rsidR="00D22F8E">
        <w:rPr>
          <w:rFonts w:asciiTheme="minorHAnsi" w:hAnsiTheme="minorHAnsi" w:cstheme="minorHAnsi"/>
          <w:bCs/>
          <w:iCs/>
          <w:sz w:val="28"/>
          <w:szCs w:val="28"/>
        </w:rPr>
        <w:t xml:space="preserve"> mandatory that the proper </w:t>
      </w:r>
      <w:r>
        <w:rPr>
          <w:rFonts w:asciiTheme="minorHAnsi" w:hAnsiTheme="minorHAnsi" w:cstheme="minorHAnsi"/>
          <w:bCs/>
          <w:iCs/>
          <w:sz w:val="28"/>
          <w:szCs w:val="28"/>
        </w:rPr>
        <w:t xml:space="preserve">procedure for </w:t>
      </w:r>
      <w:r w:rsidR="005E59A3">
        <w:rPr>
          <w:rFonts w:asciiTheme="minorHAnsi" w:hAnsiTheme="minorHAnsi" w:cstheme="minorHAnsi"/>
          <w:bCs/>
          <w:iCs/>
          <w:sz w:val="28"/>
          <w:szCs w:val="28"/>
        </w:rPr>
        <w:t xml:space="preserve">dismissal </w:t>
      </w:r>
      <w:r w:rsidR="00B77739">
        <w:rPr>
          <w:rFonts w:asciiTheme="minorHAnsi" w:hAnsiTheme="minorHAnsi" w:cstheme="minorHAnsi"/>
          <w:bCs/>
          <w:iCs/>
          <w:sz w:val="28"/>
          <w:szCs w:val="28"/>
        </w:rPr>
        <w:t xml:space="preserve">as provided </w:t>
      </w:r>
      <w:r w:rsidR="004312B6">
        <w:rPr>
          <w:rFonts w:asciiTheme="minorHAnsi" w:hAnsiTheme="minorHAnsi" w:cstheme="minorHAnsi"/>
          <w:bCs/>
          <w:iCs/>
          <w:sz w:val="28"/>
          <w:szCs w:val="28"/>
        </w:rPr>
        <w:t>under section</w:t>
      </w:r>
      <w:r w:rsidR="00B77739">
        <w:rPr>
          <w:rFonts w:asciiTheme="minorHAnsi" w:hAnsiTheme="minorHAnsi" w:cstheme="minorHAnsi"/>
          <w:bCs/>
          <w:iCs/>
          <w:sz w:val="28"/>
          <w:szCs w:val="28"/>
        </w:rPr>
        <w:t xml:space="preserve"> 66 of the Employment Act supra)</w:t>
      </w:r>
      <w:r w:rsidR="00D22F8E">
        <w:rPr>
          <w:rFonts w:asciiTheme="minorHAnsi" w:hAnsiTheme="minorHAnsi" w:cstheme="minorHAnsi"/>
          <w:bCs/>
          <w:iCs/>
          <w:sz w:val="28"/>
          <w:szCs w:val="28"/>
        </w:rPr>
        <w:t xml:space="preserve">, </w:t>
      </w:r>
      <w:r w:rsidR="00D94203">
        <w:rPr>
          <w:rFonts w:asciiTheme="minorHAnsi" w:hAnsiTheme="minorHAnsi" w:cstheme="minorHAnsi"/>
          <w:bCs/>
          <w:iCs/>
          <w:sz w:val="28"/>
          <w:szCs w:val="28"/>
        </w:rPr>
        <w:t>must be f</w:t>
      </w:r>
      <w:r w:rsidR="00D22F8E">
        <w:rPr>
          <w:rFonts w:asciiTheme="minorHAnsi" w:hAnsiTheme="minorHAnsi" w:cstheme="minorHAnsi"/>
          <w:bCs/>
          <w:iCs/>
          <w:sz w:val="28"/>
          <w:szCs w:val="28"/>
        </w:rPr>
        <w:t xml:space="preserve">ollowed before </w:t>
      </w:r>
      <w:r w:rsidR="005E59A3">
        <w:rPr>
          <w:rFonts w:asciiTheme="minorHAnsi" w:hAnsiTheme="minorHAnsi" w:cstheme="minorHAnsi"/>
          <w:bCs/>
          <w:iCs/>
          <w:sz w:val="28"/>
          <w:szCs w:val="28"/>
        </w:rPr>
        <w:t xml:space="preserve"> the </w:t>
      </w:r>
      <w:r w:rsidR="00D22F8E">
        <w:rPr>
          <w:rFonts w:asciiTheme="minorHAnsi" w:hAnsiTheme="minorHAnsi" w:cstheme="minorHAnsi"/>
          <w:bCs/>
          <w:iCs/>
          <w:sz w:val="28"/>
          <w:szCs w:val="28"/>
        </w:rPr>
        <w:t>dismissal.</w:t>
      </w:r>
      <w:r w:rsidR="00D94203">
        <w:rPr>
          <w:rFonts w:asciiTheme="minorHAnsi" w:hAnsiTheme="minorHAnsi" w:cstheme="minorHAnsi"/>
          <w:bCs/>
          <w:iCs/>
          <w:sz w:val="28"/>
          <w:szCs w:val="28"/>
        </w:rPr>
        <w:t xml:space="preserve"> </w:t>
      </w:r>
      <w:r w:rsidR="005E59A3">
        <w:rPr>
          <w:rFonts w:asciiTheme="minorHAnsi" w:hAnsiTheme="minorHAnsi" w:cstheme="minorHAnsi"/>
          <w:bCs/>
          <w:iCs/>
          <w:sz w:val="28"/>
          <w:szCs w:val="28"/>
        </w:rPr>
        <w:t xml:space="preserve">Specifically, </w:t>
      </w:r>
      <w:r w:rsidR="00B77739">
        <w:rPr>
          <w:rFonts w:asciiTheme="minorHAnsi" w:hAnsiTheme="minorHAnsi" w:cstheme="minorHAnsi"/>
          <w:bCs/>
          <w:iCs/>
          <w:sz w:val="28"/>
          <w:szCs w:val="28"/>
        </w:rPr>
        <w:t>Section 66(4) of the Employment Act provides that;</w:t>
      </w:r>
    </w:p>
    <w:p w14:paraId="03918EF6" w14:textId="77777777" w:rsidR="00B77739" w:rsidRPr="00BD4919" w:rsidRDefault="00B77739" w:rsidP="00B77739">
      <w:pPr>
        <w:spacing w:line="360" w:lineRule="auto"/>
        <w:ind w:left="720"/>
        <w:jc w:val="both"/>
        <w:rPr>
          <w:rFonts w:asciiTheme="minorHAnsi" w:hAnsiTheme="minorHAnsi" w:cstheme="minorHAnsi"/>
          <w:b/>
          <w:i/>
          <w:sz w:val="28"/>
          <w:szCs w:val="28"/>
        </w:rPr>
      </w:pPr>
      <w:r>
        <w:rPr>
          <w:rFonts w:asciiTheme="minorHAnsi" w:hAnsiTheme="minorHAnsi" w:cstheme="minorHAnsi"/>
          <w:b/>
          <w:i/>
          <w:sz w:val="28"/>
          <w:szCs w:val="28"/>
        </w:rPr>
        <w:lastRenderedPageBreak/>
        <w:t>“…</w:t>
      </w:r>
      <w:r w:rsidRPr="00BD4919">
        <w:rPr>
          <w:rFonts w:asciiTheme="minorHAnsi" w:hAnsiTheme="minorHAnsi" w:cstheme="minorHAnsi"/>
          <w:b/>
          <w:i/>
          <w:sz w:val="28"/>
          <w:szCs w:val="28"/>
        </w:rPr>
        <w:t>Irrespective of whether any dismissal which is a summary dismissal is justified, or whether the dismissal of the employee is fair, an employer who fails to comply with this section is liable to pay the employee a sum equivalent to four weeks’ net pay…</w:t>
      </w:r>
      <w:r>
        <w:rPr>
          <w:rFonts w:asciiTheme="minorHAnsi" w:hAnsiTheme="minorHAnsi" w:cstheme="minorHAnsi"/>
          <w:b/>
          <w:i/>
          <w:sz w:val="28"/>
          <w:szCs w:val="28"/>
        </w:rPr>
        <w:t>”</w:t>
      </w:r>
    </w:p>
    <w:p w14:paraId="5864B328" w14:textId="0D63974E" w:rsidR="005F5D71" w:rsidRDefault="00D22F8E" w:rsidP="006B0AE7">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We</w:t>
      </w:r>
      <w:r w:rsidR="005F5D71">
        <w:rPr>
          <w:rFonts w:asciiTheme="minorHAnsi" w:hAnsiTheme="minorHAnsi" w:cstheme="minorHAnsi"/>
          <w:bCs/>
          <w:iCs/>
          <w:sz w:val="28"/>
          <w:szCs w:val="28"/>
        </w:rPr>
        <w:t xml:space="preserve"> are</w:t>
      </w:r>
      <w:r w:rsidR="005E59A3">
        <w:rPr>
          <w:rFonts w:asciiTheme="minorHAnsi" w:hAnsiTheme="minorHAnsi" w:cstheme="minorHAnsi"/>
          <w:bCs/>
          <w:iCs/>
          <w:sz w:val="28"/>
          <w:szCs w:val="28"/>
        </w:rPr>
        <w:t xml:space="preserve"> </w:t>
      </w:r>
      <w:r w:rsidR="005F5D71">
        <w:rPr>
          <w:rFonts w:asciiTheme="minorHAnsi" w:hAnsiTheme="minorHAnsi" w:cstheme="minorHAnsi"/>
          <w:bCs/>
          <w:iCs/>
          <w:sz w:val="28"/>
          <w:szCs w:val="28"/>
        </w:rPr>
        <w:t xml:space="preserve">convinced that the Respondent did not follow the correct procedure for </w:t>
      </w:r>
      <w:r w:rsidR="005E59A3">
        <w:rPr>
          <w:rFonts w:asciiTheme="minorHAnsi" w:hAnsiTheme="minorHAnsi" w:cstheme="minorHAnsi"/>
          <w:bCs/>
          <w:iCs/>
          <w:sz w:val="28"/>
          <w:szCs w:val="28"/>
        </w:rPr>
        <w:t xml:space="preserve">dismissal </w:t>
      </w:r>
      <w:r w:rsidR="005F5D71">
        <w:rPr>
          <w:rFonts w:asciiTheme="minorHAnsi" w:hAnsiTheme="minorHAnsi" w:cstheme="minorHAnsi"/>
          <w:bCs/>
          <w:iCs/>
          <w:sz w:val="28"/>
          <w:szCs w:val="28"/>
        </w:rPr>
        <w:t>as envisaged under the law,</w:t>
      </w:r>
      <w:r w:rsidR="00D94203">
        <w:rPr>
          <w:rFonts w:asciiTheme="minorHAnsi" w:hAnsiTheme="minorHAnsi" w:cstheme="minorHAnsi"/>
          <w:bCs/>
          <w:iCs/>
          <w:sz w:val="28"/>
          <w:szCs w:val="28"/>
        </w:rPr>
        <w:t xml:space="preserve"> therefore, </w:t>
      </w:r>
      <w:r w:rsidR="005E59A3">
        <w:rPr>
          <w:rFonts w:asciiTheme="minorHAnsi" w:hAnsiTheme="minorHAnsi" w:cstheme="minorHAnsi"/>
          <w:bCs/>
          <w:iCs/>
          <w:sz w:val="28"/>
          <w:szCs w:val="28"/>
        </w:rPr>
        <w:t xml:space="preserve">the Claimant’s summary </w:t>
      </w:r>
      <w:r w:rsidR="005F5D71">
        <w:rPr>
          <w:rFonts w:asciiTheme="minorHAnsi" w:hAnsiTheme="minorHAnsi" w:cstheme="minorHAnsi"/>
          <w:bCs/>
          <w:iCs/>
          <w:sz w:val="28"/>
          <w:szCs w:val="28"/>
        </w:rPr>
        <w:t>was unlawful.</w:t>
      </w:r>
    </w:p>
    <w:p w14:paraId="02CDD2A8" w14:textId="0AE9EEF0" w:rsidR="004A4788" w:rsidRDefault="004A4788" w:rsidP="004A4788">
      <w:pPr>
        <w:tabs>
          <w:tab w:val="left" w:pos="7277"/>
        </w:tabs>
        <w:spacing w:line="360" w:lineRule="auto"/>
        <w:jc w:val="both"/>
        <w:rPr>
          <w:rFonts w:asciiTheme="minorHAnsi" w:hAnsiTheme="minorHAnsi" w:cstheme="minorHAnsi"/>
          <w:b/>
          <w:sz w:val="28"/>
          <w:szCs w:val="28"/>
        </w:rPr>
      </w:pPr>
      <w:r>
        <w:rPr>
          <w:rFonts w:asciiTheme="minorHAnsi" w:hAnsiTheme="minorHAnsi" w:cstheme="minorHAnsi"/>
          <w:b/>
          <w:sz w:val="28"/>
          <w:szCs w:val="28"/>
        </w:rPr>
        <w:t>3.</w:t>
      </w:r>
      <w:r w:rsidRPr="004A4788">
        <w:rPr>
          <w:rFonts w:asciiTheme="minorHAnsi" w:hAnsiTheme="minorHAnsi" w:cstheme="minorHAnsi"/>
          <w:b/>
          <w:sz w:val="28"/>
          <w:szCs w:val="28"/>
        </w:rPr>
        <w:t>Whether the Claimant was entitled to any remedies?</w:t>
      </w:r>
    </w:p>
    <w:p w14:paraId="2CD4A881" w14:textId="1963D289" w:rsidR="00910269" w:rsidRDefault="00910269" w:rsidP="004A4788">
      <w:pPr>
        <w:tabs>
          <w:tab w:val="left" w:pos="7277"/>
        </w:tabs>
        <w:spacing w:line="360" w:lineRule="auto"/>
        <w:jc w:val="both"/>
        <w:rPr>
          <w:rFonts w:asciiTheme="minorHAnsi" w:hAnsiTheme="minorHAnsi" w:cstheme="minorHAnsi"/>
          <w:bCs/>
          <w:sz w:val="28"/>
          <w:szCs w:val="28"/>
        </w:rPr>
      </w:pPr>
      <w:r w:rsidRPr="00D22F8E">
        <w:rPr>
          <w:rFonts w:asciiTheme="minorHAnsi" w:hAnsiTheme="minorHAnsi" w:cstheme="minorHAnsi"/>
          <w:bCs/>
          <w:sz w:val="28"/>
          <w:szCs w:val="28"/>
        </w:rPr>
        <w:t xml:space="preserve">Having </w:t>
      </w:r>
      <w:r>
        <w:rPr>
          <w:rFonts w:asciiTheme="minorHAnsi" w:hAnsiTheme="minorHAnsi" w:cstheme="minorHAnsi"/>
          <w:bCs/>
          <w:sz w:val="28"/>
          <w:szCs w:val="28"/>
        </w:rPr>
        <w:t xml:space="preserve">established that the Claimant was unlawfully terminated she is entitled to some remedies.  She </w:t>
      </w:r>
      <w:r w:rsidR="004312B6">
        <w:rPr>
          <w:rFonts w:asciiTheme="minorHAnsi" w:hAnsiTheme="minorHAnsi" w:cstheme="minorHAnsi"/>
          <w:bCs/>
          <w:sz w:val="28"/>
          <w:szCs w:val="28"/>
        </w:rPr>
        <w:t>prayed for</w:t>
      </w:r>
      <w:r>
        <w:rPr>
          <w:rFonts w:asciiTheme="minorHAnsi" w:hAnsiTheme="minorHAnsi" w:cstheme="minorHAnsi"/>
          <w:bCs/>
          <w:sz w:val="28"/>
          <w:szCs w:val="28"/>
        </w:rPr>
        <w:t xml:space="preserve"> the following:</w:t>
      </w:r>
    </w:p>
    <w:p w14:paraId="71BA9CCA" w14:textId="6F6050F9" w:rsidR="00910269" w:rsidRPr="00910269" w:rsidRDefault="00D22F8E" w:rsidP="00910269">
      <w:pPr>
        <w:pStyle w:val="ListParagraph"/>
        <w:numPr>
          <w:ilvl w:val="0"/>
          <w:numId w:val="11"/>
        </w:numPr>
        <w:tabs>
          <w:tab w:val="left" w:pos="7277"/>
        </w:tabs>
        <w:spacing w:line="360" w:lineRule="auto"/>
        <w:jc w:val="both"/>
        <w:rPr>
          <w:rFonts w:asciiTheme="minorHAnsi" w:hAnsiTheme="minorHAnsi" w:cstheme="minorHAnsi"/>
          <w:bCs/>
          <w:sz w:val="28"/>
          <w:szCs w:val="28"/>
        </w:rPr>
      </w:pPr>
      <w:r w:rsidRPr="00910269">
        <w:rPr>
          <w:rFonts w:asciiTheme="minorHAnsi" w:hAnsiTheme="minorHAnsi" w:cstheme="minorHAnsi"/>
          <w:bCs/>
          <w:sz w:val="28"/>
          <w:szCs w:val="28"/>
        </w:rPr>
        <w:t xml:space="preserve">A declaration that the abrupt termination </w:t>
      </w:r>
      <w:r w:rsidR="00947EB7" w:rsidRPr="00910269">
        <w:rPr>
          <w:rFonts w:asciiTheme="minorHAnsi" w:hAnsiTheme="minorHAnsi" w:cstheme="minorHAnsi"/>
          <w:bCs/>
          <w:sz w:val="28"/>
          <w:szCs w:val="28"/>
        </w:rPr>
        <w:t>of her</w:t>
      </w:r>
      <w:r w:rsidRPr="00910269">
        <w:rPr>
          <w:rFonts w:asciiTheme="minorHAnsi" w:hAnsiTheme="minorHAnsi" w:cstheme="minorHAnsi"/>
          <w:bCs/>
          <w:sz w:val="28"/>
          <w:szCs w:val="28"/>
        </w:rPr>
        <w:t xml:space="preserve"> employment was </w:t>
      </w:r>
      <w:r w:rsidR="00947EB7" w:rsidRPr="00910269">
        <w:rPr>
          <w:rFonts w:asciiTheme="minorHAnsi" w:hAnsiTheme="minorHAnsi" w:cstheme="minorHAnsi"/>
          <w:bCs/>
          <w:sz w:val="28"/>
          <w:szCs w:val="28"/>
        </w:rPr>
        <w:t>wrongful</w:t>
      </w:r>
      <w:r w:rsidR="00910269" w:rsidRPr="00910269">
        <w:rPr>
          <w:rFonts w:asciiTheme="minorHAnsi" w:hAnsiTheme="minorHAnsi" w:cstheme="minorHAnsi"/>
          <w:bCs/>
          <w:sz w:val="28"/>
          <w:szCs w:val="28"/>
        </w:rPr>
        <w:t xml:space="preserve"> and a declaration that the Respondent’s board of governors and diocesan Education Secretary acted negligently by approving the termination of the claimant without justification.</w:t>
      </w:r>
    </w:p>
    <w:p w14:paraId="12AEA020" w14:textId="77777777" w:rsidR="005E59A3" w:rsidRDefault="00910269" w:rsidP="005E59A3">
      <w:pPr>
        <w:tabs>
          <w:tab w:val="left" w:pos="7277"/>
        </w:tabs>
        <w:spacing w:line="360" w:lineRule="auto"/>
        <w:jc w:val="both"/>
        <w:rPr>
          <w:rFonts w:asciiTheme="minorHAnsi" w:hAnsiTheme="minorHAnsi" w:cstheme="minorHAnsi"/>
          <w:bCs/>
          <w:sz w:val="28"/>
          <w:szCs w:val="28"/>
        </w:rPr>
      </w:pPr>
      <w:r>
        <w:rPr>
          <w:rFonts w:asciiTheme="minorHAnsi" w:hAnsiTheme="minorHAnsi" w:cstheme="minorHAnsi"/>
          <w:bCs/>
          <w:sz w:val="28"/>
          <w:szCs w:val="28"/>
        </w:rPr>
        <w:t>We have already established</w:t>
      </w:r>
      <w:r w:rsidR="005E59A3">
        <w:rPr>
          <w:rFonts w:asciiTheme="minorHAnsi" w:hAnsiTheme="minorHAnsi" w:cstheme="minorHAnsi"/>
          <w:bCs/>
          <w:sz w:val="28"/>
          <w:szCs w:val="28"/>
        </w:rPr>
        <w:t xml:space="preserve"> </w:t>
      </w:r>
      <w:proofErr w:type="gramStart"/>
      <w:r w:rsidR="005E59A3">
        <w:rPr>
          <w:rFonts w:asciiTheme="minorHAnsi" w:hAnsiTheme="minorHAnsi" w:cstheme="minorHAnsi"/>
          <w:bCs/>
          <w:sz w:val="28"/>
          <w:szCs w:val="28"/>
        </w:rPr>
        <w:t xml:space="preserve">that </w:t>
      </w:r>
      <w:r>
        <w:rPr>
          <w:rFonts w:asciiTheme="minorHAnsi" w:hAnsiTheme="minorHAnsi" w:cstheme="minorHAnsi"/>
          <w:bCs/>
          <w:sz w:val="28"/>
          <w:szCs w:val="28"/>
        </w:rPr>
        <w:t xml:space="preserve"> the</w:t>
      </w:r>
      <w:proofErr w:type="gramEnd"/>
      <w:r>
        <w:rPr>
          <w:rFonts w:asciiTheme="minorHAnsi" w:hAnsiTheme="minorHAnsi" w:cstheme="minorHAnsi"/>
          <w:bCs/>
          <w:sz w:val="28"/>
          <w:szCs w:val="28"/>
        </w:rPr>
        <w:t xml:space="preserve"> Claimant was unlawfully </w:t>
      </w:r>
      <w:r w:rsidR="005E59A3">
        <w:rPr>
          <w:rFonts w:asciiTheme="minorHAnsi" w:hAnsiTheme="minorHAnsi" w:cstheme="minorHAnsi"/>
          <w:bCs/>
          <w:sz w:val="28"/>
          <w:szCs w:val="28"/>
        </w:rPr>
        <w:t>dismissed by Respondent.</w:t>
      </w:r>
    </w:p>
    <w:p w14:paraId="3984BA5D" w14:textId="0026D11F" w:rsidR="00910269" w:rsidRPr="005E59A3" w:rsidRDefault="005E59A3" w:rsidP="005E59A3">
      <w:pPr>
        <w:pStyle w:val="ListParagraph"/>
        <w:numPr>
          <w:ilvl w:val="0"/>
          <w:numId w:val="11"/>
        </w:numPr>
        <w:tabs>
          <w:tab w:val="left" w:pos="7277"/>
        </w:tabs>
        <w:spacing w:line="360" w:lineRule="auto"/>
        <w:jc w:val="both"/>
        <w:rPr>
          <w:rFonts w:asciiTheme="minorHAnsi" w:hAnsiTheme="minorHAnsi" w:cstheme="minorHAnsi"/>
          <w:b/>
          <w:sz w:val="28"/>
          <w:szCs w:val="28"/>
        </w:rPr>
      </w:pPr>
      <w:r w:rsidRPr="005E59A3">
        <w:rPr>
          <w:rFonts w:asciiTheme="minorHAnsi" w:hAnsiTheme="minorHAnsi" w:cstheme="minorHAnsi"/>
          <w:b/>
          <w:sz w:val="28"/>
          <w:szCs w:val="28"/>
        </w:rPr>
        <w:t>General Damages</w:t>
      </w:r>
    </w:p>
    <w:p w14:paraId="26AF369B" w14:textId="77777777" w:rsidR="005E3458" w:rsidRDefault="00AF38ED" w:rsidP="005E3458">
      <w:pPr>
        <w:spacing w:line="360" w:lineRule="auto"/>
        <w:jc w:val="both"/>
        <w:rPr>
          <w:rFonts w:asciiTheme="minorHAnsi" w:hAnsiTheme="minorHAnsi" w:cstheme="minorHAnsi"/>
          <w:b/>
          <w:i/>
          <w:sz w:val="28"/>
          <w:szCs w:val="28"/>
        </w:rPr>
      </w:pPr>
      <w:r w:rsidRPr="00AF38ED">
        <w:rPr>
          <w:rFonts w:asciiTheme="minorHAnsi" w:hAnsiTheme="minorHAnsi" w:cstheme="minorHAnsi"/>
          <w:sz w:val="28"/>
          <w:szCs w:val="28"/>
        </w:rPr>
        <w:t>It is trite that the only remedy for an employee who is unlawfully dismissed is damages</w:t>
      </w:r>
      <w:r>
        <w:rPr>
          <w:rFonts w:asciiTheme="minorHAnsi" w:hAnsiTheme="minorHAnsi" w:cstheme="minorHAnsi"/>
          <w:sz w:val="28"/>
          <w:szCs w:val="28"/>
        </w:rPr>
        <w:t xml:space="preserve"> and statutory remedies prayed for under the Employment Act, 2006</w:t>
      </w:r>
      <w:r w:rsidRPr="00AF38ED">
        <w:rPr>
          <w:rFonts w:asciiTheme="minorHAnsi" w:hAnsiTheme="minorHAnsi" w:cstheme="minorHAnsi"/>
          <w:sz w:val="28"/>
          <w:szCs w:val="28"/>
        </w:rPr>
        <w:t xml:space="preserve">. </w:t>
      </w:r>
      <w:r>
        <w:rPr>
          <w:rFonts w:asciiTheme="minorHAnsi" w:hAnsiTheme="minorHAnsi" w:cstheme="minorHAnsi"/>
          <w:sz w:val="28"/>
          <w:szCs w:val="28"/>
        </w:rPr>
        <w:t>In</w:t>
      </w:r>
      <w:r w:rsidRPr="00AF38ED">
        <w:rPr>
          <w:rFonts w:asciiTheme="minorHAnsi" w:hAnsiTheme="minorHAnsi" w:cstheme="minorHAnsi"/>
          <w:sz w:val="28"/>
          <w:szCs w:val="28"/>
        </w:rPr>
        <w:t xml:space="preserve"> </w:t>
      </w:r>
      <w:r w:rsidRPr="00AF38ED">
        <w:rPr>
          <w:rFonts w:asciiTheme="minorHAnsi" w:hAnsiTheme="minorHAnsi" w:cstheme="minorHAnsi"/>
          <w:b/>
          <w:sz w:val="28"/>
          <w:szCs w:val="28"/>
        </w:rPr>
        <w:t>VIRES VS NATIONAL DOCK LABOUR BOARD (1958) 1 QB 658</w:t>
      </w:r>
      <w:r w:rsidRPr="00AF38ED">
        <w:rPr>
          <w:rFonts w:asciiTheme="minorHAnsi" w:hAnsiTheme="minorHAnsi" w:cstheme="minorHAnsi"/>
          <w:sz w:val="28"/>
          <w:szCs w:val="28"/>
        </w:rPr>
        <w:t xml:space="preserve"> cited with approval</w:t>
      </w:r>
      <w:r>
        <w:rPr>
          <w:rFonts w:asciiTheme="minorHAnsi" w:hAnsiTheme="minorHAnsi" w:cstheme="minorHAnsi"/>
          <w:sz w:val="28"/>
          <w:szCs w:val="28"/>
        </w:rPr>
        <w:t xml:space="preserve"> in</w:t>
      </w:r>
      <w:r w:rsidRPr="00AF38ED">
        <w:rPr>
          <w:rFonts w:asciiTheme="minorHAnsi" w:hAnsiTheme="minorHAnsi" w:cstheme="minorHAnsi"/>
          <w:sz w:val="28"/>
          <w:szCs w:val="28"/>
        </w:rPr>
        <w:t xml:space="preserve"> </w:t>
      </w:r>
      <w:r w:rsidRPr="00AF38ED">
        <w:rPr>
          <w:rFonts w:asciiTheme="minorHAnsi" w:hAnsiTheme="minorHAnsi" w:cstheme="minorHAnsi"/>
          <w:b/>
          <w:sz w:val="28"/>
          <w:szCs w:val="28"/>
        </w:rPr>
        <w:t>STANBIC BANK VS KAKOOZA MUTALE C.A No. 2 OF 2010,</w:t>
      </w:r>
      <w:r w:rsidRPr="00AF38ED">
        <w:rPr>
          <w:rFonts w:asciiTheme="minorHAnsi" w:hAnsiTheme="minorHAnsi" w:cstheme="minorHAnsi"/>
          <w:sz w:val="28"/>
          <w:szCs w:val="28"/>
        </w:rPr>
        <w:t xml:space="preserve"> </w:t>
      </w:r>
      <w:r>
        <w:rPr>
          <w:rFonts w:asciiTheme="minorHAnsi" w:hAnsiTheme="minorHAnsi" w:cstheme="minorHAnsi"/>
          <w:sz w:val="28"/>
          <w:szCs w:val="28"/>
        </w:rPr>
        <w:t>it was held t</w:t>
      </w:r>
      <w:r w:rsidRPr="00AF38ED">
        <w:rPr>
          <w:rFonts w:asciiTheme="minorHAnsi" w:hAnsiTheme="minorHAnsi" w:cstheme="minorHAnsi"/>
          <w:sz w:val="28"/>
          <w:szCs w:val="28"/>
        </w:rPr>
        <w:t>hat;</w:t>
      </w:r>
      <w:r w:rsidRPr="00AF38ED">
        <w:rPr>
          <w:rFonts w:asciiTheme="minorHAnsi" w:hAnsiTheme="minorHAnsi" w:cstheme="minorHAnsi"/>
          <w:b/>
          <w:i/>
          <w:sz w:val="28"/>
          <w:szCs w:val="28"/>
        </w:rPr>
        <w:t xml:space="preserve"> </w:t>
      </w:r>
    </w:p>
    <w:p w14:paraId="35341D2A" w14:textId="2B4F9260" w:rsidR="005E3458" w:rsidRDefault="00AF38ED" w:rsidP="005E3458">
      <w:pPr>
        <w:spacing w:line="360" w:lineRule="auto"/>
        <w:ind w:left="720"/>
        <w:jc w:val="both"/>
        <w:rPr>
          <w:rFonts w:asciiTheme="minorHAnsi" w:hAnsiTheme="minorHAnsi" w:cstheme="minorHAnsi"/>
          <w:b/>
          <w:i/>
          <w:sz w:val="28"/>
          <w:szCs w:val="28"/>
        </w:rPr>
      </w:pPr>
      <w:r w:rsidRPr="00AF38ED">
        <w:rPr>
          <w:rFonts w:asciiTheme="minorHAnsi" w:hAnsiTheme="minorHAnsi" w:cstheme="minorHAnsi"/>
          <w:b/>
          <w:i/>
          <w:sz w:val="28"/>
          <w:szCs w:val="28"/>
        </w:rPr>
        <w:t xml:space="preserve">“It has long been settled that if a man employed under a contract of personal services is wrongfully dismissed he has no claim under the contract after repudiation. His only claim is for damages for having been prevented from </w:t>
      </w:r>
      <w:r w:rsidRPr="00AF38ED">
        <w:rPr>
          <w:rFonts w:asciiTheme="minorHAnsi" w:hAnsiTheme="minorHAnsi" w:cstheme="minorHAnsi"/>
          <w:b/>
          <w:i/>
          <w:sz w:val="28"/>
          <w:szCs w:val="28"/>
        </w:rPr>
        <w:lastRenderedPageBreak/>
        <w:t xml:space="preserve">earning his remuneration. His sole money claim is for damages and he must do everything he reasonably can to mitigate them. …” </w:t>
      </w:r>
    </w:p>
    <w:p w14:paraId="563FD420" w14:textId="77777777" w:rsidR="005E3458" w:rsidRDefault="00AF38ED" w:rsidP="005E3458">
      <w:pPr>
        <w:spacing w:line="360" w:lineRule="auto"/>
        <w:jc w:val="both"/>
        <w:rPr>
          <w:rFonts w:asciiTheme="minorHAnsi" w:hAnsiTheme="minorHAnsi" w:cstheme="minorHAnsi"/>
          <w:sz w:val="28"/>
          <w:szCs w:val="28"/>
        </w:rPr>
      </w:pPr>
      <w:r w:rsidRPr="005E3458">
        <w:rPr>
          <w:rFonts w:asciiTheme="minorHAnsi" w:hAnsiTheme="minorHAnsi" w:cstheme="minorHAnsi"/>
          <w:sz w:val="28"/>
          <w:szCs w:val="28"/>
        </w:rPr>
        <w:t xml:space="preserve">The quantum of damages to be awarded </w:t>
      </w:r>
      <w:r w:rsidR="005E3458">
        <w:rPr>
          <w:rFonts w:asciiTheme="minorHAnsi" w:hAnsiTheme="minorHAnsi" w:cstheme="minorHAnsi"/>
          <w:sz w:val="28"/>
          <w:szCs w:val="28"/>
        </w:rPr>
        <w:t xml:space="preserve">to such an employee </w:t>
      </w:r>
      <w:r w:rsidRPr="005E3458">
        <w:rPr>
          <w:rFonts w:asciiTheme="minorHAnsi" w:hAnsiTheme="minorHAnsi" w:cstheme="minorHAnsi"/>
          <w:sz w:val="28"/>
          <w:szCs w:val="28"/>
        </w:rPr>
        <w:t xml:space="preserve">are determined at the discretion of Court </w:t>
      </w:r>
      <w:r w:rsidR="005E3458">
        <w:rPr>
          <w:rFonts w:asciiTheme="minorHAnsi" w:hAnsiTheme="minorHAnsi" w:cstheme="minorHAnsi"/>
          <w:sz w:val="28"/>
          <w:szCs w:val="28"/>
        </w:rPr>
        <w:t>which considers t</w:t>
      </w:r>
      <w:r w:rsidRPr="005E3458">
        <w:rPr>
          <w:rFonts w:asciiTheme="minorHAnsi" w:hAnsiTheme="minorHAnsi" w:cstheme="minorHAnsi"/>
          <w:sz w:val="28"/>
          <w:szCs w:val="28"/>
        </w:rPr>
        <w:t>he merits of each case. General Damages are compensatory in nature</w:t>
      </w:r>
      <w:r w:rsidR="005E3458">
        <w:rPr>
          <w:rFonts w:asciiTheme="minorHAnsi" w:hAnsiTheme="minorHAnsi" w:cstheme="minorHAnsi"/>
          <w:sz w:val="28"/>
          <w:szCs w:val="28"/>
        </w:rPr>
        <w:t xml:space="preserve">. They are </w:t>
      </w:r>
      <w:r w:rsidRPr="005E3458">
        <w:rPr>
          <w:rFonts w:asciiTheme="minorHAnsi" w:hAnsiTheme="minorHAnsi" w:cstheme="minorHAnsi"/>
          <w:sz w:val="28"/>
          <w:szCs w:val="28"/>
        </w:rPr>
        <w:t xml:space="preserve">intended to bring an aggrieved party to as near as possible in monetary terms to a position </w:t>
      </w:r>
      <w:r w:rsidR="005E3458">
        <w:rPr>
          <w:rFonts w:asciiTheme="minorHAnsi" w:hAnsiTheme="minorHAnsi" w:cstheme="minorHAnsi"/>
          <w:sz w:val="28"/>
          <w:szCs w:val="28"/>
        </w:rPr>
        <w:t xml:space="preserve">he or she </w:t>
      </w:r>
      <w:r w:rsidRPr="005E3458">
        <w:rPr>
          <w:rFonts w:asciiTheme="minorHAnsi" w:hAnsiTheme="minorHAnsi" w:cstheme="minorHAnsi"/>
          <w:sz w:val="28"/>
          <w:szCs w:val="28"/>
        </w:rPr>
        <w:t xml:space="preserve">was in before the injury occasioned by the </w:t>
      </w:r>
      <w:r w:rsidR="005E3458">
        <w:rPr>
          <w:rFonts w:asciiTheme="minorHAnsi" w:hAnsiTheme="minorHAnsi" w:cstheme="minorHAnsi"/>
          <w:sz w:val="28"/>
          <w:szCs w:val="28"/>
        </w:rPr>
        <w:t>R</w:t>
      </w:r>
      <w:r w:rsidRPr="005E3458">
        <w:rPr>
          <w:rFonts w:asciiTheme="minorHAnsi" w:hAnsiTheme="minorHAnsi" w:cstheme="minorHAnsi"/>
          <w:sz w:val="28"/>
          <w:szCs w:val="28"/>
        </w:rPr>
        <w:t>espondent</w:t>
      </w:r>
      <w:r w:rsidR="005E3458">
        <w:rPr>
          <w:rFonts w:asciiTheme="minorHAnsi" w:hAnsiTheme="minorHAnsi" w:cstheme="minorHAnsi"/>
          <w:sz w:val="28"/>
          <w:szCs w:val="28"/>
        </w:rPr>
        <w:t>.</w:t>
      </w:r>
    </w:p>
    <w:p w14:paraId="2A53AC86" w14:textId="0DB8340C" w:rsidR="000B6B29" w:rsidRDefault="005E3458" w:rsidP="00A6742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According to the Contract </w:t>
      </w:r>
      <w:r w:rsidR="005E59A3">
        <w:rPr>
          <w:rFonts w:asciiTheme="minorHAnsi" w:hAnsiTheme="minorHAnsi" w:cstheme="minorHAnsi"/>
          <w:sz w:val="28"/>
          <w:szCs w:val="28"/>
        </w:rPr>
        <w:t>of service</w:t>
      </w:r>
      <w:r>
        <w:rPr>
          <w:rFonts w:asciiTheme="minorHAnsi" w:hAnsiTheme="minorHAnsi" w:cstheme="minorHAnsi"/>
          <w:sz w:val="28"/>
          <w:szCs w:val="28"/>
        </w:rPr>
        <w:t xml:space="preserve"> she was employed as a head teacher </w:t>
      </w:r>
      <w:r w:rsidR="00E05B1F">
        <w:rPr>
          <w:rFonts w:asciiTheme="minorHAnsi" w:hAnsiTheme="minorHAnsi" w:cstheme="minorHAnsi"/>
          <w:sz w:val="28"/>
          <w:szCs w:val="28"/>
        </w:rPr>
        <w:t>by the</w:t>
      </w:r>
      <w:r>
        <w:rPr>
          <w:rFonts w:asciiTheme="minorHAnsi" w:hAnsiTheme="minorHAnsi" w:cstheme="minorHAnsi"/>
          <w:sz w:val="28"/>
          <w:szCs w:val="28"/>
        </w:rPr>
        <w:t xml:space="preserve"> Respondents on 19/10/2006 </w:t>
      </w:r>
      <w:r w:rsidR="00A67424">
        <w:rPr>
          <w:rFonts w:asciiTheme="minorHAnsi" w:hAnsiTheme="minorHAnsi" w:cstheme="minorHAnsi"/>
          <w:sz w:val="28"/>
          <w:szCs w:val="28"/>
        </w:rPr>
        <w:t>and</w:t>
      </w:r>
      <w:r w:rsidR="000B6B29">
        <w:rPr>
          <w:rFonts w:asciiTheme="minorHAnsi" w:hAnsiTheme="minorHAnsi" w:cstheme="minorHAnsi"/>
          <w:sz w:val="28"/>
          <w:szCs w:val="28"/>
        </w:rPr>
        <w:t xml:space="preserve"> she was </w:t>
      </w:r>
      <w:r w:rsidR="00A67424">
        <w:rPr>
          <w:rFonts w:asciiTheme="minorHAnsi" w:hAnsiTheme="minorHAnsi" w:cstheme="minorHAnsi"/>
          <w:sz w:val="28"/>
          <w:szCs w:val="28"/>
        </w:rPr>
        <w:t>terminated in February 2018</w:t>
      </w:r>
      <w:r w:rsidR="000B6B29">
        <w:rPr>
          <w:rFonts w:asciiTheme="minorHAnsi" w:hAnsiTheme="minorHAnsi" w:cstheme="minorHAnsi"/>
          <w:sz w:val="28"/>
          <w:szCs w:val="28"/>
        </w:rPr>
        <w:t>, therefore she served for about 12 years</w:t>
      </w:r>
      <w:r w:rsidR="00A67424">
        <w:rPr>
          <w:rFonts w:asciiTheme="minorHAnsi" w:hAnsiTheme="minorHAnsi" w:cstheme="minorHAnsi"/>
          <w:sz w:val="28"/>
          <w:szCs w:val="28"/>
        </w:rPr>
        <w:t xml:space="preserve">. According to her offer of employment her </w:t>
      </w:r>
      <w:r>
        <w:rPr>
          <w:rFonts w:asciiTheme="minorHAnsi" w:hAnsiTheme="minorHAnsi" w:cstheme="minorHAnsi"/>
          <w:sz w:val="28"/>
          <w:szCs w:val="28"/>
        </w:rPr>
        <w:t>salary</w:t>
      </w:r>
      <w:r w:rsidR="00A67424">
        <w:rPr>
          <w:rFonts w:asciiTheme="minorHAnsi" w:hAnsiTheme="minorHAnsi" w:cstheme="minorHAnsi"/>
          <w:sz w:val="28"/>
          <w:szCs w:val="28"/>
        </w:rPr>
        <w:t xml:space="preserve"> was </w:t>
      </w:r>
      <w:r w:rsidR="000B6B29">
        <w:rPr>
          <w:rFonts w:asciiTheme="minorHAnsi" w:hAnsiTheme="minorHAnsi" w:cstheme="minorHAnsi"/>
          <w:sz w:val="28"/>
          <w:szCs w:val="28"/>
        </w:rPr>
        <w:t>U</w:t>
      </w:r>
      <w:r>
        <w:rPr>
          <w:rFonts w:asciiTheme="minorHAnsi" w:hAnsiTheme="minorHAnsi" w:cstheme="minorHAnsi"/>
          <w:sz w:val="28"/>
          <w:szCs w:val="28"/>
        </w:rPr>
        <w:t>gx. 265,000/=per month</w:t>
      </w:r>
      <w:r w:rsidR="00A67424">
        <w:rPr>
          <w:rFonts w:asciiTheme="minorHAnsi" w:hAnsiTheme="minorHAnsi" w:cstheme="minorHAnsi"/>
          <w:sz w:val="28"/>
          <w:szCs w:val="28"/>
        </w:rPr>
        <w:t>.</w:t>
      </w:r>
      <w:r w:rsidR="000B6B29">
        <w:rPr>
          <w:rFonts w:asciiTheme="minorHAnsi" w:hAnsiTheme="minorHAnsi" w:cstheme="minorHAnsi"/>
          <w:sz w:val="28"/>
          <w:szCs w:val="28"/>
        </w:rPr>
        <w:t xml:space="preserve"> </w:t>
      </w:r>
      <w:r w:rsidR="005E59A3">
        <w:rPr>
          <w:rFonts w:asciiTheme="minorHAnsi" w:hAnsiTheme="minorHAnsi" w:cstheme="minorHAnsi"/>
          <w:sz w:val="28"/>
          <w:szCs w:val="28"/>
        </w:rPr>
        <w:t>I</w:t>
      </w:r>
      <w:r w:rsidR="000B6B29">
        <w:rPr>
          <w:rFonts w:asciiTheme="minorHAnsi" w:hAnsiTheme="minorHAnsi" w:cstheme="minorHAnsi"/>
          <w:sz w:val="28"/>
          <w:szCs w:val="28"/>
        </w:rPr>
        <w:t xml:space="preserve">t </w:t>
      </w:r>
      <w:r w:rsidR="00A67424">
        <w:rPr>
          <w:rFonts w:asciiTheme="minorHAnsi" w:hAnsiTheme="minorHAnsi" w:cstheme="minorHAnsi"/>
          <w:sz w:val="28"/>
          <w:szCs w:val="28"/>
        </w:rPr>
        <w:t>was her testimony</w:t>
      </w:r>
      <w:r w:rsidR="005E59A3">
        <w:rPr>
          <w:rFonts w:asciiTheme="minorHAnsi" w:hAnsiTheme="minorHAnsi" w:cstheme="minorHAnsi"/>
          <w:sz w:val="28"/>
          <w:szCs w:val="28"/>
        </w:rPr>
        <w:t xml:space="preserve"> </w:t>
      </w:r>
      <w:r w:rsidR="00A67424">
        <w:rPr>
          <w:rFonts w:asciiTheme="minorHAnsi" w:hAnsiTheme="minorHAnsi" w:cstheme="minorHAnsi"/>
          <w:sz w:val="28"/>
          <w:szCs w:val="28"/>
        </w:rPr>
        <w:t xml:space="preserve">that, </w:t>
      </w:r>
      <w:r>
        <w:rPr>
          <w:rFonts w:asciiTheme="minorHAnsi" w:hAnsiTheme="minorHAnsi" w:cstheme="minorHAnsi"/>
          <w:sz w:val="28"/>
          <w:szCs w:val="28"/>
        </w:rPr>
        <w:t>by the time of her dismissal, she was earning Ugx</w:t>
      </w:r>
      <w:r w:rsidR="00E05B1F">
        <w:rPr>
          <w:rFonts w:asciiTheme="minorHAnsi" w:hAnsiTheme="minorHAnsi" w:cstheme="minorHAnsi"/>
          <w:sz w:val="28"/>
          <w:szCs w:val="28"/>
        </w:rPr>
        <w:t xml:space="preserve">. </w:t>
      </w:r>
      <w:r>
        <w:rPr>
          <w:rFonts w:asciiTheme="minorHAnsi" w:hAnsiTheme="minorHAnsi" w:cstheme="minorHAnsi"/>
          <w:sz w:val="28"/>
          <w:szCs w:val="28"/>
        </w:rPr>
        <w:t xml:space="preserve">605,000/- per month. </w:t>
      </w:r>
      <w:r w:rsidR="00A67424">
        <w:rPr>
          <w:rFonts w:asciiTheme="minorHAnsi" w:hAnsiTheme="minorHAnsi" w:cstheme="minorHAnsi"/>
          <w:sz w:val="28"/>
          <w:szCs w:val="28"/>
        </w:rPr>
        <w:t xml:space="preserve">We </w:t>
      </w:r>
      <w:r w:rsidR="005E59A3">
        <w:rPr>
          <w:rFonts w:asciiTheme="minorHAnsi" w:hAnsiTheme="minorHAnsi" w:cstheme="minorHAnsi"/>
          <w:sz w:val="28"/>
          <w:szCs w:val="28"/>
        </w:rPr>
        <w:t xml:space="preserve">however, </w:t>
      </w:r>
      <w:r w:rsidR="00A67424">
        <w:rPr>
          <w:rFonts w:asciiTheme="minorHAnsi" w:hAnsiTheme="minorHAnsi" w:cstheme="minorHAnsi"/>
          <w:sz w:val="28"/>
          <w:szCs w:val="28"/>
        </w:rPr>
        <w:t xml:space="preserve">found nothing on the </w:t>
      </w:r>
      <w:r w:rsidR="000B6B29">
        <w:rPr>
          <w:rFonts w:asciiTheme="minorHAnsi" w:hAnsiTheme="minorHAnsi" w:cstheme="minorHAnsi"/>
          <w:sz w:val="28"/>
          <w:szCs w:val="28"/>
        </w:rPr>
        <w:t>record as</w:t>
      </w:r>
      <w:r w:rsidR="00A67424">
        <w:rPr>
          <w:rFonts w:asciiTheme="minorHAnsi" w:hAnsiTheme="minorHAnsi" w:cstheme="minorHAnsi"/>
          <w:sz w:val="28"/>
          <w:szCs w:val="28"/>
        </w:rPr>
        <w:t xml:space="preserve"> </w:t>
      </w:r>
      <w:r>
        <w:rPr>
          <w:rFonts w:asciiTheme="minorHAnsi" w:hAnsiTheme="minorHAnsi" w:cstheme="minorHAnsi"/>
          <w:sz w:val="28"/>
          <w:szCs w:val="28"/>
        </w:rPr>
        <w:t xml:space="preserve">proof </w:t>
      </w:r>
      <w:r w:rsidR="005E59A3">
        <w:rPr>
          <w:rFonts w:asciiTheme="minorHAnsi" w:hAnsiTheme="minorHAnsi" w:cstheme="minorHAnsi"/>
          <w:sz w:val="28"/>
          <w:szCs w:val="28"/>
        </w:rPr>
        <w:t xml:space="preserve">of salary increment from Ugx. 265,000/- </w:t>
      </w:r>
      <w:r w:rsidR="000B6B29">
        <w:rPr>
          <w:rFonts w:asciiTheme="minorHAnsi" w:hAnsiTheme="minorHAnsi" w:cstheme="minorHAnsi"/>
          <w:sz w:val="28"/>
          <w:szCs w:val="28"/>
        </w:rPr>
        <w:t xml:space="preserve">to Ugx 605,000/- as claimed. We shall therefore consider </w:t>
      </w:r>
      <w:r w:rsidR="005E59A3">
        <w:rPr>
          <w:rFonts w:asciiTheme="minorHAnsi" w:hAnsiTheme="minorHAnsi" w:cstheme="minorHAnsi"/>
          <w:sz w:val="28"/>
          <w:szCs w:val="28"/>
        </w:rPr>
        <w:t>her</w:t>
      </w:r>
      <w:r w:rsidR="000B6B29">
        <w:rPr>
          <w:rFonts w:asciiTheme="minorHAnsi" w:hAnsiTheme="minorHAnsi" w:cstheme="minorHAnsi"/>
          <w:sz w:val="28"/>
          <w:szCs w:val="28"/>
        </w:rPr>
        <w:t xml:space="preserve"> salary</w:t>
      </w:r>
      <w:r w:rsidR="005E59A3">
        <w:rPr>
          <w:rFonts w:asciiTheme="minorHAnsi" w:hAnsiTheme="minorHAnsi" w:cstheme="minorHAnsi"/>
          <w:sz w:val="28"/>
          <w:szCs w:val="28"/>
        </w:rPr>
        <w:t xml:space="preserve"> as</w:t>
      </w:r>
      <w:r w:rsidR="00A67424">
        <w:rPr>
          <w:rFonts w:asciiTheme="minorHAnsi" w:hAnsiTheme="minorHAnsi" w:cstheme="minorHAnsi"/>
          <w:sz w:val="28"/>
          <w:szCs w:val="28"/>
        </w:rPr>
        <w:t xml:space="preserve"> </w:t>
      </w:r>
      <w:r w:rsidR="00E05B1F">
        <w:rPr>
          <w:rFonts w:asciiTheme="minorHAnsi" w:hAnsiTheme="minorHAnsi" w:cstheme="minorHAnsi"/>
          <w:sz w:val="28"/>
          <w:szCs w:val="28"/>
        </w:rPr>
        <w:t>Ugx</w:t>
      </w:r>
      <w:r>
        <w:rPr>
          <w:rFonts w:asciiTheme="minorHAnsi" w:hAnsiTheme="minorHAnsi" w:cstheme="minorHAnsi"/>
          <w:sz w:val="28"/>
          <w:szCs w:val="28"/>
        </w:rPr>
        <w:t>. 265,000/=</w:t>
      </w:r>
      <w:r w:rsidR="005E59A3">
        <w:rPr>
          <w:rFonts w:asciiTheme="minorHAnsi" w:hAnsiTheme="minorHAnsi" w:cstheme="minorHAnsi"/>
          <w:sz w:val="28"/>
          <w:szCs w:val="28"/>
        </w:rPr>
        <w:t xml:space="preserve"> as</w:t>
      </w:r>
      <w:r w:rsidR="000B6B29">
        <w:rPr>
          <w:rFonts w:asciiTheme="minorHAnsi" w:hAnsiTheme="minorHAnsi" w:cstheme="minorHAnsi"/>
          <w:sz w:val="28"/>
          <w:szCs w:val="28"/>
        </w:rPr>
        <w:t xml:space="preserve"> stated in her offer </w:t>
      </w:r>
      <w:r w:rsidR="005E59A3">
        <w:rPr>
          <w:rFonts w:asciiTheme="minorHAnsi" w:hAnsiTheme="minorHAnsi" w:cstheme="minorHAnsi"/>
          <w:sz w:val="28"/>
          <w:szCs w:val="28"/>
        </w:rPr>
        <w:t>of employment.</w:t>
      </w:r>
      <w:r w:rsidR="00E05B1F">
        <w:rPr>
          <w:rFonts w:asciiTheme="minorHAnsi" w:hAnsiTheme="minorHAnsi" w:cstheme="minorHAnsi"/>
          <w:sz w:val="28"/>
          <w:szCs w:val="28"/>
        </w:rPr>
        <w:t xml:space="preserve"> </w:t>
      </w:r>
    </w:p>
    <w:p w14:paraId="09EFF859" w14:textId="41AF46A5" w:rsidR="00A67424" w:rsidRDefault="000B6B29" w:rsidP="00A67424">
      <w:pPr>
        <w:spacing w:line="360" w:lineRule="auto"/>
        <w:jc w:val="both"/>
        <w:rPr>
          <w:rFonts w:asciiTheme="minorHAnsi" w:hAnsiTheme="minorHAnsi" w:cstheme="minorHAnsi"/>
          <w:sz w:val="28"/>
          <w:szCs w:val="28"/>
        </w:rPr>
      </w:pPr>
      <w:r>
        <w:rPr>
          <w:rFonts w:asciiTheme="minorHAnsi" w:hAnsiTheme="minorHAnsi" w:cstheme="minorHAnsi"/>
          <w:sz w:val="28"/>
          <w:szCs w:val="28"/>
        </w:rPr>
        <w:t>Having found that her dismissal was unlawful, she</w:t>
      </w:r>
      <w:r w:rsidR="00A67424">
        <w:rPr>
          <w:rFonts w:asciiTheme="minorHAnsi" w:hAnsiTheme="minorHAnsi" w:cstheme="minorHAnsi"/>
          <w:sz w:val="28"/>
          <w:szCs w:val="28"/>
        </w:rPr>
        <w:t xml:space="preserve"> is</w:t>
      </w:r>
      <w:r>
        <w:rPr>
          <w:rFonts w:asciiTheme="minorHAnsi" w:hAnsiTheme="minorHAnsi" w:cstheme="minorHAnsi"/>
          <w:sz w:val="28"/>
          <w:szCs w:val="28"/>
        </w:rPr>
        <w:t xml:space="preserve"> </w:t>
      </w:r>
      <w:r w:rsidR="00A67424">
        <w:rPr>
          <w:rFonts w:asciiTheme="minorHAnsi" w:hAnsiTheme="minorHAnsi" w:cstheme="minorHAnsi"/>
          <w:sz w:val="28"/>
          <w:szCs w:val="28"/>
        </w:rPr>
        <w:t xml:space="preserve">entitled to an award of general </w:t>
      </w:r>
      <w:r>
        <w:rPr>
          <w:rFonts w:asciiTheme="minorHAnsi" w:hAnsiTheme="minorHAnsi" w:cstheme="minorHAnsi"/>
          <w:sz w:val="28"/>
          <w:szCs w:val="28"/>
        </w:rPr>
        <w:t>damages</w:t>
      </w:r>
      <w:r w:rsidR="005E59A3">
        <w:rPr>
          <w:rFonts w:asciiTheme="minorHAnsi" w:hAnsiTheme="minorHAnsi" w:cstheme="minorHAnsi"/>
          <w:sz w:val="28"/>
          <w:szCs w:val="28"/>
        </w:rPr>
        <w:t>. We aw</w:t>
      </w:r>
      <w:r>
        <w:rPr>
          <w:rFonts w:asciiTheme="minorHAnsi" w:hAnsiTheme="minorHAnsi" w:cstheme="minorHAnsi"/>
          <w:sz w:val="28"/>
          <w:szCs w:val="28"/>
        </w:rPr>
        <w:t xml:space="preserve">ard her </w:t>
      </w:r>
      <w:r w:rsidR="00A67424">
        <w:rPr>
          <w:rFonts w:asciiTheme="minorHAnsi" w:hAnsiTheme="minorHAnsi" w:cstheme="minorHAnsi"/>
          <w:sz w:val="28"/>
          <w:szCs w:val="28"/>
        </w:rPr>
        <w:t>Ugx.</w:t>
      </w:r>
      <w:r>
        <w:rPr>
          <w:rFonts w:asciiTheme="minorHAnsi" w:hAnsiTheme="minorHAnsi" w:cstheme="minorHAnsi"/>
          <w:sz w:val="28"/>
          <w:szCs w:val="28"/>
        </w:rPr>
        <w:t xml:space="preserve"> 9</w:t>
      </w:r>
      <w:r w:rsidR="00A67424">
        <w:rPr>
          <w:rFonts w:asciiTheme="minorHAnsi" w:hAnsiTheme="minorHAnsi" w:cstheme="minorHAnsi"/>
          <w:sz w:val="28"/>
          <w:szCs w:val="28"/>
        </w:rPr>
        <w:t>,000,000/</w:t>
      </w:r>
      <w:r>
        <w:rPr>
          <w:rFonts w:asciiTheme="minorHAnsi" w:hAnsiTheme="minorHAnsi" w:cstheme="minorHAnsi"/>
          <w:sz w:val="28"/>
          <w:szCs w:val="28"/>
        </w:rPr>
        <w:t>=,</w:t>
      </w:r>
      <w:r w:rsidR="005E59A3">
        <w:rPr>
          <w:rFonts w:asciiTheme="minorHAnsi" w:hAnsiTheme="minorHAnsi" w:cstheme="minorHAnsi"/>
          <w:sz w:val="28"/>
          <w:szCs w:val="28"/>
        </w:rPr>
        <w:t xml:space="preserve"> </w:t>
      </w:r>
      <w:r>
        <w:rPr>
          <w:rFonts w:asciiTheme="minorHAnsi" w:hAnsiTheme="minorHAnsi" w:cstheme="minorHAnsi"/>
          <w:sz w:val="28"/>
          <w:szCs w:val="28"/>
        </w:rPr>
        <w:t xml:space="preserve">as general Damages for </w:t>
      </w:r>
      <w:r w:rsidR="005E59A3">
        <w:rPr>
          <w:rFonts w:asciiTheme="minorHAnsi" w:hAnsiTheme="minorHAnsi" w:cstheme="minorHAnsi"/>
          <w:sz w:val="28"/>
          <w:szCs w:val="28"/>
        </w:rPr>
        <w:t xml:space="preserve">the </w:t>
      </w:r>
      <w:r>
        <w:rPr>
          <w:rFonts w:asciiTheme="minorHAnsi" w:hAnsiTheme="minorHAnsi" w:cstheme="minorHAnsi"/>
          <w:sz w:val="28"/>
          <w:szCs w:val="28"/>
        </w:rPr>
        <w:t xml:space="preserve">unlawful </w:t>
      </w:r>
      <w:r w:rsidR="005E59A3">
        <w:rPr>
          <w:rFonts w:asciiTheme="minorHAnsi" w:hAnsiTheme="minorHAnsi" w:cstheme="minorHAnsi"/>
          <w:sz w:val="28"/>
          <w:szCs w:val="28"/>
        </w:rPr>
        <w:t>dismissal.</w:t>
      </w:r>
    </w:p>
    <w:p w14:paraId="54E6F36B" w14:textId="49C48BC7" w:rsidR="00A67424" w:rsidRDefault="00A67424" w:rsidP="00A6742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3.A</w:t>
      </w:r>
      <w:r w:rsidR="00D22F8E" w:rsidRPr="00A67424">
        <w:rPr>
          <w:rFonts w:asciiTheme="minorHAnsi" w:hAnsiTheme="minorHAnsi" w:cstheme="minorHAnsi"/>
          <w:bCs/>
          <w:sz w:val="28"/>
          <w:szCs w:val="28"/>
        </w:rPr>
        <w:t>ggravated damages</w:t>
      </w:r>
      <w:r w:rsidR="0084207C">
        <w:rPr>
          <w:rFonts w:asciiTheme="minorHAnsi" w:hAnsiTheme="minorHAnsi" w:cstheme="minorHAnsi"/>
          <w:bCs/>
          <w:sz w:val="28"/>
          <w:szCs w:val="28"/>
        </w:rPr>
        <w:t>.</w:t>
      </w:r>
    </w:p>
    <w:p w14:paraId="01D1CD5F" w14:textId="77777777" w:rsidR="00853B53" w:rsidRDefault="000B6B29" w:rsidP="00A6742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Aggravated damages like general damages are compensatory in nature, but they are enhanced as damages to address the aggravating conduct of the Respondent against the claimant. They </w:t>
      </w:r>
      <w:r w:rsidR="00853B53">
        <w:rPr>
          <w:rFonts w:asciiTheme="minorHAnsi" w:hAnsiTheme="minorHAnsi" w:cstheme="minorHAnsi"/>
          <w:bCs/>
          <w:sz w:val="28"/>
          <w:szCs w:val="28"/>
        </w:rPr>
        <w:t xml:space="preserve">compensate the injury resulting from the </w:t>
      </w:r>
      <w:r>
        <w:rPr>
          <w:rFonts w:asciiTheme="minorHAnsi" w:hAnsiTheme="minorHAnsi" w:cstheme="minorHAnsi"/>
          <w:bCs/>
          <w:sz w:val="28"/>
          <w:szCs w:val="28"/>
        </w:rPr>
        <w:t>conduct of the Respondent</w:t>
      </w:r>
      <w:r w:rsidR="00853B53">
        <w:rPr>
          <w:rFonts w:asciiTheme="minorHAnsi" w:hAnsiTheme="minorHAnsi" w:cstheme="minorHAnsi"/>
          <w:bCs/>
          <w:sz w:val="28"/>
          <w:szCs w:val="28"/>
        </w:rPr>
        <w:t xml:space="preserve"> towards the claimant. </w:t>
      </w:r>
    </w:p>
    <w:p w14:paraId="66DCE2F2" w14:textId="7C35F171" w:rsidR="0084207C" w:rsidRDefault="0084207C" w:rsidP="00A6742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found no aggravating circumstances to warrant the award of aggravated damages </w:t>
      </w:r>
      <w:r w:rsidR="000B6B29">
        <w:rPr>
          <w:rFonts w:asciiTheme="minorHAnsi" w:hAnsiTheme="minorHAnsi" w:cstheme="minorHAnsi"/>
          <w:bCs/>
          <w:sz w:val="28"/>
          <w:szCs w:val="28"/>
        </w:rPr>
        <w:t>in the instant case. Th</w:t>
      </w:r>
      <w:r>
        <w:rPr>
          <w:rFonts w:asciiTheme="minorHAnsi" w:hAnsiTheme="minorHAnsi" w:cstheme="minorHAnsi"/>
          <w:bCs/>
          <w:sz w:val="28"/>
          <w:szCs w:val="28"/>
        </w:rPr>
        <w:t>ey are therefore denied.</w:t>
      </w:r>
    </w:p>
    <w:p w14:paraId="3C7C8386" w14:textId="0CB8ED01" w:rsidR="005E59A3" w:rsidRDefault="005E59A3" w:rsidP="00A67424">
      <w:pPr>
        <w:spacing w:line="360" w:lineRule="auto"/>
        <w:jc w:val="both"/>
        <w:rPr>
          <w:rFonts w:asciiTheme="minorHAnsi" w:hAnsiTheme="minorHAnsi" w:cstheme="minorHAnsi"/>
          <w:bCs/>
          <w:sz w:val="28"/>
          <w:szCs w:val="28"/>
        </w:rPr>
      </w:pPr>
    </w:p>
    <w:p w14:paraId="6409E6F6" w14:textId="2232A418" w:rsidR="0084207C" w:rsidRDefault="0084207C" w:rsidP="00A6742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4.</w:t>
      </w:r>
      <w:r w:rsidRPr="0084207C">
        <w:rPr>
          <w:rFonts w:asciiTheme="minorHAnsi" w:hAnsiTheme="minorHAnsi" w:cstheme="minorHAnsi"/>
          <w:bCs/>
          <w:sz w:val="28"/>
          <w:szCs w:val="28"/>
        </w:rPr>
        <w:t xml:space="preserve"> </w:t>
      </w:r>
      <w:r>
        <w:rPr>
          <w:rFonts w:asciiTheme="minorHAnsi" w:hAnsiTheme="minorHAnsi" w:cstheme="minorHAnsi"/>
          <w:bCs/>
          <w:sz w:val="28"/>
          <w:szCs w:val="28"/>
        </w:rPr>
        <w:t>Counsel submitted that the Claimant was entitled to Severance pa</w:t>
      </w:r>
      <w:r w:rsidR="008E3027">
        <w:rPr>
          <w:rFonts w:asciiTheme="minorHAnsi" w:hAnsiTheme="minorHAnsi" w:cstheme="minorHAnsi"/>
          <w:bCs/>
          <w:sz w:val="28"/>
          <w:szCs w:val="28"/>
        </w:rPr>
        <w:t>y, a certificate of service and</w:t>
      </w:r>
      <w:r>
        <w:rPr>
          <w:rFonts w:asciiTheme="minorHAnsi" w:hAnsiTheme="minorHAnsi" w:cstheme="minorHAnsi"/>
          <w:bCs/>
          <w:sz w:val="28"/>
          <w:szCs w:val="28"/>
        </w:rPr>
        <w:t xml:space="preserve"> </w:t>
      </w:r>
      <w:r w:rsidR="008E3027">
        <w:rPr>
          <w:rFonts w:asciiTheme="minorHAnsi" w:hAnsiTheme="minorHAnsi" w:cstheme="minorHAnsi"/>
          <w:bCs/>
          <w:sz w:val="28"/>
          <w:szCs w:val="28"/>
        </w:rPr>
        <w:t xml:space="preserve">3 </w:t>
      </w:r>
      <w:proofErr w:type="spellStart"/>
      <w:r w:rsidR="008E3027">
        <w:rPr>
          <w:rFonts w:asciiTheme="minorHAnsi" w:hAnsiTheme="minorHAnsi" w:cstheme="minorHAnsi"/>
          <w:bCs/>
          <w:sz w:val="28"/>
          <w:szCs w:val="28"/>
        </w:rPr>
        <w:t>months’</w:t>
      </w:r>
      <w:r>
        <w:rPr>
          <w:rFonts w:asciiTheme="minorHAnsi" w:hAnsiTheme="minorHAnsi" w:cstheme="minorHAnsi"/>
          <w:bCs/>
          <w:sz w:val="28"/>
          <w:szCs w:val="28"/>
        </w:rPr>
        <w:t>notice</w:t>
      </w:r>
      <w:proofErr w:type="spellEnd"/>
      <w:r>
        <w:rPr>
          <w:rFonts w:asciiTheme="minorHAnsi" w:hAnsiTheme="minorHAnsi" w:cstheme="minorHAnsi"/>
          <w:bCs/>
          <w:sz w:val="28"/>
          <w:szCs w:val="28"/>
        </w:rPr>
        <w:t xml:space="preserve"> periods</w:t>
      </w:r>
      <w:r w:rsidR="008E3027">
        <w:rPr>
          <w:rFonts w:asciiTheme="minorHAnsi" w:hAnsiTheme="minorHAnsi" w:cstheme="minorHAnsi"/>
          <w:bCs/>
          <w:sz w:val="28"/>
          <w:szCs w:val="28"/>
        </w:rPr>
        <w:t xml:space="preserve">.  The prayers were however </w:t>
      </w:r>
      <w:r>
        <w:rPr>
          <w:rFonts w:asciiTheme="minorHAnsi" w:hAnsiTheme="minorHAnsi" w:cstheme="minorHAnsi"/>
          <w:bCs/>
          <w:sz w:val="28"/>
          <w:szCs w:val="28"/>
        </w:rPr>
        <w:t>not plead</w:t>
      </w:r>
      <w:r w:rsidR="008E3027">
        <w:rPr>
          <w:rFonts w:asciiTheme="minorHAnsi" w:hAnsiTheme="minorHAnsi" w:cstheme="minorHAnsi"/>
          <w:bCs/>
          <w:sz w:val="28"/>
          <w:szCs w:val="28"/>
        </w:rPr>
        <w:t>ed.</w:t>
      </w:r>
      <w:r>
        <w:rPr>
          <w:rFonts w:asciiTheme="minorHAnsi" w:hAnsiTheme="minorHAnsi" w:cstheme="minorHAnsi"/>
          <w:bCs/>
          <w:sz w:val="28"/>
          <w:szCs w:val="28"/>
        </w:rPr>
        <w:t xml:space="preserve"> </w:t>
      </w:r>
      <w:r w:rsidR="008E3027">
        <w:rPr>
          <w:rFonts w:asciiTheme="minorHAnsi" w:hAnsiTheme="minorHAnsi" w:cstheme="minorHAnsi"/>
          <w:bCs/>
          <w:sz w:val="28"/>
          <w:szCs w:val="28"/>
        </w:rPr>
        <w:t xml:space="preserve">Citing </w:t>
      </w:r>
      <w:r w:rsidR="008E3027">
        <w:rPr>
          <w:rFonts w:asciiTheme="minorHAnsi" w:hAnsiTheme="minorHAnsi" w:cstheme="minorHAnsi"/>
          <w:b/>
          <w:sz w:val="28"/>
          <w:szCs w:val="28"/>
        </w:rPr>
        <w:t xml:space="preserve">Ms. Fang Min v </w:t>
      </w:r>
      <w:proofErr w:type="spellStart"/>
      <w:r w:rsidR="008E3027">
        <w:rPr>
          <w:rFonts w:asciiTheme="minorHAnsi" w:hAnsiTheme="minorHAnsi" w:cstheme="minorHAnsi"/>
          <w:b/>
          <w:sz w:val="28"/>
          <w:szCs w:val="28"/>
        </w:rPr>
        <w:t>Belex</w:t>
      </w:r>
      <w:proofErr w:type="spellEnd"/>
      <w:r w:rsidR="008E3027">
        <w:rPr>
          <w:rFonts w:asciiTheme="minorHAnsi" w:hAnsiTheme="minorHAnsi" w:cstheme="minorHAnsi"/>
          <w:b/>
          <w:sz w:val="28"/>
          <w:szCs w:val="28"/>
        </w:rPr>
        <w:t xml:space="preserve"> Tours and Travel Limited SCCA No.6 of 2013 consolidated with CA No. 1/2014 Crane Bank Ltd </w:t>
      </w:r>
      <w:proofErr w:type="spellStart"/>
      <w:r w:rsidR="008E3027">
        <w:rPr>
          <w:rFonts w:asciiTheme="minorHAnsi" w:hAnsiTheme="minorHAnsi" w:cstheme="minorHAnsi"/>
          <w:b/>
          <w:sz w:val="28"/>
          <w:szCs w:val="28"/>
        </w:rPr>
        <w:t>vs</w:t>
      </w:r>
      <w:proofErr w:type="spellEnd"/>
      <w:r w:rsidR="008E3027">
        <w:rPr>
          <w:rFonts w:asciiTheme="minorHAnsi" w:hAnsiTheme="minorHAnsi" w:cstheme="minorHAnsi"/>
          <w:b/>
          <w:sz w:val="28"/>
          <w:szCs w:val="28"/>
        </w:rPr>
        <w:t xml:space="preserve"> </w:t>
      </w:r>
      <w:proofErr w:type="spellStart"/>
      <w:r w:rsidR="008E3027">
        <w:rPr>
          <w:rFonts w:asciiTheme="minorHAnsi" w:hAnsiTheme="minorHAnsi" w:cstheme="minorHAnsi"/>
          <w:b/>
          <w:sz w:val="28"/>
          <w:szCs w:val="28"/>
        </w:rPr>
        <w:t>Belex</w:t>
      </w:r>
      <w:proofErr w:type="spellEnd"/>
      <w:r w:rsidR="008E3027">
        <w:rPr>
          <w:rFonts w:asciiTheme="minorHAnsi" w:hAnsiTheme="minorHAnsi" w:cstheme="minorHAnsi"/>
          <w:b/>
          <w:sz w:val="28"/>
          <w:szCs w:val="28"/>
        </w:rPr>
        <w:t xml:space="preserve"> Tours and Travel Limited,</w:t>
      </w:r>
      <w:r w:rsidR="008E3027">
        <w:rPr>
          <w:rFonts w:asciiTheme="minorHAnsi" w:hAnsiTheme="minorHAnsi" w:cstheme="minorHAnsi"/>
          <w:bCs/>
          <w:sz w:val="28"/>
          <w:szCs w:val="28"/>
        </w:rPr>
        <w:t xml:space="preserve"> </w:t>
      </w:r>
      <w:r w:rsidR="00F57C63">
        <w:rPr>
          <w:rFonts w:asciiTheme="minorHAnsi" w:hAnsiTheme="minorHAnsi" w:cstheme="minorHAnsi"/>
          <w:bCs/>
          <w:sz w:val="28"/>
          <w:szCs w:val="28"/>
        </w:rPr>
        <w:t>in</w:t>
      </w:r>
      <w:r w:rsidR="00F57C63" w:rsidRPr="00B77739">
        <w:rPr>
          <w:rFonts w:asciiTheme="minorHAnsi" w:hAnsiTheme="minorHAnsi" w:cstheme="minorHAnsi"/>
          <w:b/>
          <w:sz w:val="28"/>
          <w:szCs w:val="28"/>
        </w:rPr>
        <w:t xml:space="preserve"> DFCU </w:t>
      </w:r>
      <w:r w:rsidR="00B77739" w:rsidRPr="00B77739">
        <w:rPr>
          <w:rFonts w:asciiTheme="minorHAnsi" w:hAnsiTheme="minorHAnsi" w:cstheme="minorHAnsi"/>
          <w:b/>
          <w:sz w:val="28"/>
          <w:szCs w:val="28"/>
        </w:rPr>
        <w:t xml:space="preserve">Bank Ltd </w:t>
      </w:r>
      <w:r w:rsidR="00F57C63" w:rsidRPr="00B77739">
        <w:rPr>
          <w:rFonts w:asciiTheme="minorHAnsi" w:hAnsiTheme="minorHAnsi" w:cstheme="minorHAnsi"/>
          <w:b/>
          <w:sz w:val="28"/>
          <w:szCs w:val="28"/>
        </w:rPr>
        <w:t xml:space="preserve">vs Donna </w:t>
      </w:r>
      <w:r w:rsidR="005F4E82" w:rsidRPr="00B77739">
        <w:rPr>
          <w:rFonts w:asciiTheme="minorHAnsi" w:hAnsiTheme="minorHAnsi" w:cstheme="minorHAnsi"/>
          <w:b/>
          <w:sz w:val="28"/>
          <w:szCs w:val="28"/>
        </w:rPr>
        <w:t>Kamuli</w:t>
      </w:r>
      <w:r w:rsidR="00B77739">
        <w:rPr>
          <w:rFonts w:asciiTheme="minorHAnsi" w:hAnsiTheme="minorHAnsi" w:cstheme="minorHAnsi"/>
          <w:b/>
          <w:sz w:val="28"/>
          <w:szCs w:val="28"/>
        </w:rPr>
        <w:t xml:space="preserve"> CA No.121/2016,</w:t>
      </w:r>
      <w:r w:rsidR="00853B53">
        <w:rPr>
          <w:rFonts w:asciiTheme="minorHAnsi" w:hAnsiTheme="minorHAnsi" w:cstheme="minorHAnsi"/>
          <w:bCs/>
          <w:sz w:val="28"/>
          <w:szCs w:val="28"/>
        </w:rPr>
        <w:t xml:space="preserve"> </w:t>
      </w:r>
      <w:r w:rsidR="008E3027">
        <w:rPr>
          <w:rFonts w:asciiTheme="minorHAnsi" w:hAnsiTheme="minorHAnsi" w:cstheme="minorHAnsi"/>
          <w:bCs/>
          <w:sz w:val="28"/>
          <w:szCs w:val="28"/>
        </w:rPr>
        <w:t xml:space="preserve">the Court of Appeal, </w:t>
      </w:r>
      <w:r w:rsidR="00B77739">
        <w:rPr>
          <w:rFonts w:asciiTheme="minorHAnsi" w:hAnsiTheme="minorHAnsi" w:cstheme="minorHAnsi"/>
          <w:bCs/>
          <w:sz w:val="28"/>
          <w:szCs w:val="28"/>
        </w:rPr>
        <w:t>emphasized</w:t>
      </w:r>
      <w:r w:rsidR="00853B53">
        <w:rPr>
          <w:rFonts w:asciiTheme="minorHAnsi" w:hAnsiTheme="minorHAnsi" w:cstheme="minorHAnsi"/>
          <w:bCs/>
          <w:sz w:val="28"/>
          <w:szCs w:val="28"/>
        </w:rPr>
        <w:t xml:space="preserve"> that </w:t>
      </w:r>
      <w:r w:rsidR="00853B53">
        <w:rPr>
          <w:rFonts w:asciiTheme="minorHAnsi" w:hAnsiTheme="minorHAnsi" w:cstheme="minorHAnsi"/>
          <w:bCs/>
          <w:i/>
          <w:iCs/>
          <w:sz w:val="28"/>
          <w:szCs w:val="28"/>
        </w:rPr>
        <w:t xml:space="preserve">“… </w:t>
      </w:r>
      <w:r w:rsidR="00853B53" w:rsidRPr="00853B53">
        <w:rPr>
          <w:rFonts w:asciiTheme="minorHAnsi" w:hAnsiTheme="minorHAnsi" w:cstheme="minorHAnsi"/>
          <w:bCs/>
          <w:i/>
          <w:iCs/>
          <w:sz w:val="28"/>
          <w:szCs w:val="28"/>
        </w:rPr>
        <w:t>a party cannot be granted relief which it has not claimed in the plaint or claim</w:t>
      </w:r>
      <w:r w:rsidR="00853B53">
        <w:rPr>
          <w:rFonts w:asciiTheme="minorHAnsi" w:hAnsiTheme="minorHAnsi" w:cstheme="minorHAnsi"/>
          <w:bCs/>
          <w:i/>
          <w:iCs/>
          <w:sz w:val="28"/>
          <w:szCs w:val="28"/>
        </w:rPr>
        <w:t xml:space="preserve">. </w:t>
      </w:r>
      <w:r w:rsidR="00853B53">
        <w:rPr>
          <w:rFonts w:asciiTheme="minorHAnsi" w:hAnsiTheme="minorHAnsi" w:cstheme="minorHAnsi"/>
          <w:bCs/>
          <w:sz w:val="28"/>
          <w:szCs w:val="28"/>
        </w:rPr>
        <w:t xml:space="preserve">In the circumstances these claims having not been pleaded, this court has no basis to </w:t>
      </w:r>
      <w:r w:rsidR="008E3027">
        <w:rPr>
          <w:rFonts w:asciiTheme="minorHAnsi" w:hAnsiTheme="minorHAnsi" w:cstheme="minorHAnsi"/>
          <w:bCs/>
          <w:sz w:val="28"/>
          <w:szCs w:val="28"/>
        </w:rPr>
        <w:t>consider them.</w:t>
      </w:r>
      <w:r w:rsidR="00853B53">
        <w:rPr>
          <w:rFonts w:asciiTheme="minorHAnsi" w:hAnsiTheme="minorHAnsi" w:cstheme="minorHAnsi"/>
          <w:bCs/>
          <w:sz w:val="28"/>
          <w:szCs w:val="28"/>
        </w:rPr>
        <w:t xml:space="preserve"> They are therefore denied.</w:t>
      </w:r>
    </w:p>
    <w:p w14:paraId="2C39C94A" w14:textId="3EE2C08A" w:rsidR="0084207C" w:rsidRPr="008E3027" w:rsidRDefault="0084207C" w:rsidP="00A67424">
      <w:pPr>
        <w:spacing w:line="360" w:lineRule="auto"/>
        <w:jc w:val="both"/>
        <w:rPr>
          <w:rFonts w:asciiTheme="minorHAnsi" w:hAnsiTheme="minorHAnsi" w:cstheme="minorHAnsi"/>
          <w:b/>
          <w:sz w:val="28"/>
          <w:szCs w:val="28"/>
        </w:rPr>
      </w:pPr>
      <w:r w:rsidRPr="008E3027">
        <w:rPr>
          <w:rFonts w:asciiTheme="minorHAnsi" w:hAnsiTheme="minorHAnsi" w:cstheme="minorHAnsi"/>
          <w:b/>
          <w:sz w:val="28"/>
          <w:szCs w:val="28"/>
        </w:rPr>
        <w:t>5.I</w:t>
      </w:r>
      <w:r w:rsidR="00947EB7" w:rsidRPr="008E3027">
        <w:rPr>
          <w:rFonts w:asciiTheme="minorHAnsi" w:hAnsiTheme="minorHAnsi" w:cstheme="minorHAnsi"/>
          <w:b/>
          <w:sz w:val="28"/>
          <w:szCs w:val="28"/>
        </w:rPr>
        <w:t xml:space="preserve">nterest of 25% per annum </w:t>
      </w:r>
    </w:p>
    <w:p w14:paraId="7EEA2C7C" w14:textId="2B5AAA0C" w:rsidR="0084207C" w:rsidRDefault="0084207C" w:rsidP="006B0AE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An interest of 15%</w:t>
      </w:r>
      <w:r w:rsidR="00853B53">
        <w:rPr>
          <w:rFonts w:asciiTheme="minorHAnsi" w:hAnsiTheme="minorHAnsi" w:cstheme="minorHAnsi"/>
          <w:bCs/>
          <w:sz w:val="28"/>
          <w:szCs w:val="28"/>
        </w:rPr>
        <w:t xml:space="preserve"> per annum, </w:t>
      </w:r>
      <w:r>
        <w:rPr>
          <w:rFonts w:asciiTheme="minorHAnsi" w:hAnsiTheme="minorHAnsi" w:cstheme="minorHAnsi"/>
          <w:bCs/>
          <w:sz w:val="28"/>
          <w:szCs w:val="28"/>
        </w:rPr>
        <w:t xml:space="preserve">is </w:t>
      </w:r>
      <w:r w:rsidR="00F0705F">
        <w:rPr>
          <w:rFonts w:asciiTheme="minorHAnsi" w:hAnsiTheme="minorHAnsi" w:cstheme="minorHAnsi"/>
          <w:bCs/>
          <w:sz w:val="28"/>
          <w:szCs w:val="28"/>
        </w:rPr>
        <w:t>awarded on</w:t>
      </w:r>
      <w:r>
        <w:rPr>
          <w:rFonts w:asciiTheme="minorHAnsi" w:hAnsiTheme="minorHAnsi" w:cstheme="minorHAnsi"/>
          <w:bCs/>
          <w:sz w:val="28"/>
          <w:szCs w:val="28"/>
        </w:rPr>
        <w:t xml:space="preserve"> 1 above</w:t>
      </w:r>
      <w:r w:rsidRPr="0084207C">
        <w:rPr>
          <w:rFonts w:asciiTheme="minorHAnsi" w:hAnsiTheme="minorHAnsi" w:cstheme="minorHAnsi"/>
          <w:bCs/>
          <w:sz w:val="28"/>
          <w:szCs w:val="28"/>
        </w:rPr>
        <w:t xml:space="preserve"> </w:t>
      </w:r>
      <w:r w:rsidRPr="00A67424">
        <w:rPr>
          <w:rFonts w:asciiTheme="minorHAnsi" w:hAnsiTheme="minorHAnsi" w:cstheme="minorHAnsi"/>
          <w:bCs/>
          <w:sz w:val="28"/>
          <w:szCs w:val="28"/>
        </w:rPr>
        <w:t>from date of judgement until payment in full</w:t>
      </w:r>
    </w:p>
    <w:p w14:paraId="5258274D" w14:textId="77777777" w:rsidR="0084207C" w:rsidRDefault="0084207C" w:rsidP="006B0AE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No order as to costs is made.</w:t>
      </w:r>
    </w:p>
    <w:p w14:paraId="364EFFAF" w14:textId="40886841" w:rsidR="00F8787A" w:rsidRDefault="00853B53" w:rsidP="006B0AE7">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In conclusion this claim</w:t>
      </w:r>
      <w:r w:rsidR="00F0705F">
        <w:rPr>
          <w:rFonts w:asciiTheme="minorHAnsi" w:hAnsiTheme="minorHAnsi" w:cstheme="minorHAnsi"/>
          <w:bCs/>
          <w:iCs/>
          <w:sz w:val="28"/>
          <w:szCs w:val="28"/>
        </w:rPr>
        <w:t xml:space="preserve"> </w:t>
      </w:r>
      <w:r>
        <w:rPr>
          <w:rFonts w:asciiTheme="minorHAnsi" w:hAnsiTheme="minorHAnsi" w:cstheme="minorHAnsi"/>
          <w:bCs/>
          <w:iCs/>
          <w:sz w:val="28"/>
          <w:szCs w:val="28"/>
        </w:rPr>
        <w:t xml:space="preserve">succeeds </w:t>
      </w:r>
      <w:r w:rsidR="00B77739">
        <w:rPr>
          <w:rFonts w:asciiTheme="minorHAnsi" w:hAnsiTheme="minorHAnsi" w:cstheme="minorHAnsi"/>
          <w:bCs/>
          <w:iCs/>
          <w:sz w:val="28"/>
          <w:szCs w:val="28"/>
        </w:rPr>
        <w:t>in the above terms.no order as to costs id made.</w:t>
      </w:r>
    </w:p>
    <w:p w14:paraId="15CDAAD8" w14:textId="410A0BA9" w:rsidR="00B77739" w:rsidRDefault="00B77739" w:rsidP="006B0AE7">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Signed and delivered by</w:t>
      </w:r>
      <w:r w:rsidR="00807CB5">
        <w:rPr>
          <w:rFonts w:asciiTheme="minorHAnsi" w:hAnsiTheme="minorHAnsi" w:cstheme="minorHAnsi"/>
          <w:bCs/>
          <w:iCs/>
          <w:sz w:val="28"/>
          <w:szCs w:val="28"/>
        </w:rPr>
        <w:t>:</w:t>
      </w:r>
    </w:p>
    <w:p w14:paraId="58725F4A" w14:textId="44C217A3" w:rsidR="004C55C6" w:rsidRPr="004C55C6" w:rsidRDefault="00807CB5" w:rsidP="00807CB5">
      <w:pPr>
        <w:pStyle w:val="ListParagraph"/>
        <w:numPr>
          <w:ilvl w:val="0"/>
          <w:numId w:val="12"/>
        </w:numPr>
        <w:spacing w:line="360" w:lineRule="auto"/>
        <w:jc w:val="both"/>
        <w:rPr>
          <w:rFonts w:asciiTheme="minorHAnsi" w:hAnsiTheme="minorHAnsi" w:cstheme="minorHAnsi"/>
          <w:b/>
          <w:iCs/>
          <w:sz w:val="28"/>
          <w:szCs w:val="28"/>
        </w:rPr>
      </w:pPr>
      <w:r w:rsidRPr="004C55C6">
        <w:rPr>
          <w:rFonts w:asciiTheme="minorHAnsi" w:hAnsiTheme="minorHAnsi" w:cstheme="minorHAnsi"/>
          <w:b/>
          <w:iCs/>
          <w:sz w:val="28"/>
          <w:szCs w:val="28"/>
        </w:rPr>
        <w:t>THE HON. CHIEF JUDGE ASAPH NTENGYE</w:t>
      </w:r>
      <w:r w:rsidR="004C55C6">
        <w:rPr>
          <w:rFonts w:asciiTheme="minorHAnsi" w:hAnsiTheme="minorHAnsi" w:cstheme="minorHAnsi"/>
          <w:b/>
          <w:iCs/>
          <w:sz w:val="28"/>
          <w:szCs w:val="28"/>
        </w:rPr>
        <w:t xml:space="preserve">                                         </w:t>
      </w:r>
      <w:r w:rsidR="008E3027">
        <w:rPr>
          <w:rFonts w:asciiTheme="minorHAnsi" w:hAnsiTheme="minorHAnsi" w:cstheme="minorHAnsi"/>
          <w:b/>
          <w:iCs/>
          <w:sz w:val="28"/>
          <w:szCs w:val="28"/>
        </w:rPr>
        <w:t xml:space="preserve">    </w:t>
      </w:r>
      <w:r w:rsidR="004C55C6">
        <w:rPr>
          <w:rFonts w:asciiTheme="minorHAnsi" w:hAnsiTheme="minorHAnsi" w:cstheme="minorHAnsi"/>
          <w:b/>
          <w:iCs/>
          <w:sz w:val="28"/>
          <w:szCs w:val="28"/>
        </w:rPr>
        <w:t>…………………..</w:t>
      </w:r>
    </w:p>
    <w:p w14:paraId="396E2B8F" w14:textId="3E8887C8" w:rsidR="00807CB5" w:rsidRPr="004C55C6" w:rsidRDefault="004C55C6" w:rsidP="00807CB5">
      <w:pPr>
        <w:pStyle w:val="ListParagraph"/>
        <w:numPr>
          <w:ilvl w:val="0"/>
          <w:numId w:val="12"/>
        </w:numPr>
        <w:spacing w:line="360" w:lineRule="auto"/>
        <w:jc w:val="both"/>
        <w:rPr>
          <w:rFonts w:asciiTheme="minorHAnsi" w:hAnsiTheme="minorHAnsi" w:cstheme="minorHAnsi"/>
          <w:b/>
          <w:iCs/>
          <w:sz w:val="28"/>
          <w:szCs w:val="28"/>
        </w:rPr>
      </w:pPr>
      <w:r w:rsidRPr="004C55C6">
        <w:rPr>
          <w:rFonts w:asciiTheme="minorHAnsi" w:hAnsiTheme="minorHAnsi" w:cstheme="minorHAnsi"/>
          <w:b/>
          <w:iCs/>
          <w:sz w:val="28"/>
          <w:szCs w:val="28"/>
        </w:rPr>
        <w:t xml:space="preserve">THE HON. JUDGE LINDA LILLIAN </w:t>
      </w:r>
      <w:proofErr w:type="gramStart"/>
      <w:r w:rsidRPr="004C55C6">
        <w:rPr>
          <w:rFonts w:asciiTheme="minorHAnsi" w:hAnsiTheme="minorHAnsi" w:cstheme="minorHAnsi"/>
          <w:b/>
          <w:iCs/>
          <w:sz w:val="28"/>
          <w:szCs w:val="28"/>
        </w:rPr>
        <w:t xml:space="preserve">TUMUSIIME </w:t>
      </w:r>
      <w:r>
        <w:rPr>
          <w:rFonts w:asciiTheme="minorHAnsi" w:hAnsiTheme="minorHAnsi" w:cstheme="minorHAnsi"/>
          <w:b/>
          <w:iCs/>
          <w:sz w:val="28"/>
          <w:szCs w:val="28"/>
        </w:rPr>
        <w:t xml:space="preserve"> MUGISHA</w:t>
      </w:r>
      <w:proofErr w:type="gramEnd"/>
      <w:r>
        <w:rPr>
          <w:rFonts w:asciiTheme="minorHAnsi" w:hAnsiTheme="minorHAnsi" w:cstheme="minorHAnsi"/>
          <w:b/>
          <w:iCs/>
          <w:sz w:val="28"/>
          <w:szCs w:val="28"/>
        </w:rPr>
        <w:t xml:space="preserve">                       ……………………</w:t>
      </w:r>
    </w:p>
    <w:p w14:paraId="722973AA" w14:textId="77777777" w:rsidR="004C55C6" w:rsidRPr="006E339C" w:rsidRDefault="004C55C6" w:rsidP="002D25D7">
      <w:pPr>
        <w:pStyle w:val="ListParagraph"/>
        <w:spacing w:line="360" w:lineRule="auto"/>
        <w:jc w:val="both"/>
        <w:rPr>
          <w:rFonts w:asciiTheme="minorHAnsi" w:hAnsiTheme="minorHAnsi" w:cstheme="minorHAnsi"/>
          <w:b/>
          <w:sz w:val="28"/>
          <w:szCs w:val="28"/>
          <w:u w:val="single"/>
        </w:rPr>
      </w:pPr>
      <w:r w:rsidRPr="006E339C">
        <w:rPr>
          <w:rFonts w:asciiTheme="minorHAnsi" w:hAnsiTheme="minorHAnsi" w:cstheme="minorHAnsi"/>
          <w:b/>
          <w:sz w:val="28"/>
          <w:szCs w:val="28"/>
          <w:u w:val="single"/>
        </w:rPr>
        <w:t>PANELISTS</w:t>
      </w:r>
    </w:p>
    <w:p w14:paraId="3B473DBD" w14:textId="43C1B7FA" w:rsidR="004C55C6" w:rsidRPr="004C55C6" w:rsidRDefault="004C55C6" w:rsidP="004C55C6">
      <w:pPr>
        <w:spacing w:line="360" w:lineRule="auto"/>
        <w:ind w:left="360"/>
        <w:jc w:val="both"/>
        <w:rPr>
          <w:rFonts w:asciiTheme="minorHAnsi" w:hAnsiTheme="minorHAnsi" w:cstheme="minorHAnsi"/>
          <w:b/>
          <w:sz w:val="28"/>
          <w:szCs w:val="28"/>
        </w:rPr>
      </w:pPr>
      <w:r w:rsidRPr="004C55C6">
        <w:rPr>
          <w:rFonts w:asciiTheme="minorHAnsi" w:hAnsiTheme="minorHAnsi" w:cstheme="minorHAnsi"/>
          <w:b/>
          <w:sz w:val="28"/>
          <w:szCs w:val="28"/>
        </w:rPr>
        <w:t xml:space="preserve">1. MR. ABRAHAM BWIRE                                                           </w:t>
      </w:r>
      <w:r>
        <w:rPr>
          <w:rFonts w:asciiTheme="minorHAnsi" w:hAnsiTheme="minorHAnsi" w:cstheme="minorHAnsi"/>
          <w:b/>
          <w:sz w:val="28"/>
          <w:szCs w:val="28"/>
        </w:rPr>
        <w:t xml:space="preserve">              </w:t>
      </w:r>
      <w:r w:rsidRPr="004C55C6">
        <w:rPr>
          <w:rFonts w:asciiTheme="minorHAnsi" w:hAnsiTheme="minorHAnsi" w:cstheme="minorHAnsi"/>
          <w:b/>
          <w:sz w:val="28"/>
          <w:szCs w:val="28"/>
        </w:rPr>
        <w:t xml:space="preserve"> </w:t>
      </w:r>
      <w:r w:rsidR="008E3027">
        <w:rPr>
          <w:rFonts w:asciiTheme="minorHAnsi" w:hAnsiTheme="minorHAnsi" w:cstheme="minorHAnsi"/>
          <w:b/>
          <w:sz w:val="28"/>
          <w:szCs w:val="28"/>
        </w:rPr>
        <w:t xml:space="preserve">  </w:t>
      </w:r>
      <w:r w:rsidRPr="004C55C6">
        <w:rPr>
          <w:rFonts w:asciiTheme="minorHAnsi" w:hAnsiTheme="minorHAnsi" w:cstheme="minorHAnsi"/>
          <w:b/>
          <w:sz w:val="28"/>
          <w:szCs w:val="28"/>
        </w:rPr>
        <w:t>……………………..</w:t>
      </w:r>
    </w:p>
    <w:p w14:paraId="3718549A" w14:textId="79BBBC5F" w:rsidR="004C55C6" w:rsidRPr="004C55C6" w:rsidRDefault="004C55C6" w:rsidP="004C55C6">
      <w:pPr>
        <w:spacing w:line="360" w:lineRule="auto"/>
        <w:ind w:firstLine="360"/>
        <w:jc w:val="both"/>
        <w:rPr>
          <w:rFonts w:asciiTheme="minorHAnsi" w:hAnsiTheme="minorHAnsi" w:cstheme="minorHAnsi"/>
          <w:b/>
          <w:sz w:val="28"/>
          <w:szCs w:val="28"/>
        </w:rPr>
      </w:pPr>
      <w:r w:rsidRPr="004C55C6">
        <w:rPr>
          <w:rFonts w:asciiTheme="minorHAnsi" w:hAnsiTheme="minorHAnsi" w:cstheme="minorHAnsi"/>
          <w:b/>
          <w:sz w:val="28"/>
          <w:szCs w:val="28"/>
        </w:rPr>
        <w:t xml:space="preserve">2. MS. JULIAN NYACHWO                                                           </w:t>
      </w:r>
      <w:r>
        <w:rPr>
          <w:rFonts w:asciiTheme="minorHAnsi" w:hAnsiTheme="minorHAnsi" w:cstheme="minorHAnsi"/>
          <w:b/>
          <w:sz w:val="28"/>
          <w:szCs w:val="28"/>
        </w:rPr>
        <w:t xml:space="preserve">             </w:t>
      </w:r>
      <w:r w:rsidRPr="004C55C6">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8E3027">
        <w:rPr>
          <w:rFonts w:asciiTheme="minorHAnsi" w:hAnsiTheme="minorHAnsi" w:cstheme="minorHAnsi"/>
          <w:b/>
          <w:sz w:val="28"/>
          <w:szCs w:val="28"/>
        </w:rPr>
        <w:t xml:space="preserve"> </w:t>
      </w:r>
      <w:r w:rsidRPr="004C55C6">
        <w:rPr>
          <w:rFonts w:asciiTheme="minorHAnsi" w:hAnsiTheme="minorHAnsi" w:cstheme="minorHAnsi"/>
          <w:b/>
          <w:sz w:val="28"/>
          <w:szCs w:val="28"/>
        </w:rPr>
        <w:t>……………………..</w:t>
      </w:r>
    </w:p>
    <w:p w14:paraId="3B7262B9" w14:textId="32367E73" w:rsidR="004C55C6" w:rsidRDefault="004C55C6" w:rsidP="004C55C6">
      <w:pPr>
        <w:spacing w:line="360" w:lineRule="auto"/>
        <w:ind w:firstLine="360"/>
        <w:jc w:val="both"/>
        <w:rPr>
          <w:rFonts w:asciiTheme="minorHAnsi" w:hAnsiTheme="minorHAnsi" w:cstheme="minorHAnsi"/>
          <w:b/>
          <w:sz w:val="28"/>
          <w:szCs w:val="28"/>
        </w:rPr>
      </w:pPr>
      <w:proofErr w:type="gramStart"/>
      <w:r w:rsidRPr="004C55C6">
        <w:rPr>
          <w:rFonts w:asciiTheme="minorHAnsi" w:hAnsiTheme="minorHAnsi" w:cstheme="minorHAnsi"/>
          <w:b/>
          <w:sz w:val="28"/>
          <w:szCs w:val="28"/>
        </w:rPr>
        <w:t>3.MR</w:t>
      </w:r>
      <w:proofErr w:type="gramEnd"/>
      <w:r w:rsidRPr="004C55C6">
        <w:rPr>
          <w:rFonts w:asciiTheme="minorHAnsi" w:hAnsiTheme="minorHAnsi" w:cstheme="minorHAnsi"/>
          <w:b/>
          <w:sz w:val="28"/>
          <w:szCs w:val="28"/>
        </w:rPr>
        <w:t xml:space="preserve">. MAVUNWA EDSON                                                           </w:t>
      </w:r>
      <w:r>
        <w:rPr>
          <w:rFonts w:asciiTheme="minorHAnsi" w:hAnsiTheme="minorHAnsi" w:cstheme="minorHAnsi"/>
          <w:b/>
          <w:sz w:val="28"/>
          <w:szCs w:val="28"/>
        </w:rPr>
        <w:t xml:space="preserve">               </w:t>
      </w:r>
      <w:r w:rsidR="008E3027">
        <w:rPr>
          <w:rFonts w:asciiTheme="minorHAnsi" w:hAnsiTheme="minorHAnsi" w:cstheme="minorHAnsi"/>
          <w:b/>
          <w:sz w:val="28"/>
          <w:szCs w:val="28"/>
        </w:rPr>
        <w:t xml:space="preserve"> </w:t>
      </w:r>
      <w:r w:rsidRPr="004C55C6">
        <w:rPr>
          <w:rFonts w:asciiTheme="minorHAnsi" w:hAnsiTheme="minorHAnsi" w:cstheme="minorHAnsi"/>
          <w:b/>
          <w:sz w:val="28"/>
          <w:szCs w:val="28"/>
        </w:rPr>
        <w:t>……………………..</w:t>
      </w:r>
    </w:p>
    <w:p w14:paraId="4B85E0E9" w14:textId="4F5C9C50" w:rsidR="004C55C6" w:rsidRPr="004C55C6" w:rsidRDefault="004C55C6" w:rsidP="004C55C6">
      <w:pPr>
        <w:spacing w:line="360" w:lineRule="auto"/>
        <w:ind w:firstLine="360"/>
        <w:jc w:val="both"/>
        <w:rPr>
          <w:rFonts w:asciiTheme="minorHAnsi" w:hAnsiTheme="minorHAnsi" w:cstheme="minorHAnsi"/>
          <w:b/>
          <w:sz w:val="28"/>
          <w:szCs w:val="28"/>
        </w:rPr>
      </w:pPr>
      <w:r>
        <w:rPr>
          <w:rFonts w:asciiTheme="minorHAnsi" w:hAnsiTheme="minorHAnsi" w:cstheme="minorHAnsi"/>
          <w:b/>
          <w:sz w:val="28"/>
          <w:szCs w:val="28"/>
        </w:rPr>
        <w:t>DATE: 18/11/2020</w:t>
      </w:r>
    </w:p>
    <w:p w14:paraId="60E147BA" w14:textId="77777777" w:rsidR="004C55C6" w:rsidRPr="004C55C6" w:rsidRDefault="004C55C6" w:rsidP="004C55C6">
      <w:pPr>
        <w:spacing w:line="360" w:lineRule="auto"/>
        <w:ind w:left="360"/>
        <w:jc w:val="both"/>
        <w:rPr>
          <w:rFonts w:asciiTheme="minorHAnsi" w:hAnsiTheme="minorHAnsi" w:cstheme="minorHAnsi"/>
          <w:b/>
          <w:sz w:val="28"/>
          <w:szCs w:val="28"/>
        </w:rPr>
      </w:pPr>
    </w:p>
    <w:p w14:paraId="7A4D6A7D" w14:textId="77777777" w:rsidR="00F8787A" w:rsidRDefault="00F8787A" w:rsidP="006B0AE7">
      <w:pPr>
        <w:spacing w:line="360" w:lineRule="auto"/>
        <w:jc w:val="both"/>
        <w:rPr>
          <w:rFonts w:asciiTheme="minorHAnsi" w:hAnsiTheme="minorHAnsi" w:cstheme="minorHAnsi"/>
          <w:bCs/>
          <w:iCs/>
          <w:sz w:val="28"/>
          <w:szCs w:val="28"/>
        </w:rPr>
      </w:pPr>
    </w:p>
    <w:sectPr w:rsidR="00F8787A" w:rsidSect="00807CB5">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D1A34" w14:textId="77777777" w:rsidR="00414485" w:rsidRDefault="00414485" w:rsidP="004312B6">
      <w:pPr>
        <w:spacing w:after="0" w:line="240" w:lineRule="auto"/>
      </w:pPr>
      <w:r>
        <w:separator/>
      </w:r>
    </w:p>
  </w:endnote>
  <w:endnote w:type="continuationSeparator" w:id="0">
    <w:p w14:paraId="4978D4C7" w14:textId="77777777" w:rsidR="00414485" w:rsidRDefault="00414485" w:rsidP="0043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61993"/>
      <w:docPartObj>
        <w:docPartGallery w:val="Page Numbers (Bottom of Page)"/>
        <w:docPartUnique/>
      </w:docPartObj>
    </w:sdtPr>
    <w:sdtEndPr>
      <w:rPr>
        <w:noProof/>
      </w:rPr>
    </w:sdtEndPr>
    <w:sdtContent>
      <w:p w14:paraId="694067A5" w14:textId="155E8366" w:rsidR="004312B6" w:rsidRDefault="004312B6">
        <w:pPr>
          <w:pStyle w:val="Footer"/>
          <w:jc w:val="right"/>
        </w:pPr>
        <w:r>
          <w:fldChar w:fldCharType="begin"/>
        </w:r>
        <w:r>
          <w:instrText xml:space="preserve"> PAGE   \* MERGEFORMAT </w:instrText>
        </w:r>
        <w:r>
          <w:fldChar w:fldCharType="separate"/>
        </w:r>
        <w:r w:rsidR="008218CB">
          <w:rPr>
            <w:noProof/>
          </w:rPr>
          <w:t>1</w:t>
        </w:r>
        <w:r>
          <w:rPr>
            <w:noProof/>
          </w:rPr>
          <w:fldChar w:fldCharType="end"/>
        </w:r>
      </w:p>
    </w:sdtContent>
  </w:sdt>
  <w:p w14:paraId="10F70638" w14:textId="77777777" w:rsidR="004312B6" w:rsidRDefault="00431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AAD87" w14:textId="77777777" w:rsidR="00414485" w:rsidRDefault="00414485" w:rsidP="004312B6">
      <w:pPr>
        <w:spacing w:after="0" w:line="240" w:lineRule="auto"/>
      </w:pPr>
      <w:r>
        <w:separator/>
      </w:r>
    </w:p>
  </w:footnote>
  <w:footnote w:type="continuationSeparator" w:id="0">
    <w:p w14:paraId="1B1CCC11" w14:textId="77777777" w:rsidR="00414485" w:rsidRDefault="00414485" w:rsidP="00431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F3170" w14:textId="5B1141BD" w:rsidR="00CA1D03" w:rsidRDefault="00CA1D03">
    <w:pPr>
      <w:pStyle w:val="Header"/>
    </w:pPr>
  </w:p>
  <w:p w14:paraId="4013CD65" w14:textId="77777777" w:rsidR="00CA1D03" w:rsidRDefault="00CA1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0A0A"/>
    <w:multiLevelType w:val="hybridMultilevel"/>
    <w:tmpl w:val="21A037EA"/>
    <w:lvl w:ilvl="0" w:tplc="6B2A8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B584A"/>
    <w:multiLevelType w:val="hybridMultilevel"/>
    <w:tmpl w:val="21A037EA"/>
    <w:lvl w:ilvl="0" w:tplc="6B2A8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67667D"/>
    <w:multiLevelType w:val="hybridMultilevel"/>
    <w:tmpl w:val="3872E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F5EC0"/>
    <w:multiLevelType w:val="hybridMultilevel"/>
    <w:tmpl w:val="F85A5DEC"/>
    <w:lvl w:ilvl="0" w:tplc="5086A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642F6"/>
    <w:multiLevelType w:val="hybridMultilevel"/>
    <w:tmpl w:val="A00C8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BF6D69"/>
    <w:multiLevelType w:val="hybridMultilevel"/>
    <w:tmpl w:val="21A037EA"/>
    <w:lvl w:ilvl="0" w:tplc="6B2A8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8612AC"/>
    <w:multiLevelType w:val="hybridMultilevel"/>
    <w:tmpl w:val="FA3C5E00"/>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087A73"/>
    <w:multiLevelType w:val="hybridMultilevel"/>
    <w:tmpl w:val="C060D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B04EB0"/>
    <w:multiLevelType w:val="hybridMultilevel"/>
    <w:tmpl w:val="EF1A6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D0E2D3E"/>
    <w:multiLevelType w:val="hybridMultilevel"/>
    <w:tmpl w:val="431E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734915"/>
    <w:multiLevelType w:val="hybridMultilevel"/>
    <w:tmpl w:val="6584D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6"/>
  </w:num>
  <w:num w:numId="6">
    <w:abstractNumId w:val="0"/>
  </w:num>
  <w:num w:numId="7">
    <w:abstractNumId w:val="1"/>
  </w:num>
  <w:num w:numId="8">
    <w:abstractNumId w:val="3"/>
  </w:num>
  <w:num w:numId="9">
    <w:abstractNumId w:val="11"/>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8D"/>
    <w:rsid w:val="0007224D"/>
    <w:rsid w:val="00081525"/>
    <w:rsid w:val="000B6B29"/>
    <w:rsid w:val="000D004F"/>
    <w:rsid w:val="000E33B4"/>
    <w:rsid w:val="000F41F3"/>
    <w:rsid w:val="00100AA6"/>
    <w:rsid w:val="00130091"/>
    <w:rsid w:val="00147C52"/>
    <w:rsid w:val="001643FF"/>
    <w:rsid w:val="001646DC"/>
    <w:rsid w:val="001939D2"/>
    <w:rsid w:val="001A0907"/>
    <w:rsid w:val="001A51ED"/>
    <w:rsid w:val="001B7562"/>
    <w:rsid w:val="002032F2"/>
    <w:rsid w:val="0021348E"/>
    <w:rsid w:val="0022337E"/>
    <w:rsid w:val="0026059E"/>
    <w:rsid w:val="00274166"/>
    <w:rsid w:val="00277E9C"/>
    <w:rsid w:val="002D25D7"/>
    <w:rsid w:val="002D54AF"/>
    <w:rsid w:val="003C0C73"/>
    <w:rsid w:val="00414485"/>
    <w:rsid w:val="004312B6"/>
    <w:rsid w:val="0043277A"/>
    <w:rsid w:val="00472925"/>
    <w:rsid w:val="00476B1B"/>
    <w:rsid w:val="004A4788"/>
    <w:rsid w:val="004C55C6"/>
    <w:rsid w:val="004E6E62"/>
    <w:rsid w:val="004F1678"/>
    <w:rsid w:val="004F5FD0"/>
    <w:rsid w:val="004F79E8"/>
    <w:rsid w:val="00517591"/>
    <w:rsid w:val="005467CD"/>
    <w:rsid w:val="00554816"/>
    <w:rsid w:val="005E3458"/>
    <w:rsid w:val="005E59A3"/>
    <w:rsid w:val="005F4E82"/>
    <w:rsid w:val="005F5D71"/>
    <w:rsid w:val="00605524"/>
    <w:rsid w:val="006B0AE7"/>
    <w:rsid w:val="007D4A70"/>
    <w:rsid w:val="007D70AD"/>
    <w:rsid w:val="00807CB5"/>
    <w:rsid w:val="008218CB"/>
    <w:rsid w:val="0082334E"/>
    <w:rsid w:val="0082630A"/>
    <w:rsid w:val="0084207C"/>
    <w:rsid w:val="00853B53"/>
    <w:rsid w:val="00873525"/>
    <w:rsid w:val="008A28EE"/>
    <w:rsid w:val="008D4BFA"/>
    <w:rsid w:val="008E3027"/>
    <w:rsid w:val="008F3858"/>
    <w:rsid w:val="00910269"/>
    <w:rsid w:val="009132DF"/>
    <w:rsid w:val="00947EB7"/>
    <w:rsid w:val="0096659F"/>
    <w:rsid w:val="009A4685"/>
    <w:rsid w:val="009B17CE"/>
    <w:rsid w:val="00A56A3C"/>
    <w:rsid w:val="00A67424"/>
    <w:rsid w:val="00A80BE4"/>
    <w:rsid w:val="00AB3C5F"/>
    <w:rsid w:val="00AC4C36"/>
    <w:rsid w:val="00AE2D5E"/>
    <w:rsid w:val="00AF38ED"/>
    <w:rsid w:val="00B44CFE"/>
    <w:rsid w:val="00B77739"/>
    <w:rsid w:val="00C260A1"/>
    <w:rsid w:val="00C93AB5"/>
    <w:rsid w:val="00CA1D03"/>
    <w:rsid w:val="00D22F8E"/>
    <w:rsid w:val="00D82B94"/>
    <w:rsid w:val="00D83B32"/>
    <w:rsid w:val="00D94203"/>
    <w:rsid w:val="00DA4578"/>
    <w:rsid w:val="00DC56FA"/>
    <w:rsid w:val="00DC7089"/>
    <w:rsid w:val="00DD70B1"/>
    <w:rsid w:val="00DF19CC"/>
    <w:rsid w:val="00E05B1F"/>
    <w:rsid w:val="00E31A17"/>
    <w:rsid w:val="00E4598D"/>
    <w:rsid w:val="00F0705F"/>
    <w:rsid w:val="00F51455"/>
    <w:rsid w:val="00F57C63"/>
    <w:rsid w:val="00F8787A"/>
    <w:rsid w:val="00FC54F8"/>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DFD2"/>
  <w15:chartTrackingRefBased/>
  <w15:docId w15:val="{2C3B6F82-00DB-4AE5-8ED2-63AC5761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8D"/>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8D"/>
    <w:pPr>
      <w:ind w:left="720"/>
      <w:contextualSpacing/>
    </w:pPr>
  </w:style>
  <w:style w:type="paragraph" w:styleId="Header">
    <w:name w:val="header"/>
    <w:basedOn w:val="Normal"/>
    <w:link w:val="HeaderChar"/>
    <w:uiPriority w:val="99"/>
    <w:unhideWhenUsed/>
    <w:rsid w:val="00431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2B6"/>
    <w:rPr>
      <w:rFonts w:ascii="Calibri" w:eastAsia="Calibri" w:hAnsi="Calibri" w:cs="Times New Roman"/>
      <w:lang w:val="en-US"/>
    </w:rPr>
  </w:style>
  <w:style w:type="paragraph" w:styleId="Footer">
    <w:name w:val="footer"/>
    <w:basedOn w:val="Normal"/>
    <w:link w:val="FooterChar"/>
    <w:uiPriority w:val="99"/>
    <w:unhideWhenUsed/>
    <w:rsid w:val="0043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B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3794</TotalTime>
  <Pages>1</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29</cp:revision>
  <dcterms:created xsi:type="dcterms:W3CDTF">2020-11-13T08:34:00Z</dcterms:created>
  <dcterms:modified xsi:type="dcterms:W3CDTF">2022-05-11T08:38:00Z</dcterms:modified>
</cp:coreProperties>
</file>