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E58D1" w14:textId="77777777" w:rsidR="00004000" w:rsidRPr="00F41A7C" w:rsidRDefault="00004000" w:rsidP="00004000">
      <w:pPr>
        <w:tabs>
          <w:tab w:val="left" w:pos="2813"/>
          <w:tab w:val="left" w:pos="3000"/>
          <w:tab w:val="center" w:pos="4680"/>
        </w:tabs>
        <w:spacing w:line="360" w:lineRule="auto"/>
        <w:rPr>
          <w:rFonts w:asciiTheme="minorHAnsi" w:hAnsiTheme="minorHAnsi" w:cstheme="minorHAnsi"/>
          <w:b/>
          <w:sz w:val="28"/>
          <w:szCs w:val="28"/>
        </w:rPr>
      </w:pPr>
      <w:bookmarkStart w:id="0" w:name="_Hlk29553923"/>
      <w:bookmarkStart w:id="1" w:name="_Hlk66356356"/>
      <w:r w:rsidRPr="00F41A7C">
        <w:rPr>
          <w:rFonts w:asciiTheme="minorHAnsi" w:hAnsiTheme="minorHAnsi" w:cstheme="minorHAnsi"/>
          <w:b/>
          <w:sz w:val="28"/>
          <w:szCs w:val="28"/>
        </w:rPr>
        <w:tab/>
        <w:t>THE REPUBLIC OF UGANDA</w:t>
      </w:r>
    </w:p>
    <w:p w14:paraId="15C22950" w14:textId="77777777" w:rsidR="00004000" w:rsidRPr="00F41A7C" w:rsidRDefault="00004000" w:rsidP="00004000">
      <w:pPr>
        <w:spacing w:line="360" w:lineRule="auto"/>
        <w:jc w:val="center"/>
        <w:rPr>
          <w:rFonts w:asciiTheme="minorHAnsi" w:hAnsiTheme="minorHAnsi" w:cstheme="minorHAnsi"/>
          <w:b/>
          <w:sz w:val="28"/>
          <w:szCs w:val="28"/>
        </w:rPr>
      </w:pPr>
      <w:r w:rsidRPr="00F41A7C">
        <w:rPr>
          <w:rFonts w:asciiTheme="minorHAnsi" w:hAnsiTheme="minorHAnsi" w:cstheme="minorHAnsi"/>
          <w:b/>
          <w:sz w:val="28"/>
          <w:szCs w:val="28"/>
        </w:rPr>
        <w:t>IN THE INDUSTRIAL COURT OF UGANDA AT KAMPALA</w:t>
      </w:r>
    </w:p>
    <w:p w14:paraId="54B79E4E" w14:textId="29F380B0" w:rsidR="00004000" w:rsidRPr="00F41A7C" w:rsidRDefault="00004000" w:rsidP="00004000">
      <w:pPr>
        <w:tabs>
          <w:tab w:val="left" w:pos="2082"/>
          <w:tab w:val="center" w:pos="4513"/>
        </w:tabs>
        <w:spacing w:line="360" w:lineRule="auto"/>
        <w:rPr>
          <w:rFonts w:asciiTheme="minorHAnsi" w:hAnsiTheme="minorHAnsi" w:cstheme="minorHAnsi"/>
          <w:b/>
          <w:sz w:val="28"/>
          <w:szCs w:val="28"/>
        </w:rPr>
      </w:pPr>
      <w:r w:rsidRPr="00F41A7C">
        <w:rPr>
          <w:rFonts w:asciiTheme="minorHAnsi" w:hAnsiTheme="minorHAnsi" w:cstheme="minorHAnsi"/>
          <w:b/>
          <w:sz w:val="28"/>
          <w:szCs w:val="28"/>
        </w:rPr>
        <w:tab/>
      </w:r>
      <w:r w:rsidRPr="00F41A7C">
        <w:rPr>
          <w:rFonts w:asciiTheme="minorHAnsi" w:hAnsiTheme="minorHAnsi" w:cstheme="minorHAnsi"/>
          <w:b/>
          <w:sz w:val="28"/>
          <w:szCs w:val="28"/>
        </w:rPr>
        <w:tab/>
        <w:t xml:space="preserve">LABOUR DISPUTE REFERENCE No. </w:t>
      </w:r>
      <w:r w:rsidR="00F41A7C" w:rsidRPr="00F41A7C">
        <w:rPr>
          <w:rFonts w:asciiTheme="minorHAnsi" w:hAnsiTheme="minorHAnsi" w:cstheme="minorHAnsi"/>
          <w:b/>
          <w:sz w:val="28"/>
          <w:szCs w:val="28"/>
        </w:rPr>
        <w:t>005 OF 2018</w:t>
      </w:r>
    </w:p>
    <w:p w14:paraId="2340F1AD" w14:textId="10C3112B" w:rsidR="00004000" w:rsidRPr="00F41A7C" w:rsidRDefault="00004000" w:rsidP="00004000">
      <w:pPr>
        <w:spacing w:line="360" w:lineRule="auto"/>
        <w:jc w:val="center"/>
        <w:rPr>
          <w:rFonts w:asciiTheme="minorHAnsi" w:hAnsiTheme="minorHAnsi" w:cstheme="minorHAnsi"/>
          <w:b/>
          <w:sz w:val="28"/>
          <w:szCs w:val="28"/>
        </w:rPr>
      </w:pPr>
      <w:r w:rsidRPr="00F41A7C">
        <w:rPr>
          <w:rFonts w:asciiTheme="minorHAnsi" w:hAnsiTheme="minorHAnsi" w:cstheme="minorHAnsi"/>
          <w:b/>
          <w:sz w:val="28"/>
          <w:szCs w:val="28"/>
        </w:rPr>
        <w:t xml:space="preserve">ARISING FROM </w:t>
      </w:r>
      <w:r w:rsidR="00F41A7C" w:rsidRPr="00F41A7C">
        <w:rPr>
          <w:rFonts w:asciiTheme="minorHAnsi" w:hAnsiTheme="minorHAnsi" w:cstheme="minorHAnsi"/>
          <w:b/>
          <w:sz w:val="28"/>
          <w:szCs w:val="28"/>
        </w:rPr>
        <w:t>KCCA/CEN/LC/50/2017</w:t>
      </w:r>
      <w:r w:rsidRPr="00F41A7C">
        <w:rPr>
          <w:rFonts w:asciiTheme="minorHAnsi" w:hAnsiTheme="minorHAnsi" w:cstheme="minorHAnsi"/>
          <w:b/>
          <w:sz w:val="28"/>
          <w:szCs w:val="28"/>
        </w:rPr>
        <w:t xml:space="preserve"> </w:t>
      </w:r>
    </w:p>
    <w:p w14:paraId="0D843D70" w14:textId="04CA22F4" w:rsidR="00004000" w:rsidRPr="00F41A7C" w:rsidRDefault="00004000" w:rsidP="00004000">
      <w:pPr>
        <w:spacing w:line="360" w:lineRule="auto"/>
        <w:rPr>
          <w:rFonts w:asciiTheme="minorHAnsi" w:hAnsiTheme="minorHAnsi" w:cstheme="minorHAnsi"/>
          <w:b/>
          <w:sz w:val="28"/>
          <w:szCs w:val="28"/>
        </w:rPr>
      </w:pPr>
      <w:r w:rsidRPr="00F41A7C">
        <w:rPr>
          <w:rFonts w:asciiTheme="minorHAnsi" w:hAnsiTheme="minorHAnsi" w:cstheme="minorHAnsi"/>
          <w:b/>
          <w:sz w:val="28"/>
          <w:szCs w:val="28"/>
        </w:rPr>
        <w:t xml:space="preserve">           </w:t>
      </w:r>
      <w:r w:rsidR="00F41A7C" w:rsidRPr="00F41A7C">
        <w:rPr>
          <w:rFonts w:asciiTheme="minorHAnsi" w:hAnsiTheme="minorHAnsi" w:cstheme="minorHAnsi"/>
          <w:b/>
          <w:sz w:val="28"/>
          <w:szCs w:val="28"/>
        </w:rPr>
        <w:t>NUWAGABA PATRICK</w:t>
      </w:r>
      <w:r w:rsidRPr="00F41A7C">
        <w:rPr>
          <w:rFonts w:asciiTheme="minorHAnsi" w:hAnsiTheme="minorHAnsi" w:cstheme="minorHAnsi"/>
          <w:b/>
          <w:sz w:val="28"/>
          <w:szCs w:val="28"/>
        </w:rPr>
        <w:t xml:space="preserve">                                 ………………………</w:t>
      </w:r>
      <w:proofErr w:type="gramStart"/>
      <w:r w:rsidRPr="00F41A7C">
        <w:rPr>
          <w:rFonts w:asciiTheme="minorHAnsi" w:hAnsiTheme="minorHAnsi" w:cstheme="minorHAnsi"/>
          <w:b/>
          <w:sz w:val="28"/>
          <w:szCs w:val="28"/>
        </w:rPr>
        <w:t>…..</w:t>
      </w:r>
      <w:proofErr w:type="gramEnd"/>
      <w:r w:rsidRPr="00F41A7C">
        <w:rPr>
          <w:rFonts w:asciiTheme="minorHAnsi" w:hAnsiTheme="minorHAnsi" w:cstheme="minorHAnsi"/>
          <w:b/>
          <w:sz w:val="28"/>
          <w:szCs w:val="28"/>
        </w:rPr>
        <w:t xml:space="preserve"> CLAIMANT</w:t>
      </w:r>
    </w:p>
    <w:p w14:paraId="25359F05" w14:textId="77777777" w:rsidR="00004000" w:rsidRPr="00F41A7C" w:rsidRDefault="00004000" w:rsidP="00004000">
      <w:pPr>
        <w:spacing w:line="360" w:lineRule="auto"/>
        <w:jc w:val="center"/>
        <w:rPr>
          <w:rFonts w:asciiTheme="minorHAnsi" w:hAnsiTheme="minorHAnsi" w:cstheme="minorHAnsi"/>
          <w:b/>
          <w:sz w:val="28"/>
          <w:szCs w:val="28"/>
        </w:rPr>
      </w:pPr>
      <w:r w:rsidRPr="00F41A7C">
        <w:rPr>
          <w:rFonts w:asciiTheme="minorHAnsi" w:hAnsiTheme="minorHAnsi" w:cstheme="minorHAnsi"/>
          <w:b/>
          <w:sz w:val="28"/>
          <w:szCs w:val="28"/>
        </w:rPr>
        <w:t>VERSUS</w:t>
      </w:r>
    </w:p>
    <w:p w14:paraId="1522588A" w14:textId="45C55D38" w:rsidR="00004000" w:rsidRPr="00F41A7C" w:rsidRDefault="00004000" w:rsidP="00004000">
      <w:pPr>
        <w:spacing w:line="360" w:lineRule="auto"/>
        <w:rPr>
          <w:rFonts w:asciiTheme="minorHAnsi" w:hAnsiTheme="minorHAnsi" w:cstheme="minorHAnsi"/>
          <w:b/>
          <w:sz w:val="28"/>
          <w:szCs w:val="28"/>
        </w:rPr>
      </w:pPr>
      <w:r w:rsidRPr="00F41A7C">
        <w:rPr>
          <w:rFonts w:asciiTheme="minorHAnsi" w:hAnsiTheme="minorHAnsi" w:cstheme="minorHAnsi"/>
          <w:b/>
          <w:sz w:val="28"/>
          <w:szCs w:val="28"/>
        </w:rPr>
        <w:t xml:space="preserve">           </w:t>
      </w:r>
      <w:r w:rsidR="00F41A7C" w:rsidRPr="00F41A7C">
        <w:rPr>
          <w:rFonts w:asciiTheme="minorHAnsi" w:hAnsiTheme="minorHAnsi" w:cstheme="minorHAnsi"/>
          <w:b/>
          <w:sz w:val="28"/>
          <w:szCs w:val="28"/>
        </w:rPr>
        <w:t>HOUSING FINANCE BANK</w:t>
      </w:r>
      <w:r w:rsidRPr="00F41A7C">
        <w:rPr>
          <w:rFonts w:asciiTheme="minorHAnsi" w:hAnsiTheme="minorHAnsi" w:cstheme="minorHAnsi"/>
          <w:b/>
          <w:sz w:val="28"/>
          <w:szCs w:val="28"/>
        </w:rPr>
        <w:t xml:space="preserve">                                </w:t>
      </w:r>
      <w:r w:rsidR="00F41A7C">
        <w:rPr>
          <w:rFonts w:asciiTheme="minorHAnsi" w:hAnsiTheme="minorHAnsi" w:cstheme="minorHAnsi"/>
          <w:b/>
          <w:sz w:val="28"/>
          <w:szCs w:val="28"/>
        </w:rPr>
        <w:t xml:space="preserve"> </w:t>
      </w:r>
      <w:r w:rsidRPr="00F41A7C">
        <w:rPr>
          <w:rFonts w:asciiTheme="minorHAnsi" w:hAnsiTheme="minorHAnsi" w:cstheme="minorHAnsi"/>
          <w:b/>
          <w:sz w:val="28"/>
          <w:szCs w:val="28"/>
        </w:rPr>
        <w:t>……</w:t>
      </w:r>
      <w:proofErr w:type="gramStart"/>
      <w:r w:rsidRPr="00F41A7C">
        <w:rPr>
          <w:rFonts w:asciiTheme="minorHAnsi" w:hAnsiTheme="minorHAnsi" w:cstheme="minorHAnsi"/>
          <w:b/>
          <w:sz w:val="28"/>
          <w:szCs w:val="28"/>
        </w:rPr>
        <w:t>…..</w:t>
      </w:r>
      <w:proofErr w:type="gramEnd"/>
      <w:r w:rsidRPr="00F41A7C">
        <w:rPr>
          <w:rFonts w:asciiTheme="minorHAnsi" w:hAnsiTheme="minorHAnsi" w:cstheme="minorHAnsi"/>
          <w:b/>
          <w:sz w:val="28"/>
          <w:szCs w:val="28"/>
        </w:rPr>
        <w:t>………. RESPONDENT</w:t>
      </w:r>
    </w:p>
    <w:p w14:paraId="61AB51D0" w14:textId="77777777" w:rsidR="00004000" w:rsidRPr="00F41A7C" w:rsidRDefault="00004000" w:rsidP="00004000">
      <w:pPr>
        <w:spacing w:line="360" w:lineRule="auto"/>
        <w:jc w:val="both"/>
        <w:rPr>
          <w:rFonts w:asciiTheme="minorHAnsi" w:hAnsiTheme="minorHAnsi" w:cstheme="minorHAnsi"/>
          <w:b/>
          <w:sz w:val="28"/>
          <w:szCs w:val="28"/>
        </w:rPr>
      </w:pPr>
      <w:r w:rsidRPr="00F41A7C">
        <w:rPr>
          <w:rFonts w:asciiTheme="minorHAnsi" w:hAnsiTheme="minorHAnsi" w:cstheme="minorHAnsi"/>
          <w:b/>
          <w:sz w:val="28"/>
          <w:szCs w:val="28"/>
        </w:rPr>
        <w:t>BEFORE:</w:t>
      </w:r>
    </w:p>
    <w:p w14:paraId="214F0FBB" w14:textId="77777777" w:rsidR="00004000" w:rsidRPr="00775B5B" w:rsidRDefault="00004000" w:rsidP="00775B5B">
      <w:pPr>
        <w:pStyle w:val="ListParagraph"/>
        <w:numPr>
          <w:ilvl w:val="0"/>
          <w:numId w:val="1"/>
        </w:numPr>
        <w:spacing w:line="360" w:lineRule="auto"/>
        <w:ind w:left="0"/>
        <w:jc w:val="both"/>
        <w:rPr>
          <w:rFonts w:asciiTheme="minorHAnsi" w:hAnsiTheme="minorHAnsi" w:cstheme="minorHAnsi"/>
          <w:b/>
          <w:sz w:val="28"/>
          <w:szCs w:val="28"/>
        </w:rPr>
      </w:pPr>
      <w:r w:rsidRPr="00775B5B">
        <w:rPr>
          <w:rFonts w:asciiTheme="minorHAnsi" w:hAnsiTheme="minorHAnsi" w:cstheme="minorHAnsi"/>
          <w:b/>
          <w:sz w:val="28"/>
          <w:szCs w:val="28"/>
        </w:rPr>
        <w:t>THE HON. JUDGE, LINDA LILLIAN TUMUSIIME MUGISHA</w:t>
      </w:r>
    </w:p>
    <w:p w14:paraId="6E37D6D7" w14:textId="7E520F81" w:rsidR="009851B0" w:rsidRDefault="00004000" w:rsidP="009851B0">
      <w:pPr>
        <w:pStyle w:val="ListParagraph"/>
        <w:spacing w:line="360" w:lineRule="auto"/>
        <w:ind w:left="0"/>
        <w:jc w:val="both"/>
        <w:rPr>
          <w:rFonts w:asciiTheme="minorHAnsi" w:hAnsiTheme="minorHAnsi" w:cstheme="minorHAnsi"/>
          <w:b/>
          <w:sz w:val="28"/>
          <w:szCs w:val="28"/>
        </w:rPr>
      </w:pPr>
      <w:r w:rsidRPr="00F41A7C">
        <w:rPr>
          <w:rFonts w:asciiTheme="minorHAnsi" w:hAnsiTheme="minorHAnsi" w:cstheme="minorHAnsi"/>
          <w:b/>
          <w:sz w:val="28"/>
          <w:szCs w:val="28"/>
          <w:u w:val="single"/>
        </w:rPr>
        <w:t>PANELISTS</w:t>
      </w:r>
    </w:p>
    <w:p w14:paraId="39494C3B" w14:textId="6A4C292F" w:rsidR="00004000" w:rsidRPr="00F41A7C" w:rsidRDefault="009851B0" w:rsidP="00004000">
      <w:pPr>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1.MS. </w:t>
      </w:r>
      <w:r w:rsidR="00004000" w:rsidRPr="00F41A7C">
        <w:rPr>
          <w:rFonts w:asciiTheme="minorHAnsi" w:hAnsiTheme="minorHAnsi" w:cstheme="minorHAnsi"/>
          <w:b/>
          <w:sz w:val="28"/>
          <w:szCs w:val="28"/>
        </w:rPr>
        <w:t>HARRIET MUGAMBWA NGANZI</w:t>
      </w:r>
    </w:p>
    <w:p w14:paraId="4BFE5849" w14:textId="1C9D3D73" w:rsidR="00004000" w:rsidRDefault="009851B0" w:rsidP="00004000">
      <w:pPr>
        <w:spacing w:line="360" w:lineRule="auto"/>
        <w:jc w:val="both"/>
        <w:rPr>
          <w:rFonts w:asciiTheme="minorHAnsi" w:hAnsiTheme="minorHAnsi" w:cstheme="minorHAnsi"/>
          <w:b/>
          <w:sz w:val="28"/>
          <w:szCs w:val="28"/>
        </w:rPr>
      </w:pPr>
      <w:r>
        <w:rPr>
          <w:rFonts w:asciiTheme="minorHAnsi" w:hAnsiTheme="minorHAnsi" w:cstheme="minorHAnsi"/>
          <w:b/>
          <w:sz w:val="28"/>
          <w:szCs w:val="28"/>
        </w:rPr>
        <w:t>2</w:t>
      </w:r>
      <w:r w:rsidR="00004000" w:rsidRPr="00F41A7C">
        <w:rPr>
          <w:rFonts w:asciiTheme="minorHAnsi" w:hAnsiTheme="minorHAnsi" w:cstheme="minorHAnsi"/>
          <w:b/>
          <w:sz w:val="28"/>
          <w:szCs w:val="28"/>
        </w:rPr>
        <w:t xml:space="preserve">. </w:t>
      </w:r>
      <w:bookmarkEnd w:id="0"/>
      <w:r w:rsidR="00004000" w:rsidRPr="00F41A7C">
        <w:rPr>
          <w:rFonts w:asciiTheme="minorHAnsi" w:hAnsiTheme="minorHAnsi" w:cstheme="minorHAnsi"/>
          <w:b/>
          <w:sz w:val="28"/>
          <w:szCs w:val="28"/>
        </w:rPr>
        <w:t xml:space="preserve">MR. </w:t>
      </w:r>
      <w:r>
        <w:rPr>
          <w:rFonts w:asciiTheme="minorHAnsi" w:hAnsiTheme="minorHAnsi" w:cstheme="minorHAnsi"/>
          <w:b/>
          <w:sz w:val="28"/>
          <w:szCs w:val="28"/>
        </w:rPr>
        <w:t>FX MUBUUKE</w:t>
      </w:r>
    </w:p>
    <w:p w14:paraId="574B3938" w14:textId="63E89F9A" w:rsidR="009851B0" w:rsidRDefault="009851B0" w:rsidP="00004000">
      <w:pPr>
        <w:spacing w:line="360" w:lineRule="auto"/>
        <w:jc w:val="both"/>
        <w:rPr>
          <w:rFonts w:asciiTheme="minorHAnsi" w:hAnsiTheme="minorHAnsi" w:cstheme="minorHAnsi"/>
          <w:b/>
          <w:sz w:val="28"/>
          <w:szCs w:val="28"/>
        </w:rPr>
      </w:pPr>
      <w:r>
        <w:rPr>
          <w:rFonts w:asciiTheme="minorHAnsi" w:hAnsiTheme="minorHAnsi" w:cstheme="minorHAnsi"/>
          <w:b/>
          <w:sz w:val="28"/>
          <w:szCs w:val="28"/>
        </w:rPr>
        <w:t>3.MR. EBYAU FIDEL</w:t>
      </w:r>
    </w:p>
    <w:p w14:paraId="6E3FD1AD" w14:textId="2D29C093" w:rsidR="00A24337" w:rsidRDefault="00A24337" w:rsidP="00A24337">
      <w:pPr>
        <w:spacing w:line="360" w:lineRule="auto"/>
        <w:jc w:val="center"/>
        <w:rPr>
          <w:rFonts w:asciiTheme="minorHAnsi" w:hAnsiTheme="minorHAnsi" w:cstheme="minorHAnsi"/>
          <w:b/>
          <w:sz w:val="28"/>
          <w:szCs w:val="28"/>
        </w:rPr>
      </w:pPr>
      <w:r>
        <w:rPr>
          <w:rFonts w:asciiTheme="minorHAnsi" w:hAnsiTheme="minorHAnsi" w:cstheme="minorHAnsi"/>
          <w:b/>
          <w:sz w:val="28"/>
          <w:szCs w:val="28"/>
        </w:rPr>
        <w:t>AWARD</w:t>
      </w:r>
    </w:p>
    <w:p w14:paraId="35CD92DB" w14:textId="162B9E71" w:rsidR="002E60A0" w:rsidRDefault="002E60A0" w:rsidP="002E60A0">
      <w:pPr>
        <w:spacing w:line="360" w:lineRule="auto"/>
        <w:jc w:val="both"/>
        <w:rPr>
          <w:rFonts w:asciiTheme="minorHAnsi" w:hAnsiTheme="minorHAnsi" w:cstheme="minorHAnsi"/>
          <w:b/>
          <w:sz w:val="28"/>
          <w:szCs w:val="28"/>
        </w:rPr>
      </w:pPr>
      <w:r>
        <w:rPr>
          <w:rFonts w:asciiTheme="minorHAnsi" w:hAnsiTheme="minorHAnsi" w:cstheme="minorHAnsi"/>
          <w:b/>
          <w:sz w:val="28"/>
          <w:szCs w:val="28"/>
        </w:rPr>
        <w:t>BACKGROUND</w:t>
      </w:r>
    </w:p>
    <w:p w14:paraId="207B9915" w14:textId="77777777" w:rsidR="008B1D0C" w:rsidRDefault="002E60A0" w:rsidP="00004000">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This claim was brought against the Respondent for an award </w:t>
      </w:r>
      <w:r w:rsidR="005D4078">
        <w:rPr>
          <w:rFonts w:asciiTheme="minorHAnsi" w:hAnsiTheme="minorHAnsi" w:cstheme="minorHAnsi"/>
          <w:bCs/>
          <w:sz w:val="28"/>
          <w:szCs w:val="28"/>
        </w:rPr>
        <w:t>of several</w:t>
      </w:r>
      <w:r w:rsidR="00960054">
        <w:rPr>
          <w:rFonts w:asciiTheme="minorHAnsi" w:hAnsiTheme="minorHAnsi" w:cstheme="minorHAnsi"/>
          <w:bCs/>
          <w:sz w:val="28"/>
          <w:szCs w:val="28"/>
        </w:rPr>
        <w:t xml:space="preserve"> remedies </w:t>
      </w:r>
      <w:r w:rsidR="005D4078">
        <w:rPr>
          <w:rFonts w:asciiTheme="minorHAnsi" w:hAnsiTheme="minorHAnsi" w:cstheme="minorHAnsi"/>
          <w:bCs/>
          <w:sz w:val="28"/>
          <w:szCs w:val="28"/>
        </w:rPr>
        <w:t xml:space="preserve">which are listed </w:t>
      </w:r>
      <w:r w:rsidR="00960054">
        <w:rPr>
          <w:rFonts w:asciiTheme="minorHAnsi" w:hAnsiTheme="minorHAnsi" w:cstheme="minorHAnsi"/>
          <w:bCs/>
          <w:sz w:val="28"/>
          <w:szCs w:val="28"/>
        </w:rPr>
        <w:t>in the memorandum of Claim</w:t>
      </w:r>
      <w:r w:rsidR="005D4078">
        <w:rPr>
          <w:rFonts w:asciiTheme="minorHAnsi" w:hAnsiTheme="minorHAnsi" w:cstheme="minorHAnsi"/>
          <w:bCs/>
          <w:sz w:val="28"/>
          <w:szCs w:val="28"/>
        </w:rPr>
        <w:t xml:space="preserve">. </w:t>
      </w:r>
      <w:proofErr w:type="gramStart"/>
      <w:r w:rsidR="005D4078">
        <w:rPr>
          <w:rFonts w:asciiTheme="minorHAnsi" w:hAnsiTheme="minorHAnsi" w:cstheme="minorHAnsi"/>
          <w:bCs/>
          <w:sz w:val="28"/>
          <w:szCs w:val="28"/>
        </w:rPr>
        <w:t xml:space="preserve">These </w:t>
      </w:r>
      <w:r w:rsidR="00960054">
        <w:rPr>
          <w:rFonts w:asciiTheme="minorHAnsi" w:hAnsiTheme="minorHAnsi" w:cstheme="minorHAnsi"/>
          <w:bCs/>
          <w:sz w:val="28"/>
          <w:szCs w:val="28"/>
        </w:rPr>
        <w:t xml:space="preserve"> includ</w:t>
      </w:r>
      <w:r w:rsidR="005D4078">
        <w:rPr>
          <w:rFonts w:asciiTheme="minorHAnsi" w:hAnsiTheme="minorHAnsi" w:cstheme="minorHAnsi"/>
          <w:bCs/>
          <w:sz w:val="28"/>
          <w:szCs w:val="28"/>
        </w:rPr>
        <w:t>e</w:t>
      </w:r>
      <w:proofErr w:type="gramEnd"/>
      <w:r w:rsidR="005D4078">
        <w:rPr>
          <w:rFonts w:asciiTheme="minorHAnsi" w:hAnsiTheme="minorHAnsi" w:cstheme="minorHAnsi"/>
          <w:bCs/>
          <w:sz w:val="28"/>
          <w:szCs w:val="28"/>
        </w:rPr>
        <w:t>;</w:t>
      </w:r>
      <w:r w:rsidR="00960054">
        <w:rPr>
          <w:rFonts w:asciiTheme="minorHAnsi" w:hAnsiTheme="minorHAnsi" w:cstheme="minorHAnsi"/>
          <w:bCs/>
          <w:sz w:val="28"/>
          <w:szCs w:val="28"/>
        </w:rPr>
        <w:t xml:space="preserve"> an </w:t>
      </w:r>
      <w:r w:rsidR="005D4078">
        <w:rPr>
          <w:rFonts w:asciiTheme="minorHAnsi" w:hAnsiTheme="minorHAnsi" w:cstheme="minorHAnsi"/>
          <w:bCs/>
          <w:sz w:val="28"/>
          <w:szCs w:val="28"/>
        </w:rPr>
        <w:t>a</w:t>
      </w:r>
      <w:r w:rsidR="00960054">
        <w:rPr>
          <w:rFonts w:asciiTheme="minorHAnsi" w:hAnsiTheme="minorHAnsi" w:cstheme="minorHAnsi"/>
          <w:bCs/>
          <w:sz w:val="28"/>
          <w:szCs w:val="28"/>
        </w:rPr>
        <w:t xml:space="preserve">ward for </w:t>
      </w:r>
      <w:r>
        <w:rPr>
          <w:rFonts w:asciiTheme="minorHAnsi" w:hAnsiTheme="minorHAnsi" w:cstheme="minorHAnsi"/>
          <w:bCs/>
          <w:sz w:val="28"/>
          <w:szCs w:val="28"/>
        </w:rPr>
        <w:t xml:space="preserve">salary  </w:t>
      </w:r>
      <w:r w:rsidR="00960054">
        <w:rPr>
          <w:rFonts w:asciiTheme="minorHAnsi" w:hAnsiTheme="minorHAnsi" w:cstheme="minorHAnsi"/>
          <w:bCs/>
          <w:sz w:val="28"/>
          <w:szCs w:val="28"/>
        </w:rPr>
        <w:t>arrears</w:t>
      </w:r>
      <w:r>
        <w:rPr>
          <w:rFonts w:asciiTheme="minorHAnsi" w:hAnsiTheme="minorHAnsi" w:cstheme="minorHAnsi"/>
          <w:bCs/>
          <w:sz w:val="28"/>
          <w:szCs w:val="28"/>
        </w:rPr>
        <w:t xml:space="preserve"> from the date of unlawful/unfair wrongful constructive and unjustified summary termination/dismissal to the date of the award with interest until payment in ful</w:t>
      </w:r>
      <w:r w:rsidR="005D4078">
        <w:rPr>
          <w:rFonts w:asciiTheme="minorHAnsi" w:hAnsiTheme="minorHAnsi" w:cstheme="minorHAnsi"/>
          <w:bCs/>
          <w:sz w:val="28"/>
          <w:szCs w:val="28"/>
        </w:rPr>
        <w:t>l, G</w:t>
      </w:r>
      <w:r>
        <w:rPr>
          <w:rFonts w:asciiTheme="minorHAnsi" w:hAnsiTheme="minorHAnsi" w:cstheme="minorHAnsi"/>
          <w:bCs/>
          <w:sz w:val="28"/>
          <w:szCs w:val="28"/>
        </w:rPr>
        <w:t xml:space="preserve">eneral damages, </w:t>
      </w:r>
      <w:r w:rsidR="005D4078">
        <w:rPr>
          <w:rFonts w:asciiTheme="minorHAnsi" w:hAnsiTheme="minorHAnsi" w:cstheme="minorHAnsi"/>
          <w:bCs/>
          <w:sz w:val="28"/>
          <w:szCs w:val="28"/>
        </w:rPr>
        <w:t>A</w:t>
      </w:r>
      <w:r>
        <w:rPr>
          <w:rFonts w:asciiTheme="minorHAnsi" w:hAnsiTheme="minorHAnsi" w:cstheme="minorHAnsi"/>
          <w:bCs/>
          <w:sz w:val="28"/>
          <w:szCs w:val="28"/>
        </w:rPr>
        <w:t>ggravated damages, 4 weeks net pay for the breach of section 66 of the Employment Act, Exemplary damages, payment in lieu of untaken leave</w:t>
      </w:r>
      <w:r w:rsidR="005D4078">
        <w:rPr>
          <w:rFonts w:asciiTheme="minorHAnsi" w:hAnsiTheme="minorHAnsi" w:cstheme="minorHAnsi"/>
          <w:bCs/>
          <w:sz w:val="28"/>
          <w:szCs w:val="28"/>
        </w:rPr>
        <w:t>,</w:t>
      </w:r>
      <w:r w:rsidR="001E66F7">
        <w:rPr>
          <w:rFonts w:asciiTheme="minorHAnsi" w:hAnsiTheme="minorHAnsi" w:cstheme="minorHAnsi"/>
          <w:bCs/>
          <w:sz w:val="28"/>
          <w:szCs w:val="28"/>
        </w:rPr>
        <w:t xml:space="preserve"> severance pay, medical </w:t>
      </w:r>
      <w:r w:rsidR="005D4078">
        <w:rPr>
          <w:rFonts w:asciiTheme="minorHAnsi" w:hAnsiTheme="minorHAnsi" w:cstheme="minorHAnsi"/>
          <w:bCs/>
          <w:sz w:val="28"/>
          <w:szCs w:val="28"/>
        </w:rPr>
        <w:t>I</w:t>
      </w:r>
      <w:r w:rsidR="001E66F7">
        <w:rPr>
          <w:rFonts w:asciiTheme="minorHAnsi" w:hAnsiTheme="minorHAnsi" w:cstheme="minorHAnsi"/>
          <w:bCs/>
          <w:sz w:val="28"/>
          <w:szCs w:val="28"/>
        </w:rPr>
        <w:t>nsurance</w:t>
      </w:r>
      <w:r w:rsidR="005D4078">
        <w:rPr>
          <w:rFonts w:asciiTheme="minorHAnsi" w:hAnsiTheme="minorHAnsi" w:cstheme="minorHAnsi"/>
          <w:bCs/>
          <w:sz w:val="28"/>
          <w:szCs w:val="28"/>
        </w:rPr>
        <w:t xml:space="preserve"> and </w:t>
      </w:r>
      <w:r w:rsidR="001E66F7">
        <w:rPr>
          <w:rFonts w:asciiTheme="minorHAnsi" w:hAnsiTheme="minorHAnsi" w:cstheme="minorHAnsi"/>
          <w:bCs/>
          <w:sz w:val="28"/>
          <w:szCs w:val="28"/>
        </w:rPr>
        <w:t>a certificate</w:t>
      </w:r>
      <w:r w:rsidR="00960054">
        <w:rPr>
          <w:rFonts w:asciiTheme="minorHAnsi" w:hAnsiTheme="minorHAnsi" w:cstheme="minorHAnsi"/>
          <w:bCs/>
          <w:sz w:val="28"/>
          <w:szCs w:val="28"/>
        </w:rPr>
        <w:t xml:space="preserve"> </w:t>
      </w:r>
      <w:r w:rsidR="001E66F7">
        <w:rPr>
          <w:rFonts w:asciiTheme="minorHAnsi" w:hAnsiTheme="minorHAnsi" w:cstheme="minorHAnsi"/>
          <w:bCs/>
          <w:sz w:val="28"/>
          <w:szCs w:val="28"/>
        </w:rPr>
        <w:t>of service</w:t>
      </w:r>
      <w:r w:rsidR="00960054">
        <w:rPr>
          <w:rFonts w:asciiTheme="minorHAnsi" w:hAnsiTheme="minorHAnsi" w:cstheme="minorHAnsi"/>
          <w:bCs/>
          <w:sz w:val="28"/>
          <w:szCs w:val="28"/>
        </w:rPr>
        <w:t>.</w:t>
      </w:r>
    </w:p>
    <w:p w14:paraId="1734B4C4" w14:textId="644404DE" w:rsidR="00004000" w:rsidRPr="00F41A7C" w:rsidRDefault="00004000" w:rsidP="00004000">
      <w:pPr>
        <w:spacing w:line="360" w:lineRule="auto"/>
        <w:jc w:val="both"/>
        <w:rPr>
          <w:rFonts w:asciiTheme="minorHAnsi" w:hAnsiTheme="minorHAnsi" w:cstheme="minorHAnsi"/>
          <w:bCs/>
          <w:sz w:val="28"/>
          <w:szCs w:val="28"/>
        </w:rPr>
      </w:pPr>
      <w:r w:rsidRPr="00F41A7C">
        <w:rPr>
          <w:rFonts w:asciiTheme="minorHAnsi" w:hAnsiTheme="minorHAnsi" w:cstheme="minorHAnsi"/>
          <w:b/>
          <w:sz w:val="28"/>
          <w:szCs w:val="28"/>
        </w:rPr>
        <w:lastRenderedPageBreak/>
        <w:t>BRIEF FACTS</w:t>
      </w:r>
    </w:p>
    <w:p w14:paraId="2E99D4B7" w14:textId="0F6C1C14" w:rsidR="008B1D0C" w:rsidRDefault="00004000" w:rsidP="008E6766">
      <w:pPr>
        <w:spacing w:line="360" w:lineRule="auto"/>
        <w:jc w:val="both"/>
        <w:rPr>
          <w:rFonts w:asciiTheme="minorHAnsi" w:hAnsiTheme="minorHAnsi" w:cstheme="minorHAnsi"/>
          <w:bCs/>
          <w:sz w:val="28"/>
          <w:szCs w:val="28"/>
        </w:rPr>
      </w:pPr>
      <w:r w:rsidRPr="00F41A7C">
        <w:rPr>
          <w:rFonts w:asciiTheme="minorHAnsi" w:hAnsiTheme="minorHAnsi" w:cstheme="minorHAnsi"/>
          <w:bCs/>
          <w:sz w:val="28"/>
          <w:szCs w:val="28"/>
        </w:rPr>
        <w:t xml:space="preserve">The Claimant was employed by the Respondent </w:t>
      </w:r>
      <w:bookmarkEnd w:id="1"/>
      <w:r w:rsidR="00960054">
        <w:rPr>
          <w:rFonts w:asciiTheme="minorHAnsi" w:hAnsiTheme="minorHAnsi" w:cstheme="minorHAnsi"/>
          <w:bCs/>
          <w:sz w:val="28"/>
          <w:szCs w:val="28"/>
        </w:rPr>
        <w:t>Bank on a</w:t>
      </w:r>
      <w:r w:rsidR="008B1D0C">
        <w:rPr>
          <w:rFonts w:asciiTheme="minorHAnsi" w:hAnsiTheme="minorHAnsi" w:cstheme="minorHAnsi"/>
          <w:bCs/>
          <w:sz w:val="28"/>
          <w:szCs w:val="28"/>
        </w:rPr>
        <w:t xml:space="preserve"> number </w:t>
      </w:r>
      <w:proofErr w:type="gramStart"/>
      <w:r w:rsidR="008B1D0C">
        <w:rPr>
          <w:rFonts w:asciiTheme="minorHAnsi" w:hAnsiTheme="minorHAnsi" w:cstheme="minorHAnsi"/>
          <w:bCs/>
          <w:sz w:val="28"/>
          <w:szCs w:val="28"/>
        </w:rPr>
        <w:t xml:space="preserve">of </w:t>
      </w:r>
      <w:r w:rsidR="00960054">
        <w:rPr>
          <w:rFonts w:asciiTheme="minorHAnsi" w:hAnsiTheme="minorHAnsi" w:cstheme="minorHAnsi"/>
          <w:bCs/>
          <w:sz w:val="28"/>
          <w:szCs w:val="28"/>
        </w:rPr>
        <w:t xml:space="preserve"> fixed</w:t>
      </w:r>
      <w:proofErr w:type="gramEnd"/>
      <w:r w:rsidR="00960054">
        <w:rPr>
          <w:rFonts w:asciiTheme="minorHAnsi" w:hAnsiTheme="minorHAnsi" w:cstheme="minorHAnsi"/>
          <w:bCs/>
          <w:sz w:val="28"/>
          <w:szCs w:val="28"/>
        </w:rPr>
        <w:t xml:space="preserve"> term contracts from July 2011.</w:t>
      </w:r>
      <w:r w:rsidR="00484026">
        <w:rPr>
          <w:rFonts w:asciiTheme="minorHAnsi" w:hAnsiTheme="minorHAnsi" w:cstheme="minorHAnsi"/>
          <w:bCs/>
          <w:sz w:val="28"/>
          <w:szCs w:val="28"/>
        </w:rPr>
        <w:t xml:space="preserve"> He was stationed at the Bank’s </w:t>
      </w:r>
      <w:proofErr w:type="spellStart"/>
      <w:r w:rsidR="00484026">
        <w:rPr>
          <w:rFonts w:asciiTheme="minorHAnsi" w:hAnsiTheme="minorHAnsi" w:cstheme="minorHAnsi"/>
          <w:bCs/>
          <w:sz w:val="28"/>
          <w:szCs w:val="28"/>
        </w:rPr>
        <w:t>Ndeeba</w:t>
      </w:r>
      <w:proofErr w:type="spellEnd"/>
      <w:r w:rsidR="00484026">
        <w:rPr>
          <w:rFonts w:asciiTheme="minorHAnsi" w:hAnsiTheme="minorHAnsi" w:cstheme="minorHAnsi"/>
          <w:bCs/>
          <w:sz w:val="28"/>
          <w:szCs w:val="28"/>
        </w:rPr>
        <w:t xml:space="preserve"> Branch.</w:t>
      </w:r>
      <w:r w:rsidR="00960054">
        <w:rPr>
          <w:rFonts w:asciiTheme="minorHAnsi" w:hAnsiTheme="minorHAnsi" w:cstheme="minorHAnsi"/>
          <w:bCs/>
          <w:sz w:val="28"/>
          <w:szCs w:val="28"/>
        </w:rPr>
        <w:t xml:space="preserve"> By the time of his </w:t>
      </w:r>
      <w:r w:rsidR="008D0BE5">
        <w:rPr>
          <w:rFonts w:asciiTheme="minorHAnsi" w:hAnsiTheme="minorHAnsi" w:cstheme="minorHAnsi"/>
          <w:bCs/>
          <w:sz w:val="28"/>
          <w:szCs w:val="28"/>
        </w:rPr>
        <w:t>termination,</w:t>
      </w:r>
      <w:r w:rsidR="00960054">
        <w:rPr>
          <w:rFonts w:asciiTheme="minorHAnsi" w:hAnsiTheme="minorHAnsi" w:cstheme="minorHAnsi"/>
          <w:bCs/>
          <w:sz w:val="28"/>
          <w:szCs w:val="28"/>
        </w:rPr>
        <w:t xml:space="preserve"> he had </w:t>
      </w:r>
      <w:r w:rsidR="008B1D0C">
        <w:rPr>
          <w:rFonts w:asciiTheme="minorHAnsi" w:hAnsiTheme="minorHAnsi" w:cstheme="minorHAnsi"/>
          <w:bCs/>
          <w:sz w:val="28"/>
          <w:szCs w:val="28"/>
        </w:rPr>
        <w:t xml:space="preserve">completed </w:t>
      </w:r>
      <w:r w:rsidR="00960054">
        <w:rPr>
          <w:rFonts w:asciiTheme="minorHAnsi" w:hAnsiTheme="minorHAnsi" w:cstheme="minorHAnsi"/>
          <w:bCs/>
          <w:sz w:val="28"/>
          <w:szCs w:val="28"/>
        </w:rPr>
        <w:t>his 4</w:t>
      </w:r>
      <w:r w:rsidR="00960054" w:rsidRPr="00960054">
        <w:rPr>
          <w:rFonts w:asciiTheme="minorHAnsi" w:hAnsiTheme="minorHAnsi" w:cstheme="minorHAnsi"/>
          <w:bCs/>
          <w:sz w:val="28"/>
          <w:szCs w:val="28"/>
          <w:vertAlign w:val="superscript"/>
        </w:rPr>
        <w:t>th</w:t>
      </w:r>
      <w:r w:rsidR="00960054">
        <w:rPr>
          <w:rFonts w:asciiTheme="minorHAnsi" w:hAnsiTheme="minorHAnsi" w:cstheme="minorHAnsi"/>
          <w:bCs/>
          <w:sz w:val="28"/>
          <w:szCs w:val="28"/>
        </w:rPr>
        <w:t xml:space="preserve"> 1 year contract</w:t>
      </w:r>
      <w:r w:rsidR="006355FB">
        <w:rPr>
          <w:rFonts w:asciiTheme="minorHAnsi" w:hAnsiTheme="minorHAnsi" w:cstheme="minorHAnsi"/>
          <w:bCs/>
          <w:sz w:val="28"/>
          <w:szCs w:val="28"/>
        </w:rPr>
        <w:t xml:space="preserve"> with effect </w:t>
      </w:r>
      <w:r w:rsidR="008D0BE5">
        <w:rPr>
          <w:rFonts w:asciiTheme="minorHAnsi" w:hAnsiTheme="minorHAnsi" w:cstheme="minorHAnsi"/>
          <w:bCs/>
          <w:sz w:val="28"/>
          <w:szCs w:val="28"/>
        </w:rPr>
        <w:t>from 1</w:t>
      </w:r>
      <w:r w:rsidR="006355FB">
        <w:rPr>
          <w:rFonts w:asciiTheme="minorHAnsi" w:hAnsiTheme="minorHAnsi" w:cstheme="minorHAnsi"/>
          <w:bCs/>
          <w:sz w:val="28"/>
          <w:szCs w:val="28"/>
        </w:rPr>
        <w:t>/01/2013. According to him,</w:t>
      </w:r>
      <w:r w:rsidR="008E6766">
        <w:rPr>
          <w:rFonts w:asciiTheme="minorHAnsi" w:hAnsiTheme="minorHAnsi" w:cstheme="minorHAnsi"/>
          <w:bCs/>
          <w:sz w:val="28"/>
          <w:szCs w:val="28"/>
        </w:rPr>
        <w:t xml:space="preserve"> before the expiry of </w:t>
      </w:r>
      <w:r w:rsidR="008B1D0C">
        <w:rPr>
          <w:rFonts w:asciiTheme="minorHAnsi" w:hAnsiTheme="minorHAnsi" w:cstheme="minorHAnsi"/>
          <w:bCs/>
          <w:sz w:val="28"/>
          <w:szCs w:val="28"/>
        </w:rPr>
        <w:t>t</w:t>
      </w:r>
      <w:r w:rsidR="008E6766">
        <w:rPr>
          <w:rFonts w:asciiTheme="minorHAnsi" w:hAnsiTheme="minorHAnsi" w:cstheme="minorHAnsi"/>
          <w:bCs/>
          <w:sz w:val="28"/>
          <w:szCs w:val="28"/>
        </w:rPr>
        <w:t xml:space="preserve">his contract in December 2013, </w:t>
      </w:r>
      <w:r w:rsidR="008D0BE5">
        <w:rPr>
          <w:rFonts w:asciiTheme="minorHAnsi" w:hAnsiTheme="minorHAnsi" w:cstheme="minorHAnsi"/>
          <w:bCs/>
          <w:sz w:val="28"/>
          <w:szCs w:val="28"/>
        </w:rPr>
        <w:t>he applied for and was granted part of hi</w:t>
      </w:r>
      <w:r w:rsidR="008B1D0C">
        <w:rPr>
          <w:rFonts w:asciiTheme="minorHAnsi" w:hAnsiTheme="minorHAnsi" w:cstheme="minorHAnsi"/>
          <w:bCs/>
          <w:sz w:val="28"/>
          <w:szCs w:val="28"/>
        </w:rPr>
        <w:t>s</w:t>
      </w:r>
      <w:r w:rsidR="008D0BE5">
        <w:rPr>
          <w:rFonts w:asciiTheme="minorHAnsi" w:hAnsiTheme="minorHAnsi" w:cstheme="minorHAnsi"/>
          <w:bCs/>
          <w:sz w:val="28"/>
          <w:szCs w:val="28"/>
        </w:rPr>
        <w:t xml:space="preserve"> accrued annual leave</w:t>
      </w:r>
      <w:r w:rsidR="008E6766">
        <w:rPr>
          <w:rFonts w:asciiTheme="minorHAnsi" w:hAnsiTheme="minorHAnsi" w:cstheme="minorHAnsi"/>
          <w:bCs/>
          <w:sz w:val="28"/>
          <w:szCs w:val="28"/>
        </w:rPr>
        <w:t>.</w:t>
      </w:r>
      <w:r w:rsidR="008B1D0C">
        <w:rPr>
          <w:rFonts w:asciiTheme="minorHAnsi" w:hAnsiTheme="minorHAnsi" w:cstheme="minorHAnsi"/>
          <w:bCs/>
          <w:sz w:val="28"/>
          <w:szCs w:val="28"/>
        </w:rPr>
        <w:t xml:space="preserve"> However, w</w:t>
      </w:r>
      <w:r w:rsidR="008E6766">
        <w:rPr>
          <w:rFonts w:asciiTheme="minorHAnsi" w:hAnsiTheme="minorHAnsi" w:cstheme="minorHAnsi"/>
          <w:bCs/>
          <w:sz w:val="28"/>
          <w:szCs w:val="28"/>
        </w:rPr>
        <w:t>hen he returned to work in January 2014,</w:t>
      </w:r>
      <w:r w:rsidR="008E6766" w:rsidRPr="008E6766">
        <w:rPr>
          <w:rFonts w:asciiTheme="minorHAnsi" w:hAnsiTheme="minorHAnsi" w:cstheme="minorHAnsi"/>
          <w:bCs/>
          <w:sz w:val="28"/>
          <w:szCs w:val="28"/>
        </w:rPr>
        <w:t xml:space="preserve"> </w:t>
      </w:r>
      <w:r w:rsidR="008E6766">
        <w:rPr>
          <w:rFonts w:asciiTheme="minorHAnsi" w:hAnsiTheme="minorHAnsi" w:cstheme="minorHAnsi"/>
          <w:bCs/>
          <w:sz w:val="28"/>
          <w:szCs w:val="28"/>
        </w:rPr>
        <w:t>he was issued an open-ended identity card</w:t>
      </w:r>
      <w:r w:rsidR="008B1D0C">
        <w:rPr>
          <w:rFonts w:asciiTheme="minorHAnsi" w:hAnsiTheme="minorHAnsi" w:cstheme="minorHAnsi"/>
          <w:bCs/>
          <w:sz w:val="28"/>
          <w:szCs w:val="28"/>
        </w:rPr>
        <w:t>,</w:t>
      </w:r>
      <w:r w:rsidR="008E6766">
        <w:rPr>
          <w:rFonts w:asciiTheme="minorHAnsi" w:hAnsiTheme="minorHAnsi" w:cstheme="minorHAnsi"/>
          <w:bCs/>
          <w:sz w:val="28"/>
          <w:szCs w:val="28"/>
        </w:rPr>
        <w:t xml:space="preserve"> the previous one having expired on 31/12/201</w:t>
      </w:r>
      <w:r w:rsidR="008B1D0C">
        <w:rPr>
          <w:rFonts w:asciiTheme="minorHAnsi" w:hAnsiTheme="minorHAnsi" w:cstheme="minorHAnsi"/>
          <w:bCs/>
          <w:sz w:val="28"/>
          <w:szCs w:val="28"/>
        </w:rPr>
        <w:t xml:space="preserve">4 which according to him </w:t>
      </w:r>
      <w:r w:rsidR="008E6766">
        <w:rPr>
          <w:rFonts w:asciiTheme="minorHAnsi" w:hAnsiTheme="minorHAnsi" w:cstheme="minorHAnsi"/>
          <w:bCs/>
          <w:sz w:val="28"/>
          <w:szCs w:val="28"/>
        </w:rPr>
        <w:t xml:space="preserve">signified </w:t>
      </w:r>
      <w:r w:rsidR="008B1D0C">
        <w:rPr>
          <w:rFonts w:asciiTheme="minorHAnsi" w:hAnsiTheme="minorHAnsi" w:cstheme="minorHAnsi"/>
          <w:bCs/>
          <w:sz w:val="28"/>
          <w:szCs w:val="28"/>
        </w:rPr>
        <w:t xml:space="preserve">the beginning of </w:t>
      </w:r>
      <w:r w:rsidR="008E6766">
        <w:rPr>
          <w:rFonts w:asciiTheme="minorHAnsi" w:hAnsiTheme="minorHAnsi" w:cstheme="minorHAnsi"/>
          <w:bCs/>
          <w:sz w:val="28"/>
          <w:szCs w:val="28"/>
        </w:rPr>
        <w:t>a new contract period</w:t>
      </w:r>
      <w:r w:rsidR="008B1D0C">
        <w:rPr>
          <w:rFonts w:asciiTheme="minorHAnsi" w:hAnsiTheme="minorHAnsi" w:cstheme="minorHAnsi"/>
          <w:bCs/>
          <w:sz w:val="28"/>
          <w:szCs w:val="28"/>
        </w:rPr>
        <w:t xml:space="preserve">. </w:t>
      </w:r>
    </w:p>
    <w:p w14:paraId="546BB913" w14:textId="575D0F44" w:rsidR="00FD43E9" w:rsidRDefault="008E6766" w:rsidP="008E6766">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On 3/02/2014, he was invited for a meeting</w:t>
      </w:r>
      <w:r w:rsidR="00484026">
        <w:rPr>
          <w:rFonts w:asciiTheme="minorHAnsi" w:hAnsiTheme="minorHAnsi" w:cstheme="minorHAnsi"/>
          <w:bCs/>
          <w:sz w:val="28"/>
          <w:szCs w:val="28"/>
        </w:rPr>
        <w:t xml:space="preserve"> with other sales </w:t>
      </w:r>
      <w:r w:rsidR="008B1D0C">
        <w:rPr>
          <w:rFonts w:asciiTheme="minorHAnsi" w:hAnsiTheme="minorHAnsi" w:cstheme="minorHAnsi"/>
          <w:bCs/>
          <w:sz w:val="28"/>
          <w:szCs w:val="28"/>
        </w:rPr>
        <w:t xml:space="preserve">staff at </w:t>
      </w:r>
      <w:r w:rsidR="00484026">
        <w:rPr>
          <w:rFonts w:asciiTheme="minorHAnsi" w:hAnsiTheme="minorHAnsi" w:cstheme="minorHAnsi"/>
          <w:bCs/>
          <w:sz w:val="28"/>
          <w:szCs w:val="28"/>
        </w:rPr>
        <w:t>the Main Branch at Kololo</w:t>
      </w:r>
      <w:r w:rsidR="008B1D0C">
        <w:rPr>
          <w:rFonts w:asciiTheme="minorHAnsi" w:hAnsiTheme="minorHAnsi" w:cstheme="minorHAnsi"/>
          <w:bCs/>
          <w:sz w:val="28"/>
          <w:szCs w:val="28"/>
        </w:rPr>
        <w:t>. He appeared before a committee</w:t>
      </w:r>
      <w:r w:rsidR="00484026">
        <w:rPr>
          <w:rFonts w:asciiTheme="minorHAnsi" w:hAnsiTheme="minorHAnsi" w:cstheme="minorHAnsi"/>
          <w:bCs/>
          <w:sz w:val="28"/>
          <w:szCs w:val="28"/>
        </w:rPr>
        <w:t xml:space="preserve"> </w:t>
      </w:r>
      <w:r w:rsidR="008B1D0C">
        <w:rPr>
          <w:rFonts w:asciiTheme="minorHAnsi" w:hAnsiTheme="minorHAnsi" w:cstheme="minorHAnsi"/>
          <w:bCs/>
          <w:sz w:val="28"/>
          <w:szCs w:val="28"/>
        </w:rPr>
        <w:t xml:space="preserve">which </w:t>
      </w:r>
      <w:r w:rsidR="00484026">
        <w:rPr>
          <w:rFonts w:asciiTheme="minorHAnsi" w:hAnsiTheme="minorHAnsi" w:cstheme="minorHAnsi"/>
          <w:bCs/>
          <w:sz w:val="28"/>
          <w:szCs w:val="28"/>
        </w:rPr>
        <w:t>questioned him about his performance</w:t>
      </w:r>
      <w:r w:rsidR="008B1D0C">
        <w:rPr>
          <w:rFonts w:asciiTheme="minorHAnsi" w:hAnsiTheme="minorHAnsi" w:cstheme="minorHAnsi"/>
          <w:bCs/>
          <w:sz w:val="28"/>
          <w:szCs w:val="28"/>
        </w:rPr>
        <w:t xml:space="preserve"> and decided</w:t>
      </w:r>
      <w:r w:rsidR="00484026">
        <w:rPr>
          <w:rFonts w:asciiTheme="minorHAnsi" w:hAnsiTheme="minorHAnsi" w:cstheme="minorHAnsi"/>
          <w:bCs/>
          <w:sz w:val="28"/>
          <w:szCs w:val="28"/>
        </w:rPr>
        <w:t xml:space="preserve"> </w:t>
      </w:r>
      <w:r w:rsidR="008B1D0C">
        <w:rPr>
          <w:rFonts w:asciiTheme="minorHAnsi" w:hAnsiTheme="minorHAnsi" w:cstheme="minorHAnsi"/>
          <w:bCs/>
          <w:sz w:val="28"/>
          <w:szCs w:val="28"/>
        </w:rPr>
        <w:t xml:space="preserve">that </w:t>
      </w:r>
      <w:r w:rsidR="00484026">
        <w:rPr>
          <w:rFonts w:asciiTheme="minorHAnsi" w:hAnsiTheme="minorHAnsi" w:cstheme="minorHAnsi"/>
          <w:bCs/>
          <w:sz w:val="28"/>
          <w:szCs w:val="28"/>
        </w:rPr>
        <w:t xml:space="preserve">he should go. On 13/02/2014 he was issued with a termination letter on grounds of poor performance. </w:t>
      </w:r>
      <w:r w:rsidR="00B645D0">
        <w:rPr>
          <w:rFonts w:asciiTheme="minorHAnsi" w:hAnsiTheme="minorHAnsi" w:cstheme="minorHAnsi"/>
          <w:bCs/>
          <w:sz w:val="28"/>
          <w:szCs w:val="28"/>
        </w:rPr>
        <w:t>He appealed but received no response.</w:t>
      </w:r>
    </w:p>
    <w:p w14:paraId="28BC24FC" w14:textId="106E859F" w:rsidR="00FB68DE" w:rsidRDefault="00B645D0" w:rsidP="008E6766">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The Respondent on the other hand contended that</w:t>
      </w:r>
      <w:r w:rsidR="001C4D90">
        <w:rPr>
          <w:rFonts w:asciiTheme="minorHAnsi" w:hAnsiTheme="minorHAnsi" w:cstheme="minorHAnsi"/>
          <w:bCs/>
          <w:sz w:val="28"/>
          <w:szCs w:val="28"/>
        </w:rPr>
        <w:t>,</w:t>
      </w:r>
      <w:r>
        <w:rPr>
          <w:rFonts w:asciiTheme="minorHAnsi" w:hAnsiTheme="minorHAnsi" w:cstheme="minorHAnsi"/>
          <w:bCs/>
          <w:sz w:val="28"/>
          <w:szCs w:val="28"/>
        </w:rPr>
        <w:t xml:space="preserve"> the Claimant was aware that he served fixed term contracts whose renewal depended on satisfactory performance. </w:t>
      </w:r>
      <w:r w:rsidR="001C4D90">
        <w:rPr>
          <w:rFonts w:asciiTheme="minorHAnsi" w:hAnsiTheme="minorHAnsi" w:cstheme="minorHAnsi"/>
          <w:bCs/>
          <w:sz w:val="28"/>
          <w:szCs w:val="28"/>
        </w:rPr>
        <w:t xml:space="preserve">Therefore when his </w:t>
      </w:r>
      <w:r>
        <w:rPr>
          <w:rFonts w:asciiTheme="minorHAnsi" w:hAnsiTheme="minorHAnsi" w:cstheme="minorHAnsi"/>
          <w:bCs/>
          <w:sz w:val="28"/>
          <w:szCs w:val="28"/>
        </w:rPr>
        <w:t>contract expired on 31/12/</w:t>
      </w:r>
      <w:proofErr w:type="gramStart"/>
      <w:r>
        <w:rPr>
          <w:rFonts w:asciiTheme="minorHAnsi" w:hAnsiTheme="minorHAnsi" w:cstheme="minorHAnsi"/>
          <w:bCs/>
          <w:sz w:val="28"/>
          <w:szCs w:val="28"/>
        </w:rPr>
        <w:t>2013</w:t>
      </w:r>
      <w:r w:rsidR="001C4D90">
        <w:rPr>
          <w:rFonts w:asciiTheme="minorHAnsi" w:hAnsiTheme="minorHAnsi" w:cstheme="minorHAnsi"/>
          <w:bCs/>
          <w:sz w:val="28"/>
          <w:szCs w:val="28"/>
        </w:rPr>
        <w:t xml:space="preserve">, </w:t>
      </w:r>
      <w:r>
        <w:rPr>
          <w:rFonts w:asciiTheme="minorHAnsi" w:hAnsiTheme="minorHAnsi" w:cstheme="minorHAnsi"/>
          <w:bCs/>
          <w:sz w:val="28"/>
          <w:szCs w:val="28"/>
        </w:rPr>
        <w:t xml:space="preserve"> it</w:t>
      </w:r>
      <w:proofErr w:type="gramEnd"/>
      <w:r>
        <w:rPr>
          <w:rFonts w:asciiTheme="minorHAnsi" w:hAnsiTheme="minorHAnsi" w:cstheme="minorHAnsi"/>
          <w:bCs/>
          <w:sz w:val="28"/>
          <w:szCs w:val="28"/>
        </w:rPr>
        <w:t xml:space="preserve"> was not renewed because of the claimant’s </w:t>
      </w:r>
      <w:r w:rsidR="0003635C">
        <w:rPr>
          <w:rFonts w:asciiTheme="minorHAnsi" w:hAnsiTheme="minorHAnsi" w:cstheme="minorHAnsi"/>
          <w:bCs/>
          <w:sz w:val="28"/>
          <w:szCs w:val="28"/>
        </w:rPr>
        <w:t>unsatisfactory performance</w:t>
      </w:r>
      <w:r w:rsidR="001C4D90">
        <w:rPr>
          <w:rFonts w:asciiTheme="minorHAnsi" w:hAnsiTheme="minorHAnsi" w:cstheme="minorHAnsi"/>
          <w:bCs/>
          <w:sz w:val="28"/>
          <w:szCs w:val="28"/>
        </w:rPr>
        <w:t xml:space="preserve">. He was accordingly </w:t>
      </w:r>
      <w:proofErr w:type="gramStart"/>
      <w:r w:rsidR="001C4D90">
        <w:rPr>
          <w:rFonts w:asciiTheme="minorHAnsi" w:hAnsiTheme="minorHAnsi" w:cstheme="minorHAnsi"/>
          <w:bCs/>
          <w:sz w:val="28"/>
          <w:szCs w:val="28"/>
        </w:rPr>
        <w:t>notified,</w:t>
      </w:r>
      <w:proofErr w:type="gramEnd"/>
      <w:r w:rsidR="001C4D90">
        <w:rPr>
          <w:rFonts w:asciiTheme="minorHAnsi" w:hAnsiTheme="minorHAnsi" w:cstheme="minorHAnsi"/>
          <w:bCs/>
          <w:sz w:val="28"/>
          <w:szCs w:val="28"/>
        </w:rPr>
        <w:t xml:space="preserve"> therefore his termination was lawful.</w:t>
      </w:r>
    </w:p>
    <w:p w14:paraId="5AC22F78" w14:textId="483FD12F" w:rsidR="00FB68DE" w:rsidRDefault="0003635C" w:rsidP="008E6766">
      <w:pPr>
        <w:spacing w:line="360" w:lineRule="auto"/>
        <w:jc w:val="both"/>
        <w:rPr>
          <w:rFonts w:asciiTheme="minorHAnsi" w:hAnsiTheme="minorHAnsi" w:cstheme="minorHAnsi"/>
          <w:b/>
          <w:sz w:val="28"/>
          <w:szCs w:val="28"/>
        </w:rPr>
      </w:pPr>
      <w:r w:rsidRPr="00855A06">
        <w:rPr>
          <w:rFonts w:asciiTheme="minorHAnsi" w:hAnsiTheme="minorHAnsi" w:cstheme="minorHAnsi"/>
          <w:b/>
          <w:sz w:val="28"/>
          <w:szCs w:val="28"/>
        </w:rPr>
        <w:t>REPRESENTATION</w:t>
      </w:r>
    </w:p>
    <w:p w14:paraId="5348E432" w14:textId="2A3C50DF" w:rsidR="00855A06" w:rsidRPr="00855A06" w:rsidRDefault="00855A06" w:rsidP="008E6766">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Claimant represented himself and the Respondent was represented by Mr. James </w:t>
      </w:r>
      <w:proofErr w:type="spellStart"/>
      <w:r>
        <w:rPr>
          <w:rFonts w:asciiTheme="minorHAnsi" w:hAnsiTheme="minorHAnsi" w:cstheme="minorHAnsi"/>
          <w:bCs/>
          <w:sz w:val="28"/>
          <w:szCs w:val="28"/>
        </w:rPr>
        <w:t>Zeere</w:t>
      </w:r>
      <w:proofErr w:type="spellEnd"/>
      <w:r>
        <w:rPr>
          <w:rFonts w:asciiTheme="minorHAnsi" w:hAnsiTheme="minorHAnsi" w:cstheme="minorHAnsi"/>
          <w:bCs/>
          <w:sz w:val="28"/>
          <w:szCs w:val="28"/>
        </w:rPr>
        <w:t xml:space="preserve"> of </w:t>
      </w:r>
      <w:proofErr w:type="spellStart"/>
      <w:r>
        <w:rPr>
          <w:rFonts w:asciiTheme="minorHAnsi" w:hAnsiTheme="minorHAnsi" w:cstheme="minorHAnsi"/>
          <w:bCs/>
          <w:sz w:val="28"/>
          <w:szCs w:val="28"/>
        </w:rPr>
        <w:t>Sebalu</w:t>
      </w:r>
      <w:proofErr w:type="spellEnd"/>
      <w:r>
        <w:rPr>
          <w:rFonts w:asciiTheme="minorHAnsi" w:hAnsiTheme="minorHAnsi" w:cstheme="minorHAnsi"/>
          <w:bCs/>
          <w:sz w:val="28"/>
          <w:szCs w:val="28"/>
        </w:rPr>
        <w:t xml:space="preserve"> and </w:t>
      </w:r>
      <w:proofErr w:type="spellStart"/>
      <w:r>
        <w:rPr>
          <w:rFonts w:asciiTheme="minorHAnsi" w:hAnsiTheme="minorHAnsi" w:cstheme="minorHAnsi"/>
          <w:bCs/>
          <w:sz w:val="28"/>
          <w:szCs w:val="28"/>
        </w:rPr>
        <w:t>Lule</w:t>
      </w:r>
      <w:proofErr w:type="spellEnd"/>
      <w:r>
        <w:rPr>
          <w:rFonts w:asciiTheme="minorHAnsi" w:hAnsiTheme="minorHAnsi" w:cstheme="minorHAnsi"/>
          <w:bCs/>
          <w:sz w:val="28"/>
          <w:szCs w:val="28"/>
        </w:rPr>
        <w:t xml:space="preserve"> Advocates, Kampala.</w:t>
      </w:r>
    </w:p>
    <w:p w14:paraId="1CF1EC63" w14:textId="6625DC29" w:rsidR="0003635C" w:rsidRPr="00855A06" w:rsidRDefault="00B645D0" w:rsidP="008E6766">
      <w:pPr>
        <w:spacing w:line="360" w:lineRule="auto"/>
        <w:jc w:val="both"/>
        <w:rPr>
          <w:rFonts w:asciiTheme="minorHAnsi" w:hAnsiTheme="minorHAnsi" w:cstheme="minorHAnsi"/>
          <w:b/>
          <w:sz w:val="28"/>
          <w:szCs w:val="28"/>
        </w:rPr>
      </w:pPr>
      <w:r w:rsidRPr="00855A06">
        <w:rPr>
          <w:rFonts w:asciiTheme="minorHAnsi" w:hAnsiTheme="minorHAnsi" w:cstheme="minorHAnsi"/>
          <w:b/>
          <w:sz w:val="28"/>
          <w:szCs w:val="28"/>
        </w:rPr>
        <w:t>ISSUES</w:t>
      </w:r>
      <w:r w:rsidR="001C4D90">
        <w:rPr>
          <w:rFonts w:asciiTheme="minorHAnsi" w:hAnsiTheme="minorHAnsi" w:cstheme="minorHAnsi"/>
          <w:b/>
          <w:sz w:val="28"/>
          <w:szCs w:val="28"/>
        </w:rPr>
        <w:t xml:space="preserve"> FOR RESOLUTION</w:t>
      </w:r>
    </w:p>
    <w:p w14:paraId="7FBF4D41" w14:textId="0D25E1DD" w:rsidR="00FB68DE" w:rsidRDefault="00B645D0" w:rsidP="008E6766">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 xml:space="preserve">The </w:t>
      </w:r>
      <w:r w:rsidR="001C4D90">
        <w:rPr>
          <w:rFonts w:asciiTheme="minorHAnsi" w:hAnsiTheme="minorHAnsi" w:cstheme="minorHAnsi"/>
          <w:bCs/>
          <w:sz w:val="28"/>
          <w:szCs w:val="28"/>
        </w:rPr>
        <w:t>c</w:t>
      </w:r>
      <w:r>
        <w:rPr>
          <w:rFonts w:asciiTheme="minorHAnsi" w:hAnsiTheme="minorHAnsi" w:cstheme="minorHAnsi"/>
          <w:bCs/>
          <w:sz w:val="28"/>
          <w:szCs w:val="28"/>
        </w:rPr>
        <w:t>laimant raised several issues</w:t>
      </w:r>
      <w:r w:rsidR="001C4D90">
        <w:rPr>
          <w:rFonts w:asciiTheme="minorHAnsi" w:hAnsiTheme="minorHAnsi" w:cstheme="minorHAnsi"/>
          <w:bCs/>
          <w:sz w:val="28"/>
          <w:szCs w:val="28"/>
        </w:rPr>
        <w:t>. H</w:t>
      </w:r>
      <w:r w:rsidR="00C36275">
        <w:rPr>
          <w:rFonts w:asciiTheme="minorHAnsi" w:hAnsiTheme="minorHAnsi" w:cstheme="minorHAnsi"/>
          <w:bCs/>
          <w:sz w:val="28"/>
          <w:szCs w:val="28"/>
        </w:rPr>
        <w:t>owever</w:t>
      </w:r>
      <w:r w:rsidR="001C4D90">
        <w:rPr>
          <w:rFonts w:asciiTheme="minorHAnsi" w:hAnsiTheme="minorHAnsi" w:cstheme="minorHAnsi"/>
          <w:bCs/>
          <w:sz w:val="28"/>
          <w:szCs w:val="28"/>
        </w:rPr>
        <w:t xml:space="preserve">, </w:t>
      </w:r>
      <w:r w:rsidR="00844173">
        <w:rPr>
          <w:rFonts w:asciiTheme="minorHAnsi" w:hAnsiTheme="minorHAnsi" w:cstheme="minorHAnsi"/>
          <w:bCs/>
          <w:sz w:val="28"/>
          <w:szCs w:val="28"/>
        </w:rPr>
        <w:t xml:space="preserve">when the matter was mentioned on 1/06/2021, </w:t>
      </w:r>
      <w:r w:rsidR="001C4D90">
        <w:rPr>
          <w:rFonts w:asciiTheme="minorHAnsi" w:hAnsiTheme="minorHAnsi" w:cstheme="minorHAnsi"/>
          <w:bCs/>
          <w:sz w:val="28"/>
          <w:szCs w:val="28"/>
        </w:rPr>
        <w:t xml:space="preserve">both Parties </w:t>
      </w:r>
      <w:r w:rsidR="00844173">
        <w:rPr>
          <w:rFonts w:asciiTheme="minorHAnsi" w:hAnsiTheme="minorHAnsi" w:cstheme="minorHAnsi"/>
          <w:bCs/>
          <w:sz w:val="28"/>
          <w:szCs w:val="28"/>
        </w:rPr>
        <w:t>agreed to adopt the issues which were framed by the Respondent as follows:</w:t>
      </w:r>
    </w:p>
    <w:p w14:paraId="1EB576C4" w14:textId="477E1D3E" w:rsidR="00F01FD1" w:rsidRPr="00855A06" w:rsidRDefault="00FB68DE" w:rsidP="00FB68DE">
      <w:pPr>
        <w:pStyle w:val="ListParagraph"/>
        <w:numPr>
          <w:ilvl w:val="0"/>
          <w:numId w:val="2"/>
        </w:numPr>
        <w:spacing w:line="360" w:lineRule="auto"/>
        <w:jc w:val="both"/>
        <w:rPr>
          <w:rFonts w:asciiTheme="minorHAnsi" w:hAnsiTheme="minorHAnsi" w:cstheme="minorHAnsi"/>
          <w:b/>
          <w:sz w:val="28"/>
          <w:szCs w:val="28"/>
        </w:rPr>
      </w:pPr>
      <w:r w:rsidRPr="00855A06">
        <w:rPr>
          <w:rFonts w:asciiTheme="minorHAnsi" w:hAnsiTheme="minorHAnsi" w:cstheme="minorHAnsi"/>
          <w:b/>
          <w:sz w:val="28"/>
          <w:szCs w:val="28"/>
        </w:rPr>
        <w:t>Whether the Claimant had a contract</w:t>
      </w:r>
      <w:r w:rsidR="00844173" w:rsidRPr="00855A06">
        <w:rPr>
          <w:rFonts w:asciiTheme="minorHAnsi" w:hAnsiTheme="minorHAnsi" w:cstheme="minorHAnsi"/>
          <w:b/>
          <w:sz w:val="28"/>
          <w:szCs w:val="28"/>
        </w:rPr>
        <w:t xml:space="preserve"> of employment when the performance review was conducte</w:t>
      </w:r>
      <w:r w:rsidR="00F01FD1" w:rsidRPr="00855A06">
        <w:rPr>
          <w:rFonts w:asciiTheme="minorHAnsi" w:hAnsiTheme="minorHAnsi" w:cstheme="minorHAnsi"/>
          <w:b/>
          <w:sz w:val="28"/>
          <w:szCs w:val="28"/>
        </w:rPr>
        <w:t>d. I</w:t>
      </w:r>
      <w:r w:rsidRPr="00855A06">
        <w:rPr>
          <w:rFonts w:asciiTheme="minorHAnsi" w:hAnsiTheme="minorHAnsi" w:cstheme="minorHAnsi"/>
          <w:b/>
          <w:sz w:val="28"/>
          <w:szCs w:val="28"/>
        </w:rPr>
        <w:t>f so</w:t>
      </w:r>
      <w:r w:rsidR="00F01FD1" w:rsidRPr="00855A06">
        <w:rPr>
          <w:rFonts w:asciiTheme="minorHAnsi" w:hAnsiTheme="minorHAnsi" w:cstheme="minorHAnsi"/>
          <w:b/>
          <w:sz w:val="28"/>
          <w:szCs w:val="28"/>
        </w:rPr>
        <w:t>,</w:t>
      </w:r>
      <w:r w:rsidRPr="00855A06">
        <w:rPr>
          <w:rFonts w:asciiTheme="minorHAnsi" w:hAnsiTheme="minorHAnsi" w:cstheme="minorHAnsi"/>
          <w:b/>
          <w:sz w:val="28"/>
          <w:szCs w:val="28"/>
        </w:rPr>
        <w:t xml:space="preserve"> whether </w:t>
      </w:r>
      <w:r w:rsidR="001C4D90" w:rsidRPr="00855A06">
        <w:rPr>
          <w:rFonts w:asciiTheme="minorHAnsi" w:hAnsiTheme="minorHAnsi" w:cstheme="minorHAnsi"/>
          <w:b/>
          <w:sz w:val="28"/>
          <w:szCs w:val="28"/>
        </w:rPr>
        <w:t>the contract</w:t>
      </w:r>
      <w:r w:rsidR="00F01FD1" w:rsidRPr="00855A06">
        <w:rPr>
          <w:rFonts w:asciiTheme="minorHAnsi" w:hAnsiTheme="minorHAnsi" w:cstheme="minorHAnsi"/>
          <w:b/>
          <w:sz w:val="28"/>
          <w:szCs w:val="28"/>
        </w:rPr>
        <w:t xml:space="preserve"> was conditional?</w:t>
      </w:r>
    </w:p>
    <w:p w14:paraId="4B768058" w14:textId="5AD4B5A9" w:rsidR="00FB68DE" w:rsidRPr="00855A06" w:rsidRDefault="00F01FD1" w:rsidP="00FB68DE">
      <w:pPr>
        <w:pStyle w:val="ListParagraph"/>
        <w:numPr>
          <w:ilvl w:val="0"/>
          <w:numId w:val="2"/>
        </w:numPr>
        <w:spacing w:line="360" w:lineRule="auto"/>
        <w:jc w:val="both"/>
        <w:rPr>
          <w:rFonts w:asciiTheme="minorHAnsi" w:hAnsiTheme="minorHAnsi" w:cstheme="minorHAnsi"/>
          <w:b/>
          <w:sz w:val="28"/>
          <w:szCs w:val="28"/>
        </w:rPr>
      </w:pPr>
      <w:r w:rsidRPr="00855A06">
        <w:rPr>
          <w:rFonts w:asciiTheme="minorHAnsi" w:hAnsiTheme="minorHAnsi" w:cstheme="minorHAnsi"/>
          <w:b/>
          <w:sz w:val="28"/>
          <w:szCs w:val="28"/>
        </w:rPr>
        <w:t xml:space="preserve">Whether the </w:t>
      </w:r>
      <w:r w:rsidR="00FB68DE" w:rsidRPr="00855A06">
        <w:rPr>
          <w:rFonts w:asciiTheme="minorHAnsi" w:hAnsiTheme="minorHAnsi" w:cstheme="minorHAnsi"/>
          <w:b/>
          <w:sz w:val="28"/>
          <w:szCs w:val="28"/>
        </w:rPr>
        <w:t xml:space="preserve">termination </w:t>
      </w:r>
      <w:r w:rsidRPr="00855A06">
        <w:rPr>
          <w:rFonts w:asciiTheme="minorHAnsi" w:hAnsiTheme="minorHAnsi" w:cstheme="minorHAnsi"/>
          <w:b/>
          <w:sz w:val="28"/>
          <w:szCs w:val="28"/>
        </w:rPr>
        <w:t>of the Claimant’s contract of employment was justified</w:t>
      </w:r>
      <w:r w:rsidR="00FB68DE" w:rsidRPr="00855A06">
        <w:rPr>
          <w:rFonts w:asciiTheme="minorHAnsi" w:hAnsiTheme="minorHAnsi" w:cstheme="minorHAnsi"/>
          <w:b/>
          <w:sz w:val="28"/>
          <w:szCs w:val="28"/>
        </w:rPr>
        <w:t>?</w:t>
      </w:r>
    </w:p>
    <w:p w14:paraId="616F254B" w14:textId="75D522BA" w:rsidR="00FB68DE" w:rsidRDefault="001C4D90" w:rsidP="00FB68DE">
      <w:pPr>
        <w:pStyle w:val="ListParagraph"/>
        <w:numPr>
          <w:ilvl w:val="0"/>
          <w:numId w:val="2"/>
        </w:numPr>
        <w:spacing w:line="360" w:lineRule="auto"/>
        <w:jc w:val="both"/>
        <w:rPr>
          <w:rFonts w:asciiTheme="minorHAnsi" w:hAnsiTheme="minorHAnsi" w:cstheme="minorHAnsi"/>
          <w:b/>
          <w:sz w:val="28"/>
          <w:szCs w:val="28"/>
        </w:rPr>
      </w:pPr>
      <w:r>
        <w:rPr>
          <w:rFonts w:asciiTheme="minorHAnsi" w:hAnsiTheme="minorHAnsi" w:cstheme="minorHAnsi"/>
          <w:b/>
          <w:sz w:val="28"/>
          <w:szCs w:val="28"/>
        </w:rPr>
        <w:t>W</w:t>
      </w:r>
      <w:r w:rsidR="00FB68DE" w:rsidRPr="00855A06">
        <w:rPr>
          <w:rFonts w:asciiTheme="minorHAnsi" w:hAnsiTheme="minorHAnsi" w:cstheme="minorHAnsi"/>
          <w:b/>
          <w:sz w:val="28"/>
          <w:szCs w:val="28"/>
        </w:rPr>
        <w:t xml:space="preserve">hether the Claimant was entitled to the </w:t>
      </w:r>
      <w:r w:rsidR="00F01FD1" w:rsidRPr="00855A06">
        <w:rPr>
          <w:rFonts w:asciiTheme="minorHAnsi" w:hAnsiTheme="minorHAnsi" w:cstheme="minorHAnsi"/>
          <w:b/>
          <w:sz w:val="28"/>
          <w:szCs w:val="28"/>
        </w:rPr>
        <w:t xml:space="preserve">reliefs </w:t>
      </w:r>
      <w:r w:rsidR="00FB68DE" w:rsidRPr="00855A06">
        <w:rPr>
          <w:rFonts w:asciiTheme="minorHAnsi" w:hAnsiTheme="minorHAnsi" w:cstheme="minorHAnsi"/>
          <w:b/>
          <w:sz w:val="28"/>
          <w:szCs w:val="28"/>
        </w:rPr>
        <w:t>sought?</w:t>
      </w:r>
    </w:p>
    <w:p w14:paraId="411729BF" w14:textId="16CB8DBA" w:rsidR="00855A06" w:rsidRDefault="009F5F14" w:rsidP="00855A06">
      <w:pPr>
        <w:spacing w:line="360" w:lineRule="auto"/>
        <w:jc w:val="both"/>
        <w:rPr>
          <w:rFonts w:asciiTheme="minorHAnsi" w:hAnsiTheme="minorHAnsi" w:cstheme="minorHAnsi"/>
          <w:b/>
          <w:sz w:val="28"/>
          <w:szCs w:val="28"/>
        </w:rPr>
      </w:pPr>
      <w:r w:rsidRPr="009F5F14">
        <w:rPr>
          <w:rFonts w:asciiTheme="minorHAnsi" w:hAnsiTheme="minorHAnsi" w:cstheme="minorHAnsi"/>
          <w:b/>
          <w:sz w:val="28"/>
          <w:szCs w:val="28"/>
        </w:rPr>
        <w:t>RESOLUTION OF ISSUES</w:t>
      </w:r>
    </w:p>
    <w:p w14:paraId="1A08E1EE" w14:textId="5EE6B6D9" w:rsidR="009F5F14" w:rsidRPr="009F5F14" w:rsidRDefault="009F5F14" w:rsidP="00855A06">
      <w:pPr>
        <w:pStyle w:val="ListParagraph"/>
        <w:numPr>
          <w:ilvl w:val="0"/>
          <w:numId w:val="3"/>
        </w:numPr>
        <w:spacing w:line="360" w:lineRule="auto"/>
        <w:jc w:val="both"/>
        <w:rPr>
          <w:rFonts w:asciiTheme="minorHAnsi" w:hAnsiTheme="minorHAnsi" w:cstheme="minorHAnsi"/>
          <w:b/>
          <w:sz w:val="28"/>
          <w:szCs w:val="28"/>
        </w:rPr>
      </w:pPr>
      <w:r w:rsidRPr="00855A06">
        <w:rPr>
          <w:rFonts w:asciiTheme="minorHAnsi" w:hAnsiTheme="minorHAnsi" w:cstheme="minorHAnsi"/>
          <w:b/>
          <w:sz w:val="28"/>
          <w:szCs w:val="28"/>
        </w:rPr>
        <w:t>Whether the Claimant had a contract of employment when the performance review was conducted. If so, whether the contract was conditional?</w:t>
      </w:r>
    </w:p>
    <w:p w14:paraId="2E579804" w14:textId="211820E0" w:rsidR="00245C07" w:rsidRDefault="009F5F14" w:rsidP="009F5F14">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w:t>
      </w:r>
      <w:r w:rsidRPr="009F5F14">
        <w:rPr>
          <w:rFonts w:asciiTheme="minorHAnsi" w:hAnsiTheme="minorHAnsi" w:cstheme="minorHAnsi"/>
          <w:bCs/>
          <w:sz w:val="28"/>
          <w:szCs w:val="28"/>
        </w:rPr>
        <w:t>n</w:t>
      </w:r>
      <w:r>
        <w:rPr>
          <w:rFonts w:asciiTheme="minorHAnsi" w:hAnsiTheme="minorHAnsi" w:cstheme="minorHAnsi"/>
          <w:bCs/>
          <w:sz w:val="28"/>
          <w:szCs w:val="28"/>
        </w:rPr>
        <w:t xml:space="preserve"> submission</w:t>
      </w:r>
      <w:r w:rsidR="001C4D90">
        <w:rPr>
          <w:rFonts w:asciiTheme="minorHAnsi" w:hAnsiTheme="minorHAnsi" w:cstheme="minorHAnsi"/>
          <w:bCs/>
          <w:sz w:val="28"/>
          <w:szCs w:val="28"/>
        </w:rPr>
        <w:t>,</w:t>
      </w:r>
      <w:r>
        <w:rPr>
          <w:rFonts w:asciiTheme="minorHAnsi" w:hAnsiTheme="minorHAnsi" w:cstheme="minorHAnsi"/>
          <w:bCs/>
          <w:sz w:val="28"/>
          <w:szCs w:val="28"/>
        </w:rPr>
        <w:t xml:space="preserve"> the Claimant cited the definition of contract as defined undersection 2 of the Employment Act 2006 and refuted th</w:t>
      </w:r>
      <w:r w:rsidR="001C4D90">
        <w:rPr>
          <w:rFonts w:asciiTheme="minorHAnsi" w:hAnsiTheme="minorHAnsi" w:cstheme="minorHAnsi"/>
          <w:bCs/>
          <w:sz w:val="28"/>
          <w:szCs w:val="28"/>
        </w:rPr>
        <w:t>e</w:t>
      </w:r>
      <w:r>
        <w:rPr>
          <w:rFonts w:asciiTheme="minorHAnsi" w:hAnsiTheme="minorHAnsi" w:cstheme="minorHAnsi"/>
          <w:bCs/>
          <w:sz w:val="28"/>
          <w:szCs w:val="28"/>
        </w:rPr>
        <w:t xml:space="preserve"> Respondent’s assertion that</w:t>
      </w:r>
      <w:r w:rsidR="001C4D90">
        <w:rPr>
          <w:rFonts w:asciiTheme="minorHAnsi" w:hAnsiTheme="minorHAnsi" w:cstheme="minorHAnsi"/>
          <w:bCs/>
          <w:sz w:val="28"/>
          <w:szCs w:val="28"/>
        </w:rPr>
        <w:t>,</w:t>
      </w:r>
      <w:r>
        <w:rPr>
          <w:rFonts w:asciiTheme="minorHAnsi" w:hAnsiTheme="minorHAnsi" w:cstheme="minorHAnsi"/>
          <w:bCs/>
          <w:sz w:val="28"/>
          <w:szCs w:val="28"/>
        </w:rPr>
        <w:t xml:space="preserve"> the period 2014 was con</w:t>
      </w:r>
      <w:r w:rsidR="00D221C0">
        <w:rPr>
          <w:rFonts w:asciiTheme="minorHAnsi" w:hAnsiTheme="minorHAnsi" w:cstheme="minorHAnsi"/>
          <w:bCs/>
          <w:sz w:val="28"/>
          <w:szCs w:val="28"/>
        </w:rPr>
        <w:t>ditional</w:t>
      </w:r>
      <w:r w:rsidR="001C4D90">
        <w:rPr>
          <w:rFonts w:asciiTheme="minorHAnsi" w:hAnsiTheme="minorHAnsi" w:cstheme="minorHAnsi"/>
          <w:bCs/>
          <w:sz w:val="28"/>
          <w:szCs w:val="28"/>
        </w:rPr>
        <w:t>, because a</w:t>
      </w:r>
      <w:r w:rsidR="00D221C0">
        <w:rPr>
          <w:rFonts w:asciiTheme="minorHAnsi" w:hAnsiTheme="minorHAnsi" w:cstheme="minorHAnsi"/>
          <w:bCs/>
          <w:sz w:val="28"/>
          <w:szCs w:val="28"/>
        </w:rPr>
        <w:t>ppraisals had not yet been carried out.  According to him</w:t>
      </w:r>
      <w:r w:rsidR="001C4D90">
        <w:rPr>
          <w:rFonts w:asciiTheme="minorHAnsi" w:hAnsiTheme="minorHAnsi" w:cstheme="minorHAnsi"/>
          <w:bCs/>
          <w:sz w:val="28"/>
          <w:szCs w:val="28"/>
        </w:rPr>
        <w:t>,</w:t>
      </w:r>
      <w:r w:rsidR="00D221C0">
        <w:rPr>
          <w:rFonts w:asciiTheme="minorHAnsi" w:hAnsiTheme="minorHAnsi" w:cstheme="minorHAnsi"/>
          <w:bCs/>
          <w:sz w:val="28"/>
          <w:szCs w:val="28"/>
        </w:rPr>
        <w:t xml:space="preserve"> it was the testimony of RW1 Emma </w:t>
      </w:r>
      <w:proofErr w:type="spellStart"/>
      <w:r w:rsidR="00D221C0">
        <w:rPr>
          <w:rFonts w:asciiTheme="minorHAnsi" w:hAnsiTheme="minorHAnsi" w:cstheme="minorHAnsi"/>
          <w:bCs/>
          <w:sz w:val="28"/>
          <w:szCs w:val="28"/>
        </w:rPr>
        <w:t>Tayebwa</w:t>
      </w:r>
      <w:proofErr w:type="spellEnd"/>
      <w:r w:rsidR="00D221C0">
        <w:rPr>
          <w:rFonts w:asciiTheme="minorHAnsi" w:hAnsiTheme="minorHAnsi" w:cstheme="minorHAnsi"/>
          <w:bCs/>
          <w:sz w:val="28"/>
          <w:szCs w:val="28"/>
        </w:rPr>
        <w:t xml:space="preserve"> that</w:t>
      </w:r>
      <w:r w:rsidR="001C4D90">
        <w:rPr>
          <w:rFonts w:asciiTheme="minorHAnsi" w:hAnsiTheme="minorHAnsi" w:cstheme="minorHAnsi"/>
          <w:bCs/>
          <w:sz w:val="28"/>
          <w:szCs w:val="28"/>
        </w:rPr>
        <w:t>,</w:t>
      </w:r>
      <w:r w:rsidR="00D221C0">
        <w:rPr>
          <w:rFonts w:asciiTheme="minorHAnsi" w:hAnsiTheme="minorHAnsi" w:cstheme="minorHAnsi"/>
          <w:bCs/>
          <w:sz w:val="28"/>
          <w:szCs w:val="28"/>
        </w:rPr>
        <w:t xml:space="preserve"> at the time of his termination</w:t>
      </w:r>
      <w:r w:rsidR="002E2E73">
        <w:rPr>
          <w:rFonts w:asciiTheme="minorHAnsi" w:hAnsiTheme="minorHAnsi" w:cstheme="minorHAnsi"/>
          <w:bCs/>
          <w:sz w:val="28"/>
          <w:szCs w:val="28"/>
        </w:rPr>
        <w:t>,</w:t>
      </w:r>
      <w:r w:rsidR="002E2E73" w:rsidRPr="002E2E73">
        <w:rPr>
          <w:rFonts w:asciiTheme="minorHAnsi" w:hAnsiTheme="minorHAnsi" w:cstheme="minorHAnsi"/>
          <w:bCs/>
          <w:sz w:val="28"/>
          <w:szCs w:val="28"/>
        </w:rPr>
        <w:t xml:space="preserve"> </w:t>
      </w:r>
      <w:r w:rsidR="002E2E73">
        <w:rPr>
          <w:rFonts w:asciiTheme="minorHAnsi" w:hAnsiTheme="minorHAnsi" w:cstheme="minorHAnsi"/>
          <w:bCs/>
          <w:sz w:val="28"/>
          <w:szCs w:val="28"/>
        </w:rPr>
        <w:t>he was still the Respondent’s employee</w:t>
      </w:r>
      <w:r w:rsidR="00D221C0">
        <w:rPr>
          <w:rFonts w:asciiTheme="minorHAnsi" w:hAnsiTheme="minorHAnsi" w:cstheme="minorHAnsi"/>
          <w:bCs/>
          <w:sz w:val="28"/>
          <w:szCs w:val="28"/>
        </w:rPr>
        <w:t>. He contended that</w:t>
      </w:r>
      <w:r w:rsidR="00E16951">
        <w:rPr>
          <w:rFonts w:asciiTheme="minorHAnsi" w:hAnsiTheme="minorHAnsi" w:cstheme="minorHAnsi"/>
          <w:bCs/>
          <w:sz w:val="28"/>
          <w:szCs w:val="28"/>
        </w:rPr>
        <w:t>,</w:t>
      </w:r>
      <w:r w:rsidR="00D221C0">
        <w:rPr>
          <w:rFonts w:asciiTheme="minorHAnsi" w:hAnsiTheme="minorHAnsi" w:cstheme="minorHAnsi"/>
          <w:bCs/>
          <w:sz w:val="28"/>
          <w:szCs w:val="28"/>
        </w:rPr>
        <w:t xml:space="preserve"> all appraisals were always </w:t>
      </w:r>
      <w:r w:rsidR="002E2E73">
        <w:rPr>
          <w:rFonts w:asciiTheme="minorHAnsi" w:hAnsiTheme="minorHAnsi" w:cstheme="minorHAnsi"/>
          <w:bCs/>
          <w:sz w:val="28"/>
          <w:szCs w:val="28"/>
        </w:rPr>
        <w:t>undertaken at</w:t>
      </w:r>
      <w:r w:rsidR="00D221C0">
        <w:rPr>
          <w:rFonts w:asciiTheme="minorHAnsi" w:hAnsiTheme="minorHAnsi" w:cstheme="minorHAnsi"/>
          <w:bCs/>
          <w:sz w:val="28"/>
          <w:szCs w:val="28"/>
        </w:rPr>
        <w:t xml:space="preserve"> the end of the year or within 1 week after the expiry of a fixed term contract. </w:t>
      </w:r>
      <w:r w:rsidR="00E16951">
        <w:rPr>
          <w:rFonts w:asciiTheme="minorHAnsi" w:hAnsiTheme="minorHAnsi" w:cstheme="minorHAnsi"/>
          <w:bCs/>
          <w:sz w:val="28"/>
          <w:szCs w:val="28"/>
        </w:rPr>
        <w:t xml:space="preserve">He stated that, </w:t>
      </w:r>
      <w:r w:rsidR="005A5D41">
        <w:rPr>
          <w:rFonts w:asciiTheme="minorHAnsi" w:hAnsiTheme="minorHAnsi" w:cstheme="minorHAnsi"/>
          <w:bCs/>
          <w:sz w:val="28"/>
          <w:szCs w:val="28"/>
        </w:rPr>
        <w:t>his previous contracts marked</w:t>
      </w:r>
      <w:r w:rsidR="009B69E4">
        <w:rPr>
          <w:rFonts w:asciiTheme="minorHAnsi" w:hAnsiTheme="minorHAnsi" w:cstheme="minorHAnsi"/>
          <w:bCs/>
          <w:sz w:val="28"/>
          <w:szCs w:val="28"/>
        </w:rPr>
        <w:t xml:space="preserve"> </w:t>
      </w:r>
      <w:r w:rsidR="005A5D41">
        <w:rPr>
          <w:rFonts w:asciiTheme="minorHAnsi" w:hAnsiTheme="minorHAnsi" w:cstheme="minorHAnsi"/>
          <w:bCs/>
          <w:sz w:val="28"/>
          <w:szCs w:val="28"/>
        </w:rPr>
        <w:t xml:space="preserve">exhibit </w:t>
      </w:r>
      <w:proofErr w:type="spellStart"/>
      <w:r w:rsidR="005A5D41">
        <w:rPr>
          <w:rFonts w:asciiTheme="minorHAnsi" w:hAnsiTheme="minorHAnsi" w:cstheme="minorHAnsi"/>
          <w:bCs/>
          <w:sz w:val="28"/>
          <w:szCs w:val="28"/>
        </w:rPr>
        <w:t>Cex</w:t>
      </w:r>
      <w:proofErr w:type="spellEnd"/>
      <w:r w:rsidR="005A5D41">
        <w:rPr>
          <w:rFonts w:asciiTheme="minorHAnsi" w:hAnsiTheme="minorHAnsi" w:cstheme="minorHAnsi"/>
          <w:bCs/>
          <w:sz w:val="28"/>
          <w:szCs w:val="28"/>
        </w:rPr>
        <w:t xml:space="preserve"> 5 and </w:t>
      </w:r>
      <w:proofErr w:type="spellStart"/>
      <w:r w:rsidR="005A5D41">
        <w:rPr>
          <w:rFonts w:asciiTheme="minorHAnsi" w:hAnsiTheme="minorHAnsi" w:cstheme="minorHAnsi"/>
          <w:bCs/>
          <w:sz w:val="28"/>
          <w:szCs w:val="28"/>
        </w:rPr>
        <w:t>Cex</w:t>
      </w:r>
      <w:proofErr w:type="spellEnd"/>
      <w:r w:rsidR="005A5D41">
        <w:rPr>
          <w:rFonts w:asciiTheme="minorHAnsi" w:hAnsiTheme="minorHAnsi" w:cstheme="minorHAnsi"/>
          <w:bCs/>
          <w:sz w:val="28"/>
          <w:szCs w:val="28"/>
        </w:rPr>
        <w:t xml:space="preserve"> 6</w:t>
      </w:r>
      <w:r w:rsidR="009B69E4">
        <w:rPr>
          <w:rFonts w:asciiTheme="minorHAnsi" w:hAnsiTheme="minorHAnsi" w:cstheme="minorHAnsi"/>
          <w:bCs/>
          <w:sz w:val="28"/>
          <w:szCs w:val="28"/>
        </w:rPr>
        <w:t xml:space="preserve"> on the </w:t>
      </w:r>
      <w:r w:rsidR="005A5D41">
        <w:rPr>
          <w:rFonts w:asciiTheme="minorHAnsi" w:hAnsiTheme="minorHAnsi" w:cstheme="minorHAnsi"/>
          <w:bCs/>
          <w:sz w:val="28"/>
          <w:szCs w:val="28"/>
        </w:rPr>
        <w:t>trial bundle</w:t>
      </w:r>
      <w:r w:rsidR="009B69E4">
        <w:rPr>
          <w:rFonts w:asciiTheme="minorHAnsi" w:hAnsiTheme="minorHAnsi" w:cstheme="minorHAnsi"/>
          <w:bCs/>
          <w:sz w:val="28"/>
          <w:szCs w:val="28"/>
        </w:rPr>
        <w:t>,</w:t>
      </w:r>
      <w:r w:rsidR="005A5D41">
        <w:rPr>
          <w:rFonts w:asciiTheme="minorHAnsi" w:hAnsiTheme="minorHAnsi" w:cstheme="minorHAnsi"/>
          <w:bCs/>
          <w:sz w:val="28"/>
          <w:szCs w:val="28"/>
        </w:rPr>
        <w:t xml:space="preserve"> were renewed without appraisal. </w:t>
      </w:r>
      <w:r w:rsidR="009B69E4">
        <w:rPr>
          <w:rFonts w:asciiTheme="minorHAnsi" w:hAnsiTheme="minorHAnsi" w:cstheme="minorHAnsi"/>
          <w:bCs/>
          <w:sz w:val="28"/>
          <w:szCs w:val="28"/>
        </w:rPr>
        <w:t xml:space="preserve">Therefore, </w:t>
      </w:r>
      <w:r w:rsidR="005A5D41">
        <w:rPr>
          <w:rFonts w:asciiTheme="minorHAnsi" w:hAnsiTheme="minorHAnsi" w:cstheme="minorHAnsi"/>
          <w:bCs/>
          <w:sz w:val="28"/>
          <w:szCs w:val="28"/>
        </w:rPr>
        <w:t>to state that</w:t>
      </w:r>
      <w:r w:rsidR="009B69E4">
        <w:rPr>
          <w:rFonts w:asciiTheme="minorHAnsi" w:hAnsiTheme="minorHAnsi" w:cstheme="minorHAnsi"/>
          <w:bCs/>
          <w:sz w:val="28"/>
          <w:szCs w:val="28"/>
        </w:rPr>
        <w:t>,</w:t>
      </w:r>
      <w:r w:rsidR="005A5D41">
        <w:rPr>
          <w:rFonts w:asciiTheme="minorHAnsi" w:hAnsiTheme="minorHAnsi" w:cstheme="minorHAnsi"/>
          <w:bCs/>
          <w:sz w:val="28"/>
          <w:szCs w:val="28"/>
        </w:rPr>
        <w:t xml:space="preserve"> the 2014 contract was conditional</w:t>
      </w:r>
      <w:r w:rsidR="009B69E4">
        <w:rPr>
          <w:rFonts w:asciiTheme="minorHAnsi" w:hAnsiTheme="minorHAnsi" w:cstheme="minorHAnsi"/>
          <w:bCs/>
          <w:sz w:val="28"/>
          <w:szCs w:val="28"/>
        </w:rPr>
        <w:t xml:space="preserve">, </w:t>
      </w:r>
      <w:r w:rsidR="005A5D41">
        <w:rPr>
          <w:rFonts w:asciiTheme="minorHAnsi" w:hAnsiTheme="minorHAnsi" w:cstheme="minorHAnsi"/>
          <w:bCs/>
          <w:sz w:val="28"/>
          <w:szCs w:val="28"/>
        </w:rPr>
        <w:t>would amount to constructive dismissal as provided under section 65(1)(c) of the Employment Act 2006, because it would be a contract with less favourable terms than the previous one of 2013</w:t>
      </w:r>
      <w:r w:rsidR="009B69E4">
        <w:rPr>
          <w:rFonts w:asciiTheme="minorHAnsi" w:hAnsiTheme="minorHAnsi" w:cstheme="minorHAnsi"/>
          <w:bCs/>
          <w:sz w:val="28"/>
          <w:szCs w:val="28"/>
        </w:rPr>
        <w:t xml:space="preserve"> </w:t>
      </w:r>
      <w:r w:rsidR="005A5D41">
        <w:rPr>
          <w:rFonts w:asciiTheme="minorHAnsi" w:hAnsiTheme="minorHAnsi" w:cstheme="minorHAnsi"/>
          <w:bCs/>
          <w:sz w:val="28"/>
          <w:szCs w:val="28"/>
        </w:rPr>
        <w:t>and therefore</w:t>
      </w:r>
      <w:r w:rsidR="009B69E4">
        <w:rPr>
          <w:rFonts w:asciiTheme="minorHAnsi" w:hAnsiTheme="minorHAnsi" w:cstheme="minorHAnsi"/>
          <w:bCs/>
          <w:sz w:val="28"/>
          <w:szCs w:val="28"/>
        </w:rPr>
        <w:t xml:space="preserve">, it would amount to </w:t>
      </w:r>
      <w:r w:rsidR="005A5D41">
        <w:rPr>
          <w:rFonts w:asciiTheme="minorHAnsi" w:hAnsiTheme="minorHAnsi" w:cstheme="minorHAnsi"/>
          <w:bCs/>
          <w:sz w:val="28"/>
          <w:szCs w:val="28"/>
        </w:rPr>
        <w:t>a demotion</w:t>
      </w:r>
      <w:r w:rsidR="00245C07">
        <w:rPr>
          <w:rFonts w:asciiTheme="minorHAnsi" w:hAnsiTheme="minorHAnsi" w:cstheme="minorHAnsi"/>
          <w:bCs/>
          <w:sz w:val="28"/>
          <w:szCs w:val="28"/>
        </w:rPr>
        <w:t xml:space="preserve"> to a direct sale representative.  </w:t>
      </w:r>
    </w:p>
    <w:p w14:paraId="2EE323A1" w14:textId="0FD7427A" w:rsidR="009F5F14" w:rsidRDefault="00245C07" w:rsidP="00855A06">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He cited REX 6 on the Respondent’s trial bundle and insisted that the Human Re</w:t>
      </w:r>
      <w:r w:rsidR="007828E3">
        <w:rPr>
          <w:rFonts w:asciiTheme="minorHAnsi" w:hAnsiTheme="minorHAnsi" w:cstheme="minorHAnsi"/>
          <w:bCs/>
          <w:sz w:val="28"/>
          <w:szCs w:val="28"/>
        </w:rPr>
        <w:t>s</w:t>
      </w:r>
      <w:r>
        <w:rPr>
          <w:rFonts w:asciiTheme="minorHAnsi" w:hAnsiTheme="minorHAnsi" w:cstheme="minorHAnsi"/>
          <w:bCs/>
          <w:sz w:val="28"/>
          <w:szCs w:val="28"/>
        </w:rPr>
        <w:t xml:space="preserve">ources </w:t>
      </w:r>
      <w:r w:rsidR="007828E3">
        <w:rPr>
          <w:rFonts w:asciiTheme="minorHAnsi" w:hAnsiTheme="minorHAnsi" w:cstheme="minorHAnsi"/>
          <w:bCs/>
          <w:sz w:val="28"/>
          <w:szCs w:val="28"/>
        </w:rPr>
        <w:t xml:space="preserve">officer had not stated that his contract had expired. </w:t>
      </w:r>
      <w:r>
        <w:rPr>
          <w:rFonts w:asciiTheme="minorHAnsi" w:hAnsiTheme="minorHAnsi" w:cstheme="minorHAnsi"/>
          <w:bCs/>
          <w:sz w:val="28"/>
          <w:szCs w:val="28"/>
        </w:rPr>
        <w:t>He further contended that</w:t>
      </w:r>
      <w:r w:rsidR="00A6463D">
        <w:rPr>
          <w:rFonts w:asciiTheme="minorHAnsi" w:hAnsiTheme="minorHAnsi" w:cstheme="minorHAnsi"/>
          <w:bCs/>
          <w:sz w:val="28"/>
          <w:szCs w:val="28"/>
        </w:rPr>
        <w:t>,</w:t>
      </w:r>
      <w:r>
        <w:rPr>
          <w:rFonts w:asciiTheme="minorHAnsi" w:hAnsiTheme="minorHAnsi" w:cstheme="minorHAnsi"/>
          <w:bCs/>
          <w:sz w:val="28"/>
          <w:szCs w:val="28"/>
        </w:rPr>
        <w:t xml:space="preserve"> </w:t>
      </w:r>
      <w:r w:rsidR="007828E3">
        <w:rPr>
          <w:rFonts w:asciiTheme="minorHAnsi" w:hAnsiTheme="minorHAnsi" w:cstheme="minorHAnsi"/>
          <w:bCs/>
          <w:sz w:val="28"/>
          <w:szCs w:val="28"/>
        </w:rPr>
        <w:t xml:space="preserve">the Respondent’s acts of </w:t>
      </w:r>
      <w:r>
        <w:rPr>
          <w:rFonts w:asciiTheme="minorHAnsi" w:hAnsiTheme="minorHAnsi" w:cstheme="minorHAnsi"/>
          <w:bCs/>
          <w:sz w:val="28"/>
          <w:szCs w:val="28"/>
        </w:rPr>
        <w:t xml:space="preserve">issuing him </w:t>
      </w:r>
      <w:r w:rsidR="007828E3">
        <w:rPr>
          <w:rFonts w:asciiTheme="minorHAnsi" w:hAnsiTheme="minorHAnsi" w:cstheme="minorHAnsi"/>
          <w:bCs/>
          <w:sz w:val="28"/>
          <w:szCs w:val="28"/>
        </w:rPr>
        <w:t xml:space="preserve">with </w:t>
      </w:r>
      <w:r>
        <w:rPr>
          <w:rFonts w:asciiTheme="minorHAnsi" w:hAnsiTheme="minorHAnsi" w:cstheme="minorHAnsi"/>
          <w:bCs/>
          <w:sz w:val="28"/>
          <w:szCs w:val="28"/>
        </w:rPr>
        <w:t>a new identity c</w:t>
      </w:r>
      <w:r w:rsidR="007828E3">
        <w:rPr>
          <w:rFonts w:asciiTheme="minorHAnsi" w:hAnsiTheme="minorHAnsi" w:cstheme="minorHAnsi"/>
          <w:bCs/>
          <w:sz w:val="28"/>
          <w:szCs w:val="28"/>
        </w:rPr>
        <w:t xml:space="preserve">ard, assigning </w:t>
      </w:r>
      <w:r w:rsidR="00A6463D">
        <w:rPr>
          <w:rFonts w:asciiTheme="minorHAnsi" w:hAnsiTheme="minorHAnsi" w:cstheme="minorHAnsi"/>
          <w:bCs/>
          <w:sz w:val="28"/>
          <w:szCs w:val="28"/>
        </w:rPr>
        <w:t>him work</w:t>
      </w:r>
      <w:r w:rsidR="006E7A71">
        <w:rPr>
          <w:rFonts w:asciiTheme="minorHAnsi" w:hAnsiTheme="minorHAnsi" w:cstheme="minorHAnsi"/>
          <w:bCs/>
          <w:sz w:val="28"/>
          <w:szCs w:val="28"/>
        </w:rPr>
        <w:t xml:space="preserve">, </w:t>
      </w:r>
      <w:r w:rsidR="007828E3">
        <w:rPr>
          <w:rFonts w:asciiTheme="minorHAnsi" w:hAnsiTheme="minorHAnsi" w:cstheme="minorHAnsi"/>
          <w:bCs/>
          <w:sz w:val="28"/>
          <w:szCs w:val="28"/>
        </w:rPr>
        <w:t xml:space="preserve">renumerating him </w:t>
      </w:r>
      <w:r w:rsidR="00A6463D">
        <w:rPr>
          <w:rFonts w:asciiTheme="minorHAnsi" w:hAnsiTheme="minorHAnsi" w:cstheme="minorHAnsi"/>
          <w:bCs/>
          <w:sz w:val="28"/>
          <w:szCs w:val="28"/>
        </w:rPr>
        <w:t>and paying</w:t>
      </w:r>
      <w:r w:rsidR="007828E3">
        <w:rPr>
          <w:rFonts w:asciiTheme="minorHAnsi" w:hAnsiTheme="minorHAnsi" w:cstheme="minorHAnsi"/>
          <w:bCs/>
          <w:sz w:val="28"/>
          <w:szCs w:val="28"/>
        </w:rPr>
        <w:t xml:space="preserve"> him commissions and </w:t>
      </w:r>
      <w:r w:rsidR="006E7A71">
        <w:rPr>
          <w:rFonts w:asciiTheme="minorHAnsi" w:hAnsiTheme="minorHAnsi" w:cstheme="minorHAnsi"/>
          <w:bCs/>
          <w:sz w:val="28"/>
          <w:szCs w:val="28"/>
        </w:rPr>
        <w:t>remitting</w:t>
      </w:r>
      <w:r w:rsidR="007828E3">
        <w:rPr>
          <w:rFonts w:asciiTheme="minorHAnsi" w:hAnsiTheme="minorHAnsi" w:cstheme="minorHAnsi"/>
          <w:bCs/>
          <w:sz w:val="28"/>
          <w:szCs w:val="28"/>
        </w:rPr>
        <w:t xml:space="preserve"> his N</w:t>
      </w:r>
      <w:r w:rsidR="006E7A71">
        <w:rPr>
          <w:rFonts w:asciiTheme="minorHAnsi" w:hAnsiTheme="minorHAnsi" w:cstheme="minorHAnsi"/>
          <w:bCs/>
          <w:sz w:val="28"/>
          <w:szCs w:val="28"/>
        </w:rPr>
        <w:t>SSF were done in recognitio</w:t>
      </w:r>
      <w:r w:rsidR="00A6463D">
        <w:rPr>
          <w:rFonts w:asciiTheme="minorHAnsi" w:hAnsiTheme="minorHAnsi" w:cstheme="minorHAnsi"/>
          <w:bCs/>
          <w:sz w:val="28"/>
          <w:szCs w:val="28"/>
        </w:rPr>
        <w:t>n</w:t>
      </w:r>
      <w:r w:rsidR="006E7A71">
        <w:rPr>
          <w:rFonts w:asciiTheme="minorHAnsi" w:hAnsiTheme="minorHAnsi" w:cstheme="minorHAnsi"/>
          <w:bCs/>
          <w:sz w:val="28"/>
          <w:szCs w:val="28"/>
        </w:rPr>
        <w:t xml:space="preserve"> that</w:t>
      </w:r>
      <w:r w:rsidR="00A6463D">
        <w:rPr>
          <w:rFonts w:asciiTheme="minorHAnsi" w:hAnsiTheme="minorHAnsi" w:cstheme="minorHAnsi"/>
          <w:bCs/>
          <w:sz w:val="28"/>
          <w:szCs w:val="28"/>
        </w:rPr>
        <w:t>,</w:t>
      </w:r>
      <w:r w:rsidR="006E7A71">
        <w:rPr>
          <w:rFonts w:asciiTheme="minorHAnsi" w:hAnsiTheme="minorHAnsi" w:cstheme="minorHAnsi"/>
          <w:bCs/>
          <w:sz w:val="28"/>
          <w:szCs w:val="28"/>
        </w:rPr>
        <w:t xml:space="preserve"> he had an existing contract.  It was his submission that, the Respondent was therefore</w:t>
      </w:r>
      <w:r w:rsidR="00A6463D">
        <w:rPr>
          <w:rFonts w:asciiTheme="minorHAnsi" w:hAnsiTheme="minorHAnsi" w:cstheme="minorHAnsi"/>
          <w:bCs/>
          <w:sz w:val="28"/>
          <w:szCs w:val="28"/>
        </w:rPr>
        <w:t>,</w:t>
      </w:r>
      <w:r w:rsidR="006E7A71">
        <w:rPr>
          <w:rFonts w:asciiTheme="minorHAnsi" w:hAnsiTheme="minorHAnsi" w:cstheme="minorHAnsi"/>
          <w:bCs/>
          <w:sz w:val="28"/>
          <w:szCs w:val="28"/>
        </w:rPr>
        <w:t xml:space="preserve"> </w:t>
      </w:r>
      <w:r w:rsidR="00A6463D">
        <w:rPr>
          <w:rFonts w:asciiTheme="minorHAnsi" w:hAnsiTheme="minorHAnsi" w:cstheme="minorHAnsi"/>
          <w:bCs/>
          <w:sz w:val="28"/>
          <w:szCs w:val="28"/>
        </w:rPr>
        <w:t>estopped</w:t>
      </w:r>
      <w:r w:rsidR="006E7A71">
        <w:rPr>
          <w:rFonts w:asciiTheme="minorHAnsi" w:hAnsiTheme="minorHAnsi" w:cstheme="minorHAnsi"/>
          <w:bCs/>
          <w:sz w:val="28"/>
          <w:szCs w:val="28"/>
        </w:rPr>
        <w:t xml:space="preserve"> from denying its existence. He was of the view that</w:t>
      </w:r>
      <w:r w:rsidR="00A6463D">
        <w:rPr>
          <w:rFonts w:asciiTheme="minorHAnsi" w:hAnsiTheme="minorHAnsi" w:cstheme="minorHAnsi"/>
          <w:bCs/>
          <w:sz w:val="28"/>
          <w:szCs w:val="28"/>
        </w:rPr>
        <w:t>,</w:t>
      </w:r>
      <w:r w:rsidR="006E7A71">
        <w:rPr>
          <w:rFonts w:asciiTheme="minorHAnsi" w:hAnsiTheme="minorHAnsi" w:cstheme="minorHAnsi"/>
          <w:bCs/>
          <w:sz w:val="28"/>
          <w:szCs w:val="28"/>
        </w:rPr>
        <w:t xml:space="preserve"> court should</w:t>
      </w:r>
      <w:r w:rsidR="00A6463D">
        <w:rPr>
          <w:rFonts w:asciiTheme="minorHAnsi" w:hAnsiTheme="minorHAnsi" w:cstheme="minorHAnsi"/>
          <w:bCs/>
          <w:sz w:val="28"/>
          <w:szCs w:val="28"/>
        </w:rPr>
        <w:t xml:space="preserve"> rather </w:t>
      </w:r>
      <w:r w:rsidR="006E7A71">
        <w:rPr>
          <w:rFonts w:asciiTheme="minorHAnsi" w:hAnsiTheme="minorHAnsi" w:cstheme="minorHAnsi"/>
          <w:bCs/>
          <w:sz w:val="28"/>
          <w:szCs w:val="28"/>
        </w:rPr>
        <w:t xml:space="preserve">determine the question whether this contract </w:t>
      </w:r>
      <w:r w:rsidR="00726A03">
        <w:rPr>
          <w:rFonts w:asciiTheme="minorHAnsi" w:hAnsiTheme="minorHAnsi" w:cstheme="minorHAnsi"/>
          <w:bCs/>
          <w:sz w:val="28"/>
          <w:szCs w:val="28"/>
        </w:rPr>
        <w:t>was for</w:t>
      </w:r>
      <w:r w:rsidR="006E7A71">
        <w:rPr>
          <w:rFonts w:asciiTheme="minorHAnsi" w:hAnsiTheme="minorHAnsi" w:cstheme="minorHAnsi"/>
          <w:bCs/>
          <w:sz w:val="28"/>
          <w:szCs w:val="28"/>
        </w:rPr>
        <w:t xml:space="preserve"> a period of 1 year like the previous one or for 5 years as provided under c</w:t>
      </w:r>
      <w:r w:rsidR="00287FF7">
        <w:rPr>
          <w:rFonts w:asciiTheme="minorHAnsi" w:hAnsiTheme="minorHAnsi" w:cstheme="minorHAnsi"/>
          <w:bCs/>
          <w:sz w:val="28"/>
          <w:szCs w:val="28"/>
        </w:rPr>
        <w:t>lause 9.4 of the t</w:t>
      </w:r>
      <w:r w:rsidR="0090528C">
        <w:rPr>
          <w:rFonts w:asciiTheme="minorHAnsi" w:hAnsiTheme="minorHAnsi" w:cstheme="minorHAnsi"/>
          <w:bCs/>
          <w:sz w:val="28"/>
          <w:szCs w:val="28"/>
        </w:rPr>
        <w:t>er</w:t>
      </w:r>
      <w:r w:rsidR="00287FF7">
        <w:rPr>
          <w:rFonts w:asciiTheme="minorHAnsi" w:hAnsiTheme="minorHAnsi" w:cstheme="minorHAnsi"/>
          <w:bCs/>
          <w:sz w:val="28"/>
          <w:szCs w:val="28"/>
        </w:rPr>
        <w:t xml:space="preserve">ms and </w:t>
      </w:r>
      <w:r w:rsidR="00A6463D">
        <w:rPr>
          <w:rFonts w:asciiTheme="minorHAnsi" w:hAnsiTheme="minorHAnsi" w:cstheme="minorHAnsi"/>
          <w:bCs/>
          <w:sz w:val="28"/>
          <w:szCs w:val="28"/>
        </w:rPr>
        <w:t>conditions</w:t>
      </w:r>
      <w:r w:rsidR="00287FF7">
        <w:rPr>
          <w:rFonts w:asciiTheme="minorHAnsi" w:hAnsiTheme="minorHAnsi" w:cstheme="minorHAnsi"/>
          <w:bCs/>
          <w:sz w:val="28"/>
          <w:szCs w:val="28"/>
        </w:rPr>
        <w:t xml:space="preserve"> of service.</w:t>
      </w:r>
    </w:p>
    <w:p w14:paraId="78111BF3" w14:textId="3B2CDBB6" w:rsidR="00287FF7" w:rsidRDefault="00287FF7" w:rsidP="00855A06">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In reply</w:t>
      </w:r>
      <w:r w:rsidR="00A6463D">
        <w:rPr>
          <w:rFonts w:asciiTheme="minorHAnsi" w:hAnsiTheme="minorHAnsi" w:cstheme="minorHAnsi"/>
          <w:bCs/>
          <w:sz w:val="28"/>
          <w:szCs w:val="28"/>
        </w:rPr>
        <w:t>,</w:t>
      </w:r>
      <w:r>
        <w:rPr>
          <w:rFonts w:asciiTheme="minorHAnsi" w:hAnsiTheme="minorHAnsi" w:cstheme="minorHAnsi"/>
          <w:bCs/>
          <w:sz w:val="28"/>
          <w:szCs w:val="28"/>
        </w:rPr>
        <w:t xml:space="preserve"> Counsel for the Respondent did not dispute the fact that the Claimant’s 2012 contract was renewed in 2013 for 1 year. The Claimant served the contract and it expired in December 2013. However</w:t>
      </w:r>
      <w:r w:rsidR="0090528C">
        <w:rPr>
          <w:rFonts w:asciiTheme="minorHAnsi" w:hAnsiTheme="minorHAnsi" w:cstheme="minorHAnsi"/>
          <w:bCs/>
          <w:sz w:val="28"/>
          <w:szCs w:val="28"/>
        </w:rPr>
        <w:t>,</w:t>
      </w:r>
      <w:r>
        <w:rPr>
          <w:rFonts w:asciiTheme="minorHAnsi" w:hAnsiTheme="minorHAnsi" w:cstheme="minorHAnsi"/>
          <w:bCs/>
          <w:sz w:val="28"/>
          <w:szCs w:val="28"/>
        </w:rPr>
        <w:t xml:space="preserve"> his appraisal was delayed and he served the month of January 2014</w:t>
      </w:r>
      <w:r w:rsidR="005D32D3">
        <w:rPr>
          <w:rFonts w:asciiTheme="minorHAnsi" w:hAnsiTheme="minorHAnsi" w:cstheme="minorHAnsi"/>
          <w:bCs/>
          <w:sz w:val="28"/>
          <w:szCs w:val="28"/>
        </w:rPr>
        <w:t xml:space="preserve">, </w:t>
      </w:r>
      <w:r>
        <w:rPr>
          <w:rFonts w:asciiTheme="minorHAnsi" w:hAnsiTheme="minorHAnsi" w:cstheme="minorHAnsi"/>
          <w:bCs/>
          <w:sz w:val="28"/>
          <w:szCs w:val="28"/>
        </w:rPr>
        <w:t xml:space="preserve">without being given a contract renewal. </w:t>
      </w:r>
    </w:p>
    <w:p w14:paraId="5C04AE0B" w14:textId="743FA7F3" w:rsidR="00287FF7" w:rsidRDefault="00287FF7" w:rsidP="00855A06">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It was his submission </w:t>
      </w:r>
      <w:r w:rsidR="0090528C">
        <w:rPr>
          <w:rFonts w:asciiTheme="minorHAnsi" w:hAnsiTheme="minorHAnsi" w:cstheme="minorHAnsi"/>
          <w:bCs/>
          <w:sz w:val="28"/>
          <w:szCs w:val="28"/>
        </w:rPr>
        <w:t>that in</w:t>
      </w:r>
      <w:r>
        <w:rPr>
          <w:rFonts w:asciiTheme="minorHAnsi" w:hAnsiTheme="minorHAnsi" w:cstheme="minorHAnsi"/>
          <w:bCs/>
          <w:sz w:val="28"/>
          <w:szCs w:val="28"/>
        </w:rPr>
        <w:t xml:space="preserve"> </w:t>
      </w:r>
      <w:r w:rsidR="0090528C">
        <w:rPr>
          <w:rFonts w:asciiTheme="minorHAnsi" w:hAnsiTheme="minorHAnsi" w:cstheme="minorHAnsi"/>
          <w:bCs/>
          <w:sz w:val="28"/>
          <w:szCs w:val="28"/>
        </w:rPr>
        <w:t>February</w:t>
      </w:r>
      <w:r>
        <w:rPr>
          <w:rFonts w:asciiTheme="minorHAnsi" w:hAnsiTheme="minorHAnsi" w:cstheme="minorHAnsi"/>
          <w:bCs/>
          <w:sz w:val="28"/>
          <w:szCs w:val="28"/>
        </w:rPr>
        <w:t xml:space="preserve"> 2014, the </w:t>
      </w:r>
      <w:r w:rsidR="005D32D3">
        <w:rPr>
          <w:rFonts w:asciiTheme="minorHAnsi" w:hAnsiTheme="minorHAnsi" w:cstheme="minorHAnsi"/>
          <w:bCs/>
          <w:sz w:val="28"/>
          <w:szCs w:val="28"/>
        </w:rPr>
        <w:t>C</w:t>
      </w:r>
      <w:r>
        <w:rPr>
          <w:rFonts w:asciiTheme="minorHAnsi" w:hAnsiTheme="minorHAnsi" w:cstheme="minorHAnsi"/>
          <w:bCs/>
          <w:sz w:val="28"/>
          <w:szCs w:val="28"/>
        </w:rPr>
        <w:t>laimant was subjected to a performance</w:t>
      </w:r>
      <w:r w:rsidR="005D32D3">
        <w:rPr>
          <w:rFonts w:asciiTheme="minorHAnsi" w:hAnsiTheme="minorHAnsi" w:cstheme="minorHAnsi"/>
          <w:bCs/>
          <w:sz w:val="28"/>
          <w:szCs w:val="28"/>
        </w:rPr>
        <w:t xml:space="preserve"> </w:t>
      </w:r>
      <w:r>
        <w:rPr>
          <w:rFonts w:asciiTheme="minorHAnsi" w:hAnsiTheme="minorHAnsi" w:cstheme="minorHAnsi"/>
          <w:bCs/>
          <w:sz w:val="28"/>
          <w:szCs w:val="28"/>
        </w:rPr>
        <w:t xml:space="preserve">review meeting </w:t>
      </w:r>
      <w:r w:rsidR="0090528C">
        <w:rPr>
          <w:rFonts w:asciiTheme="minorHAnsi" w:hAnsiTheme="minorHAnsi" w:cstheme="minorHAnsi"/>
          <w:bCs/>
          <w:sz w:val="28"/>
          <w:szCs w:val="28"/>
        </w:rPr>
        <w:t>in which his performance was found unsatisfactory</w:t>
      </w:r>
      <w:r w:rsidR="005D32D3">
        <w:rPr>
          <w:rFonts w:asciiTheme="minorHAnsi" w:hAnsiTheme="minorHAnsi" w:cstheme="minorHAnsi"/>
          <w:bCs/>
          <w:sz w:val="28"/>
          <w:szCs w:val="28"/>
        </w:rPr>
        <w:t>. According to Counsel</w:t>
      </w:r>
      <w:r w:rsidR="00C579FB">
        <w:rPr>
          <w:rFonts w:asciiTheme="minorHAnsi" w:hAnsiTheme="minorHAnsi" w:cstheme="minorHAnsi"/>
          <w:bCs/>
          <w:sz w:val="28"/>
          <w:szCs w:val="28"/>
        </w:rPr>
        <w:t>, t</w:t>
      </w:r>
      <w:r w:rsidR="005D32D3">
        <w:rPr>
          <w:rFonts w:asciiTheme="minorHAnsi" w:hAnsiTheme="minorHAnsi" w:cstheme="minorHAnsi"/>
          <w:bCs/>
          <w:sz w:val="28"/>
          <w:szCs w:val="28"/>
        </w:rPr>
        <w:t xml:space="preserve">he meeting </w:t>
      </w:r>
      <w:r w:rsidR="0090528C">
        <w:rPr>
          <w:rFonts w:asciiTheme="minorHAnsi" w:hAnsiTheme="minorHAnsi" w:cstheme="minorHAnsi"/>
          <w:bCs/>
          <w:sz w:val="28"/>
          <w:szCs w:val="28"/>
        </w:rPr>
        <w:t>recommended that</w:t>
      </w:r>
      <w:r w:rsidR="005D32D3">
        <w:rPr>
          <w:rFonts w:asciiTheme="minorHAnsi" w:hAnsiTheme="minorHAnsi" w:cstheme="minorHAnsi"/>
          <w:bCs/>
          <w:sz w:val="28"/>
          <w:szCs w:val="28"/>
        </w:rPr>
        <w:t>,</w:t>
      </w:r>
      <w:r w:rsidR="0090528C">
        <w:rPr>
          <w:rFonts w:asciiTheme="minorHAnsi" w:hAnsiTheme="minorHAnsi" w:cstheme="minorHAnsi"/>
          <w:bCs/>
          <w:sz w:val="28"/>
          <w:szCs w:val="28"/>
        </w:rPr>
        <w:t xml:space="preserve"> his contract should not be renewed.</w:t>
      </w:r>
      <w:r>
        <w:rPr>
          <w:rFonts w:asciiTheme="minorHAnsi" w:hAnsiTheme="minorHAnsi" w:cstheme="minorHAnsi"/>
          <w:bCs/>
          <w:sz w:val="28"/>
          <w:szCs w:val="28"/>
        </w:rPr>
        <w:t xml:space="preserve"> </w:t>
      </w:r>
    </w:p>
    <w:p w14:paraId="5612308F" w14:textId="5360D65F" w:rsidR="0090528C" w:rsidRDefault="0090528C" w:rsidP="00855A06">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He refuted the argument that, by issuing the Claimant with a new identity card and paying him for the month of January </w:t>
      </w:r>
      <w:r w:rsidR="00C579FB">
        <w:rPr>
          <w:rFonts w:asciiTheme="minorHAnsi" w:hAnsiTheme="minorHAnsi" w:cstheme="minorHAnsi"/>
          <w:bCs/>
          <w:sz w:val="28"/>
          <w:szCs w:val="28"/>
        </w:rPr>
        <w:t xml:space="preserve">2014, </w:t>
      </w:r>
      <w:r>
        <w:rPr>
          <w:rFonts w:asciiTheme="minorHAnsi" w:hAnsiTheme="minorHAnsi" w:cstheme="minorHAnsi"/>
          <w:bCs/>
          <w:sz w:val="28"/>
          <w:szCs w:val="28"/>
        </w:rPr>
        <w:t xml:space="preserve">the Respondent </w:t>
      </w:r>
      <w:r w:rsidR="00EA59F5">
        <w:rPr>
          <w:rFonts w:asciiTheme="minorHAnsi" w:hAnsiTheme="minorHAnsi" w:cstheme="minorHAnsi"/>
          <w:bCs/>
          <w:sz w:val="28"/>
          <w:szCs w:val="28"/>
        </w:rPr>
        <w:t>renewed the</w:t>
      </w:r>
      <w:r>
        <w:rPr>
          <w:rFonts w:asciiTheme="minorHAnsi" w:hAnsiTheme="minorHAnsi" w:cstheme="minorHAnsi"/>
          <w:bCs/>
          <w:sz w:val="28"/>
          <w:szCs w:val="28"/>
        </w:rPr>
        <w:t xml:space="preserve"> Claimant’</w:t>
      </w:r>
      <w:r w:rsidR="00C579FB">
        <w:rPr>
          <w:rFonts w:asciiTheme="minorHAnsi" w:hAnsiTheme="minorHAnsi" w:cstheme="minorHAnsi"/>
          <w:bCs/>
          <w:sz w:val="28"/>
          <w:szCs w:val="28"/>
        </w:rPr>
        <w:t>s</w:t>
      </w:r>
      <w:r>
        <w:rPr>
          <w:rFonts w:asciiTheme="minorHAnsi" w:hAnsiTheme="minorHAnsi" w:cstheme="minorHAnsi"/>
          <w:bCs/>
          <w:sz w:val="28"/>
          <w:szCs w:val="28"/>
        </w:rPr>
        <w:t xml:space="preserve"> contract for the year 2014. He argued that</w:t>
      </w:r>
      <w:r w:rsidR="00C579FB">
        <w:rPr>
          <w:rFonts w:asciiTheme="minorHAnsi" w:hAnsiTheme="minorHAnsi" w:cstheme="minorHAnsi"/>
          <w:bCs/>
          <w:sz w:val="28"/>
          <w:szCs w:val="28"/>
        </w:rPr>
        <w:t>,</w:t>
      </w:r>
      <w:r>
        <w:rPr>
          <w:rFonts w:asciiTheme="minorHAnsi" w:hAnsiTheme="minorHAnsi" w:cstheme="minorHAnsi"/>
          <w:bCs/>
          <w:sz w:val="28"/>
          <w:szCs w:val="28"/>
        </w:rPr>
        <w:t xml:space="preserve"> the Claimant was always aware that</w:t>
      </w:r>
      <w:r w:rsidR="00EA59F5">
        <w:rPr>
          <w:rFonts w:asciiTheme="minorHAnsi" w:hAnsiTheme="minorHAnsi" w:cstheme="minorHAnsi"/>
          <w:bCs/>
          <w:sz w:val="28"/>
          <w:szCs w:val="28"/>
        </w:rPr>
        <w:t>,</w:t>
      </w:r>
      <w:r>
        <w:rPr>
          <w:rFonts w:asciiTheme="minorHAnsi" w:hAnsiTheme="minorHAnsi" w:cstheme="minorHAnsi"/>
          <w:bCs/>
          <w:sz w:val="28"/>
          <w:szCs w:val="28"/>
        </w:rPr>
        <w:t xml:space="preserve"> at all times hi</w:t>
      </w:r>
      <w:r w:rsidR="00C579FB">
        <w:rPr>
          <w:rFonts w:asciiTheme="minorHAnsi" w:hAnsiTheme="minorHAnsi" w:cstheme="minorHAnsi"/>
          <w:bCs/>
          <w:sz w:val="28"/>
          <w:szCs w:val="28"/>
        </w:rPr>
        <w:t>s</w:t>
      </w:r>
      <w:r>
        <w:rPr>
          <w:rFonts w:asciiTheme="minorHAnsi" w:hAnsiTheme="minorHAnsi" w:cstheme="minorHAnsi"/>
          <w:bCs/>
          <w:sz w:val="28"/>
          <w:szCs w:val="28"/>
        </w:rPr>
        <w:t xml:space="preserve"> contract was only renewed at the beginning of the year following a performance meeting which would </w:t>
      </w:r>
      <w:r w:rsidR="0079630A">
        <w:rPr>
          <w:rFonts w:asciiTheme="minorHAnsi" w:hAnsiTheme="minorHAnsi" w:cstheme="minorHAnsi"/>
          <w:bCs/>
          <w:sz w:val="28"/>
          <w:szCs w:val="28"/>
        </w:rPr>
        <w:t>recommend whether the contract should be renewed or not. He insisted that</w:t>
      </w:r>
      <w:r w:rsidR="00C579FB">
        <w:rPr>
          <w:rFonts w:asciiTheme="minorHAnsi" w:hAnsiTheme="minorHAnsi" w:cstheme="minorHAnsi"/>
          <w:bCs/>
          <w:sz w:val="28"/>
          <w:szCs w:val="28"/>
        </w:rPr>
        <w:t>,</w:t>
      </w:r>
      <w:r w:rsidR="0079630A">
        <w:rPr>
          <w:rFonts w:asciiTheme="minorHAnsi" w:hAnsiTheme="minorHAnsi" w:cstheme="minorHAnsi"/>
          <w:bCs/>
          <w:sz w:val="28"/>
          <w:szCs w:val="28"/>
        </w:rPr>
        <w:t xml:space="preserve"> his contract was not </w:t>
      </w:r>
      <w:r w:rsidR="0079630A">
        <w:rPr>
          <w:rFonts w:asciiTheme="minorHAnsi" w:hAnsiTheme="minorHAnsi" w:cstheme="minorHAnsi"/>
          <w:bCs/>
          <w:sz w:val="28"/>
          <w:szCs w:val="28"/>
        </w:rPr>
        <w:lastRenderedPageBreak/>
        <w:t xml:space="preserve">renewed and the same was terminated by way of expiry of its term after he had failed to meet the required performance standard. </w:t>
      </w:r>
    </w:p>
    <w:p w14:paraId="6E850037" w14:textId="2758F757" w:rsidR="001B1796" w:rsidRDefault="000F4E06" w:rsidP="00855A06">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He insisted that</w:t>
      </w:r>
      <w:r w:rsidR="00EA59F5">
        <w:rPr>
          <w:rFonts w:asciiTheme="minorHAnsi" w:hAnsiTheme="minorHAnsi" w:cstheme="minorHAnsi"/>
          <w:bCs/>
          <w:sz w:val="28"/>
          <w:szCs w:val="28"/>
        </w:rPr>
        <w:t>,</w:t>
      </w:r>
      <w:r>
        <w:rPr>
          <w:rFonts w:asciiTheme="minorHAnsi" w:hAnsiTheme="minorHAnsi" w:cstheme="minorHAnsi"/>
          <w:bCs/>
          <w:sz w:val="28"/>
          <w:szCs w:val="28"/>
        </w:rPr>
        <w:t xml:space="preserve"> the Claimant</w:t>
      </w:r>
      <w:r w:rsidR="00EA59F5">
        <w:rPr>
          <w:rFonts w:asciiTheme="minorHAnsi" w:hAnsiTheme="minorHAnsi" w:cstheme="minorHAnsi"/>
          <w:bCs/>
          <w:sz w:val="28"/>
          <w:szCs w:val="28"/>
        </w:rPr>
        <w:t>’</w:t>
      </w:r>
      <w:r>
        <w:rPr>
          <w:rFonts w:asciiTheme="minorHAnsi" w:hAnsiTheme="minorHAnsi" w:cstheme="minorHAnsi"/>
          <w:bCs/>
          <w:sz w:val="28"/>
          <w:szCs w:val="28"/>
        </w:rPr>
        <w:t xml:space="preserve">s contract was a fixed term contract which expired on 31/12/2013 and even if the Claimant served for the month of </w:t>
      </w:r>
      <w:proofErr w:type="gramStart"/>
      <w:r>
        <w:rPr>
          <w:rFonts w:asciiTheme="minorHAnsi" w:hAnsiTheme="minorHAnsi" w:cstheme="minorHAnsi"/>
          <w:bCs/>
          <w:sz w:val="28"/>
          <w:szCs w:val="28"/>
        </w:rPr>
        <w:t>January  and</w:t>
      </w:r>
      <w:proofErr w:type="gramEnd"/>
      <w:r>
        <w:rPr>
          <w:rFonts w:asciiTheme="minorHAnsi" w:hAnsiTheme="minorHAnsi" w:cstheme="minorHAnsi"/>
          <w:bCs/>
          <w:sz w:val="28"/>
          <w:szCs w:val="28"/>
        </w:rPr>
        <w:t xml:space="preserve"> was issued with a new identi</w:t>
      </w:r>
      <w:r w:rsidR="00EA59F5">
        <w:rPr>
          <w:rFonts w:asciiTheme="minorHAnsi" w:hAnsiTheme="minorHAnsi" w:cstheme="minorHAnsi"/>
          <w:bCs/>
          <w:sz w:val="28"/>
          <w:szCs w:val="28"/>
        </w:rPr>
        <w:t>t</w:t>
      </w:r>
      <w:r>
        <w:rPr>
          <w:rFonts w:asciiTheme="minorHAnsi" w:hAnsiTheme="minorHAnsi" w:cstheme="minorHAnsi"/>
          <w:bCs/>
          <w:sz w:val="28"/>
          <w:szCs w:val="28"/>
        </w:rPr>
        <w:t xml:space="preserve">y card for the </w:t>
      </w:r>
      <w:r w:rsidR="00396FA4">
        <w:rPr>
          <w:rFonts w:asciiTheme="minorHAnsi" w:hAnsiTheme="minorHAnsi" w:cstheme="minorHAnsi"/>
          <w:bCs/>
          <w:sz w:val="28"/>
          <w:szCs w:val="28"/>
        </w:rPr>
        <w:t>y</w:t>
      </w:r>
      <w:r>
        <w:rPr>
          <w:rFonts w:asciiTheme="minorHAnsi" w:hAnsiTheme="minorHAnsi" w:cstheme="minorHAnsi"/>
          <w:bCs/>
          <w:sz w:val="28"/>
          <w:szCs w:val="28"/>
        </w:rPr>
        <w:t>ear 2014, he was only serving on condition that</w:t>
      </w:r>
      <w:r w:rsidR="00396FA4">
        <w:rPr>
          <w:rFonts w:asciiTheme="minorHAnsi" w:hAnsiTheme="minorHAnsi" w:cstheme="minorHAnsi"/>
          <w:bCs/>
          <w:sz w:val="28"/>
          <w:szCs w:val="28"/>
        </w:rPr>
        <w:t xml:space="preserve">, </w:t>
      </w:r>
      <w:r>
        <w:rPr>
          <w:rFonts w:asciiTheme="minorHAnsi" w:hAnsiTheme="minorHAnsi" w:cstheme="minorHAnsi"/>
          <w:bCs/>
          <w:sz w:val="28"/>
          <w:szCs w:val="28"/>
        </w:rPr>
        <w:t>his performance appraisal would confirm whether to renew his contract or not. He refuted the misconception by the Claimant that, the conduct of issuing him with a new identit</w:t>
      </w:r>
      <w:r w:rsidR="001B1796">
        <w:rPr>
          <w:rFonts w:asciiTheme="minorHAnsi" w:hAnsiTheme="minorHAnsi" w:cstheme="minorHAnsi"/>
          <w:bCs/>
          <w:sz w:val="28"/>
          <w:szCs w:val="28"/>
        </w:rPr>
        <w:t xml:space="preserve">y and payment for the month of January amounted </w:t>
      </w:r>
      <w:r w:rsidR="00396FA4">
        <w:rPr>
          <w:rFonts w:asciiTheme="minorHAnsi" w:hAnsiTheme="minorHAnsi" w:cstheme="minorHAnsi"/>
          <w:bCs/>
          <w:sz w:val="28"/>
          <w:szCs w:val="28"/>
        </w:rPr>
        <w:t>to renewal</w:t>
      </w:r>
      <w:r w:rsidR="001B1796">
        <w:rPr>
          <w:rFonts w:asciiTheme="minorHAnsi" w:hAnsiTheme="minorHAnsi" w:cstheme="minorHAnsi"/>
          <w:bCs/>
          <w:sz w:val="28"/>
          <w:szCs w:val="28"/>
        </w:rPr>
        <w:t xml:space="preserve"> of his contract because this was contrary to the conduct of the respondent regarding the renewal of contracts. He relied on </w:t>
      </w:r>
      <w:r w:rsidR="001B1796">
        <w:rPr>
          <w:rFonts w:asciiTheme="minorHAnsi" w:hAnsiTheme="minorHAnsi" w:cstheme="minorHAnsi"/>
          <w:b/>
          <w:sz w:val="28"/>
          <w:szCs w:val="28"/>
        </w:rPr>
        <w:t xml:space="preserve">Mt. Elgon Hospital vs </w:t>
      </w:r>
      <w:proofErr w:type="spellStart"/>
      <w:r w:rsidR="001B1796">
        <w:rPr>
          <w:rFonts w:asciiTheme="minorHAnsi" w:hAnsiTheme="minorHAnsi" w:cstheme="minorHAnsi"/>
          <w:b/>
          <w:sz w:val="28"/>
          <w:szCs w:val="28"/>
        </w:rPr>
        <w:t>Nangosya</w:t>
      </w:r>
      <w:proofErr w:type="spellEnd"/>
      <w:r w:rsidR="001B1796">
        <w:rPr>
          <w:rFonts w:asciiTheme="minorHAnsi" w:hAnsiTheme="minorHAnsi" w:cstheme="minorHAnsi"/>
          <w:b/>
          <w:sz w:val="28"/>
          <w:szCs w:val="28"/>
        </w:rPr>
        <w:t xml:space="preserve"> LDA 17/2019, </w:t>
      </w:r>
      <w:r w:rsidR="00503117">
        <w:rPr>
          <w:rFonts w:asciiTheme="minorHAnsi" w:hAnsiTheme="minorHAnsi" w:cstheme="minorHAnsi"/>
          <w:bCs/>
          <w:sz w:val="28"/>
          <w:szCs w:val="28"/>
        </w:rPr>
        <w:t>which is t</w:t>
      </w:r>
      <w:r w:rsidR="001B1796">
        <w:rPr>
          <w:rFonts w:asciiTheme="minorHAnsi" w:hAnsiTheme="minorHAnsi" w:cstheme="minorHAnsi"/>
          <w:bCs/>
          <w:sz w:val="28"/>
          <w:szCs w:val="28"/>
        </w:rPr>
        <w:t>o the effect that</w:t>
      </w:r>
      <w:r w:rsidR="00503117">
        <w:rPr>
          <w:rFonts w:asciiTheme="minorHAnsi" w:hAnsiTheme="minorHAnsi" w:cstheme="minorHAnsi"/>
          <w:bCs/>
          <w:sz w:val="28"/>
          <w:szCs w:val="28"/>
        </w:rPr>
        <w:t>,</w:t>
      </w:r>
      <w:r w:rsidR="001B1796">
        <w:rPr>
          <w:rFonts w:asciiTheme="minorHAnsi" w:hAnsiTheme="minorHAnsi" w:cstheme="minorHAnsi"/>
          <w:bCs/>
          <w:sz w:val="28"/>
          <w:szCs w:val="28"/>
        </w:rPr>
        <w:t xml:space="preserve"> a fixed term contract expire</w:t>
      </w:r>
      <w:r w:rsidR="00503117">
        <w:rPr>
          <w:rFonts w:asciiTheme="minorHAnsi" w:hAnsiTheme="minorHAnsi" w:cstheme="minorHAnsi"/>
          <w:bCs/>
          <w:sz w:val="28"/>
          <w:szCs w:val="28"/>
        </w:rPr>
        <w:t>s</w:t>
      </w:r>
      <w:r w:rsidR="001B1796">
        <w:rPr>
          <w:rFonts w:asciiTheme="minorHAnsi" w:hAnsiTheme="minorHAnsi" w:cstheme="minorHAnsi"/>
          <w:bCs/>
          <w:sz w:val="28"/>
          <w:szCs w:val="28"/>
        </w:rPr>
        <w:t xml:space="preserve"> upon the expiry of the term of the contract</w:t>
      </w:r>
      <w:r w:rsidR="00503117">
        <w:rPr>
          <w:rFonts w:asciiTheme="minorHAnsi" w:hAnsiTheme="minorHAnsi" w:cstheme="minorHAnsi"/>
          <w:bCs/>
          <w:sz w:val="28"/>
          <w:szCs w:val="28"/>
        </w:rPr>
        <w:t>,</w:t>
      </w:r>
      <w:r w:rsidR="001B1796">
        <w:rPr>
          <w:rFonts w:asciiTheme="minorHAnsi" w:hAnsiTheme="minorHAnsi" w:cstheme="minorHAnsi"/>
          <w:bCs/>
          <w:sz w:val="28"/>
          <w:szCs w:val="28"/>
        </w:rPr>
        <w:t xml:space="preserve"> unless the conduc</w:t>
      </w:r>
      <w:r w:rsidR="00503117">
        <w:rPr>
          <w:rFonts w:asciiTheme="minorHAnsi" w:hAnsiTheme="minorHAnsi" w:cstheme="minorHAnsi"/>
          <w:bCs/>
          <w:sz w:val="28"/>
          <w:szCs w:val="28"/>
        </w:rPr>
        <w:t>t</w:t>
      </w:r>
      <w:r w:rsidR="001B1796">
        <w:rPr>
          <w:rFonts w:asciiTheme="minorHAnsi" w:hAnsiTheme="minorHAnsi" w:cstheme="minorHAnsi"/>
          <w:bCs/>
          <w:sz w:val="28"/>
          <w:szCs w:val="28"/>
        </w:rPr>
        <w:t xml:space="preserve"> of the parties to the contract demonstrates </w:t>
      </w:r>
      <w:r w:rsidR="00503117">
        <w:rPr>
          <w:rFonts w:asciiTheme="minorHAnsi" w:hAnsiTheme="minorHAnsi" w:cstheme="minorHAnsi"/>
          <w:bCs/>
          <w:sz w:val="28"/>
          <w:szCs w:val="28"/>
        </w:rPr>
        <w:t xml:space="preserve">that there was a provision </w:t>
      </w:r>
      <w:r w:rsidR="00F830E8">
        <w:rPr>
          <w:rFonts w:asciiTheme="minorHAnsi" w:hAnsiTheme="minorHAnsi" w:cstheme="minorHAnsi"/>
          <w:bCs/>
          <w:sz w:val="28"/>
          <w:szCs w:val="28"/>
        </w:rPr>
        <w:t>for renewal</w:t>
      </w:r>
      <w:r w:rsidR="001B1796">
        <w:rPr>
          <w:rFonts w:asciiTheme="minorHAnsi" w:hAnsiTheme="minorHAnsi" w:cstheme="minorHAnsi"/>
          <w:bCs/>
          <w:sz w:val="28"/>
          <w:szCs w:val="28"/>
        </w:rPr>
        <w:t>.</w:t>
      </w:r>
    </w:p>
    <w:p w14:paraId="74C048BC" w14:textId="4CC59226" w:rsidR="00221F0D" w:rsidRDefault="00221F0D" w:rsidP="00855A06">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Counsel insisted that conduct of the parties in regard </w:t>
      </w:r>
      <w:r w:rsidR="0050119E">
        <w:rPr>
          <w:rFonts w:asciiTheme="minorHAnsi" w:hAnsiTheme="minorHAnsi" w:cstheme="minorHAnsi"/>
          <w:bCs/>
          <w:sz w:val="28"/>
          <w:szCs w:val="28"/>
        </w:rPr>
        <w:t>to</w:t>
      </w:r>
      <w:r>
        <w:rPr>
          <w:rFonts w:asciiTheme="minorHAnsi" w:hAnsiTheme="minorHAnsi" w:cstheme="minorHAnsi"/>
          <w:bCs/>
          <w:sz w:val="28"/>
          <w:szCs w:val="28"/>
        </w:rPr>
        <w:t xml:space="preserve"> renewal of contracts was to conduct a performance appraisal meeting during which a decision to renew or not would be made. </w:t>
      </w:r>
      <w:r w:rsidR="002277D3">
        <w:rPr>
          <w:rFonts w:asciiTheme="minorHAnsi" w:hAnsiTheme="minorHAnsi" w:cstheme="minorHAnsi"/>
          <w:bCs/>
          <w:sz w:val="28"/>
          <w:szCs w:val="28"/>
        </w:rPr>
        <w:t xml:space="preserve">He made </w:t>
      </w:r>
      <w:r w:rsidR="0050119E">
        <w:rPr>
          <w:rFonts w:asciiTheme="minorHAnsi" w:hAnsiTheme="minorHAnsi" w:cstheme="minorHAnsi"/>
          <w:bCs/>
          <w:sz w:val="28"/>
          <w:szCs w:val="28"/>
        </w:rPr>
        <w:t xml:space="preserve">reference </w:t>
      </w:r>
      <w:r w:rsidR="002277D3">
        <w:rPr>
          <w:rFonts w:asciiTheme="minorHAnsi" w:hAnsiTheme="minorHAnsi" w:cstheme="minorHAnsi"/>
          <w:bCs/>
          <w:sz w:val="28"/>
          <w:szCs w:val="28"/>
        </w:rPr>
        <w:t xml:space="preserve">to the renewal of </w:t>
      </w:r>
      <w:r w:rsidR="00FD4B31">
        <w:rPr>
          <w:rFonts w:asciiTheme="minorHAnsi" w:hAnsiTheme="minorHAnsi" w:cstheme="minorHAnsi"/>
          <w:bCs/>
          <w:sz w:val="28"/>
          <w:szCs w:val="28"/>
        </w:rPr>
        <w:t>the Claimant</w:t>
      </w:r>
      <w:r w:rsidR="0050119E">
        <w:rPr>
          <w:rFonts w:asciiTheme="minorHAnsi" w:hAnsiTheme="minorHAnsi" w:cstheme="minorHAnsi"/>
          <w:bCs/>
          <w:sz w:val="28"/>
          <w:szCs w:val="28"/>
        </w:rPr>
        <w:t>’</w:t>
      </w:r>
      <w:r w:rsidR="00FD4B31">
        <w:rPr>
          <w:rFonts w:asciiTheme="minorHAnsi" w:hAnsiTheme="minorHAnsi" w:cstheme="minorHAnsi"/>
          <w:bCs/>
          <w:sz w:val="28"/>
          <w:szCs w:val="28"/>
        </w:rPr>
        <w:t>s</w:t>
      </w:r>
      <w:r>
        <w:rPr>
          <w:rFonts w:asciiTheme="minorHAnsi" w:hAnsiTheme="minorHAnsi" w:cstheme="minorHAnsi"/>
          <w:bCs/>
          <w:sz w:val="28"/>
          <w:szCs w:val="28"/>
        </w:rPr>
        <w:t xml:space="preserve"> </w:t>
      </w:r>
      <w:r w:rsidR="002277D3">
        <w:rPr>
          <w:rFonts w:asciiTheme="minorHAnsi" w:hAnsiTheme="minorHAnsi" w:cstheme="minorHAnsi"/>
          <w:bCs/>
          <w:sz w:val="28"/>
          <w:szCs w:val="28"/>
        </w:rPr>
        <w:t xml:space="preserve">2012 </w:t>
      </w:r>
      <w:r>
        <w:rPr>
          <w:rFonts w:asciiTheme="minorHAnsi" w:hAnsiTheme="minorHAnsi" w:cstheme="minorHAnsi"/>
          <w:bCs/>
          <w:sz w:val="28"/>
          <w:szCs w:val="28"/>
        </w:rPr>
        <w:t>contract</w:t>
      </w:r>
      <w:r w:rsidR="0050119E">
        <w:rPr>
          <w:rFonts w:asciiTheme="minorHAnsi" w:hAnsiTheme="minorHAnsi" w:cstheme="minorHAnsi"/>
          <w:bCs/>
          <w:sz w:val="28"/>
          <w:szCs w:val="28"/>
        </w:rPr>
        <w:t xml:space="preserve"> wh</w:t>
      </w:r>
      <w:r w:rsidR="00640F4F">
        <w:rPr>
          <w:rFonts w:asciiTheme="minorHAnsi" w:hAnsiTheme="minorHAnsi" w:cstheme="minorHAnsi"/>
          <w:bCs/>
          <w:sz w:val="28"/>
          <w:szCs w:val="28"/>
        </w:rPr>
        <w:t xml:space="preserve">ich </w:t>
      </w:r>
      <w:r w:rsidR="0050119E">
        <w:rPr>
          <w:rFonts w:asciiTheme="minorHAnsi" w:hAnsiTheme="minorHAnsi" w:cstheme="minorHAnsi"/>
          <w:bCs/>
          <w:sz w:val="28"/>
          <w:szCs w:val="28"/>
        </w:rPr>
        <w:t xml:space="preserve">was based on </w:t>
      </w:r>
      <w:r w:rsidR="002277D3">
        <w:rPr>
          <w:rFonts w:asciiTheme="minorHAnsi" w:hAnsiTheme="minorHAnsi" w:cstheme="minorHAnsi"/>
          <w:bCs/>
          <w:sz w:val="28"/>
          <w:szCs w:val="28"/>
        </w:rPr>
        <w:t xml:space="preserve">a recommendation </w:t>
      </w:r>
      <w:r w:rsidR="0050119E">
        <w:rPr>
          <w:rFonts w:asciiTheme="minorHAnsi" w:hAnsiTheme="minorHAnsi" w:cstheme="minorHAnsi"/>
          <w:bCs/>
          <w:sz w:val="28"/>
          <w:szCs w:val="28"/>
        </w:rPr>
        <w:t xml:space="preserve">arising out </w:t>
      </w:r>
      <w:proofErr w:type="gramStart"/>
      <w:r w:rsidR="0050119E">
        <w:rPr>
          <w:rFonts w:asciiTheme="minorHAnsi" w:hAnsiTheme="minorHAnsi" w:cstheme="minorHAnsi"/>
          <w:bCs/>
          <w:sz w:val="28"/>
          <w:szCs w:val="28"/>
        </w:rPr>
        <w:t xml:space="preserve">of </w:t>
      </w:r>
      <w:r w:rsidR="002277D3">
        <w:rPr>
          <w:rFonts w:asciiTheme="minorHAnsi" w:hAnsiTheme="minorHAnsi" w:cstheme="minorHAnsi"/>
          <w:bCs/>
          <w:sz w:val="28"/>
          <w:szCs w:val="28"/>
        </w:rPr>
        <w:t xml:space="preserve"> a</w:t>
      </w:r>
      <w:proofErr w:type="gramEnd"/>
      <w:r w:rsidR="002277D3">
        <w:rPr>
          <w:rFonts w:asciiTheme="minorHAnsi" w:hAnsiTheme="minorHAnsi" w:cstheme="minorHAnsi"/>
          <w:bCs/>
          <w:sz w:val="28"/>
          <w:szCs w:val="28"/>
        </w:rPr>
        <w:t xml:space="preserve"> performance appraisal meeting</w:t>
      </w:r>
      <w:r w:rsidR="0050119E">
        <w:rPr>
          <w:rFonts w:asciiTheme="minorHAnsi" w:hAnsiTheme="minorHAnsi" w:cstheme="minorHAnsi"/>
          <w:bCs/>
          <w:sz w:val="28"/>
          <w:szCs w:val="28"/>
        </w:rPr>
        <w:t>. He</w:t>
      </w:r>
      <w:r w:rsidR="002277D3">
        <w:rPr>
          <w:rFonts w:asciiTheme="minorHAnsi" w:hAnsiTheme="minorHAnsi" w:cstheme="minorHAnsi"/>
          <w:bCs/>
          <w:sz w:val="28"/>
          <w:szCs w:val="28"/>
        </w:rPr>
        <w:t xml:space="preserve"> insisted that</w:t>
      </w:r>
      <w:r w:rsidR="0050119E">
        <w:rPr>
          <w:rFonts w:asciiTheme="minorHAnsi" w:hAnsiTheme="minorHAnsi" w:cstheme="minorHAnsi"/>
          <w:bCs/>
          <w:sz w:val="28"/>
          <w:szCs w:val="28"/>
        </w:rPr>
        <w:t xml:space="preserve">, </w:t>
      </w:r>
      <w:r w:rsidR="00640F4F">
        <w:rPr>
          <w:rFonts w:asciiTheme="minorHAnsi" w:hAnsiTheme="minorHAnsi" w:cstheme="minorHAnsi"/>
          <w:bCs/>
          <w:sz w:val="28"/>
          <w:szCs w:val="28"/>
        </w:rPr>
        <w:t>according to R</w:t>
      </w:r>
      <w:r w:rsidR="002277D3">
        <w:rPr>
          <w:rFonts w:asciiTheme="minorHAnsi" w:hAnsiTheme="minorHAnsi" w:cstheme="minorHAnsi"/>
          <w:bCs/>
          <w:sz w:val="28"/>
          <w:szCs w:val="28"/>
        </w:rPr>
        <w:t>W2’s testimony</w:t>
      </w:r>
      <w:r w:rsidR="00640F4F">
        <w:rPr>
          <w:rFonts w:asciiTheme="minorHAnsi" w:hAnsiTheme="minorHAnsi" w:cstheme="minorHAnsi"/>
          <w:bCs/>
          <w:sz w:val="28"/>
          <w:szCs w:val="28"/>
        </w:rPr>
        <w:t xml:space="preserve">, </w:t>
      </w:r>
      <w:r w:rsidR="00F94009">
        <w:rPr>
          <w:rFonts w:asciiTheme="minorHAnsi" w:hAnsiTheme="minorHAnsi" w:cstheme="minorHAnsi"/>
          <w:bCs/>
          <w:sz w:val="28"/>
          <w:szCs w:val="28"/>
        </w:rPr>
        <w:t>t</w:t>
      </w:r>
      <w:r w:rsidR="00640F4F">
        <w:rPr>
          <w:rFonts w:asciiTheme="minorHAnsi" w:hAnsiTheme="minorHAnsi" w:cstheme="minorHAnsi"/>
          <w:bCs/>
          <w:sz w:val="28"/>
          <w:szCs w:val="28"/>
        </w:rPr>
        <w:t xml:space="preserve">he Claimant’s </w:t>
      </w:r>
      <w:r w:rsidR="002277D3">
        <w:rPr>
          <w:rFonts w:asciiTheme="minorHAnsi" w:hAnsiTheme="minorHAnsi" w:cstheme="minorHAnsi"/>
          <w:bCs/>
          <w:sz w:val="28"/>
          <w:szCs w:val="28"/>
        </w:rPr>
        <w:t>2</w:t>
      </w:r>
      <w:r w:rsidR="00F94009">
        <w:rPr>
          <w:rFonts w:asciiTheme="minorHAnsi" w:hAnsiTheme="minorHAnsi" w:cstheme="minorHAnsi"/>
          <w:bCs/>
          <w:sz w:val="28"/>
          <w:szCs w:val="28"/>
        </w:rPr>
        <w:t>01</w:t>
      </w:r>
      <w:r w:rsidR="002277D3">
        <w:rPr>
          <w:rFonts w:asciiTheme="minorHAnsi" w:hAnsiTheme="minorHAnsi" w:cstheme="minorHAnsi"/>
          <w:bCs/>
          <w:sz w:val="28"/>
          <w:szCs w:val="28"/>
        </w:rPr>
        <w:t>3</w:t>
      </w:r>
      <w:r w:rsidR="00640F4F">
        <w:rPr>
          <w:rFonts w:asciiTheme="minorHAnsi" w:hAnsiTheme="minorHAnsi" w:cstheme="minorHAnsi"/>
          <w:bCs/>
          <w:sz w:val="28"/>
          <w:szCs w:val="28"/>
        </w:rPr>
        <w:t xml:space="preserve"> appraisal </w:t>
      </w:r>
      <w:r>
        <w:rPr>
          <w:rFonts w:asciiTheme="minorHAnsi" w:hAnsiTheme="minorHAnsi" w:cstheme="minorHAnsi"/>
          <w:bCs/>
          <w:sz w:val="28"/>
          <w:szCs w:val="28"/>
        </w:rPr>
        <w:t xml:space="preserve">was </w:t>
      </w:r>
      <w:r w:rsidR="002277D3">
        <w:rPr>
          <w:rFonts w:asciiTheme="minorHAnsi" w:hAnsiTheme="minorHAnsi" w:cstheme="minorHAnsi"/>
          <w:bCs/>
          <w:sz w:val="28"/>
          <w:szCs w:val="28"/>
        </w:rPr>
        <w:t xml:space="preserve">only delayed because the time in which it was supposed to have happened was a very busy period, </w:t>
      </w:r>
      <w:r w:rsidR="0050119E">
        <w:rPr>
          <w:rFonts w:asciiTheme="minorHAnsi" w:hAnsiTheme="minorHAnsi" w:cstheme="minorHAnsi"/>
          <w:bCs/>
          <w:sz w:val="28"/>
          <w:szCs w:val="28"/>
        </w:rPr>
        <w:t>for the Bank.</w:t>
      </w:r>
      <w:r w:rsidR="00640F4F">
        <w:rPr>
          <w:rFonts w:asciiTheme="minorHAnsi" w:hAnsiTheme="minorHAnsi" w:cstheme="minorHAnsi"/>
          <w:bCs/>
          <w:sz w:val="28"/>
          <w:szCs w:val="28"/>
        </w:rPr>
        <w:t xml:space="preserve"> T</w:t>
      </w:r>
      <w:r w:rsidR="002277D3">
        <w:rPr>
          <w:rFonts w:asciiTheme="minorHAnsi" w:hAnsiTheme="minorHAnsi" w:cstheme="minorHAnsi"/>
          <w:bCs/>
          <w:sz w:val="28"/>
          <w:szCs w:val="28"/>
        </w:rPr>
        <w:t>herefore</w:t>
      </w:r>
      <w:r w:rsidR="00640F4F">
        <w:rPr>
          <w:rFonts w:asciiTheme="minorHAnsi" w:hAnsiTheme="minorHAnsi" w:cstheme="minorHAnsi"/>
          <w:bCs/>
          <w:sz w:val="28"/>
          <w:szCs w:val="28"/>
        </w:rPr>
        <w:t>,</w:t>
      </w:r>
      <w:r w:rsidR="002277D3">
        <w:rPr>
          <w:rFonts w:asciiTheme="minorHAnsi" w:hAnsiTheme="minorHAnsi" w:cstheme="minorHAnsi"/>
          <w:bCs/>
          <w:sz w:val="28"/>
          <w:szCs w:val="28"/>
        </w:rPr>
        <w:t xml:space="preserve"> the issuance of the identity card and payment for the month of January 2014</w:t>
      </w:r>
      <w:r w:rsidR="00640F4F">
        <w:rPr>
          <w:rFonts w:asciiTheme="minorHAnsi" w:hAnsiTheme="minorHAnsi" w:cstheme="minorHAnsi"/>
          <w:bCs/>
          <w:sz w:val="28"/>
          <w:szCs w:val="28"/>
        </w:rPr>
        <w:t xml:space="preserve">, </w:t>
      </w:r>
      <w:r w:rsidR="002277D3">
        <w:rPr>
          <w:rFonts w:asciiTheme="minorHAnsi" w:hAnsiTheme="minorHAnsi" w:cstheme="minorHAnsi"/>
          <w:bCs/>
          <w:sz w:val="28"/>
          <w:szCs w:val="28"/>
        </w:rPr>
        <w:t xml:space="preserve">should not be construed as </w:t>
      </w:r>
      <w:r w:rsidR="006D0A07">
        <w:rPr>
          <w:rFonts w:asciiTheme="minorHAnsi" w:hAnsiTheme="minorHAnsi" w:cstheme="minorHAnsi"/>
          <w:bCs/>
          <w:sz w:val="28"/>
          <w:szCs w:val="28"/>
        </w:rPr>
        <w:t xml:space="preserve">a </w:t>
      </w:r>
      <w:r w:rsidR="002277D3">
        <w:rPr>
          <w:rFonts w:asciiTheme="minorHAnsi" w:hAnsiTheme="minorHAnsi" w:cstheme="minorHAnsi"/>
          <w:bCs/>
          <w:sz w:val="28"/>
          <w:szCs w:val="28"/>
        </w:rPr>
        <w:t>renewal</w:t>
      </w:r>
      <w:r w:rsidR="006D0A07">
        <w:rPr>
          <w:rFonts w:asciiTheme="minorHAnsi" w:hAnsiTheme="minorHAnsi" w:cstheme="minorHAnsi"/>
          <w:bCs/>
          <w:sz w:val="28"/>
          <w:szCs w:val="28"/>
        </w:rPr>
        <w:t xml:space="preserve"> of the contract</w:t>
      </w:r>
      <w:r w:rsidR="002277D3">
        <w:rPr>
          <w:rFonts w:asciiTheme="minorHAnsi" w:hAnsiTheme="minorHAnsi" w:cstheme="minorHAnsi"/>
          <w:bCs/>
          <w:sz w:val="28"/>
          <w:szCs w:val="28"/>
        </w:rPr>
        <w:t xml:space="preserve">. </w:t>
      </w:r>
      <w:r w:rsidR="006D0A07">
        <w:rPr>
          <w:rFonts w:asciiTheme="minorHAnsi" w:hAnsiTheme="minorHAnsi" w:cstheme="minorHAnsi"/>
          <w:bCs/>
          <w:sz w:val="28"/>
          <w:szCs w:val="28"/>
        </w:rPr>
        <w:t>H</w:t>
      </w:r>
      <w:r w:rsidR="002277D3">
        <w:rPr>
          <w:rFonts w:asciiTheme="minorHAnsi" w:hAnsiTheme="minorHAnsi" w:cstheme="minorHAnsi"/>
          <w:bCs/>
          <w:sz w:val="28"/>
          <w:szCs w:val="28"/>
        </w:rPr>
        <w:t>e insisted that</w:t>
      </w:r>
      <w:r w:rsidR="006D0A07">
        <w:rPr>
          <w:rFonts w:asciiTheme="minorHAnsi" w:hAnsiTheme="minorHAnsi" w:cstheme="minorHAnsi"/>
          <w:bCs/>
          <w:sz w:val="28"/>
          <w:szCs w:val="28"/>
        </w:rPr>
        <w:t xml:space="preserve">, </w:t>
      </w:r>
      <w:r w:rsidR="002277D3">
        <w:rPr>
          <w:rFonts w:asciiTheme="minorHAnsi" w:hAnsiTheme="minorHAnsi" w:cstheme="minorHAnsi"/>
          <w:bCs/>
          <w:sz w:val="28"/>
          <w:szCs w:val="28"/>
        </w:rPr>
        <w:t xml:space="preserve">the </w:t>
      </w:r>
      <w:r w:rsidR="006D0A07">
        <w:rPr>
          <w:rFonts w:asciiTheme="minorHAnsi" w:hAnsiTheme="minorHAnsi" w:cstheme="minorHAnsi"/>
          <w:bCs/>
          <w:sz w:val="28"/>
          <w:szCs w:val="28"/>
        </w:rPr>
        <w:t>C</w:t>
      </w:r>
      <w:r w:rsidR="002277D3">
        <w:rPr>
          <w:rFonts w:asciiTheme="minorHAnsi" w:hAnsiTheme="minorHAnsi" w:cstheme="minorHAnsi"/>
          <w:bCs/>
          <w:sz w:val="28"/>
          <w:szCs w:val="28"/>
        </w:rPr>
        <w:t>laimant did not have a contract between 2013 and December 2014</w:t>
      </w:r>
      <w:r w:rsidR="006D0A07">
        <w:rPr>
          <w:rFonts w:asciiTheme="minorHAnsi" w:hAnsiTheme="minorHAnsi" w:cstheme="minorHAnsi"/>
          <w:bCs/>
          <w:sz w:val="28"/>
          <w:szCs w:val="28"/>
        </w:rPr>
        <w:t xml:space="preserve"> and </w:t>
      </w:r>
      <w:r w:rsidR="002277D3">
        <w:rPr>
          <w:rFonts w:asciiTheme="minorHAnsi" w:hAnsiTheme="minorHAnsi" w:cstheme="minorHAnsi"/>
          <w:bCs/>
          <w:sz w:val="28"/>
          <w:szCs w:val="28"/>
        </w:rPr>
        <w:t>at best he had a conditional contract</w:t>
      </w:r>
      <w:r w:rsidR="00FD4B31">
        <w:rPr>
          <w:rFonts w:asciiTheme="minorHAnsi" w:hAnsiTheme="minorHAnsi" w:cstheme="minorHAnsi"/>
          <w:bCs/>
          <w:sz w:val="28"/>
          <w:szCs w:val="28"/>
        </w:rPr>
        <w:t xml:space="preserve"> which was </w:t>
      </w:r>
      <w:r w:rsidR="006D0A07">
        <w:rPr>
          <w:rFonts w:asciiTheme="minorHAnsi" w:hAnsiTheme="minorHAnsi" w:cstheme="minorHAnsi"/>
          <w:bCs/>
          <w:sz w:val="28"/>
          <w:szCs w:val="28"/>
        </w:rPr>
        <w:t>dependent</w:t>
      </w:r>
      <w:r w:rsidR="00FD4B31">
        <w:rPr>
          <w:rFonts w:asciiTheme="minorHAnsi" w:hAnsiTheme="minorHAnsi" w:cstheme="minorHAnsi"/>
          <w:bCs/>
          <w:sz w:val="28"/>
          <w:szCs w:val="28"/>
        </w:rPr>
        <w:t xml:space="preserve"> on the recommendation of performance. </w:t>
      </w:r>
      <w:r w:rsidR="002277D3">
        <w:rPr>
          <w:rFonts w:asciiTheme="minorHAnsi" w:hAnsiTheme="minorHAnsi" w:cstheme="minorHAnsi"/>
          <w:bCs/>
          <w:sz w:val="28"/>
          <w:szCs w:val="28"/>
        </w:rPr>
        <w:t xml:space="preserve">  </w:t>
      </w:r>
    </w:p>
    <w:p w14:paraId="26A50096" w14:textId="2EE3A6DC" w:rsidR="0079630A" w:rsidRDefault="0079630A" w:rsidP="00855A06">
      <w:pPr>
        <w:spacing w:line="360" w:lineRule="auto"/>
        <w:jc w:val="both"/>
        <w:rPr>
          <w:rFonts w:asciiTheme="minorHAnsi" w:hAnsiTheme="minorHAnsi" w:cstheme="minorHAnsi"/>
          <w:b/>
          <w:sz w:val="28"/>
          <w:szCs w:val="28"/>
        </w:rPr>
      </w:pPr>
      <w:r>
        <w:rPr>
          <w:rFonts w:asciiTheme="minorHAnsi" w:hAnsiTheme="minorHAnsi" w:cstheme="minorHAnsi"/>
          <w:b/>
          <w:sz w:val="28"/>
          <w:szCs w:val="28"/>
        </w:rPr>
        <w:lastRenderedPageBreak/>
        <w:t>DECISION OF COURT</w:t>
      </w:r>
    </w:p>
    <w:p w14:paraId="6B202C89" w14:textId="06AB8279" w:rsidR="0078737A" w:rsidRPr="0078737A" w:rsidRDefault="0078737A" w:rsidP="0078737A">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Section 65 </w:t>
      </w:r>
      <w:r w:rsidR="00893E55">
        <w:rPr>
          <w:rFonts w:asciiTheme="minorHAnsi" w:hAnsiTheme="minorHAnsi" w:cstheme="minorHAnsi"/>
          <w:bCs/>
          <w:sz w:val="28"/>
          <w:szCs w:val="28"/>
        </w:rPr>
        <w:t>(</w:t>
      </w:r>
      <w:r w:rsidR="00CA62C6">
        <w:rPr>
          <w:rFonts w:asciiTheme="minorHAnsi" w:hAnsiTheme="minorHAnsi" w:cstheme="minorHAnsi"/>
          <w:bCs/>
          <w:sz w:val="28"/>
          <w:szCs w:val="28"/>
        </w:rPr>
        <w:t>1) (b)</w:t>
      </w:r>
      <w:r>
        <w:rPr>
          <w:rFonts w:asciiTheme="minorHAnsi" w:hAnsiTheme="minorHAnsi" w:cstheme="minorHAnsi"/>
          <w:bCs/>
          <w:sz w:val="28"/>
          <w:szCs w:val="28"/>
        </w:rPr>
        <w:t>provides that:</w:t>
      </w:r>
      <w:bookmarkStart w:id="2" w:name="_Hlk92996962"/>
      <w:r w:rsidRPr="0034378C">
        <w:rPr>
          <w:rFonts w:cstheme="minorHAnsi"/>
          <w:sz w:val="28"/>
          <w:szCs w:val="28"/>
        </w:rPr>
        <w:t xml:space="preserve"> </w:t>
      </w:r>
    </w:p>
    <w:p w14:paraId="4C5970F1" w14:textId="2FC21292" w:rsidR="0078737A" w:rsidRPr="0034378C" w:rsidRDefault="005C322B" w:rsidP="005C322B">
      <w:pPr>
        <w:pStyle w:val="ListParagraph"/>
        <w:spacing w:line="360" w:lineRule="auto"/>
        <w:ind w:left="1080"/>
        <w:jc w:val="both"/>
        <w:rPr>
          <w:rFonts w:cstheme="minorHAnsi"/>
          <w:bCs/>
          <w:i/>
          <w:sz w:val="28"/>
        </w:rPr>
      </w:pPr>
      <w:r>
        <w:rPr>
          <w:rFonts w:cstheme="minorHAnsi"/>
          <w:bCs/>
          <w:i/>
          <w:sz w:val="28"/>
        </w:rPr>
        <w:t xml:space="preserve">“(1) </w:t>
      </w:r>
      <w:r w:rsidR="0078737A" w:rsidRPr="0034378C">
        <w:rPr>
          <w:rFonts w:cstheme="minorHAnsi"/>
          <w:bCs/>
          <w:i/>
          <w:sz w:val="28"/>
        </w:rPr>
        <w:t xml:space="preserve">Termination shall be deemed to take place in the following </w:t>
      </w:r>
      <w:r w:rsidR="0078737A" w:rsidRPr="0034378C">
        <w:rPr>
          <w:rFonts w:cstheme="minorHAnsi"/>
          <w:bCs/>
          <w:i/>
          <w:sz w:val="28"/>
          <w:szCs w:val="28"/>
        </w:rPr>
        <w:t>circumstances-</w:t>
      </w:r>
    </w:p>
    <w:p w14:paraId="1E4E9A0E" w14:textId="060BA597" w:rsidR="0078737A" w:rsidRPr="0034378C" w:rsidRDefault="0078737A" w:rsidP="005C322B">
      <w:pPr>
        <w:spacing w:line="360" w:lineRule="auto"/>
        <w:ind w:left="720" w:firstLine="360"/>
        <w:jc w:val="both"/>
        <w:rPr>
          <w:rFonts w:cstheme="minorHAnsi"/>
          <w:bCs/>
          <w:i/>
          <w:sz w:val="28"/>
        </w:rPr>
      </w:pPr>
      <w:proofErr w:type="gramStart"/>
      <w:r w:rsidRPr="0034378C">
        <w:rPr>
          <w:rFonts w:cstheme="minorHAnsi"/>
          <w:bCs/>
          <w:i/>
          <w:sz w:val="28"/>
        </w:rPr>
        <w:t>a)</w:t>
      </w:r>
      <w:r w:rsidR="00CA62C6">
        <w:rPr>
          <w:rFonts w:cstheme="minorHAnsi"/>
          <w:bCs/>
          <w:i/>
          <w:sz w:val="28"/>
        </w:rPr>
        <w:t>…</w:t>
      </w:r>
      <w:proofErr w:type="gramEnd"/>
    </w:p>
    <w:p w14:paraId="4878D005" w14:textId="42A59775" w:rsidR="0078737A" w:rsidRDefault="0078737A" w:rsidP="005C322B">
      <w:pPr>
        <w:spacing w:line="360" w:lineRule="auto"/>
        <w:ind w:left="1080"/>
        <w:jc w:val="both"/>
        <w:rPr>
          <w:rFonts w:cstheme="minorHAnsi"/>
          <w:bCs/>
          <w:i/>
          <w:sz w:val="28"/>
        </w:rPr>
      </w:pPr>
      <w:r w:rsidRPr="0034378C">
        <w:rPr>
          <w:rFonts w:cstheme="minorHAnsi"/>
          <w:bCs/>
          <w:i/>
          <w:sz w:val="28"/>
        </w:rPr>
        <w:t>b) Where the contract of service, being a contract for a fixed term or task, ends with the expiry of the specified t</w:t>
      </w:r>
      <w:r w:rsidR="00C8414E">
        <w:rPr>
          <w:rFonts w:cstheme="minorHAnsi"/>
          <w:bCs/>
          <w:i/>
          <w:sz w:val="28"/>
        </w:rPr>
        <w:t>erm</w:t>
      </w:r>
      <w:r w:rsidRPr="0034378C">
        <w:rPr>
          <w:rFonts w:cstheme="minorHAnsi"/>
          <w:bCs/>
          <w:i/>
          <w:sz w:val="28"/>
        </w:rPr>
        <w:t xml:space="preserve"> or the completion of the specified task and is not renewed within a period of one week from the date of expiry on the same terms or the terms not less favourably to the employee</w:t>
      </w:r>
      <w:r w:rsidR="00CA62C6">
        <w:rPr>
          <w:rFonts w:cstheme="minorHAnsi"/>
          <w:bCs/>
          <w:i/>
          <w:sz w:val="28"/>
        </w:rPr>
        <w:t>…”</w:t>
      </w:r>
    </w:p>
    <w:p w14:paraId="0ABCDD59" w14:textId="77777777" w:rsidR="00362D54" w:rsidRDefault="00CA62C6" w:rsidP="00205DC9">
      <w:pPr>
        <w:spacing w:line="360" w:lineRule="auto"/>
        <w:jc w:val="both"/>
        <w:rPr>
          <w:rFonts w:cstheme="minorHAnsi"/>
          <w:bCs/>
          <w:iCs/>
          <w:sz w:val="28"/>
        </w:rPr>
      </w:pPr>
      <w:r>
        <w:rPr>
          <w:rFonts w:cstheme="minorHAnsi"/>
          <w:bCs/>
          <w:iCs/>
          <w:sz w:val="28"/>
        </w:rPr>
        <w:t>After carefully scrutinizing the Claimant’s 2013 contract</w:t>
      </w:r>
      <w:r w:rsidR="001F242F">
        <w:rPr>
          <w:rFonts w:cstheme="minorHAnsi"/>
          <w:bCs/>
          <w:iCs/>
          <w:sz w:val="28"/>
        </w:rPr>
        <w:t xml:space="preserve"> and his terms and conditions of service at page </w:t>
      </w:r>
      <w:r w:rsidR="00C8414E">
        <w:rPr>
          <w:rFonts w:cstheme="minorHAnsi"/>
          <w:bCs/>
          <w:iCs/>
          <w:sz w:val="28"/>
        </w:rPr>
        <w:t>34 and</w:t>
      </w:r>
      <w:r w:rsidR="001F242F">
        <w:rPr>
          <w:rFonts w:cstheme="minorHAnsi"/>
          <w:bCs/>
          <w:iCs/>
          <w:sz w:val="28"/>
        </w:rPr>
        <w:t xml:space="preserve"> 38 of his trial </w:t>
      </w:r>
      <w:proofErr w:type="gramStart"/>
      <w:r w:rsidR="001F242F">
        <w:rPr>
          <w:rFonts w:cstheme="minorHAnsi"/>
          <w:bCs/>
          <w:iCs/>
          <w:sz w:val="28"/>
        </w:rPr>
        <w:t>bundle</w:t>
      </w:r>
      <w:proofErr w:type="gramEnd"/>
      <w:r w:rsidR="001F242F">
        <w:rPr>
          <w:rFonts w:cstheme="minorHAnsi"/>
          <w:bCs/>
          <w:iCs/>
          <w:sz w:val="28"/>
        </w:rPr>
        <w:t>,</w:t>
      </w:r>
      <w:r>
        <w:rPr>
          <w:rFonts w:cstheme="minorHAnsi"/>
          <w:bCs/>
          <w:iCs/>
          <w:sz w:val="28"/>
        </w:rPr>
        <w:t xml:space="preserve"> </w:t>
      </w:r>
      <w:r w:rsidR="001F242F">
        <w:rPr>
          <w:rFonts w:cstheme="minorHAnsi"/>
          <w:bCs/>
          <w:iCs/>
          <w:sz w:val="28"/>
        </w:rPr>
        <w:t xml:space="preserve">we </w:t>
      </w:r>
      <w:r>
        <w:rPr>
          <w:rFonts w:cstheme="minorHAnsi"/>
          <w:bCs/>
          <w:iCs/>
          <w:sz w:val="28"/>
        </w:rPr>
        <w:t>established that</w:t>
      </w:r>
      <w:r w:rsidR="006C3D09">
        <w:rPr>
          <w:rFonts w:cstheme="minorHAnsi"/>
          <w:bCs/>
          <w:iCs/>
          <w:sz w:val="28"/>
        </w:rPr>
        <w:t xml:space="preserve">, </w:t>
      </w:r>
      <w:r w:rsidR="001F242F">
        <w:rPr>
          <w:rFonts w:cstheme="minorHAnsi"/>
          <w:bCs/>
          <w:iCs/>
          <w:sz w:val="28"/>
        </w:rPr>
        <w:t xml:space="preserve">his contract </w:t>
      </w:r>
      <w:r>
        <w:rPr>
          <w:rFonts w:cstheme="minorHAnsi"/>
          <w:bCs/>
          <w:iCs/>
          <w:sz w:val="28"/>
        </w:rPr>
        <w:t>was a fixed term contract for 1 year</w:t>
      </w:r>
      <w:r w:rsidR="001F242F">
        <w:rPr>
          <w:rFonts w:cstheme="minorHAnsi"/>
          <w:bCs/>
          <w:iCs/>
          <w:sz w:val="28"/>
        </w:rPr>
        <w:t xml:space="preserve">, </w:t>
      </w:r>
      <w:r>
        <w:rPr>
          <w:rFonts w:cstheme="minorHAnsi"/>
          <w:bCs/>
          <w:iCs/>
          <w:sz w:val="28"/>
        </w:rPr>
        <w:t xml:space="preserve">from 1/01/2013, therefore its termination date was 31/12/2013. </w:t>
      </w:r>
      <w:r w:rsidR="00A85450">
        <w:rPr>
          <w:rFonts w:cstheme="minorHAnsi"/>
          <w:bCs/>
          <w:iCs/>
          <w:sz w:val="28"/>
        </w:rPr>
        <w:t xml:space="preserve">We </w:t>
      </w:r>
      <w:r w:rsidR="006C3D09">
        <w:rPr>
          <w:rFonts w:cstheme="minorHAnsi"/>
          <w:bCs/>
          <w:iCs/>
          <w:sz w:val="28"/>
        </w:rPr>
        <w:t>did not find</w:t>
      </w:r>
      <w:r w:rsidR="006C27EF">
        <w:rPr>
          <w:rFonts w:cstheme="minorHAnsi"/>
          <w:bCs/>
          <w:iCs/>
          <w:sz w:val="28"/>
        </w:rPr>
        <w:t xml:space="preserve"> anything on the</w:t>
      </w:r>
      <w:r w:rsidR="00A85450">
        <w:rPr>
          <w:rFonts w:cstheme="minorHAnsi"/>
          <w:bCs/>
          <w:iCs/>
          <w:sz w:val="28"/>
        </w:rPr>
        <w:t xml:space="preserve"> cont</w:t>
      </w:r>
      <w:r w:rsidR="006C27EF">
        <w:rPr>
          <w:rFonts w:cstheme="minorHAnsi"/>
          <w:bCs/>
          <w:iCs/>
          <w:sz w:val="28"/>
        </w:rPr>
        <w:t xml:space="preserve">ract </w:t>
      </w:r>
      <w:r w:rsidR="006C3D09">
        <w:rPr>
          <w:rFonts w:cstheme="minorHAnsi"/>
          <w:bCs/>
          <w:iCs/>
          <w:sz w:val="28"/>
        </w:rPr>
        <w:t>or in</w:t>
      </w:r>
      <w:r w:rsidR="001C0B06">
        <w:rPr>
          <w:rFonts w:cstheme="minorHAnsi"/>
          <w:bCs/>
          <w:iCs/>
          <w:sz w:val="28"/>
        </w:rPr>
        <w:t xml:space="preserve"> </w:t>
      </w:r>
      <w:r w:rsidR="001F242F">
        <w:rPr>
          <w:rFonts w:cstheme="minorHAnsi"/>
          <w:bCs/>
          <w:iCs/>
          <w:sz w:val="28"/>
        </w:rPr>
        <w:t xml:space="preserve">the term and conditions to </w:t>
      </w:r>
      <w:r w:rsidR="006C27EF">
        <w:rPr>
          <w:rFonts w:cstheme="minorHAnsi"/>
          <w:bCs/>
          <w:iCs/>
          <w:sz w:val="28"/>
        </w:rPr>
        <w:t>indicate that</w:t>
      </w:r>
      <w:r w:rsidR="006C3D09">
        <w:rPr>
          <w:rFonts w:cstheme="minorHAnsi"/>
          <w:bCs/>
          <w:iCs/>
          <w:sz w:val="28"/>
        </w:rPr>
        <w:t>,</w:t>
      </w:r>
      <w:r w:rsidR="006C27EF">
        <w:rPr>
          <w:rFonts w:cstheme="minorHAnsi"/>
          <w:bCs/>
          <w:iCs/>
          <w:sz w:val="28"/>
        </w:rPr>
        <w:t xml:space="preserve"> the contract’s renewal was conditional upon </w:t>
      </w:r>
      <w:r w:rsidR="006C3D09">
        <w:rPr>
          <w:rFonts w:cstheme="minorHAnsi"/>
          <w:bCs/>
          <w:iCs/>
          <w:sz w:val="28"/>
        </w:rPr>
        <w:t>his satisfactory</w:t>
      </w:r>
      <w:r w:rsidR="006C27EF">
        <w:rPr>
          <w:rFonts w:cstheme="minorHAnsi"/>
          <w:bCs/>
          <w:iCs/>
          <w:sz w:val="28"/>
        </w:rPr>
        <w:t xml:space="preserve"> performance as Counsel for the </w:t>
      </w:r>
      <w:r w:rsidR="006C3D09">
        <w:rPr>
          <w:rFonts w:cstheme="minorHAnsi"/>
          <w:bCs/>
          <w:iCs/>
          <w:sz w:val="28"/>
        </w:rPr>
        <w:t xml:space="preserve">Respondent argued. </w:t>
      </w:r>
      <w:r w:rsidR="001C0B06">
        <w:rPr>
          <w:rFonts w:cstheme="minorHAnsi"/>
          <w:bCs/>
          <w:iCs/>
          <w:sz w:val="28"/>
        </w:rPr>
        <w:t xml:space="preserve">In </w:t>
      </w:r>
      <w:r w:rsidR="006C3D09">
        <w:rPr>
          <w:rFonts w:cstheme="minorHAnsi"/>
          <w:bCs/>
          <w:iCs/>
          <w:sz w:val="28"/>
        </w:rPr>
        <w:t>fact,</w:t>
      </w:r>
      <w:r w:rsidR="001C0B06">
        <w:rPr>
          <w:rFonts w:cstheme="minorHAnsi"/>
          <w:bCs/>
          <w:iCs/>
          <w:sz w:val="28"/>
        </w:rPr>
        <w:t xml:space="preserve"> we did not find anything </w:t>
      </w:r>
      <w:r w:rsidR="006C3D09">
        <w:rPr>
          <w:rFonts w:cstheme="minorHAnsi"/>
          <w:bCs/>
          <w:iCs/>
          <w:sz w:val="28"/>
        </w:rPr>
        <w:t>about renewal</w:t>
      </w:r>
      <w:r w:rsidR="001C0B06">
        <w:rPr>
          <w:rFonts w:cstheme="minorHAnsi"/>
          <w:bCs/>
          <w:iCs/>
          <w:sz w:val="28"/>
        </w:rPr>
        <w:t xml:space="preserve"> of contract. </w:t>
      </w:r>
      <w:r w:rsidR="006C27EF">
        <w:rPr>
          <w:rFonts w:cstheme="minorHAnsi"/>
          <w:bCs/>
          <w:iCs/>
          <w:sz w:val="28"/>
        </w:rPr>
        <w:t xml:space="preserve"> </w:t>
      </w:r>
    </w:p>
    <w:p w14:paraId="4A5E5308" w14:textId="0D69452F" w:rsidR="002B0839" w:rsidRDefault="006C27EF" w:rsidP="00205DC9">
      <w:pPr>
        <w:spacing w:line="360" w:lineRule="auto"/>
        <w:jc w:val="both"/>
        <w:rPr>
          <w:rFonts w:cstheme="minorHAnsi"/>
          <w:bCs/>
          <w:iCs/>
          <w:sz w:val="28"/>
        </w:rPr>
      </w:pPr>
      <w:r>
        <w:rPr>
          <w:rFonts w:cstheme="minorHAnsi"/>
          <w:bCs/>
          <w:iCs/>
          <w:sz w:val="28"/>
        </w:rPr>
        <w:t xml:space="preserve">We have no doubt in our minds that, </w:t>
      </w:r>
      <w:r w:rsidR="006C3D09">
        <w:rPr>
          <w:rFonts w:cstheme="minorHAnsi"/>
          <w:bCs/>
          <w:iCs/>
          <w:sz w:val="28"/>
        </w:rPr>
        <w:t xml:space="preserve">the intention of the parties </w:t>
      </w:r>
      <w:r>
        <w:rPr>
          <w:rFonts w:cstheme="minorHAnsi"/>
          <w:bCs/>
          <w:iCs/>
          <w:sz w:val="28"/>
        </w:rPr>
        <w:t xml:space="preserve">was that, </w:t>
      </w:r>
      <w:r w:rsidR="006C3D09">
        <w:rPr>
          <w:rFonts w:cstheme="minorHAnsi"/>
          <w:bCs/>
          <w:iCs/>
          <w:sz w:val="28"/>
        </w:rPr>
        <w:t xml:space="preserve">once the Claimant’s </w:t>
      </w:r>
      <w:r>
        <w:rPr>
          <w:rFonts w:cstheme="minorHAnsi"/>
          <w:bCs/>
          <w:iCs/>
          <w:sz w:val="28"/>
        </w:rPr>
        <w:t xml:space="preserve">contract would terminate on expiry. We are fortified by the fact </w:t>
      </w:r>
      <w:r w:rsidR="00362D54">
        <w:rPr>
          <w:rFonts w:cstheme="minorHAnsi"/>
          <w:bCs/>
          <w:iCs/>
          <w:sz w:val="28"/>
        </w:rPr>
        <w:t>that;</w:t>
      </w:r>
      <w:r>
        <w:rPr>
          <w:rFonts w:cstheme="minorHAnsi"/>
          <w:bCs/>
          <w:iCs/>
          <w:sz w:val="28"/>
        </w:rPr>
        <w:t xml:space="preserve"> the contract had no provision for </w:t>
      </w:r>
      <w:r w:rsidR="00362D54">
        <w:rPr>
          <w:rFonts w:cstheme="minorHAnsi"/>
          <w:bCs/>
          <w:iCs/>
          <w:sz w:val="28"/>
        </w:rPr>
        <w:t xml:space="preserve">its </w:t>
      </w:r>
      <w:r>
        <w:rPr>
          <w:rFonts w:cstheme="minorHAnsi"/>
          <w:bCs/>
          <w:iCs/>
          <w:sz w:val="28"/>
        </w:rPr>
        <w:t>renewal</w:t>
      </w:r>
      <w:r w:rsidR="00362D54">
        <w:rPr>
          <w:rFonts w:cstheme="minorHAnsi"/>
          <w:bCs/>
          <w:iCs/>
          <w:sz w:val="28"/>
        </w:rPr>
        <w:t xml:space="preserve"> or for appraisal as a condition for its renewal</w:t>
      </w:r>
      <w:r>
        <w:rPr>
          <w:rFonts w:cstheme="minorHAnsi"/>
          <w:bCs/>
          <w:iCs/>
          <w:sz w:val="28"/>
        </w:rPr>
        <w:t xml:space="preserve">. </w:t>
      </w:r>
      <w:r w:rsidR="00024F91">
        <w:rPr>
          <w:rFonts w:cstheme="minorHAnsi"/>
          <w:bCs/>
          <w:iCs/>
          <w:sz w:val="28"/>
        </w:rPr>
        <w:t xml:space="preserve">Therefore, </w:t>
      </w:r>
      <w:r w:rsidR="00362D54">
        <w:rPr>
          <w:rFonts w:cstheme="minorHAnsi"/>
          <w:bCs/>
          <w:iCs/>
          <w:sz w:val="28"/>
        </w:rPr>
        <w:t>given t</w:t>
      </w:r>
      <w:r w:rsidR="00024F91">
        <w:rPr>
          <w:rFonts w:cstheme="minorHAnsi"/>
          <w:bCs/>
          <w:iCs/>
          <w:sz w:val="28"/>
        </w:rPr>
        <w:t xml:space="preserve">he wording of section 65(1)(b), </w:t>
      </w:r>
      <w:r>
        <w:rPr>
          <w:rFonts w:cstheme="minorHAnsi"/>
          <w:bCs/>
          <w:iCs/>
          <w:sz w:val="28"/>
        </w:rPr>
        <w:t>the Respondent was under no obligation to renew it</w:t>
      </w:r>
      <w:r w:rsidR="001C0B06">
        <w:rPr>
          <w:rFonts w:cstheme="minorHAnsi"/>
          <w:bCs/>
          <w:iCs/>
          <w:sz w:val="28"/>
        </w:rPr>
        <w:t xml:space="preserve"> or to give reasons for its termination</w:t>
      </w:r>
      <w:r w:rsidR="00362D54">
        <w:rPr>
          <w:rFonts w:cstheme="minorHAnsi"/>
          <w:bCs/>
          <w:iCs/>
          <w:sz w:val="28"/>
        </w:rPr>
        <w:t>, where its terms did not provide for renewal.</w:t>
      </w:r>
      <w:r>
        <w:rPr>
          <w:rFonts w:cstheme="minorHAnsi"/>
          <w:bCs/>
          <w:iCs/>
          <w:sz w:val="28"/>
        </w:rPr>
        <w:t xml:space="preserve"> </w:t>
      </w:r>
      <w:r w:rsidR="002B0839">
        <w:rPr>
          <w:rFonts w:cstheme="minorHAnsi"/>
          <w:bCs/>
          <w:iCs/>
          <w:sz w:val="28"/>
        </w:rPr>
        <w:t>The only reason</w:t>
      </w:r>
      <w:r w:rsidR="00362D54">
        <w:rPr>
          <w:rFonts w:cstheme="minorHAnsi"/>
          <w:bCs/>
          <w:iCs/>
          <w:sz w:val="28"/>
        </w:rPr>
        <w:t xml:space="preserve"> for its termination therefore should be that it</w:t>
      </w:r>
      <w:r w:rsidR="002B0839">
        <w:rPr>
          <w:rFonts w:cstheme="minorHAnsi"/>
          <w:bCs/>
          <w:iCs/>
          <w:sz w:val="28"/>
        </w:rPr>
        <w:t xml:space="preserve"> has come to an end and nothing more.</w:t>
      </w:r>
    </w:p>
    <w:p w14:paraId="4669A8D0" w14:textId="2192068E" w:rsidR="002B0839" w:rsidRPr="002B0839" w:rsidRDefault="00362D54" w:rsidP="002B0839">
      <w:pPr>
        <w:spacing w:line="360" w:lineRule="auto"/>
        <w:jc w:val="both"/>
        <w:rPr>
          <w:rFonts w:cstheme="minorHAnsi"/>
          <w:bCs/>
          <w:iCs/>
          <w:sz w:val="28"/>
        </w:rPr>
      </w:pPr>
      <w:r>
        <w:rPr>
          <w:sz w:val="28"/>
          <w:szCs w:val="28"/>
        </w:rPr>
        <w:lastRenderedPageBreak/>
        <w:t xml:space="preserve">We therefore do not subscribe to the assertion by </w:t>
      </w:r>
      <w:r w:rsidR="00F94009">
        <w:rPr>
          <w:sz w:val="28"/>
          <w:szCs w:val="28"/>
        </w:rPr>
        <w:t>the Respondent</w:t>
      </w:r>
      <w:r w:rsidR="002B0839">
        <w:rPr>
          <w:sz w:val="28"/>
          <w:szCs w:val="28"/>
        </w:rPr>
        <w:t xml:space="preserve"> in the instant case</w:t>
      </w:r>
      <w:r>
        <w:rPr>
          <w:sz w:val="28"/>
          <w:szCs w:val="28"/>
        </w:rPr>
        <w:t xml:space="preserve"> </w:t>
      </w:r>
      <w:r w:rsidR="002B0839">
        <w:rPr>
          <w:sz w:val="28"/>
          <w:szCs w:val="28"/>
        </w:rPr>
        <w:t>that</w:t>
      </w:r>
      <w:r>
        <w:rPr>
          <w:sz w:val="28"/>
          <w:szCs w:val="28"/>
        </w:rPr>
        <w:t>,</w:t>
      </w:r>
      <w:r w:rsidR="002B0839">
        <w:rPr>
          <w:sz w:val="28"/>
          <w:szCs w:val="28"/>
        </w:rPr>
        <w:t xml:space="preserve"> the renewal of the Claimant’s contract was conditional upon the Claimant’s satisfactory performance</w:t>
      </w:r>
      <w:r>
        <w:rPr>
          <w:sz w:val="28"/>
          <w:szCs w:val="28"/>
        </w:rPr>
        <w:t>, when the contract did not state so</w:t>
      </w:r>
      <w:r w:rsidR="002B0839">
        <w:rPr>
          <w:sz w:val="28"/>
          <w:szCs w:val="28"/>
        </w:rPr>
        <w:t xml:space="preserve">. </w:t>
      </w:r>
      <w:r w:rsidR="001130C7">
        <w:rPr>
          <w:sz w:val="28"/>
          <w:szCs w:val="28"/>
        </w:rPr>
        <w:t xml:space="preserve">As already </w:t>
      </w:r>
      <w:proofErr w:type="gramStart"/>
      <w:r w:rsidR="001130C7">
        <w:rPr>
          <w:sz w:val="28"/>
          <w:szCs w:val="28"/>
        </w:rPr>
        <w:t>stated</w:t>
      </w:r>
      <w:proofErr w:type="gramEnd"/>
      <w:r w:rsidR="001130C7">
        <w:rPr>
          <w:sz w:val="28"/>
          <w:szCs w:val="28"/>
        </w:rPr>
        <w:t xml:space="preserve"> a c</w:t>
      </w:r>
      <w:r w:rsidR="00FD4B31">
        <w:rPr>
          <w:sz w:val="28"/>
          <w:szCs w:val="28"/>
        </w:rPr>
        <w:t>areful</w:t>
      </w:r>
      <w:r w:rsidR="001130C7">
        <w:rPr>
          <w:sz w:val="28"/>
          <w:szCs w:val="28"/>
        </w:rPr>
        <w:t xml:space="preserve"> perusal of the </w:t>
      </w:r>
      <w:r w:rsidR="002B0839">
        <w:rPr>
          <w:sz w:val="28"/>
          <w:szCs w:val="28"/>
        </w:rPr>
        <w:t>contrac</w:t>
      </w:r>
      <w:r w:rsidR="0034071A">
        <w:rPr>
          <w:sz w:val="28"/>
          <w:szCs w:val="28"/>
        </w:rPr>
        <w:t>t</w:t>
      </w:r>
      <w:r w:rsidR="00FD4B31">
        <w:rPr>
          <w:sz w:val="28"/>
          <w:szCs w:val="28"/>
        </w:rPr>
        <w:t xml:space="preserve"> and the terms and conditions,</w:t>
      </w:r>
      <w:r w:rsidR="0034071A">
        <w:rPr>
          <w:sz w:val="28"/>
          <w:szCs w:val="28"/>
        </w:rPr>
        <w:t xml:space="preserve"> </w:t>
      </w:r>
      <w:r w:rsidR="001130C7">
        <w:rPr>
          <w:sz w:val="28"/>
          <w:szCs w:val="28"/>
        </w:rPr>
        <w:t>makes no ref</w:t>
      </w:r>
      <w:r w:rsidR="002B0839">
        <w:rPr>
          <w:sz w:val="28"/>
          <w:szCs w:val="28"/>
        </w:rPr>
        <w:t>erence</w:t>
      </w:r>
      <w:r w:rsidR="0034071A">
        <w:rPr>
          <w:sz w:val="28"/>
          <w:szCs w:val="28"/>
        </w:rPr>
        <w:t xml:space="preserve"> to </w:t>
      </w:r>
      <w:r w:rsidR="001130C7">
        <w:rPr>
          <w:sz w:val="28"/>
          <w:szCs w:val="28"/>
        </w:rPr>
        <w:t xml:space="preserve">any </w:t>
      </w:r>
      <w:r w:rsidR="0034071A">
        <w:rPr>
          <w:sz w:val="28"/>
          <w:szCs w:val="28"/>
        </w:rPr>
        <w:t>provision</w:t>
      </w:r>
      <w:r w:rsidR="001130C7">
        <w:rPr>
          <w:sz w:val="28"/>
          <w:szCs w:val="28"/>
        </w:rPr>
        <w:t xml:space="preserve"> regarding renewal or performance appraisal as a condition for renewal.</w:t>
      </w:r>
      <w:r w:rsidR="00F60385">
        <w:rPr>
          <w:sz w:val="28"/>
          <w:szCs w:val="28"/>
        </w:rPr>
        <w:t xml:space="preserve"> </w:t>
      </w:r>
      <w:r w:rsidR="008C0D82">
        <w:rPr>
          <w:sz w:val="28"/>
          <w:szCs w:val="28"/>
        </w:rPr>
        <w:t>I</w:t>
      </w:r>
      <w:r w:rsidR="002B0839">
        <w:rPr>
          <w:rFonts w:asciiTheme="minorHAnsi" w:hAnsiTheme="minorHAnsi" w:cstheme="minorHAnsi"/>
          <w:bCs/>
          <w:sz w:val="28"/>
          <w:szCs w:val="28"/>
        </w:rPr>
        <w:t xml:space="preserve">n </w:t>
      </w:r>
      <w:proofErr w:type="spellStart"/>
      <w:r w:rsidR="002B0839">
        <w:rPr>
          <w:rFonts w:asciiTheme="minorHAnsi" w:hAnsiTheme="minorHAnsi" w:cstheme="minorHAnsi"/>
          <w:b/>
          <w:sz w:val="28"/>
          <w:szCs w:val="28"/>
        </w:rPr>
        <w:t>Akonye</w:t>
      </w:r>
      <w:proofErr w:type="spellEnd"/>
      <w:r w:rsidR="002B0839">
        <w:rPr>
          <w:rFonts w:asciiTheme="minorHAnsi" w:hAnsiTheme="minorHAnsi" w:cstheme="minorHAnsi"/>
          <w:b/>
          <w:sz w:val="28"/>
          <w:szCs w:val="28"/>
        </w:rPr>
        <w:t xml:space="preserve"> David vs Libya Oil LDC 082/2014, </w:t>
      </w:r>
      <w:r w:rsidR="001130C7">
        <w:rPr>
          <w:rFonts w:asciiTheme="minorHAnsi" w:hAnsiTheme="minorHAnsi" w:cstheme="minorHAnsi"/>
          <w:bCs/>
          <w:sz w:val="28"/>
          <w:szCs w:val="28"/>
        </w:rPr>
        <w:t xml:space="preserve">this court </w:t>
      </w:r>
      <w:r w:rsidR="002B0839" w:rsidRPr="00203B3B">
        <w:rPr>
          <w:rFonts w:asciiTheme="minorHAnsi" w:hAnsiTheme="minorHAnsi" w:cstheme="minorHAnsi"/>
          <w:bCs/>
          <w:sz w:val="28"/>
          <w:szCs w:val="28"/>
        </w:rPr>
        <w:t>held</w:t>
      </w:r>
      <w:r w:rsidR="002B0839">
        <w:rPr>
          <w:rFonts w:asciiTheme="minorHAnsi" w:hAnsiTheme="minorHAnsi" w:cstheme="minorHAnsi"/>
          <w:b/>
          <w:sz w:val="28"/>
          <w:szCs w:val="28"/>
        </w:rPr>
        <w:t xml:space="preserve"> </w:t>
      </w:r>
      <w:r w:rsidR="002B0839" w:rsidRPr="00205DC9">
        <w:rPr>
          <w:rFonts w:asciiTheme="minorHAnsi" w:hAnsiTheme="minorHAnsi" w:cstheme="minorHAnsi"/>
          <w:bCs/>
          <w:sz w:val="28"/>
          <w:szCs w:val="28"/>
        </w:rPr>
        <w:t>tha</w:t>
      </w:r>
      <w:r w:rsidR="002C05BB">
        <w:rPr>
          <w:rFonts w:asciiTheme="minorHAnsi" w:hAnsiTheme="minorHAnsi" w:cstheme="minorHAnsi"/>
          <w:bCs/>
          <w:sz w:val="28"/>
          <w:szCs w:val="28"/>
        </w:rPr>
        <w:t>t</w:t>
      </w:r>
      <w:r w:rsidR="001130C7">
        <w:rPr>
          <w:rFonts w:asciiTheme="minorHAnsi" w:hAnsiTheme="minorHAnsi" w:cstheme="minorHAnsi"/>
          <w:bCs/>
          <w:sz w:val="28"/>
          <w:szCs w:val="28"/>
        </w:rPr>
        <w:t>;</w:t>
      </w:r>
      <w:r w:rsidR="002B0839" w:rsidRPr="00205DC9">
        <w:rPr>
          <w:sz w:val="28"/>
          <w:szCs w:val="28"/>
        </w:rPr>
        <w:t xml:space="preserve"> </w:t>
      </w:r>
    </w:p>
    <w:p w14:paraId="0F121F2A" w14:textId="77777777" w:rsidR="00780B61" w:rsidRDefault="002B0839" w:rsidP="00780B61">
      <w:pPr>
        <w:spacing w:line="360" w:lineRule="auto"/>
        <w:ind w:left="720"/>
        <w:jc w:val="both"/>
        <w:rPr>
          <w:i/>
          <w:iCs/>
          <w:sz w:val="28"/>
          <w:szCs w:val="28"/>
        </w:rPr>
      </w:pPr>
      <w:r w:rsidRPr="00205DC9">
        <w:rPr>
          <w:i/>
          <w:iCs/>
          <w:sz w:val="28"/>
          <w:szCs w:val="28"/>
        </w:rPr>
        <w:t>“…The burden of preparing a contract is placed on the employer because it is the employer who sets the terms and conditions of the employment. The burden of proving the provisions of any allegations regarding the terms of the employment contract therefore remain on the shoulder of the employer</w:t>
      </w:r>
      <w:r>
        <w:rPr>
          <w:i/>
          <w:iCs/>
          <w:sz w:val="28"/>
          <w:szCs w:val="28"/>
        </w:rPr>
        <w:t>…”</w:t>
      </w:r>
    </w:p>
    <w:p w14:paraId="0465337A" w14:textId="613B24B5" w:rsidR="00A96A00" w:rsidRDefault="00E31265" w:rsidP="00A96A00">
      <w:pPr>
        <w:spacing w:line="360" w:lineRule="auto"/>
        <w:jc w:val="both"/>
        <w:rPr>
          <w:sz w:val="28"/>
          <w:szCs w:val="28"/>
        </w:rPr>
      </w:pPr>
      <w:r>
        <w:rPr>
          <w:sz w:val="28"/>
          <w:szCs w:val="28"/>
        </w:rPr>
        <w:t>We strongly believe that</w:t>
      </w:r>
      <w:r w:rsidR="00F94009">
        <w:rPr>
          <w:sz w:val="28"/>
          <w:szCs w:val="28"/>
        </w:rPr>
        <w:t>,</w:t>
      </w:r>
      <w:r>
        <w:rPr>
          <w:sz w:val="28"/>
          <w:szCs w:val="28"/>
        </w:rPr>
        <w:t xml:space="preserve"> when drafting section</w:t>
      </w:r>
      <w:r w:rsidRPr="00E31265">
        <w:rPr>
          <w:sz w:val="28"/>
          <w:szCs w:val="28"/>
        </w:rPr>
        <w:t xml:space="preserve"> </w:t>
      </w:r>
      <w:r>
        <w:rPr>
          <w:sz w:val="28"/>
          <w:szCs w:val="28"/>
        </w:rPr>
        <w:t xml:space="preserve">59 of the Employment Act, which requires the employer </w:t>
      </w:r>
      <w:r w:rsidR="00A96A00">
        <w:rPr>
          <w:sz w:val="28"/>
          <w:szCs w:val="28"/>
        </w:rPr>
        <w:t xml:space="preserve">to </w:t>
      </w:r>
      <w:r>
        <w:rPr>
          <w:sz w:val="28"/>
          <w:szCs w:val="28"/>
        </w:rPr>
        <w:t xml:space="preserve">provide written particulars of the </w:t>
      </w:r>
      <w:r w:rsidR="002C05BB">
        <w:rPr>
          <w:sz w:val="28"/>
          <w:szCs w:val="28"/>
        </w:rPr>
        <w:t>Employment, the</w:t>
      </w:r>
      <w:r>
        <w:rPr>
          <w:sz w:val="28"/>
          <w:szCs w:val="28"/>
        </w:rPr>
        <w:t xml:space="preserve"> legislature</w:t>
      </w:r>
      <w:r w:rsidR="001130C7">
        <w:rPr>
          <w:sz w:val="28"/>
          <w:szCs w:val="28"/>
        </w:rPr>
        <w:t xml:space="preserve">’s intention was to ensure that, </w:t>
      </w:r>
      <w:r w:rsidR="00FD157F">
        <w:rPr>
          <w:sz w:val="28"/>
          <w:szCs w:val="28"/>
        </w:rPr>
        <w:t xml:space="preserve">there should </w:t>
      </w:r>
      <w:r w:rsidR="001130C7">
        <w:rPr>
          <w:sz w:val="28"/>
          <w:szCs w:val="28"/>
        </w:rPr>
        <w:t xml:space="preserve">be no </w:t>
      </w:r>
      <w:r w:rsidR="00FD157F">
        <w:rPr>
          <w:sz w:val="28"/>
          <w:szCs w:val="28"/>
        </w:rPr>
        <w:t>ambiguities in an employment contract</w:t>
      </w:r>
      <w:r w:rsidR="00A96A00">
        <w:rPr>
          <w:sz w:val="28"/>
          <w:szCs w:val="28"/>
        </w:rPr>
        <w:t>,</w:t>
      </w:r>
      <w:r w:rsidR="00FD157F">
        <w:rPr>
          <w:sz w:val="28"/>
          <w:szCs w:val="28"/>
        </w:rPr>
        <w:t xml:space="preserve"> </w:t>
      </w:r>
      <w:r w:rsidR="001130C7">
        <w:rPr>
          <w:sz w:val="28"/>
          <w:szCs w:val="28"/>
        </w:rPr>
        <w:t>hence the requirement</w:t>
      </w:r>
      <w:r w:rsidR="00F94009">
        <w:rPr>
          <w:sz w:val="28"/>
          <w:szCs w:val="28"/>
        </w:rPr>
        <w:t xml:space="preserve"> for the employer</w:t>
      </w:r>
      <w:r w:rsidR="001130C7">
        <w:rPr>
          <w:sz w:val="28"/>
          <w:szCs w:val="28"/>
        </w:rPr>
        <w:t xml:space="preserve"> to explicitly set </w:t>
      </w:r>
      <w:r w:rsidR="002C05BB">
        <w:rPr>
          <w:sz w:val="28"/>
          <w:szCs w:val="28"/>
        </w:rPr>
        <w:t>out the</w:t>
      </w:r>
      <w:r w:rsidR="00A96A00">
        <w:rPr>
          <w:sz w:val="28"/>
          <w:szCs w:val="28"/>
        </w:rPr>
        <w:t xml:space="preserve"> </w:t>
      </w:r>
      <w:r w:rsidR="006E754A">
        <w:rPr>
          <w:sz w:val="28"/>
          <w:szCs w:val="28"/>
        </w:rPr>
        <w:t xml:space="preserve">intentions of the parties </w:t>
      </w:r>
      <w:r w:rsidR="002C05BB">
        <w:rPr>
          <w:sz w:val="28"/>
          <w:szCs w:val="28"/>
        </w:rPr>
        <w:t>in, the</w:t>
      </w:r>
      <w:r w:rsidR="00E436D3">
        <w:rPr>
          <w:sz w:val="28"/>
          <w:szCs w:val="28"/>
        </w:rPr>
        <w:t xml:space="preserve"> </w:t>
      </w:r>
      <w:r w:rsidR="002C05BB">
        <w:rPr>
          <w:sz w:val="28"/>
          <w:szCs w:val="28"/>
        </w:rPr>
        <w:t>terms of</w:t>
      </w:r>
      <w:r w:rsidR="00F94009">
        <w:rPr>
          <w:sz w:val="28"/>
          <w:szCs w:val="28"/>
        </w:rPr>
        <w:t xml:space="preserve"> the </w:t>
      </w:r>
      <w:r w:rsidR="002C05BB">
        <w:rPr>
          <w:sz w:val="28"/>
          <w:szCs w:val="28"/>
        </w:rPr>
        <w:t>of contract</w:t>
      </w:r>
      <w:r w:rsidR="00F94009">
        <w:rPr>
          <w:sz w:val="28"/>
          <w:szCs w:val="28"/>
        </w:rPr>
        <w:t>.</w:t>
      </w:r>
      <w:r w:rsidR="00E436D3">
        <w:rPr>
          <w:sz w:val="28"/>
          <w:szCs w:val="28"/>
        </w:rPr>
        <w:t xml:space="preserve"> In any case</w:t>
      </w:r>
      <w:r w:rsidR="009759C3">
        <w:rPr>
          <w:sz w:val="28"/>
          <w:szCs w:val="28"/>
        </w:rPr>
        <w:t>,</w:t>
      </w:r>
      <w:r w:rsidR="00E436D3">
        <w:rPr>
          <w:sz w:val="28"/>
          <w:szCs w:val="28"/>
        </w:rPr>
        <w:t xml:space="preserve"> it is the employer who sets the terms and conditions of employment. Therefore</w:t>
      </w:r>
      <w:r w:rsidR="002C05BB">
        <w:rPr>
          <w:sz w:val="28"/>
          <w:szCs w:val="28"/>
        </w:rPr>
        <w:t>,</w:t>
      </w:r>
      <w:r w:rsidR="00E436D3">
        <w:rPr>
          <w:sz w:val="28"/>
          <w:szCs w:val="28"/>
        </w:rPr>
        <w:t xml:space="preserve"> </w:t>
      </w:r>
      <w:r w:rsidR="00FD157F">
        <w:rPr>
          <w:sz w:val="28"/>
          <w:szCs w:val="28"/>
        </w:rPr>
        <w:t xml:space="preserve">any </w:t>
      </w:r>
      <w:r>
        <w:rPr>
          <w:sz w:val="28"/>
          <w:szCs w:val="28"/>
        </w:rPr>
        <w:t xml:space="preserve">omissions of </w:t>
      </w:r>
      <w:r w:rsidR="001C0B06">
        <w:rPr>
          <w:sz w:val="28"/>
          <w:szCs w:val="28"/>
        </w:rPr>
        <w:t xml:space="preserve">any term or condition </w:t>
      </w:r>
      <w:r>
        <w:rPr>
          <w:sz w:val="28"/>
          <w:szCs w:val="28"/>
        </w:rPr>
        <w:t xml:space="preserve">made by the employer cannot be visited on the employee and any </w:t>
      </w:r>
      <w:r w:rsidR="00E436D3">
        <w:rPr>
          <w:sz w:val="28"/>
          <w:szCs w:val="28"/>
        </w:rPr>
        <w:t xml:space="preserve">anomaly arising out </w:t>
      </w:r>
      <w:r w:rsidR="002C05BB">
        <w:rPr>
          <w:sz w:val="28"/>
          <w:szCs w:val="28"/>
        </w:rPr>
        <w:t>of an</w:t>
      </w:r>
      <w:r w:rsidR="00E436D3">
        <w:rPr>
          <w:sz w:val="28"/>
          <w:szCs w:val="28"/>
        </w:rPr>
        <w:t xml:space="preserve"> informal or verbal contract or failure to </w:t>
      </w:r>
      <w:r>
        <w:rPr>
          <w:sz w:val="28"/>
          <w:szCs w:val="28"/>
        </w:rPr>
        <w:t xml:space="preserve">explicitly set </w:t>
      </w:r>
      <w:r w:rsidR="002C05BB">
        <w:rPr>
          <w:sz w:val="28"/>
          <w:szCs w:val="28"/>
        </w:rPr>
        <w:t>terms and conditions</w:t>
      </w:r>
      <w:r>
        <w:rPr>
          <w:sz w:val="28"/>
          <w:szCs w:val="28"/>
        </w:rPr>
        <w:t xml:space="preserve"> in the contract cannot be blamed on the employee.</w:t>
      </w:r>
      <w:r w:rsidR="00A96A00" w:rsidRPr="00A96A00">
        <w:rPr>
          <w:sz w:val="28"/>
          <w:szCs w:val="28"/>
        </w:rPr>
        <w:t xml:space="preserve"> </w:t>
      </w:r>
    </w:p>
    <w:p w14:paraId="145EB0DF" w14:textId="42A6D167" w:rsidR="007D1E27" w:rsidRDefault="00A96A00" w:rsidP="00A96A00">
      <w:pPr>
        <w:spacing w:line="360" w:lineRule="auto"/>
        <w:jc w:val="both"/>
        <w:rPr>
          <w:sz w:val="28"/>
          <w:szCs w:val="28"/>
        </w:rPr>
      </w:pPr>
      <w:r>
        <w:rPr>
          <w:sz w:val="28"/>
          <w:szCs w:val="28"/>
        </w:rPr>
        <w:t xml:space="preserve">In the </w:t>
      </w:r>
      <w:r w:rsidR="00C4722E">
        <w:rPr>
          <w:sz w:val="28"/>
          <w:szCs w:val="28"/>
        </w:rPr>
        <w:t>circumstances the</w:t>
      </w:r>
      <w:r w:rsidR="002B0839">
        <w:rPr>
          <w:sz w:val="28"/>
          <w:szCs w:val="28"/>
        </w:rPr>
        <w:t xml:space="preserve"> </w:t>
      </w:r>
      <w:r>
        <w:rPr>
          <w:sz w:val="28"/>
          <w:szCs w:val="28"/>
        </w:rPr>
        <w:t xml:space="preserve">argument </w:t>
      </w:r>
      <w:r w:rsidR="002B0839">
        <w:rPr>
          <w:sz w:val="28"/>
          <w:szCs w:val="28"/>
        </w:rPr>
        <w:t xml:space="preserve">by Counsel for </w:t>
      </w:r>
      <w:r w:rsidR="0034071A">
        <w:rPr>
          <w:sz w:val="28"/>
          <w:szCs w:val="28"/>
        </w:rPr>
        <w:t>the Respondent</w:t>
      </w:r>
      <w:r w:rsidR="002B0839">
        <w:rPr>
          <w:sz w:val="28"/>
          <w:szCs w:val="28"/>
        </w:rPr>
        <w:t xml:space="preserve"> that</w:t>
      </w:r>
      <w:r w:rsidR="0034071A">
        <w:rPr>
          <w:sz w:val="28"/>
          <w:szCs w:val="28"/>
        </w:rPr>
        <w:t>,</w:t>
      </w:r>
      <w:r w:rsidR="002B0839">
        <w:rPr>
          <w:sz w:val="28"/>
          <w:szCs w:val="28"/>
        </w:rPr>
        <w:t xml:space="preserve"> the renewal of the</w:t>
      </w:r>
      <w:r w:rsidR="00E436D3">
        <w:rPr>
          <w:sz w:val="28"/>
          <w:szCs w:val="28"/>
        </w:rPr>
        <w:t xml:space="preserve"> </w:t>
      </w:r>
      <w:r w:rsidR="00113A7C">
        <w:rPr>
          <w:sz w:val="28"/>
          <w:szCs w:val="28"/>
        </w:rPr>
        <w:t>Claimant’s contract</w:t>
      </w:r>
      <w:r w:rsidR="002B0839">
        <w:rPr>
          <w:sz w:val="28"/>
          <w:szCs w:val="28"/>
        </w:rPr>
        <w:t xml:space="preserve"> was conditional cannot stand because </w:t>
      </w:r>
      <w:r w:rsidR="00E436D3">
        <w:rPr>
          <w:sz w:val="28"/>
          <w:szCs w:val="28"/>
        </w:rPr>
        <w:t xml:space="preserve">his </w:t>
      </w:r>
      <w:r>
        <w:rPr>
          <w:sz w:val="28"/>
          <w:szCs w:val="28"/>
        </w:rPr>
        <w:t xml:space="preserve">contract </w:t>
      </w:r>
      <w:r w:rsidR="00E436D3">
        <w:rPr>
          <w:sz w:val="28"/>
          <w:szCs w:val="28"/>
        </w:rPr>
        <w:t xml:space="preserve">and terms and conditions of employment </w:t>
      </w:r>
      <w:r>
        <w:rPr>
          <w:sz w:val="28"/>
          <w:szCs w:val="28"/>
        </w:rPr>
        <w:t xml:space="preserve">did not </w:t>
      </w:r>
      <w:r w:rsidR="001C0B06">
        <w:rPr>
          <w:sz w:val="28"/>
          <w:szCs w:val="28"/>
        </w:rPr>
        <w:t>explicitly provide</w:t>
      </w:r>
      <w:r>
        <w:rPr>
          <w:sz w:val="28"/>
          <w:szCs w:val="28"/>
        </w:rPr>
        <w:t xml:space="preserve"> for </w:t>
      </w:r>
      <w:r w:rsidR="002B0839">
        <w:rPr>
          <w:sz w:val="28"/>
          <w:szCs w:val="28"/>
        </w:rPr>
        <w:t>such</w:t>
      </w:r>
      <w:r>
        <w:rPr>
          <w:sz w:val="28"/>
          <w:szCs w:val="28"/>
        </w:rPr>
        <w:t xml:space="preserve"> a</w:t>
      </w:r>
      <w:r w:rsidR="00945DA7">
        <w:rPr>
          <w:sz w:val="28"/>
          <w:szCs w:val="28"/>
        </w:rPr>
        <w:t>n</w:t>
      </w:r>
      <w:r w:rsidR="007D1E27">
        <w:rPr>
          <w:sz w:val="28"/>
          <w:szCs w:val="28"/>
        </w:rPr>
        <w:t xml:space="preserve"> </w:t>
      </w:r>
      <w:r w:rsidR="00113A7C">
        <w:rPr>
          <w:sz w:val="28"/>
          <w:szCs w:val="28"/>
        </w:rPr>
        <w:t>obligation.</w:t>
      </w:r>
      <w:r w:rsidR="00C4722E">
        <w:rPr>
          <w:sz w:val="28"/>
          <w:szCs w:val="28"/>
        </w:rPr>
        <w:t xml:space="preserve"> </w:t>
      </w:r>
      <w:r w:rsidR="00E436D3">
        <w:rPr>
          <w:sz w:val="28"/>
          <w:szCs w:val="28"/>
        </w:rPr>
        <w:t xml:space="preserve">Having not provided for </w:t>
      </w:r>
      <w:r w:rsidR="003848BB">
        <w:rPr>
          <w:sz w:val="28"/>
          <w:szCs w:val="28"/>
        </w:rPr>
        <w:t xml:space="preserve">renewal or appraisal as a condition </w:t>
      </w:r>
      <w:r w:rsidR="003848BB">
        <w:rPr>
          <w:sz w:val="28"/>
          <w:szCs w:val="28"/>
        </w:rPr>
        <w:lastRenderedPageBreak/>
        <w:t>for renewal, in the terms of the contract or the terms and conditions of service, w</w:t>
      </w:r>
      <w:r w:rsidR="006E754A">
        <w:rPr>
          <w:sz w:val="28"/>
          <w:szCs w:val="28"/>
        </w:rPr>
        <w:t xml:space="preserve">e </w:t>
      </w:r>
      <w:r w:rsidR="00E436D3">
        <w:rPr>
          <w:sz w:val="28"/>
          <w:szCs w:val="28"/>
        </w:rPr>
        <w:t xml:space="preserve">strongly </w:t>
      </w:r>
      <w:r w:rsidR="006E754A">
        <w:rPr>
          <w:sz w:val="28"/>
          <w:szCs w:val="28"/>
        </w:rPr>
        <w:t xml:space="preserve">believe that </w:t>
      </w:r>
      <w:r w:rsidR="003848BB">
        <w:rPr>
          <w:sz w:val="28"/>
          <w:szCs w:val="28"/>
        </w:rPr>
        <w:t xml:space="preserve">it was not </w:t>
      </w:r>
      <w:r w:rsidR="00113A7C">
        <w:rPr>
          <w:sz w:val="28"/>
          <w:szCs w:val="28"/>
        </w:rPr>
        <w:t>the intention</w:t>
      </w:r>
      <w:r w:rsidR="006E754A">
        <w:rPr>
          <w:sz w:val="28"/>
          <w:szCs w:val="28"/>
        </w:rPr>
        <w:t xml:space="preserve"> of the </w:t>
      </w:r>
      <w:r w:rsidR="00113A7C">
        <w:rPr>
          <w:sz w:val="28"/>
          <w:szCs w:val="28"/>
        </w:rPr>
        <w:t>parties to</w:t>
      </w:r>
      <w:r w:rsidR="003848BB">
        <w:rPr>
          <w:sz w:val="28"/>
          <w:szCs w:val="28"/>
        </w:rPr>
        <w:t xml:space="preserve"> this contract to   renew it after it expired.</w:t>
      </w:r>
      <w:r w:rsidR="006E754A">
        <w:rPr>
          <w:sz w:val="28"/>
          <w:szCs w:val="28"/>
        </w:rPr>
        <w:t xml:space="preserve"> Even </w:t>
      </w:r>
      <w:r w:rsidR="008C0D82">
        <w:rPr>
          <w:sz w:val="28"/>
          <w:szCs w:val="28"/>
        </w:rPr>
        <w:t>if it is not in dispute that the Respondent carried out performance appraisals before the renewal of the Claimant</w:t>
      </w:r>
      <w:r w:rsidR="003848BB">
        <w:rPr>
          <w:sz w:val="28"/>
          <w:szCs w:val="28"/>
        </w:rPr>
        <w:t>’s</w:t>
      </w:r>
      <w:r w:rsidR="001C0B06">
        <w:rPr>
          <w:sz w:val="28"/>
          <w:szCs w:val="28"/>
        </w:rPr>
        <w:t xml:space="preserve"> </w:t>
      </w:r>
      <w:r w:rsidR="00113A7C">
        <w:rPr>
          <w:sz w:val="28"/>
          <w:szCs w:val="28"/>
        </w:rPr>
        <w:t>previous contracts, prior</w:t>
      </w:r>
      <w:r w:rsidR="008C0D82">
        <w:rPr>
          <w:sz w:val="28"/>
          <w:szCs w:val="28"/>
        </w:rPr>
        <w:t xml:space="preserve"> to </w:t>
      </w:r>
      <w:r w:rsidR="00612A3D">
        <w:rPr>
          <w:sz w:val="28"/>
          <w:szCs w:val="28"/>
        </w:rPr>
        <w:t>2013, it</w:t>
      </w:r>
      <w:r w:rsidR="008C0D82">
        <w:rPr>
          <w:sz w:val="28"/>
          <w:szCs w:val="28"/>
        </w:rPr>
        <w:t xml:space="preserve"> would not be correct </w:t>
      </w:r>
      <w:proofErr w:type="gramStart"/>
      <w:r w:rsidR="008C0D82">
        <w:rPr>
          <w:sz w:val="28"/>
          <w:szCs w:val="28"/>
        </w:rPr>
        <w:t>to  impute</w:t>
      </w:r>
      <w:proofErr w:type="gramEnd"/>
      <w:r w:rsidR="006E754A">
        <w:rPr>
          <w:sz w:val="28"/>
          <w:szCs w:val="28"/>
        </w:rPr>
        <w:t xml:space="preserve"> that </w:t>
      </w:r>
      <w:r w:rsidR="008C0D82">
        <w:rPr>
          <w:sz w:val="28"/>
          <w:szCs w:val="28"/>
        </w:rPr>
        <w:t xml:space="preserve"> these appraisals </w:t>
      </w:r>
      <w:r w:rsidR="003848BB">
        <w:rPr>
          <w:sz w:val="28"/>
          <w:szCs w:val="28"/>
        </w:rPr>
        <w:t>automatically became a</w:t>
      </w:r>
      <w:r w:rsidR="008C0D82">
        <w:rPr>
          <w:sz w:val="28"/>
          <w:szCs w:val="28"/>
        </w:rPr>
        <w:t xml:space="preserve"> precondition for renewal</w:t>
      </w:r>
      <w:r w:rsidR="00C8414E">
        <w:rPr>
          <w:sz w:val="28"/>
          <w:szCs w:val="28"/>
        </w:rPr>
        <w:t xml:space="preserve"> </w:t>
      </w:r>
      <w:r w:rsidR="003848BB">
        <w:rPr>
          <w:sz w:val="28"/>
          <w:szCs w:val="28"/>
        </w:rPr>
        <w:t xml:space="preserve">of subsequent contracts, </w:t>
      </w:r>
      <w:r w:rsidR="00475AD0">
        <w:rPr>
          <w:sz w:val="28"/>
          <w:szCs w:val="28"/>
        </w:rPr>
        <w:t xml:space="preserve">without being explicitly </w:t>
      </w:r>
      <w:r w:rsidR="003848BB">
        <w:rPr>
          <w:sz w:val="28"/>
          <w:szCs w:val="28"/>
        </w:rPr>
        <w:t xml:space="preserve">provided for in the terms of </w:t>
      </w:r>
      <w:r w:rsidR="00475AD0">
        <w:rPr>
          <w:sz w:val="28"/>
          <w:szCs w:val="28"/>
        </w:rPr>
        <w:t xml:space="preserve">the </w:t>
      </w:r>
      <w:r w:rsidR="00C8414E">
        <w:rPr>
          <w:sz w:val="28"/>
          <w:szCs w:val="28"/>
        </w:rPr>
        <w:t>contract</w:t>
      </w:r>
      <w:r w:rsidR="008C0D82">
        <w:rPr>
          <w:sz w:val="28"/>
          <w:szCs w:val="28"/>
        </w:rPr>
        <w:t xml:space="preserve">  </w:t>
      </w:r>
    </w:p>
    <w:p w14:paraId="7B5ADD7D" w14:textId="77777777" w:rsidR="00675442" w:rsidRDefault="002B0839" w:rsidP="00A96A00">
      <w:pPr>
        <w:spacing w:line="360" w:lineRule="auto"/>
        <w:jc w:val="both"/>
        <w:rPr>
          <w:rFonts w:cstheme="minorHAnsi"/>
          <w:bCs/>
          <w:iCs/>
          <w:sz w:val="28"/>
        </w:rPr>
      </w:pPr>
      <w:r>
        <w:rPr>
          <w:sz w:val="28"/>
          <w:szCs w:val="28"/>
        </w:rPr>
        <w:t xml:space="preserve">We reiterate </w:t>
      </w:r>
      <w:r w:rsidR="0034071A">
        <w:rPr>
          <w:sz w:val="28"/>
          <w:szCs w:val="28"/>
        </w:rPr>
        <w:t>that, t</w:t>
      </w:r>
      <w:r>
        <w:rPr>
          <w:sz w:val="28"/>
          <w:szCs w:val="28"/>
        </w:rPr>
        <w:t xml:space="preserve">he contract being a fixed term contract </w:t>
      </w:r>
      <w:r w:rsidR="0034071A">
        <w:rPr>
          <w:sz w:val="28"/>
          <w:szCs w:val="28"/>
        </w:rPr>
        <w:t xml:space="preserve">is </w:t>
      </w:r>
      <w:r>
        <w:rPr>
          <w:sz w:val="28"/>
          <w:szCs w:val="28"/>
        </w:rPr>
        <w:t>termina</w:t>
      </w:r>
      <w:r w:rsidR="0034071A">
        <w:rPr>
          <w:sz w:val="28"/>
          <w:szCs w:val="28"/>
        </w:rPr>
        <w:t>ble by effluxion</w:t>
      </w:r>
      <w:r>
        <w:rPr>
          <w:sz w:val="28"/>
          <w:szCs w:val="28"/>
        </w:rPr>
        <w:t xml:space="preserve"> </w:t>
      </w:r>
      <w:r w:rsidR="0034071A">
        <w:rPr>
          <w:sz w:val="28"/>
          <w:szCs w:val="28"/>
        </w:rPr>
        <w:t>of the</w:t>
      </w:r>
      <w:r>
        <w:rPr>
          <w:sz w:val="28"/>
          <w:szCs w:val="28"/>
        </w:rPr>
        <w:t xml:space="preserve"> agreed time</w:t>
      </w:r>
      <w:r w:rsidR="00475AD0">
        <w:rPr>
          <w:sz w:val="28"/>
          <w:szCs w:val="28"/>
        </w:rPr>
        <w:t xml:space="preserve"> </w:t>
      </w:r>
      <w:r w:rsidR="003848BB">
        <w:rPr>
          <w:sz w:val="28"/>
          <w:szCs w:val="28"/>
        </w:rPr>
        <w:t xml:space="preserve">stated therein, </w:t>
      </w:r>
      <w:r w:rsidR="00475AD0">
        <w:rPr>
          <w:sz w:val="28"/>
          <w:szCs w:val="28"/>
        </w:rPr>
        <w:t xml:space="preserve">unless the contrary is </w:t>
      </w:r>
      <w:r w:rsidR="003848BB">
        <w:rPr>
          <w:sz w:val="28"/>
          <w:szCs w:val="28"/>
        </w:rPr>
        <w:t>clearly stated.</w:t>
      </w:r>
      <w:r w:rsidR="00113A7C">
        <w:rPr>
          <w:sz w:val="28"/>
          <w:szCs w:val="28"/>
        </w:rPr>
        <w:t xml:space="preserve"> In this regard, we</w:t>
      </w:r>
      <w:r>
        <w:rPr>
          <w:rFonts w:cstheme="minorHAnsi"/>
          <w:bCs/>
          <w:iCs/>
          <w:sz w:val="28"/>
        </w:rPr>
        <w:t xml:space="preserve"> associate ourselves with the holding in the Kenyan case of </w:t>
      </w:r>
      <w:r>
        <w:rPr>
          <w:rFonts w:cstheme="minorHAnsi"/>
          <w:b/>
          <w:iCs/>
          <w:sz w:val="28"/>
        </w:rPr>
        <w:t xml:space="preserve">Kenya Union of Domestic, Hotels, Educational Institutions, Hospitals and Allied </w:t>
      </w:r>
      <w:proofErr w:type="gramStart"/>
      <w:r>
        <w:rPr>
          <w:rFonts w:cstheme="minorHAnsi"/>
          <w:b/>
          <w:iCs/>
          <w:sz w:val="28"/>
        </w:rPr>
        <w:t>workers  Vs</w:t>
      </w:r>
      <w:proofErr w:type="gramEnd"/>
      <w:r>
        <w:rPr>
          <w:rFonts w:cstheme="minorHAnsi"/>
          <w:b/>
          <w:iCs/>
          <w:sz w:val="28"/>
        </w:rPr>
        <w:t xml:space="preserve"> Egerton </w:t>
      </w:r>
      <w:proofErr w:type="spellStart"/>
      <w:r>
        <w:rPr>
          <w:rFonts w:cstheme="minorHAnsi"/>
          <w:b/>
          <w:iCs/>
          <w:sz w:val="28"/>
        </w:rPr>
        <w:t>Univerisity</w:t>
      </w:r>
      <w:proofErr w:type="spellEnd"/>
      <w:r w:rsidR="005F002D">
        <w:rPr>
          <w:rFonts w:cstheme="minorHAnsi"/>
          <w:b/>
          <w:iCs/>
          <w:sz w:val="28"/>
        </w:rPr>
        <w:t xml:space="preserve">, </w:t>
      </w:r>
      <w:r>
        <w:rPr>
          <w:rFonts w:cstheme="minorHAnsi"/>
          <w:b/>
          <w:iCs/>
          <w:sz w:val="28"/>
        </w:rPr>
        <w:t xml:space="preserve">Industrial Couse No. 208 of 2013, </w:t>
      </w:r>
      <w:r w:rsidR="005F002D" w:rsidRPr="005F002D">
        <w:rPr>
          <w:rFonts w:cstheme="minorHAnsi"/>
          <w:bCs/>
          <w:iCs/>
          <w:sz w:val="28"/>
        </w:rPr>
        <w:t xml:space="preserve">in which it was </w:t>
      </w:r>
      <w:r w:rsidR="00113A7C">
        <w:rPr>
          <w:rFonts w:cstheme="minorHAnsi"/>
          <w:bCs/>
          <w:iCs/>
          <w:sz w:val="28"/>
        </w:rPr>
        <w:t xml:space="preserve">held </w:t>
      </w:r>
      <w:r w:rsidRPr="005F002D">
        <w:rPr>
          <w:rFonts w:cstheme="minorHAnsi"/>
          <w:bCs/>
          <w:iCs/>
          <w:sz w:val="28"/>
        </w:rPr>
        <w:t>that</w:t>
      </w:r>
      <w:r w:rsidR="00113A7C">
        <w:rPr>
          <w:rFonts w:cstheme="minorHAnsi"/>
          <w:bCs/>
          <w:iCs/>
          <w:sz w:val="28"/>
        </w:rPr>
        <w:t xml:space="preserve">; </w:t>
      </w:r>
    </w:p>
    <w:p w14:paraId="7165513D" w14:textId="77777777" w:rsidR="00675442" w:rsidRDefault="00113A7C" w:rsidP="00675442">
      <w:pPr>
        <w:spacing w:line="360" w:lineRule="auto"/>
        <w:ind w:left="720"/>
        <w:jc w:val="both"/>
        <w:rPr>
          <w:rFonts w:cstheme="minorHAnsi"/>
          <w:bCs/>
          <w:iCs/>
          <w:sz w:val="28"/>
        </w:rPr>
      </w:pPr>
      <w:r>
        <w:rPr>
          <w:rFonts w:cstheme="minorHAnsi"/>
          <w:bCs/>
          <w:i/>
          <w:sz w:val="28"/>
        </w:rPr>
        <w:t>“…</w:t>
      </w:r>
      <w:r w:rsidR="002B0839" w:rsidRPr="005F002D">
        <w:rPr>
          <w:rFonts w:cstheme="minorHAnsi"/>
          <w:bCs/>
          <w:iCs/>
          <w:sz w:val="28"/>
        </w:rPr>
        <w:t xml:space="preserve"> </w:t>
      </w:r>
      <w:r w:rsidR="002B0839" w:rsidRPr="005F002D">
        <w:rPr>
          <w:rFonts w:cstheme="minorHAnsi"/>
          <w:bCs/>
          <w:i/>
          <w:sz w:val="28"/>
        </w:rPr>
        <w:t>Employers are under no obligation to give employees rea</w:t>
      </w:r>
      <w:r w:rsidR="002B0839" w:rsidRPr="002B0839">
        <w:rPr>
          <w:rFonts w:cstheme="minorHAnsi"/>
          <w:bCs/>
          <w:i/>
          <w:sz w:val="28"/>
        </w:rPr>
        <w:t>sons for non- renewal of fixed term contracts unless there is such an obligation created in the expiring contract; the said contract is automatically terminable by effluxion of the agreed time defining the tenure of the contract.</w:t>
      </w:r>
      <w:r w:rsidR="00675442">
        <w:rPr>
          <w:rFonts w:cstheme="minorHAnsi"/>
          <w:bCs/>
          <w:i/>
          <w:sz w:val="28"/>
        </w:rPr>
        <w:t>”</w:t>
      </w:r>
    </w:p>
    <w:p w14:paraId="24DD99B4" w14:textId="654343AD" w:rsidR="002B0839" w:rsidRPr="00780B61" w:rsidRDefault="005F002D" w:rsidP="00675442">
      <w:pPr>
        <w:spacing w:line="360" w:lineRule="auto"/>
        <w:jc w:val="both"/>
        <w:rPr>
          <w:i/>
          <w:iCs/>
          <w:sz w:val="28"/>
          <w:szCs w:val="28"/>
        </w:rPr>
      </w:pPr>
      <w:r>
        <w:rPr>
          <w:rFonts w:cstheme="minorHAnsi"/>
          <w:bCs/>
          <w:iCs/>
          <w:sz w:val="28"/>
        </w:rPr>
        <w:t>Therefore</w:t>
      </w:r>
      <w:r w:rsidR="00675442">
        <w:rPr>
          <w:rFonts w:cstheme="minorHAnsi"/>
          <w:bCs/>
          <w:iCs/>
          <w:sz w:val="28"/>
        </w:rPr>
        <w:t xml:space="preserve">, </w:t>
      </w:r>
      <w:r w:rsidR="0034071A">
        <w:rPr>
          <w:rFonts w:cstheme="minorHAnsi"/>
          <w:bCs/>
          <w:iCs/>
          <w:sz w:val="28"/>
        </w:rPr>
        <w:t>t</w:t>
      </w:r>
      <w:r w:rsidR="002B0839">
        <w:rPr>
          <w:rFonts w:cstheme="minorHAnsi"/>
          <w:bCs/>
          <w:iCs/>
          <w:sz w:val="28"/>
        </w:rPr>
        <w:t>he Claimant’</w:t>
      </w:r>
      <w:r w:rsidR="00675442">
        <w:rPr>
          <w:rFonts w:cstheme="minorHAnsi"/>
          <w:bCs/>
          <w:iCs/>
          <w:sz w:val="28"/>
        </w:rPr>
        <w:t>s</w:t>
      </w:r>
      <w:r w:rsidR="002B0839">
        <w:rPr>
          <w:rFonts w:cstheme="minorHAnsi"/>
          <w:bCs/>
          <w:iCs/>
          <w:sz w:val="28"/>
        </w:rPr>
        <w:t xml:space="preserve"> 2013 contract</w:t>
      </w:r>
      <w:r w:rsidR="00675442">
        <w:rPr>
          <w:rFonts w:cstheme="minorHAnsi"/>
          <w:bCs/>
          <w:iCs/>
          <w:sz w:val="28"/>
        </w:rPr>
        <w:t xml:space="preserve">, having been a fixed term contract for 1 year, </w:t>
      </w:r>
      <w:r w:rsidR="00C12142">
        <w:rPr>
          <w:rFonts w:cstheme="minorHAnsi"/>
          <w:bCs/>
          <w:iCs/>
          <w:sz w:val="28"/>
        </w:rPr>
        <w:t xml:space="preserve">with effect from </w:t>
      </w:r>
      <w:r w:rsidR="00675442">
        <w:rPr>
          <w:rFonts w:cstheme="minorHAnsi"/>
          <w:bCs/>
          <w:iCs/>
          <w:sz w:val="28"/>
        </w:rPr>
        <w:t>1/01/2013, it</w:t>
      </w:r>
      <w:r w:rsidR="002B0839">
        <w:rPr>
          <w:rFonts w:cstheme="minorHAnsi"/>
          <w:bCs/>
          <w:iCs/>
          <w:sz w:val="28"/>
        </w:rPr>
        <w:t xml:space="preserve"> terminated by effluxion of time</w:t>
      </w:r>
      <w:r w:rsidR="009338B8">
        <w:rPr>
          <w:rFonts w:cstheme="minorHAnsi"/>
          <w:bCs/>
          <w:iCs/>
          <w:sz w:val="28"/>
        </w:rPr>
        <w:t xml:space="preserve"> on 31/12/201</w:t>
      </w:r>
      <w:r w:rsidR="00C12142">
        <w:rPr>
          <w:rFonts w:cstheme="minorHAnsi"/>
          <w:bCs/>
          <w:iCs/>
          <w:sz w:val="28"/>
        </w:rPr>
        <w:t>3 and given that there was</w:t>
      </w:r>
      <w:r w:rsidR="007A1B9E">
        <w:rPr>
          <w:rFonts w:cstheme="minorHAnsi"/>
          <w:bCs/>
          <w:iCs/>
          <w:sz w:val="28"/>
        </w:rPr>
        <w:t xml:space="preserve"> </w:t>
      </w:r>
      <w:r w:rsidR="00C12142">
        <w:rPr>
          <w:rFonts w:cstheme="minorHAnsi"/>
          <w:bCs/>
          <w:iCs/>
          <w:sz w:val="28"/>
        </w:rPr>
        <w:t xml:space="preserve">no provision </w:t>
      </w:r>
      <w:r w:rsidR="007A1B9E">
        <w:rPr>
          <w:rFonts w:cstheme="minorHAnsi"/>
          <w:bCs/>
          <w:iCs/>
          <w:sz w:val="28"/>
        </w:rPr>
        <w:t>for renewal</w:t>
      </w:r>
      <w:r w:rsidR="00C12142">
        <w:rPr>
          <w:rFonts w:cstheme="minorHAnsi"/>
          <w:bCs/>
          <w:iCs/>
          <w:sz w:val="28"/>
        </w:rPr>
        <w:t xml:space="preserve"> or for </w:t>
      </w:r>
      <w:r>
        <w:rPr>
          <w:rFonts w:cstheme="minorHAnsi"/>
          <w:bCs/>
          <w:iCs/>
          <w:sz w:val="28"/>
        </w:rPr>
        <w:t xml:space="preserve">a performance appraisal </w:t>
      </w:r>
      <w:r w:rsidR="00C12142">
        <w:rPr>
          <w:rFonts w:cstheme="minorHAnsi"/>
          <w:bCs/>
          <w:iCs/>
          <w:sz w:val="28"/>
        </w:rPr>
        <w:t xml:space="preserve">as a precondition for </w:t>
      </w:r>
      <w:r w:rsidR="007A1B9E">
        <w:rPr>
          <w:rFonts w:cstheme="minorHAnsi"/>
          <w:bCs/>
          <w:iCs/>
          <w:sz w:val="28"/>
        </w:rPr>
        <w:t xml:space="preserve">its </w:t>
      </w:r>
      <w:r w:rsidR="00C12142">
        <w:rPr>
          <w:rFonts w:cstheme="minorHAnsi"/>
          <w:bCs/>
          <w:iCs/>
          <w:sz w:val="28"/>
        </w:rPr>
        <w:t>renewal in it terms</w:t>
      </w:r>
      <w:r w:rsidR="007A1B9E">
        <w:rPr>
          <w:rFonts w:cstheme="minorHAnsi"/>
          <w:bCs/>
          <w:iCs/>
          <w:sz w:val="28"/>
        </w:rPr>
        <w:t>, the argument that it was renewable upon satisfactory performance cannot stand.</w:t>
      </w:r>
    </w:p>
    <w:p w14:paraId="7CC603A6" w14:textId="0DB39325" w:rsidR="0034071A" w:rsidRPr="0058088E" w:rsidRDefault="002B0839" w:rsidP="0034071A">
      <w:pPr>
        <w:spacing w:line="360" w:lineRule="auto"/>
        <w:jc w:val="both"/>
        <w:rPr>
          <w:rFonts w:asciiTheme="minorHAnsi" w:hAnsiTheme="minorHAnsi" w:cstheme="minorHAnsi"/>
          <w:bCs/>
          <w:i/>
          <w:sz w:val="28"/>
          <w:szCs w:val="28"/>
        </w:rPr>
      </w:pPr>
      <w:r>
        <w:rPr>
          <w:rFonts w:cstheme="minorHAnsi"/>
          <w:bCs/>
          <w:iCs/>
          <w:sz w:val="28"/>
        </w:rPr>
        <w:t>Howeve</w:t>
      </w:r>
      <w:r w:rsidR="0034071A">
        <w:rPr>
          <w:rFonts w:cstheme="minorHAnsi"/>
          <w:bCs/>
          <w:iCs/>
          <w:sz w:val="28"/>
        </w:rPr>
        <w:t>r</w:t>
      </w:r>
      <w:r w:rsidR="007A1B9E">
        <w:rPr>
          <w:rFonts w:cstheme="minorHAnsi"/>
          <w:bCs/>
          <w:iCs/>
          <w:sz w:val="28"/>
        </w:rPr>
        <w:t>,</w:t>
      </w:r>
      <w:r w:rsidR="0079036F">
        <w:rPr>
          <w:rFonts w:cstheme="minorHAnsi"/>
          <w:bCs/>
          <w:iCs/>
          <w:sz w:val="28"/>
        </w:rPr>
        <w:t xml:space="preserve"> as already established, </w:t>
      </w:r>
      <w:r w:rsidR="00203B3B">
        <w:rPr>
          <w:sz w:val="28"/>
          <w:szCs w:val="28"/>
        </w:rPr>
        <w:t>the Claimant returned to work after the expiry of the contract,</w:t>
      </w:r>
      <w:r w:rsidR="003118E0">
        <w:rPr>
          <w:sz w:val="28"/>
          <w:szCs w:val="28"/>
        </w:rPr>
        <w:t xml:space="preserve"> </w:t>
      </w:r>
      <w:r w:rsidR="00203B3B">
        <w:rPr>
          <w:sz w:val="28"/>
          <w:szCs w:val="28"/>
        </w:rPr>
        <w:t xml:space="preserve">he was given work and </w:t>
      </w:r>
      <w:r w:rsidR="003118E0">
        <w:rPr>
          <w:sz w:val="28"/>
          <w:szCs w:val="28"/>
        </w:rPr>
        <w:t xml:space="preserve">was </w:t>
      </w:r>
      <w:r w:rsidR="00203B3B">
        <w:rPr>
          <w:sz w:val="28"/>
          <w:szCs w:val="28"/>
        </w:rPr>
        <w:t xml:space="preserve">even paid for </w:t>
      </w:r>
      <w:r w:rsidR="0058088E">
        <w:rPr>
          <w:sz w:val="28"/>
          <w:szCs w:val="28"/>
        </w:rPr>
        <w:t xml:space="preserve">the </w:t>
      </w:r>
      <w:r w:rsidR="0058088E">
        <w:rPr>
          <w:rFonts w:cstheme="minorHAnsi"/>
          <w:bCs/>
          <w:iCs/>
          <w:sz w:val="28"/>
        </w:rPr>
        <w:t>month</w:t>
      </w:r>
      <w:r w:rsidR="0034071A">
        <w:rPr>
          <w:rFonts w:cstheme="minorHAnsi"/>
          <w:bCs/>
          <w:iCs/>
          <w:sz w:val="28"/>
        </w:rPr>
        <w:t xml:space="preserve"> of January</w:t>
      </w:r>
      <w:r w:rsidR="000F2FD8">
        <w:rPr>
          <w:rFonts w:cstheme="minorHAnsi"/>
          <w:bCs/>
          <w:iCs/>
          <w:sz w:val="28"/>
        </w:rPr>
        <w:t xml:space="preserve">. He was also </w:t>
      </w:r>
      <w:r w:rsidR="005F002D">
        <w:rPr>
          <w:rFonts w:cstheme="minorHAnsi"/>
          <w:bCs/>
          <w:iCs/>
          <w:sz w:val="28"/>
        </w:rPr>
        <w:t xml:space="preserve">issued with an open-ended Identity card for the year </w:t>
      </w:r>
      <w:r w:rsidR="005F002D">
        <w:rPr>
          <w:rFonts w:cstheme="minorHAnsi"/>
          <w:bCs/>
          <w:iCs/>
          <w:sz w:val="28"/>
        </w:rPr>
        <w:lastRenderedPageBreak/>
        <w:t>2014, without being given a contract renewal</w:t>
      </w:r>
      <w:r w:rsidR="0034071A">
        <w:rPr>
          <w:rFonts w:cstheme="minorHAnsi"/>
          <w:bCs/>
          <w:iCs/>
          <w:sz w:val="28"/>
        </w:rPr>
        <w:t xml:space="preserve">. In </w:t>
      </w:r>
      <w:r w:rsidR="00E76FEB">
        <w:rPr>
          <w:rFonts w:cstheme="minorHAnsi"/>
          <w:bCs/>
          <w:iCs/>
          <w:sz w:val="28"/>
        </w:rPr>
        <w:t>fact,</w:t>
      </w:r>
      <w:r w:rsidR="0034071A">
        <w:rPr>
          <w:rFonts w:cstheme="minorHAnsi"/>
          <w:bCs/>
          <w:iCs/>
          <w:sz w:val="28"/>
        </w:rPr>
        <w:t xml:space="preserve"> Counsel for the Respondent submitted that,</w:t>
      </w:r>
      <w:r w:rsidR="0034071A" w:rsidRPr="0058088E">
        <w:rPr>
          <w:rFonts w:cstheme="minorHAnsi"/>
          <w:bCs/>
          <w:i/>
          <w:sz w:val="28"/>
        </w:rPr>
        <w:t xml:space="preserve"> </w:t>
      </w:r>
      <w:r w:rsidR="005F002D">
        <w:rPr>
          <w:rFonts w:cstheme="minorHAnsi"/>
          <w:bCs/>
          <w:i/>
          <w:sz w:val="28"/>
        </w:rPr>
        <w:t>“…</w:t>
      </w:r>
      <w:r w:rsidR="0058088E" w:rsidRPr="0058088E">
        <w:rPr>
          <w:rFonts w:cstheme="minorHAnsi"/>
          <w:bCs/>
          <w:i/>
          <w:sz w:val="28"/>
        </w:rPr>
        <w:t xml:space="preserve">the </w:t>
      </w:r>
      <w:r w:rsidR="0058088E" w:rsidRPr="0058088E">
        <w:rPr>
          <w:rFonts w:asciiTheme="minorHAnsi" w:hAnsiTheme="minorHAnsi" w:cstheme="minorHAnsi"/>
          <w:bCs/>
          <w:i/>
          <w:sz w:val="28"/>
          <w:szCs w:val="28"/>
        </w:rPr>
        <w:t xml:space="preserve">appraisal for 2013 </w:t>
      </w:r>
      <w:r w:rsidR="0034071A" w:rsidRPr="0058088E">
        <w:rPr>
          <w:rFonts w:asciiTheme="minorHAnsi" w:hAnsiTheme="minorHAnsi" w:cstheme="minorHAnsi"/>
          <w:bCs/>
          <w:i/>
          <w:sz w:val="28"/>
          <w:szCs w:val="28"/>
        </w:rPr>
        <w:t xml:space="preserve">was delayed and he served the month of January 2014 without being given a contract renewal. </w:t>
      </w:r>
    </w:p>
    <w:p w14:paraId="68ED5951" w14:textId="0EAFA17F" w:rsidR="001967DD" w:rsidRDefault="00DC0E94" w:rsidP="001967DD">
      <w:pPr>
        <w:spacing w:line="360" w:lineRule="auto"/>
        <w:jc w:val="both"/>
        <w:rPr>
          <w:rFonts w:asciiTheme="minorHAnsi" w:hAnsiTheme="minorHAnsi" w:cstheme="minorHAnsi"/>
          <w:bCs/>
          <w:sz w:val="28"/>
          <w:szCs w:val="28"/>
        </w:rPr>
      </w:pPr>
      <w:r>
        <w:rPr>
          <w:sz w:val="28"/>
          <w:szCs w:val="28"/>
        </w:rPr>
        <w:t xml:space="preserve"> </w:t>
      </w:r>
      <w:bookmarkStart w:id="3" w:name="_Hlk95753926"/>
      <w:r w:rsidR="005B47DC">
        <w:rPr>
          <w:sz w:val="28"/>
          <w:szCs w:val="28"/>
        </w:rPr>
        <w:t>T</w:t>
      </w:r>
      <w:r w:rsidR="00BE363B">
        <w:rPr>
          <w:sz w:val="28"/>
          <w:szCs w:val="28"/>
        </w:rPr>
        <w:t xml:space="preserve">his court </w:t>
      </w:r>
      <w:r w:rsidR="008458F6">
        <w:rPr>
          <w:sz w:val="28"/>
          <w:szCs w:val="28"/>
        </w:rPr>
        <w:t>in</w:t>
      </w:r>
      <w:bookmarkStart w:id="4" w:name="_Hlk95754816"/>
      <w:r w:rsidR="008458F6">
        <w:rPr>
          <w:sz w:val="28"/>
          <w:szCs w:val="28"/>
        </w:rPr>
        <w:t xml:space="preserve"> </w:t>
      </w:r>
      <w:proofErr w:type="spellStart"/>
      <w:r w:rsidR="001967DD">
        <w:rPr>
          <w:b/>
          <w:bCs/>
          <w:sz w:val="28"/>
          <w:szCs w:val="28"/>
        </w:rPr>
        <w:t>Ochuru</w:t>
      </w:r>
      <w:proofErr w:type="spellEnd"/>
      <w:r w:rsidR="001967DD">
        <w:rPr>
          <w:b/>
          <w:bCs/>
          <w:sz w:val="28"/>
          <w:szCs w:val="28"/>
        </w:rPr>
        <w:t xml:space="preserve"> Henry vs ACE Global Ltd LDR No. 164/2017, </w:t>
      </w:r>
      <w:r w:rsidR="008458F6">
        <w:rPr>
          <w:sz w:val="28"/>
          <w:szCs w:val="28"/>
        </w:rPr>
        <w:t xml:space="preserve">held </w:t>
      </w:r>
      <w:r w:rsidR="00BE363B">
        <w:rPr>
          <w:sz w:val="28"/>
          <w:szCs w:val="28"/>
        </w:rPr>
        <w:t>that</w:t>
      </w:r>
      <w:bookmarkEnd w:id="4"/>
      <w:r w:rsidR="008458F6">
        <w:rPr>
          <w:sz w:val="28"/>
          <w:szCs w:val="28"/>
        </w:rPr>
        <w:t>;</w:t>
      </w:r>
      <w:r w:rsidR="001967DD" w:rsidRPr="001967DD">
        <w:rPr>
          <w:rFonts w:asciiTheme="minorHAnsi" w:hAnsiTheme="minorHAnsi" w:cstheme="minorHAnsi"/>
          <w:bCs/>
          <w:sz w:val="28"/>
          <w:szCs w:val="28"/>
        </w:rPr>
        <w:t xml:space="preserve"> </w:t>
      </w:r>
    </w:p>
    <w:p w14:paraId="4AE880C5" w14:textId="14F0F7A5" w:rsidR="001967DD" w:rsidRPr="001967DD" w:rsidRDefault="001967DD" w:rsidP="001967DD">
      <w:pPr>
        <w:spacing w:line="360" w:lineRule="auto"/>
        <w:ind w:left="720"/>
        <w:jc w:val="both"/>
        <w:rPr>
          <w:i/>
          <w:iCs/>
          <w:sz w:val="28"/>
          <w:szCs w:val="28"/>
        </w:rPr>
      </w:pPr>
      <w:r w:rsidRPr="001967DD">
        <w:rPr>
          <w:rFonts w:asciiTheme="minorHAnsi" w:hAnsiTheme="minorHAnsi" w:cstheme="minorHAnsi"/>
          <w:bCs/>
          <w:i/>
          <w:iCs/>
          <w:sz w:val="28"/>
          <w:szCs w:val="28"/>
        </w:rPr>
        <w:t>“Where the contract has expired and it is not renewed within 7 days as provided under Section 65(1)</w:t>
      </w:r>
      <w:r>
        <w:rPr>
          <w:rFonts w:asciiTheme="minorHAnsi" w:hAnsiTheme="minorHAnsi" w:cstheme="minorHAnsi"/>
          <w:bCs/>
          <w:i/>
          <w:iCs/>
          <w:sz w:val="28"/>
          <w:szCs w:val="28"/>
        </w:rPr>
        <w:t>(</w:t>
      </w:r>
      <w:proofErr w:type="gramStart"/>
      <w:r>
        <w:rPr>
          <w:rFonts w:asciiTheme="minorHAnsi" w:hAnsiTheme="minorHAnsi" w:cstheme="minorHAnsi"/>
          <w:bCs/>
          <w:i/>
          <w:iCs/>
          <w:sz w:val="28"/>
          <w:szCs w:val="28"/>
        </w:rPr>
        <w:t>b)(</w:t>
      </w:r>
      <w:proofErr w:type="gramEnd"/>
      <w:r w:rsidRPr="001967DD">
        <w:rPr>
          <w:rFonts w:asciiTheme="minorHAnsi" w:hAnsiTheme="minorHAnsi" w:cstheme="minorHAnsi"/>
          <w:bCs/>
          <w:i/>
          <w:iCs/>
          <w:sz w:val="28"/>
          <w:szCs w:val="28"/>
        </w:rPr>
        <w:t xml:space="preserve"> supra</w:t>
      </w:r>
      <w:r>
        <w:rPr>
          <w:rFonts w:asciiTheme="minorHAnsi" w:hAnsiTheme="minorHAnsi" w:cstheme="minorHAnsi"/>
          <w:bCs/>
          <w:i/>
          <w:iCs/>
          <w:sz w:val="28"/>
          <w:szCs w:val="28"/>
        </w:rPr>
        <w:t>)</w:t>
      </w:r>
      <w:r w:rsidRPr="001967DD">
        <w:rPr>
          <w:rFonts w:asciiTheme="minorHAnsi" w:hAnsiTheme="minorHAnsi" w:cstheme="minorHAnsi"/>
          <w:bCs/>
          <w:i/>
          <w:iCs/>
          <w:sz w:val="28"/>
          <w:szCs w:val="28"/>
        </w:rPr>
        <w:t xml:space="preserve"> but the employee continues in the service of the employer, the </w:t>
      </w:r>
      <w:r w:rsidRPr="001967DD">
        <w:rPr>
          <w:i/>
          <w:iCs/>
          <w:sz w:val="28"/>
          <w:szCs w:val="28"/>
        </w:rPr>
        <w:t xml:space="preserve">contract is presumed to have been automatically renewed. </w:t>
      </w:r>
    </w:p>
    <w:bookmarkEnd w:id="3"/>
    <w:p w14:paraId="1458260F" w14:textId="2C0DC3F1" w:rsidR="00AB1386" w:rsidRDefault="00AB1386" w:rsidP="00205DC9">
      <w:pPr>
        <w:spacing w:line="360" w:lineRule="auto"/>
        <w:jc w:val="both"/>
        <w:rPr>
          <w:rFonts w:cstheme="minorHAnsi"/>
          <w:bCs/>
          <w:sz w:val="28"/>
        </w:rPr>
      </w:pPr>
      <w:r>
        <w:rPr>
          <w:sz w:val="28"/>
          <w:szCs w:val="28"/>
        </w:rPr>
        <w:t xml:space="preserve">We have already established that, performance appraisal is not a precondition for the renewal of a fixed term contract unless the contract explicitly provides otherwise. Therefore, </w:t>
      </w:r>
      <w:r w:rsidR="008C3914">
        <w:rPr>
          <w:rFonts w:cstheme="minorHAnsi"/>
          <w:bCs/>
          <w:sz w:val="28"/>
        </w:rPr>
        <w:t>the</w:t>
      </w:r>
      <w:r w:rsidR="001967DD">
        <w:rPr>
          <w:rFonts w:cstheme="minorHAnsi"/>
          <w:bCs/>
          <w:sz w:val="28"/>
        </w:rPr>
        <w:t xml:space="preserve"> </w:t>
      </w:r>
      <w:r w:rsidR="00166A38">
        <w:rPr>
          <w:rFonts w:cstheme="minorHAnsi"/>
          <w:bCs/>
          <w:sz w:val="28"/>
        </w:rPr>
        <w:t>Claimant’s 2013</w:t>
      </w:r>
      <w:r w:rsidR="008C3914">
        <w:rPr>
          <w:rFonts w:cstheme="minorHAnsi"/>
          <w:bCs/>
          <w:sz w:val="28"/>
        </w:rPr>
        <w:t xml:space="preserve"> contract having expired, and</w:t>
      </w:r>
      <w:r w:rsidR="00166A38">
        <w:rPr>
          <w:rFonts w:cstheme="minorHAnsi"/>
          <w:bCs/>
          <w:sz w:val="28"/>
        </w:rPr>
        <w:t xml:space="preserve"> it was not renewed after 7 days, but </w:t>
      </w:r>
      <w:r w:rsidR="008C3914">
        <w:rPr>
          <w:rFonts w:cstheme="minorHAnsi"/>
          <w:bCs/>
          <w:sz w:val="28"/>
        </w:rPr>
        <w:t xml:space="preserve">the </w:t>
      </w:r>
      <w:r>
        <w:rPr>
          <w:rFonts w:cstheme="minorHAnsi"/>
          <w:bCs/>
          <w:sz w:val="28"/>
        </w:rPr>
        <w:t>C</w:t>
      </w:r>
      <w:r w:rsidR="008C3914">
        <w:rPr>
          <w:rFonts w:cstheme="minorHAnsi"/>
          <w:bCs/>
          <w:sz w:val="28"/>
        </w:rPr>
        <w:t xml:space="preserve">laimant </w:t>
      </w:r>
      <w:r w:rsidR="00166A38">
        <w:rPr>
          <w:rFonts w:cstheme="minorHAnsi"/>
          <w:bCs/>
          <w:sz w:val="28"/>
        </w:rPr>
        <w:t xml:space="preserve">continued </w:t>
      </w:r>
      <w:r w:rsidR="008C3914">
        <w:rPr>
          <w:rFonts w:cstheme="minorHAnsi"/>
          <w:bCs/>
          <w:sz w:val="28"/>
        </w:rPr>
        <w:t>working</w:t>
      </w:r>
      <w:r>
        <w:rPr>
          <w:rFonts w:cstheme="minorHAnsi"/>
          <w:bCs/>
          <w:sz w:val="28"/>
        </w:rPr>
        <w:t xml:space="preserve">, he was issued with an open ended identity card for 2014 </w:t>
      </w:r>
      <w:proofErr w:type="gramStart"/>
      <w:r>
        <w:rPr>
          <w:rFonts w:cstheme="minorHAnsi"/>
          <w:bCs/>
          <w:sz w:val="28"/>
        </w:rPr>
        <w:t xml:space="preserve">and </w:t>
      </w:r>
      <w:r w:rsidR="00166A38">
        <w:rPr>
          <w:rFonts w:cstheme="minorHAnsi"/>
          <w:bCs/>
          <w:sz w:val="28"/>
        </w:rPr>
        <w:t xml:space="preserve"> he</w:t>
      </w:r>
      <w:proofErr w:type="gramEnd"/>
      <w:r w:rsidR="00166A38">
        <w:rPr>
          <w:rFonts w:cstheme="minorHAnsi"/>
          <w:bCs/>
          <w:sz w:val="28"/>
        </w:rPr>
        <w:t xml:space="preserve"> </w:t>
      </w:r>
      <w:r w:rsidR="008C3914">
        <w:rPr>
          <w:rFonts w:cstheme="minorHAnsi"/>
          <w:bCs/>
          <w:sz w:val="28"/>
        </w:rPr>
        <w:t xml:space="preserve"> was paid for the work done</w:t>
      </w:r>
      <w:r>
        <w:rPr>
          <w:rFonts w:cstheme="minorHAnsi"/>
          <w:bCs/>
          <w:sz w:val="28"/>
        </w:rPr>
        <w:t xml:space="preserve"> in January 2014, </w:t>
      </w:r>
      <w:r w:rsidR="008C3914">
        <w:rPr>
          <w:rFonts w:cstheme="minorHAnsi"/>
          <w:bCs/>
          <w:sz w:val="28"/>
        </w:rPr>
        <w:t>his contract</w:t>
      </w:r>
      <w:r w:rsidR="00166A38">
        <w:rPr>
          <w:rFonts w:cstheme="minorHAnsi"/>
          <w:bCs/>
          <w:sz w:val="28"/>
        </w:rPr>
        <w:t xml:space="preserve">, is </w:t>
      </w:r>
      <w:r w:rsidR="008C3914">
        <w:rPr>
          <w:rFonts w:cstheme="minorHAnsi"/>
          <w:bCs/>
          <w:sz w:val="28"/>
        </w:rPr>
        <w:t xml:space="preserve"> deemed to have </w:t>
      </w:r>
      <w:r w:rsidR="00166A38">
        <w:rPr>
          <w:rFonts w:cstheme="minorHAnsi"/>
          <w:bCs/>
          <w:sz w:val="28"/>
        </w:rPr>
        <w:t xml:space="preserve"> been </w:t>
      </w:r>
      <w:r w:rsidR="008C3914">
        <w:rPr>
          <w:rFonts w:cstheme="minorHAnsi"/>
          <w:bCs/>
          <w:sz w:val="28"/>
        </w:rPr>
        <w:t>automatically renewed</w:t>
      </w:r>
      <w:r w:rsidR="00166A38">
        <w:rPr>
          <w:rFonts w:cstheme="minorHAnsi"/>
          <w:bCs/>
          <w:sz w:val="28"/>
        </w:rPr>
        <w:t xml:space="preserve">. </w:t>
      </w:r>
      <w:r w:rsidR="008C3914">
        <w:rPr>
          <w:rFonts w:cstheme="minorHAnsi"/>
          <w:bCs/>
          <w:sz w:val="28"/>
        </w:rPr>
        <w:t xml:space="preserve"> </w:t>
      </w:r>
    </w:p>
    <w:p w14:paraId="5B245FF4" w14:textId="08AD0A90" w:rsidR="00605DC9" w:rsidRPr="00605DC9" w:rsidRDefault="00AB1386" w:rsidP="00205DC9">
      <w:pPr>
        <w:spacing w:line="360" w:lineRule="auto"/>
        <w:jc w:val="both"/>
        <w:rPr>
          <w:rFonts w:asciiTheme="minorHAnsi" w:hAnsiTheme="minorHAnsi" w:cstheme="minorHAnsi"/>
          <w:bCs/>
          <w:sz w:val="28"/>
          <w:szCs w:val="28"/>
        </w:rPr>
      </w:pPr>
      <w:r>
        <w:rPr>
          <w:rFonts w:cstheme="minorHAnsi"/>
          <w:bCs/>
          <w:sz w:val="28"/>
        </w:rPr>
        <w:t>In the circumstances,</w:t>
      </w:r>
      <w:r w:rsidR="00646639">
        <w:rPr>
          <w:rFonts w:cstheme="minorHAnsi"/>
          <w:bCs/>
          <w:sz w:val="28"/>
        </w:rPr>
        <w:t xml:space="preserve"> </w:t>
      </w:r>
      <w:r w:rsidR="00605DC9">
        <w:rPr>
          <w:rFonts w:cstheme="minorHAnsi"/>
          <w:bCs/>
          <w:sz w:val="28"/>
        </w:rPr>
        <w:t xml:space="preserve">by the time the </w:t>
      </w:r>
      <w:r w:rsidR="00646639">
        <w:rPr>
          <w:rFonts w:cstheme="minorHAnsi"/>
          <w:bCs/>
          <w:sz w:val="28"/>
        </w:rPr>
        <w:t xml:space="preserve">meeting which was purported to be a </w:t>
      </w:r>
      <w:r w:rsidR="00166A38">
        <w:rPr>
          <w:rFonts w:cstheme="minorHAnsi"/>
          <w:bCs/>
          <w:sz w:val="28"/>
        </w:rPr>
        <w:t xml:space="preserve">performance </w:t>
      </w:r>
      <w:r w:rsidR="00605DC9">
        <w:rPr>
          <w:rFonts w:cstheme="minorHAnsi"/>
          <w:bCs/>
          <w:sz w:val="28"/>
        </w:rPr>
        <w:t xml:space="preserve">meeting </w:t>
      </w:r>
      <w:r w:rsidR="00646639">
        <w:rPr>
          <w:rFonts w:cstheme="minorHAnsi"/>
          <w:bCs/>
          <w:sz w:val="28"/>
        </w:rPr>
        <w:t xml:space="preserve">took place on </w:t>
      </w:r>
      <w:r w:rsidR="00605DC9">
        <w:rPr>
          <w:rFonts w:cstheme="minorHAnsi"/>
          <w:bCs/>
          <w:sz w:val="28"/>
        </w:rPr>
        <w:t>3/2/2014</w:t>
      </w:r>
      <w:r w:rsidR="00646639">
        <w:rPr>
          <w:rFonts w:cstheme="minorHAnsi"/>
          <w:bCs/>
          <w:sz w:val="28"/>
        </w:rPr>
        <w:t xml:space="preserve">, </w:t>
      </w:r>
      <w:r w:rsidR="00605DC9">
        <w:rPr>
          <w:rFonts w:cstheme="minorHAnsi"/>
          <w:bCs/>
          <w:sz w:val="28"/>
        </w:rPr>
        <w:t xml:space="preserve">the claimant was serving under a </w:t>
      </w:r>
      <w:r w:rsidR="00166A38">
        <w:rPr>
          <w:rFonts w:cstheme="minorHAnsi"/>
          <w:bCs/>
          <w:sz w:val="28"/>
        </w:rPr>
        <w:t>new contract</w:t>
      </w:r>
      <w:r w:rsidR="00605DC9">
        <w:rPr>
          <w:rFonts w:cstheme="minorHAnsi"/>
          <w:bCs/>
          <w:sz w:val="28"/>
        </w:rPr>
        <w:t xml:space="preserve"> </w:t>
      </w:r>
      <w:r w:rsidR="00646639">
        <w:rPr>
          <w:rFonts w:cstheme="minorHAnsi"/>
          <w:bCs/>
          <w:sz w:val="28"/>
        </w:rPr>
        <w:t xml:space="preserve">of 2014, under </w:t>
      </w:r>
      <w:r w:rsidR="00605DC9">
        <w:rPr>
          <w:rFonts w:cstheme="minorHAnsi"/>
          <w:bCs/>
          <w:sz w:val="28"/>
        </w:rPr>
        <w:t>the same terms</w:t>
      </w:r>
      <w:r w:rsidR="00166A38">
        <w:rPr>
          <w:rFonts w:cstheme="minorHAnsi"/>
          <w:bCs/>
          <w:sz w:val="28"/>
        </w:rPr>
        <w:t xml:space="preserve"> and conditions as</w:t>
      </w:r>
      <w:r w:rsidR="00605DC9">
        <w:rPr>
          <w:rFonts w:cstheme="minorHAnsi"/>
          <w:bCs/>
          <w:sz w:val="28"/>
        </w:rPr>
        <w:t xml:space="preserve"> the expired 2013 contract. This issue is</w:t>
      </w:r>
      <w:r w:rsidR="00166A38">
        <w:rPr>
          <w:rFonts w:cstheme="minorHAnsi"/>
          <w:bCs/>
          <w:sz w:val="28"/>
        </w:rPr>
        <w:t xml:space="preserve"> therefore</w:t>
      </w:r>
      <w:r w:rsidR="00605DC9">
        <w:rPr>
          <w:rFonts w:cstheme="minorHAnsi"/>
          <w:bCs/>
          <w:sz w:val="28"/>
        </w:rPr>
        <w:t xml:space="preserve"> decided in the affirmative.</w:t>
      </w:r>
    </w:p>
    <w:p w14:paraId="60B61644" w14:textId="65E06DF5" w:rsidR="008A7486" w:rsidRPr="008A7486" w:rsidRDefault="008A7486" w:rsidP="008A7486">
      <w:pPr>
        <w:spacing w:line="360" w:lineRule="auto"/>
        <w:jc w:val="both"/>
        <w:rPr>
          <w:rFonts w:asciiTheme="minorHAnsi" w:hAnsiTheme="minorHAnsi" w:cstheme="minorHAnsi"/>
          <w:b/>
          <w:sz w:val="28"/>
          <w:szCs w:val="28"/>
        </w:rPr>
      </w:pPr>
      <w:r>
        <w:rPr>
          <w:rFonts w:asciiTheme="minorHAnsi" w:hAnsiTheme="minorHAnsi" w:cstheme="minorHAnsi"/>
          <w:b/>
          <w:sz w:val="28"/>
          <w:szCs w:val="28"/>
        </w:rPr>
        <w:t>2.</w:t>
      </w:r>
      <w:r w:rsidRPr="008A7486">
        <w:rPr>
          <w:rFonts w:asciiTheme="minorHAnsi" w:hAnsiTheme="minorHAnsi" w:cstheme="minorHAnsi"/>
          <w:b/>
          <w:sz w:val="28"/>
          <w:szCs w:val="28"/>
        </w:rPr>
        <w:t>Whether the termination of the Claimant’s contract of employment was justified?</w:t>
      </w:r>
    </w:p>
    <w:p w14:paraId="5C83E96A" w14:textId="62E9E152" w:rsidR="00CA62C6" w:rsidRDefault="008A7486" w:rsidP="00CA62C6">
      <w:pPr>
        <w:spacing w:line="360" w:lineRule="auto"/>
        <w:jc w:val="both"/>
        <w:rPr>
          <w:rFonts w:cstheme="minorHAnsi"/>
          <w:bCs/>
          <w:sz w:val="28"/>
        </w:rPr>
      </w:pPr>
      <w:r>
        <w:rPr>
          <w:rFonts w:cstheme="minorHAnsi"/>
          <w:bCs/>
          <w:sz w:val="28"/>
        </w:rPr>
        <w:t xml:space="preserve">It was the submission of the Claimant </w:t>
      </w:r>
      <w:r w:rsidR="0050655E">
        <w:rPr>
          <w:rFonts w:cstheme="minorHAnsi"/>
          <w:bCs/>
          <w:sz w:val="28"/>
        </w:rPr>
        <w:t>that he</w:t>
      </w:r>
      <w:r>
        <w:rPr>
          <w:rFonts w:cstheme="minorHAnsi"/>
          <w:bCs/>
          <w:sz w:val="28"/>
        </w:rPr>
        <w:t xml:space="preserve"> was abruptly </w:t>
      </w:r>
      <w:r w:rsidR="0050655E">
        <w:rPr>
          <w:rFonts w:cstheme="minorHAnsi"/>
          <w:bCs/>
          <w:sz w:val="28"/>
        </w:rPr>
        <w:t>called to</w:t>
      </w:r>
      <w:r>
        <w:rPr>
          <w:rFonts w:cstheme="minorHAnsi"/>
          <w:bCs/>
          <w:sz w:val="28"/>
        </w:rPr>
        <w:t xml:space="preserve"> appear before a panel of 3 persons </w:t>
      </w:r>
      <w:r w:rsidR="00646639">
        <w:rPr>
          <w:rFonts w:cstheme="minorHAnsi"/>
          <w:bCs/>
          <w:sz w:val="28"/>
        </w:rPr>
        <w:t>who did</w:t>
      </w:r>
      <w:r>
        <w:rPr>
          <w:rFonts w:cstheme="minorHAnsi"/>
          <w:bCs/>
          <w:sz w:val="28"/>
        </w:rPr>
        <w:t xml:space="preserve"> not </w:t>
      </w:r>
      <w:r w:rsidR="0050655E">
        <w:rPr>
          <w:rFonts w:cstheme="minorHAnsi"/>
          <w:bCs/>
          <w:sz w:val="28"/>
        </w:rPr>
        <w:t>constitute</w:t>
      </w:r>
      <w:r>
        <w:rPr>
          <w:rFonts w:cstheme="minorHAnsi"/>
          <w:bCs/>
          <w:sz w:val="28"/>
        </w:rPr>
        <w:t xml:space="preserve"> the Departmental Appraisal committee because the committee did not include a representative of the Human Resources department</w:t>
      </w:r>
      <w:r w:rsidR="009D46B9">
        <w:rPr>
          <w:rFonts w:cstheme="minorHAnsi"/>
          <w:bCs/>
          <w:sz w:val="28"/>
        </w:rPr>
        <w:t xml:space="preserve"> and t</w:t>
      </w:r>
      <w:r w:rsidR="001A2C02">
        <w:rPr>
          <w:rFonts w:cstheme="minorHAnsi"/>
          <w:bCs/>
          <w:sz w:val="28"/>
        </w:rPr>
        <w:t>h</w:t>
      </w:r>
      <w:r w:rsidR="009D46B9">
        <w:rPr>
          <w:rFonts w:cstheme="minorHAnsi"/>
          <w:bCs/>
          <w:sz w:val="28"/>
        </w:rPr>
        <w:t xml:space="preserve">e Head of Department. According to </w:t>
      </w:r>
      <w:r w:rsidR="0050655E">
        <w:rPr>
          <w:rFonts w:cstheme="minorHAnsi"/>
          <w:bCs/>
          <w:sz w:val="28"/>
        </w:rPr>
        <w:t>him this</w:t>
      </w:r>
      <w:r w:rsidR="009D46B9">
        <w:rPr>
          <w:rFonts w:cstheme="minorHAnsi"/>
          <w:bCs/>
          <w:sz w:val="28"/>
        </w:rPr>
        <w:t xml:space="preserve"> was confirmed by both RW1 </w:t>
      </w:r>
      <w:proofErr w:type="spellStart"/>
      <w:r w:rsidR="009D46B9">
        <w:rPr>
          <w:rFonts w:cstheme="minorHAnsi"/>
          <w:bCs/>
          <w:sz w:val="28"/>
        </w:rPr>
        <w:t>Tayebwa</w:t>
      </w:r>
      <w:proofErr w:type="spellEnd"/>
      <w:r w:rsidR="009D46B9">
        <w:rPr>
          <w:rFonts w:cstheme="minorHAnsi"/>
          <w:bCs/>
          <w:sz w:val="28"/>
        </w:rPr>
        <w:t xml:space="preserve"> Emma and RW2 Andrew </w:t>
      </w:r>
      <w:proofErr w:type="spellStart"/>
      <w:r w:rsidR="009D46B9">
        <w:rPr>
          <w:rFonts w:cstheme="minorHAnsi"/>
          <w:bCs/>
          <w:sz w:val="28"/>
        </w:rPr>
        <w:t>Musitwa</w:t>
      </w:r>
      <w:proofErr w:type="spellEnd"/>
      <w:r w:rsidR="009D46B9">
        <w:rPr>
          <w:rFonts w:cstheme="minorHAnsi"/>
          <w:bCs/>
          <w:sz w:val="28"/>
        </w:rPr>
        <w:t xml:space="preserve"> </w:t>
      </w:r>
      <w:r w:rsidR="009D46B9">
        <w:rPr>
          <w:rFonts w:cstheme="minorHAnsi"/>
          <w:bCs/>
          <w:sz w:val="28"/>
        </w:rPr>
        <w:lastRenderedPageBreak/>
        <w:t xml:space="preserve">during cross examination. He contended that in addition to having </w:t>
      </w:r>
      <w:r w:rsidR="005D75CF">
        <w:rPr>
          <w:rFonts w:cstheme="minorHAnsi"/>
          <w:bCs/>
          <w:sz w:val="28"/>
        </w:rPr>
        <w:t>exercised</w:t>
      </w:r>
      <w:r w:rsidR="009D46B9">
        <w:rPr>
          <w:rFonts w:cstheme="minorHAnsi"/>
          <w:bCs/>
          <w:sz w:val="28"/>
        </w:rPr>
        <w:t xml:space="preserve"> powers not vested in them</w:t>
      </w:r>
      <w:r w:rsidR="005D75CF">
        <w:rPr>
          <w:rFonts w:cstheme="minorHAnsi"/>
          <w:bCs/>
          <w:sz w:val="28"/>
        </w:rPr>
        <w:t xml:space="preserve">, </w:t>
      </w:r>
      <w:r w:rsidR="009D46B9">
        <w:rPr>
          <w:rFonts w:cstheme="minorHAnsi"/>
          <w:bCs/>
          <w:sz w:val="28"/>
        </w:rPr>
        <w:t xml:space="preserve">it was wrong for the Respondent to refer to them as </w:t>
      </w:r>
      <w:r w:rsidR="00BA5E1F">
        <w:rPr>
          <w:rFonts w:cstheme="minorHAnsi"/>
          <w:bCs/>
          <w:sz w:val="28"/>
        </w:rPr>
        <w:t>the contract</w:t>
      </w:r>
      <w:r w:rsidR="009D46B9">
        <w:rPr>
          <w:rFonts w:cstheme="minorHAnsi"/>
          <w:bCs/>
          <w:sz w:val="28"/>
        </w:rPr>
        <w:t xml:space="preserve"> performance review committee</w:t>
      </w:r>
      <w:r w:rsidR="001B2CD1">
        <w:rPr>
          <w:rFonts w:cstheme="minorHAnsi"/>
          <w:bCs/>
          <w:sz w:val="28"/>
        </w:rPr>
        <w:t xml:space="preserve"> whereas they were not</w:t>
      </w:r>
      <w:r w:rsidR="005D75CF">
        <w:rPr>
          <w:rFonts w:cstheme="minorHAnsi"/>
          <w:bCs/>
          <w:sz w:val="28"/>
        </w:rPr>
        <w:t xml:space="preserve">. He argued that </w:t>
      </w:r>
      <w:r w:rsidR="001B2CD1">
        <w:rPr>
          <w:rFonts w:cstheme="minorHAnsi"/>
          <w:bCs/>
          <w:sz w:val="28"/>
        </w:rPr>
        <w:t>whereas</w:t>
      </w:r>
      <w:r w:rsidR="005D75CF">
        <w:rPr>
          <w:rFonts w:cstheme="minorHAnsi"/>
          <w:bCs/>
          <w:sz w:val="28"/>
        </w:rPr>
        <w:t xml:space="preserve"> RW 1 stated that</w:t>
      </w:r>
      <w:r w:rsidR="001B2CD1">
        <w:rPr>
          <w:rFonts w:cstheme="minorHAnsi"/>
          <w:bCs/>
          <w:sz w:val="28"/>
        </w:rPr>
        <w:t>,</w:t>
      </w:r>
      <w:r w:rsidR="005D75CF">
        <w:rPr>
          <w:rFonts w:cstheme="minorHAnsi"/>
          <w:bCs/>
          <w:sz w:val="28"/>
        </w:rPr>
        <w:t xml:space="preserve"> the performance review meeting occurred weekly</w:t>
      </w:r>
      <w:r w:rsidR="001B2CD1">
        <w:rPr>
          <w:rFonts w:cstheme="minorHAnsi"/>
          <w:bCs/>
          <w:sz w:val="28"/>
        </w:rPr>
        <w:t xml:space="preserve">, he later </w:t>
      </w:r>
      <w:r w:rsidR="005D75CF">
        <w:rPr>
          <w:rFonts w:cstheme="minorHAnsi"/>
          <w:bCs/>
          <w:sz w:val="28"/>
        </w:rPr>
        <w:t>retracted</w:t>
      </w:r>
      <w:r w:rsidR="001B2CD1">
        <w:rPr>
          <w:rFonts w:cstheme="minorHAnsi"/>
          <w:bCs/>
          <w:sz w:val="28"/>
        </w:rPr>
        <w:t xml:space="preserve"> this testimony </w:t>
      </w:r>
      <w:r w:rsidR="005D75CF">
        <w:rPr>
          <w:rFonts w:cstheme="minorHAnsi"/>
          <w:bCs/>
          <w:sz w:val="28"/>
        </w:rPr>
        <w:t>when he was shown paragraph 6.4.5 of the</w:t>
      </w:r>
      <w:r w:rsidR="001B2CD1">
        <w:rPr>
          <w:rFonts w:cstheme="minorHAnsi"/>
          <w:bCs/>
          <w:sz w:val="28"/>
        </w:rPr>
        <w:t xml:space="preserve"> Respondent’s</w:t>
      </w:r>
      <w:r w:rsidR="005D75CF">
        <w:rPr>
          <w:rFonts w:cstheme="minorHAnsi"/>
          <w:bCs/>
          <w:sz w:val="28"/>
        </w:rPr>
        <w:t xml:space="preserve"> memorandum of </w:t>
      </w:r>
      <w:r w:rsidR="00BA5E1F">
        <w:rPr>
          <w:rFonts w:cstheme="minorHAnsi"/>
          <w:bCs/>
          <w:sz w:val="28"/>
        </w:rPr>
        <w:t>reply and</w:t>
      </w:r>
      <w:r w:rsidR="005D75CF">
        <w:rPr>
          <w:rFonts w:cstheme="minorHAnsi"/>
          <w:bCs/>
          <w:sz w:val="28"/>
        </w:rPr>
        <w:t xml:space="preserve"> stated </w:t>
      </w:r>
      <w:r w:rsidR="001B2CD1">
        <w:rPr>
          <w:rFonts w:cstheme="minorHAnsi"/>
          <w:bCs/>
          <w:sz w:val="28"/>
        </w:rPr>
        <w:t xml:space="preserve">instead </w:t>
      </w:r>
      <w:r w:rsidR="005D75CF">
        <w:rPr>
          <w:rFonts w:cstheme="minorHAnsi"/>
          <w:bCs/>
          <w:sz w:val="28"/>
        </w:rPr>
        <w:t>that</w:t>
      </w:r>
      <w:r w:rsidR="001B2CD1">
        <w:rPr>
          <w:rFonts w:cstheme="minorHAnsi"/>
          <w:bCs/>
          <w:sz w:val="28"/>
        </w:rPr>
        <w:t xml:space="preserve">, </w:t>
      </w:r>
      <w:r w:rsidR="005D75CF">
        <w:rPr>
          <w:rFonts w:cstheme="minorHAnsi"/>
          <w:bCs/>
          <w:sz w:val="28"/>
        </w:rPr>
        <w:t xml:space="preserve">the meeting of 3/02/2014 was a special appraisal for </w:t>
      </w:r>
      <w:r w:rsidR="001B2CD1">
        <w:rPr>
          <w:rFonts w:cstheme="minorHAnsi"/>
          <w:bCs/>
          <w:sz w:val="28"/>
        </w:rPr>
        <w:t xml:space="preserve">the Claimant. According to the </w:t>
      </w:r>
      <w:proofErr w:type="gramStart"/>
      <w:r w:rsidR="001B2CD1">
        <w:rPr>
          <w:rFonts w:cstheme="minorHAnsi"/>
          <w:bCs/>
          <w:sz w:val="28"/>
        </w:rPr>
        <w:t>Claimant</w:t>
      </w:r>
      <w:r w:rsidR="003014CC">
        <w:rPr>
          <w:rFonts w:cstheme="minorHAnsi"/>
          <w:bCs/>
          <w:sz w:val="28"/>
        </w:rPr>
        <w:t xml:space="preserve">, </w:t>
      </w:r>
      <w:r w:rsidR="005D75CF">
        <w:rPr>
          <w:rFonts w:cstheme="minorHAnsi"/>
          <w:bCs/>
          <w:sz w:val="28"/>
        </w:rPr>
        <w:t xml:space="preserve"> in</w:t>
      </w:r>
      <w:proofErr w:type="gramEnd"/>
      <w:r w:rsidR="005D75CF">
        <w:rPr>
          <w:rFonts w:cstheme="minorHAnsi"/>
          <w:bCs/>
          <w:sz w:val="28"/>
        </w:rPr>
        <w:t xml:space="preserve"> re</w:t>
      </w:r>
      <w:r w:rsidR="00BA5E1F">
        <w:rPr>
          <w:rFonts w:cstheme="minorHAnsi"/>
          <w:bCs/>
          <w:sz w:val="28"/>
        </w:rPr>
        <w:t>-</w:t>
      </w:r>
      <w:r w:rsidR="005D75CF">
        <w:rPr>
          <w:rFonts w:cstheme="minorHAnsi"/>
          <w:bCs/>
          <w:sz w:val="28"/>
        </w:rPr>
        <w:t xml:space="preserve">examination </w:t>
      </w:r>
      <w:r w:rsidR="003014CC">
        <w:rPr>
          <w:rFonts w:cstheme="minorHAnsi"/>
          <w:bCs/>
          <w:sz w:val="28"/>
        </w:rPr>
        <w:t xml:space="preserve">RW1 </w:t>
      </w:r>
      <w:r w:rsidR="005D75CF">
        <w:rPr>
          <w:rFonts w:cstheme="minorHAnsi"/>
          <w:bCs/>
          <w:sz w:val="28"/>
        </w:rPr>
        <w:t xml:space="preserve"> referred to </w:t>
      </w:r>
      <w:r w:rsidR="003014CC">
        <w:rPr>
          <w:rFonts w:cstheme="minorHAnsi"/>
          <w:bCs/>
          <w:sz w:val="28"/>
        </w:rPr>
        <w:t xml:space="preserve">the meeting as </w:t>
      </w:r>
      <w:r w:rsidR="005D75CF">
        <w:rPr>
          <w:rFonts w:cstheme="minorHAnsi"/>
          <w:bCs/>
          <w:sz w:val="28"/>
        </w:rPr>
        <w:t xml:space="preserve"> a Branch management Committee.  </w:t>
      </w:r>
      <w:r w:rsidR="00EF08F6">
        <w:rPr>
          <w:rFonts w:cstheme="minorHAnsi"/>
          <w:bCs/>
          <w:sz w:val="28"/>
        </w:rPr>
        <w:t xml:space="preserve">He argued that in addition to the </w:t>
      </w:r>
      <w:r w:rsidR="00BA5E1F">
        <w:rPr>
          <w:rFonts w:cstheme="minorHAnsi"/>
          <w:bCs/>
          <w:sz w:val="28"/>
        </w:rPr>
        <w:t>irregular constitution</w:t>
      </w:r>
      <w:r w:rsidR="00EF08F6">
        <w:rPr>
          <w:rFonts w:cstheme="minorHAnsi"/>
          <w:bCs/>
          <w:sz w:val="28"/>
        </w:rPr>
        <w:t xml:space="preserve"> of the </w:t>
      </w:r>
      <w:r w:rsidR="00BA5E1F">
        <w:rPr>
          <w:rFonts w:cstheme="minorHAnsi"/>
          <w:bCs/>
          <w:sz w:val="28"/>
        </w:rPr>
        <w:t>committee, the</w:t>
      </w:r>
      <w:r w:rsidR="00EF08F6">
        <w:rPr>
          <w:rFonts w:cstheme="minorHAnsi"/>
          <w:bCs/>
          <w:sz w:val="28"/>
        </w:rPr>
        <w:t xml:space="preserve"> fact that that his superviser sat </w:t>
      </w:r>
      <w:r w:rsidR="003014CC">
        <w:rPr>
          <w:rFonts w:cstheme="minorHAnsi"/>
          <w:bCs/>
          <w:sz w:val="28"/>
        </w:rPr>
        <w:t xml:space="preserve">on the Committee </w:t>
      </w:r>
      <w:r w:rsidR="00EF08F6">
        <w:rPr>
          <w:rFonts w:cstheme="minorHAnsi"/>
          <w:bCs/>
          <w:sz w:val="28"/>
        </w:rPr>
        <w:t>as the chair</w:t>
      </w:r>
      <w:r w:rsidR="003014CC">
        <w:rPr>
          <w:rFonts w:cstheme="minorHAnsi"/>
          <w:bCs/>
          <w:sz w:val="28"/>
        </w:rPr>
        <w:t xml:space="preserve">person, rendered </w:t>
      </w:r>
      <w:r w:rsidR="00EF08F6">
        <w:rPr>
          <w:rFonts w:cstheme="minorHAnsi"/>
          <w:bCs/>
          <w:sz w:val="28"/>
        </w:rPr>
        <w:t>it illegal and a violation of the principles of natural justice and a breach of section 66 of the Employment Act. He further contended that</w:t>
      </w:r>
      <w:r w:rsidR="003014CC">
        <w:rPr>
          <w:rFonts w:cstheme="minorHAnsi"/>
          <w:bCs/>
          <w:sz w:val="28"/>
        </w:rPr>
        <w:t>,</w:t>
      </w:r>
      <w:r w:rsidR="00EF08F6">
        <w:rPr>
          <w:rFonts w:cstheme="minorHAnsi"/>
          <w:bCs/>
          <w:sz w:val="28"/>
        </w:rPr>
        <w:t xml:space="preserve"> </w:t>
      </w:r>
      <w:r w:rsidR="003014CC">
        <w:rPr>
          <w:rFonts w:cstheme="minorHAnsi"/>
          <w:bCs/>
          <w:sz w:val="28"/>
        </w:rPr>
        <w:t xml:space="preserve">his being </w:t>
      </w:r>
      <w:r w:rsidR="00EF08F6">
        <w:rPr>
          <w:rFonts w:cstheme="minorHAnsi"/>
          <w:bCs/>
          <w:sz w:val="28"/>
        </w:rPr>
        <w:t>thrown out of his office</w:t>
      </w:r>
      <w:r w:rsidR="003014CC">
        <w:rPr>
          <w:rFonts w:cstheme="minorHAnsi"/>
          <w:bCs/>
          <w:sz w:val="28"/>
        </w:rPr>
        <w:t xml:space="preserve"> by this meeting,</w:t>
      </w:r>
      <w:r w:rsidR="00EF08F6">
        <w:rPr>
          <w:rFonts w:cstheme="minorHAnsi"/>
          <w:bCs/>
          <w:sz w:val="28"/>
        </w:rPr>
        <w:t xml:space="preserve"> amounted to constructive </w:t>
      </w:r>
      <w:r w:rsidR="001409EF">
        <w:rPr>
          <w:rFonts w:cstheme="minorHAnsi"/>
          <w:bCs/>
          <w:sz w:val="28"/>
        </w:rPr>
        <w:t xml:space="preserve">termination of employment. He relied </w:t>
      </w:r>
      <w:r w:rsidR="003014CC">
        <w:rPr>
          <w:rFonts w:cstheme="minorHAnsi"/>
          <w:bCs/>
          <w:sz w:val="28"/>
        </w:rPr>
        <w:t xml:space="preserve">on </w:t>
      </w:r>
      <w:proofErr w:type="spellStart"/>
      <w:r w:rsidR="003014CC" w:rsidRPr="003014CC">
        <w:rPr>
          <w:rFonts w:cstheme="minorHAnsi"/>
          <w:b/>
          <w:sz w:val="28"/>
        </w:rPr>
        <w:t>Nyakabwa</w:t>
      </w:r>
      <w:proofErr w:type="spellEnd"/>
      <w:r w:rsidR="001409EF" w:rsidRPr="003014CC">
        <w:rPr>
          <w:rFonts w:cstheme="minorHAnsi"/>
          <w:b/>
          <w:sz w:val="28"/>
        </w:rPr>
        <w:t xml:space="preserve"> </w:t>
      </w:r>
      <w:proofErr w:type="spellStart"/>
      <w:r w:rsidR="001409EF" w:rsidRPr="003014CC">
        <w:rPr>
          <w:rFonts w:cstheme="minorHAnsi"/>
          <w:b/>
          <w:sz w:val="28"/>
        </w:rPr>
        <w:t>Ab</w:t>
      </w:r>
      <w:r w:rsidR="001409EF" w:rsidRPr="001409EF">
        <w:rPr>
          <w:rFonts w:cstheme="minorHAnsi"/>
          <w:b/>
          <w:sz w:val="28"/>
        </w:rPr>
        <w:t>wooli</w:t>
      </w:r>
      <w:proofErr w:type="spellEnd"/>
      <w:r w:rsidR="001409EF" w:rsidRPr="001409EF">
        <w:rPr>
          <w:rFonts w:cstheme="minorHAnsi"/>
          <w:b/>
          <w:sz w:val="28"/>
        </w:rPr>
        <w:t xml:space="preserve"> V Security 2000, Labour Dispute No. 108 of 2014</w:t>
      </w:r>
      <w:r w:rsidR="001409EF">
        <w:rPr>
          <w:rFonts w:cstheme="minorHAnsi"/>
          <w:bCs/>
          <w:sz w:val="28"/>
        </w:rPr>
        <w:t xml:space="preserve">, </w:t>
      </w:r>
      <w:r w:rsidR="003014CC">
        <w:rPr>
          <w:rFonts w:cstheme="minorHAnsi"/>
          <w:bCs/>
          <w:sz w:val="28"/>
        </w:rPr>
        <w:t>to</w:t>
      </w:r>
      <w:r w:rsidR="001409EF">
        <w:rPr>
          <w:rFonts w:cstheme="minorHAnsi"/>
          <w:bCs/>
          <w:sz w:val="28"/>
        </w:rPr>
        <w:t xml:space="preserve"> </w:t>
      </w:r>
      <w:r w:rsidR="003014CC">
        <w:rPr>
          <w:rFonts w:cstheme="minorHAnsi"/>
          <w:bCs/>
          <w:sz w:val="28"/>
        </w:rPr>
        <w:t>support of</w:t>
      </w:r>
      <w:r w:rsidR="001409EF">
        <w:rPr>
          <w:rFonts w:cstheme="minorHAnsi"/>
          <w:bCs/>
          <w:sz w:val="28"/>
        </w:rPr>
        <w:t xml:space="preserve"> </w:t>
      </w:r>
      <w:r w:rsidR="003014CC">
        <w:rPr>
          <w:rFonts w:cstheme="minorHAnsi"/>
          <w:bCs/>
          <w:sz w:val="28"/>
        </w:rPr>
        <w:t>t</w:t>
      </w:r>
      <w:r w:rsidR="001409EF">
        <w:rPr>
          <w:rFonts w:cstheme="minorHAnsi"/>
          <w:bCs/>
          <w:sz w:val="28"/>
        </w:rPr>
        <w:t>his argument.  It was further his submission that</w:t>
      </w:r>
      <w:r w:rsidR="003014CC">
        <w:rPr>
          <w:rFonts w:cstheme="minorHAnsi"/>
          <w:bCs/>
          <w:sz w:val="28"/>
        </w:rPr>
        <w:t>,</w:t>
      </w:r>
      <w:r w:rsidR="001409EF">
        <w:rPr>
          <w:rFonts w:cstheme="minorHAnsi"/>
          <w:bCs/>
          <w:sz w:val="28"/>
        </w:rPr>
        <w:t xml:space="preserve"> the termination was wrongful for being done without notice and without justifiable reason</w:t>
      </w:r>
      <w:r w:rsidR="00ED7413">
        <w:rPr>
          <w:rFonts w:cstheme="minorHAnsi"/>
          <w:bCs/>
          <w:sz w:val="28"/>
        </w:rPr>
        <w:t xml:space="preserve">. He contested the expectation that he had to work during leave contrary section </w:t>
      </w:r>
      <w:r w:rsidR="0037650D">
        <w:rPr>
          <w:rFonts w:cstheme="minorHAnsi"/>
          <w:bCs/>
          <w:sz w:val="28"/>
        </w:rPr>
        <w:t xml:space="preserve">to </w:t>
      </w:r>
      <w:r w:rsidR="00ED7413">
        <w:rPr>
          <w:rFonts w:cstheme="minorHAnsi"/>
          <w:bCs/>
          <w:sz w:val="28"/>
        </w:rPr>
        <w:t>75(b) of the Employment Act</w:t>
      </w:r>
      <w:r w:rsidR="0037650D">
        <w:rPr>
          <w:rFonts w:cstheme="minorHAnsi"/>
          <w:bCs/>
          <w:sz w:val="28"/>
        </w:rPr>
        <w:t xml:space="preserve">. He also stated that it was also </w:t>
      </w:r>
      <w:r w:rsidR="000660C2">
        <w:rPr>
          <w:rFonts w:cstheme="minorHAnsi"/>
          <w:bCs/>
          <w:sz w:val="28"/>
        </w:rPr>
        <w:t xml:space="preserve">a breach of clause 9.4 of his terms and conditions of service. </w:t>
      </w:r>
    </w:p>
    <w:p w14:paraId="747FDF37" w14:textId="0B7F09BE" w:rsidR="000660C2" w:rsidRDefault="000660C2" w:rsidP="00CA62C6">
      <w:pPr>
        <w:spacing w:line="360" w:lineRule="auto"/>
        <w:jc w:val="both"/>
        <w:rPr>
          <w:rFonts w:cstheme="minorHAnsi"/>
          <w:bCs/>
          <w:sz w:val="28"/>
        </w:rPr>
      </w:pPr>
      <w:r>
        <w:rPr>
          <w:rFonts w:cstheme="minorHAnsi"/>
          <w:bCs/>
          <w:sz w:val="28"/>
        </w:rPr>
        <w:t xml:space="preserve">He argued </w:t>
      </w:r>
      <w:r w:rsidR="0050655E">
        <w:rPr>
          <w:rFonts w:cstheme="minorHAnsi"/>
          <w:bCs/>
          <w:sz w:val="28"/>
        </w:rPr>
        <w:t>that</w:t>
      </w:r>
      <w:r w:rsidR="0037650D">
        <w:rPr>
          <w:rFonts w:cstheme="minorHAnsi"/>
          <w:bCs/>
          <w:sz w:val="28"/>
        </w:rPr>
        <w:t>,</w:t>
      </w:r>
      <w:r w:rsidR="0050655E">
        <w:rPr>
          <w:rFonts w:cstheme="minorHAnsi"/>
          <w:bCs/>
          <w:sz w:val="28"/>
        </w:rPr>
        <w:t xml:space="preserve"> the</w:t>
      </w:r>
      <w:r>
        <w:rPr>
          <w:rFonts w:cstheme="minorHAnsi"/>
          <w:bCs/>
          <w:sz w:val="28"/>
        </w:rPr>
        <w:t xml:space="preserve"> termination offended section 68 because </w:t>
      </w:r>
      <w:r w:rsidR="0037650D">
        <w:rPr>
          <w:rFonts w:cstheme="minorHAnsi"/>
          <w:bCs/>
          <w:sz w:val="28"/>
        </w:rPr>
        <w:t xml:space="preserve">it was incorrect for the Respondent to state </w:t>
      </w:r>
      <w:r w:rsidR="00103889">
        <w:rPr>
          <w:rFonts w:cstheme="minorHAnsi"/>
          <w:bCs/>
          <w:sz w:val="28"/>
        </w:rPr>
        <w:t>that the reason</w:t>
      </w:r>
      <w:r w:rsidR="0037650D">
        <w:rPr>
          <w:rFonts w:cstheme="minorHAnsi"/>
          <w:bCs/>
          <w:sz w:val="28"/>
        </w:rPr>
        <w:t xml:space="preserve"> for his termination was that he </w:t>
      </w:r>
      <w:r>
        <w:rPr>
          <w:rFonts w:cstheme="minorHAnsi"/>
          <w:bCs/>
          <w:sz w:val="28"/>
        </w:rPr>
        <w:t>poorly performed</w:t>
      </w:r>
      <w:r w:rsidR="00103889">
        <w:rPr>
          <w:rFonts w:cstheme="minorHAnsi"/>
          <w:bCs/>
          <w:sz w:val="28"/>
        </w:rPr>
        <w:t xml:space="preserve">. Yet on </w:t>
      </w:r>
      <w:r>
        <w:rPr>
          <w:rFonts w:cstheme="minorHAnsi"/>
          <w:bCs/>
          <w:sz w:val="28"/>
        </w:rPr>
        <w:t>the contrary</w:t>
      </w:r>
      <w:r w:rsidR="00103889">
        <w:rPr>
          <w:rFonts w:cstheme="minorHAnsi"/>
          <w:bCs/>
          <w:sz w:val="28"/>
        </w:rPr>
        <w:t>,</w:t>
      </w:r>
      <w:r>
        <w:rPr>
          <w:rFonts w:cstheme="minorHAnsi"/>
          <w:bCs/>
          <w:sz w:val="28"/>
        </w:rPr>
        <w:t xml:space="preserve"> during the period of appraisal, he </w:t>
      </w:r>
      <w:r w:rsidR="00775A35">
        <w:rPr>
          <w:rFonts w:cstheme="minorHAnsi"/>
          <w:bCs/>
          <w:sz w:val="28"/>
        </w:rPr>
        <w:t>filled staffing gaps at the branch and during that period he earned a lot of commission meaning he exceeded his target</w:t>
      </w:r>
      <w:r w:rsidR="00103889">
        <w:rPr>
          <w:rFonts w:cstheme="minorHAnsi"/>
          <w:bCs/>
          <w:sz w:val="28"/>
        </w:rPr>
        <w:t>s as was</w:t>
      </w:r>
      <w:r w:rsidR="00775A35">
        <w:rPr>
          <w:rFonts w:cstheme="minorHAnsi"/>
          <w:bCs/>
          <w:sz w:val="28"/>
        </w:rPr>
        <w:t xml:space="preserve"> stated by RW2</w:t>
      </w:r>
      <w:r w:rsidR="00103889">
        <w:rPr>
          <w:rFonts w:cstheme="minorHAnsi"/>
          <w:bCs/>
          <w:sz w:val="28"/>
        </w:rPr>
        <w:t>,</w:t>
      </w:r>
      <w:r w:rsidR="00775A35">
        <w:rPr>
          <w:rFonts w:cstheme="minorHAnsi"/>
          <w:bCs/>
          <w:sz w:val="28"/>
        </w:rPr>
        <w:t xml:space="preserve"> </w:t>
      </w:r>
      <w:proofErr w:type="gramStart"/>
      <w:r w:rsidR="00775A35">
        <w:rPr>
          <w:rFonts w:cstheme="minorHAnsi"/>
          <w:bCs/>
          <w:sz w:val="28"/>
        </w:rPr>
        <w:t>during  re</w:t>
      </w:r>
      <w:proofErr w:type="gramEnd"/>
      <w:r w:rsidR="00775A35">
        <w:rPr>
          <w:rFonts w:cstheme="minorHAnsi"/>
          <w:bCs/>
          <w:sz w:val="28"/>
        </w:rPr>
        <w:t>-examination.</w:t>
      </w:r>
      <w:r w:rsidR="00103889">
        <w:rPr>
          <w:rFonts w:cstheme="minorHAnsi"/>
          <w:bCs/>
          <w:sz w:val="28"/>
        </w:rPr>
        <w:t xml:space="preserve"> Theref</w:t>
      </w:r>
      <w:r w:rsidR="00775A35">
        <w:rPr>
          <w:rFonts w:cstheme="minorHAnsi"/>
          <w:bCs/>
          <w:sz w:val="28"/>
        </w:rPr>
        <w:t>ore, his termination was not justified.</w:t>
      </w:r>
    </w:p>
    <w:p w14:paraId="76170CAD" w14:textId="0BDF73C4" w:rsidR="00B54FC0" w:rsidRDefault="00775A35" w:rsidP="00CA62C6">
      <w:pPr>
        <w:spacing w:line="360" w:lineRule="auto"/>
        <w:jc w:val="both"/>
        <w:rPr>
          <w:rFonts w:cstheme="minorHAnsi"/>
          <w:bCs/>
          <w:sz w:val="28"/>
        </w:rPr>
      </w:pPr>
      <w:r>
        <w:rPr>
          <w:rFonts w:cstheme="minorHAnsi"/>
          <w:bCs/>
          <w:sz w:val="28"/>
        </w:rPr>
        <w:lastRenderedPageBreak/>
        <w:t>In reply, Counsel for the Respondent</w:t>
      </w:r>
      <w:r w:rsidR="00C47DD7">
        <w:rPr>
          <w:rFonts w:cstheme="minorHAnsi"/>
          <w:bCs/>
          <w:sz w:val="28"/>
        </w:rPr>
        <w:t xml:space="preserve"> submitted that the </w:t>
      </w:r>
      <w:r w:rsidR="006D270D">
        <w:rPr>
          <w:rFonts w:cstheme="minorHAnsi"/>
          <w:bCs/>
          <w:sz w:val="28"/>
        </w:rPr>
        <w:t>C</w:t>
      </w:r>
      <w:r w:rsidR="00C47DD7">
        <w:rPr>
          <w:rFonts w:cstheme="minorHAnsi"/>
          <w:bCs/>
          <w:sz w:val="28"/>
        </w:rPr>
        <w:t xml:space="preserve">laimant was lawfully </w:t>
      </w:r>
      <w:r w:rsidR="00615F17">
        <w:rPr>
          <w:rFonts w:cstheme="minorHAnsi"/>
          <w:bCs/>
          <w:sz w:val="28"/>
        </w:rPr>
        <w:t>terminated by</w:t>
      </w:r>
      <w:r w:rsidR="00C47DD7">
        <w:rPr>
          <w:rFonts w:cstheme="minorHAnsi"/>
          <w:bCs/>
          <w:sz w:val="28"/>
        </w:rPr>
        <w:t xml:space="preserve"> the </w:t>
      </w:r>
      <w:r w:rsidR="001B1E69">
        <w:rPr>
          <w:rFonts w:cstheme="minorHAnsi"/>
          <w:bCs/>
          <w:sz w:val="28"/>
        </w:rPr>
        <w:t>expiration of</w:t>
      </w:r>
      <w:r w:rsidR="00DD50D7">
        <w:rPr>
          <w:rFonts w:cstheme="minorHAnsi"/>
          <w:bCs/>
          <w:sz w:val="28"/>
        </w:rPr>
        <w:t xml:space="preserve"> his contract </w:t>
      </w:r>
      <w:r w:rsidR="004C1F85">
        <w:rPr>
          <w:rFonts w:cstheme="minorHAnsi"/>
          <w:bCs/>
          <w:sz w:val="28"/>
        </w:rPr>
        <w:t>after he failed to meet his performance targets and he was given an opportunity to explain himself regarding the allegations of poor performance before the decision not to renew his contract was made.</w:t>
      </w:r>
      <w:r w:rsidR="006D270D">
        <w:rPr>
          <w:rFonts w:cstheme="minorHAnsi"/>
          <w:bCs/>
          <w:sz w:val="28"/>
        </w:rPr>
        <w:t xml:space="preserve"> </w:t>
      </w:r>
      <w:r w:rsidR="004C1F85">
        <w:rPr>
          <w:rFonts w:cstheme="minorHAnsi"/>
          <w:bCs/>
          <w:sz w:val="28"/>
        </w:rPr>
        <w:t xml:space="preserve">Counsel submitted that </w:t>
      </w:r>
      <w:r w:rsidR="00E76321">
        <w:rPr>
          <w:rFonts w:cstheme="minorHAnsi"/>
          <w:bCs/>
          <w:sz w:val="28"/>
        </w:rPr>
        <w:t xml:space="preserve">during cross examination, </w:t>
      </w:r>
      <w:r w:rsidR="004C1F85">
        <w:rPr>
          <w:rFonts w:cstheme="minorHAnsi"/>
          <w:bCs/>
          <w:sz w:val="28"/>
        </w:rPr>
        <w:t>the Claimant admitted that</w:t>
      </w:r>
      <w:r w:rsidR="00E76321">
        <w:rPr>
          <w:rFonts w:cstheme="minorHAnsi"/>
          <w:bCs/>
          <w:sz w:val="28"/>
        </w:rPr>
        <w:t>,</w:t>
      </w:r>
      <w:r w:rsidR="004C1F85">
        <w:rPr>
          <w:rFonts w:cstheme="minorHAnsi"/>
          <w:bCs/>
          <w:sz w:val="28"/>
        </w:rPr>
        <w:t xml:space="preserve"> he failed to meet his </w:t>
      </w:r>
      <w:r w:rsidR="00BA5E1F">
        <w:rPr>
          <w:rFonts w:cstheme="minorHAnsi"/>
          <w:bCs/>
          <w:sz w:val="28"/>
        </w:rPr>
        <w:t>targets for</w:t>
      </w:r>
      <w:r w:rsidR="004C1F85">
        <w:rPr>
          <w:rFonts w:cstheme="minorHAnsi"/>
          <w:bCs/>
          <w:sz w:val="28"/>
        </w:rPr>
        <w:t xml:space="preserve"> 2013</w:t>
      </w:r>
      <w:r w:rsidR="003E30AC">
        <w:rPr>
          <w:rFonts w:cstheme="minorHAnsi"/>
          <w:bCs/>
          <w:sz w:val="28"/>
        </w:rPr>
        <w:t xml:space="preserve"> </w:t>
      </w:r>
      <w:r w:rsidR="00E76321">
        <w:rPr>
          <w:rFonts w:cstheme="minorHAnsi"/>
          <w:bCs/>
          <w:sz w:val="28"/>
        </w:rPr>
        <w:t>although</w:t>
      </w:r>
      <w:r w:rsidR="003E30AC">
        <w:rPr>
          <w:rFonts w:cstheme="minorHAnsi"/>
          <w:bCs/>
          <w:sz w:val="28"/>
        </w:rPr>
        <w:t xml:space="preserve"> he </w:t>
      </w:r>
      <w:r w:rsidR="00E76321">
        <w:rPr>
          <w:rFonts w:cstheme="minorHAnsi"/>
          <w:bCs/>
          <w:sz w:val="28"/>
        </w:rPr>
        <w:t>alleged,</w:t>
      </w:r>
      <w:r w:rsidR="003E30AC">
        <w:rPr>
          <w:rFonts w:cstheme="minorHAnsi"/>
          <w:bCs/>
          <w:sz w:val="28"/>
        </w:rPr>
        <w:t xml:space="preserve"> he was “star performer</w:t>
      </w:r>
      <w:r w:rsidR="00E76321">
        <w:rPr>
          <w:rFonts w:cstheme="minorHAnsi"/>
          <w:bCs/>
          <w:sz w:val="28"/>
        </w:rPr>
        <w:t>.</w:t>
      </w:r>
      <w:r w:rsidR="003E30AC">
        <w:rPr>
          <w:rFonts w:cstheme="minorHAnsi"/>
          <w:bCs/>
          <w:sz w:val="28"/>
        </w:rPr>
        <w:t xml:space="preserve">” </w:t>
      </w:r>
      <w:r w:rsidR="00E76321">
        <w:rPr>
          <w:rFonts w:cstheme="minorHAnsi"/>
          <w:bCs/>
          <w:sz w:val="28"/>
        </w:rPr>
        <w:t>He also</w:t>
      </w:r>
      <w:r w:rsidR="003E30AC">
        <w:rPr>
          <w:rFonts w:cstheme="minorHAnsi"/>
          <w:bCs/>
          <w:sz w:val="28"/>
        </w:rPr>
        <w:t xml:space="preserve"> related this to the high commissions he was paid. </w:t>
      </w:r>
      <w:r w:rsidR="00E76321">
        <w:rPr>
          <w:rFonts w:cstheme="minorHAnsi"/>
          <w:bCs/>
          <w:sz w:val="28"/>
        </w:rPr>
        <w:t>Counsel r</w:t>
      </w:r>
      <w:r w:rsidR="003E30AC">
        <w:rPr>
          <w:rFonts w:cstheme="minorHAnsi"/>
          <w:bCs/>
          <w:sz w:val="28"/>
        </w:rPr>
        <w:t>efuted this assertion because RW2 testified that</w:t>
      </w:r>
      <w:r w:rsidR="00E76321">
        <w:rPr>
          <w:rFonts w:cstheme="minorHAnsi"/>
          <w:bCs/>
          <w:sz w:val="28"/>
        </w:rPr>
        <w:t>,</w:t>
      </w:r>
      <w:r w:rsidR="003E30AC">
        <w:rPr>
          <w:rFonts w:cstheme="minorHAnsi"/>
          <w:bCs/>
          <w:sz w:val="28"/>
        </w:rPr>
        <w:t xml:space="preserve"> there was a difference between targets for paying out and performance targets and </w:t>
      </w:r>
      <w:r w:rsidR="00E76321">
        <w:rPr>
          <w:rFonts w:cstheme="minorHAnsi"/>
          <w:bCs/>
          <w:sz w:val="28"/>
        </w:rPr>
        <w:t xml:space="preserve">in this case, </w:t>
      </w:r>
      <w:r w:rsidR="003E30AC">
        <w:rPr>
          <w:rFonts w:cstheme="minorHAnsi"/>
          <w:bCs/>
          <w:sz w:val="28"/>
        </w:rPr>
        <w:t>it was possible that the Claimant could continue to receive commission</w:t>
      </w:r>
      <w:r w:rsidR="00DE1CD0">
        <w:rPr>
          <w:rFonts w:cstheme="minorHAnsi"/>
          <w:bCs/>
          <w:sz w:val="28"/>
        </w:rPr>
        <w:t xml:space="preserve"> </w:t>
      </w:r>
      <w:r w:rsidR="003E30AC">
        <w:rPr>
          <w:rFonts w:cstheme="minorHAnsi"/>
          <w:bCs/>
          <w:sz w:val="28"/>
        </w:rPr>
        <w:t>withou</w:t>
      </w:r>
      <w:r w:rsidR="00DE1CD0">
        <w:rPr>
          <w:rFonts w:cstheme="minorHAnsi"/>
          <w:bCs/>
          <w:sz w:val="28"/>
        </w:rPr>
        <w:t>t</w:t>
      </w:r>
      <w:r w:rsidR="003E30AC">
        <w:rPr>
          <w:rFonts w:cstheme="minorHAnsi"/>
          <w:bCs/>
          <w:sz w:val="28"/>
        </w:rPr>
        <w:t xml:space="preserve"> necessarily meeting </w:t>
      </w:r>
      <w:r w:rsidR="00E76321">
        <w:rPr>
          <w:rFonts w:cstheme="minorHAnsi"/>
          <w:bCs/>
          <w:sz w:val="28"/>
        </w:rPr>
        <w:t>his targets</w:t>
      </w:r>
      <w:r w:rsidR="003E30AC">
        <w:rPr>
          <w:rFonts w:cstheme="minorHAnsi"/>
          <w:bCs/>
          <w:sz w:val="28"/>
        </w:rPr>
        <w:t>. In any case</w:t>
      </w:r>
      <w:r w:rsidR="00DE1CD0">
        <w:rPr>
          <w:rFonts w:cstheme="minorHAnsi"/>
          <w:bCs/>
          <w:sz w:val="28"/>
        </w:rPr>
        <w:t xml:space="preserve"> RW2 </w:t>
      </w:r>
      <w:r w:rsidR="00E76321">
        <w:rPr>
          <w:rFonts w:cstheme="minorHAnsi"/>
          <w:bCs/>
          <w:sz w:val="28"/>
        </w:rPr>
        <w:t xml:space="preserve">testified </w:t>
      </w:r>
      <w:r w:rsidR="00DE1CD0">
        <w:rPr>
          <w:rFonts w:cstheme="minorHAnsi"/>
          <w:bCs/>
          <w:sz w:val="28"/>
        </w:rPr>
        <w:t xml:space="preserve">that, the Claimant only received commission for 5 months out of the 12 </w:t>
      </w:r>
      <w:r w:rsidR="00E7091E">
        <w:rPr>
          <w:rFonts w:cstheme="minorHAnsi"/>
          <w:bCs/>
          <w:sz w:val="28"/>
        </w:rPr>
        <w:t xml:space="preserve">months </w:t>
      </w:r>
      <w:r w:rsidR="00E76321">
        <w:rPr>
          <w:rFonts w:cstheme="minorHAnsi"/>
          <w:bCs/>
          <w:sz w:val="28"/>
        </w:rPr>
        <w:t>which meant that</w:t>
      </w:r>
      <w:r w:rsidR="00DE1CD0">
        <w:rPr>
          <w:rFonts w:cstheme="minorHAnsi"/>
          <w:bCs/>
          <w:sz w:val="28"/>
        </w:rPr>
        <w:t xml:space="preserve"> he only met his targets for 5 months. He contended further </w:t>
      </w:r>
      <w:proofErr w:type="gramStart"/>
      <w:r w:rsidR="00DE1CD0">
        <w:rPr>
          <w:rFonts w:cstheme="minorHAnsi"/>
          <w:bCs/>
          <w:sz w:val="28"/>
        </w:rPr>
        <w:t>that</w:t>
      </w:r>
      <w:r w:rsidR="00E76321">
        <w:rPr>
          <w:rFonts w:cstheme="minorHAnsi"/>
          <w:bCs/>
          <w:sz w:val="28"/>
        </w:rPr>
        <w:t>,</w:t>
      </w:r>
      <w:proofErr w:type="gramEnd"/>
      <w:r w:rsidR="00DE1CD0">
        <w:rPr>
          <w:rFonts w:cstheme="minorHAnsi"/>
          <w:bCs/>
          <w:sz w:val="28"/>
        </w:rPr>
        <w:t xml:space="preserve"> the Claimant did not adduce any evidence to prove that he met all his annual targets. He relied on </w:t>
      </w:r>
      <w:r w:rsidR="009774E3">
        <w:rPr>
          <w:rFonts w:cstheme="minorHAnsi"/>
          <w:b/>
          <w:sz w:val="28"/>
        </w:rPr>
        <w:t xml:space="preserve">Stanbic Bank (U) </w:t>
      </w:r>
      <w:r w:rsidR="00E7091E">
        <w:rPr>
          <w:rFonts w:cstheme="minorHAnsi"/>
          <w:b/>
          <w:sz w:val="28"/>
        </w:rPr>
        <w:t>Limited vs</w:t>
      </w:r>
      <w:r w:rsidR="009774E3">
        <w:rPr>
          <w:rFonts w:cstheme="minorHAnsi"/>
          <w:b/>
          <w:sz w:val="28"/>
        </w:rPr>
        <w:t xml:space="preserve"> Apollo </w:t>
      </w:r>
      <w:proofErr w:type="spellStart"/>
      <w:r w:rsidR="000E7506">
        <w:rPr>
          <w:rFonts w:cstheme="minorHAnsi"/>
          <w:b/>
          <w:sz w:val="28"/>
        </w:rPr>
        <w:t>Twinomuhangi</w:t>
      </w:r>
      <w:proofErr w:type="spellEnd"/>
      <w:r w:rsidR="000E7506">
        <w:rPr>
          <w:rFonts w:cstheme="minorHAnsi"/>
          <w:b/>
          <w:sz w:val="28"/>
        </w:rPr>
        <w:t xml:space="preserve"> </w:t>
      </w:r>
      <w:proofErr w:type="spellStart"/>
      <w:r w:rsidR="000E7506">
        <w:rPr>
          <w:rFonts w:cstheme="minorHAnsi"/>
          <w:b/>
          <w:sz w:val="28"/>
        </w:rPr>
        <w:t>Tayebwa</w:t>
      </w:r>
      <w:proofErr w:type="spellEnd"/>
      <w:r w:rsidR="009774E3">
        <w:rPr>
          <w:rFonts w:cstheme="minorHAnsi"/>
          <w:b/>
          <w:sz w:val="28"/>
        </w:rPr>
        <w:t xml:space="preserve"> LDA 21 of 2020, </w:t>
      </w:r>
      <w:r w:rsidR="009774E3">
        <w:rPr>
          <w:rFonts w:cstheme="minorHAnsi"/>
          <w:bCs/>
          <w:sz w:val="28"/>
        </w:rPr>
        <w:t>for the proposition that</w:t>
      </w:r>
      <w:r w:rsidR="00E76321">
        <w:rPr>
          <w:rFonts w:cstheme="minorHAnsi"/>
          <w:bCs/>
          <w:sz w:val="28"/>
        </w:rPr>
        <w:t>,</w:t>
      </w:r>
      <w:r w:rsidR="009774E3">
        <w:rPr>
          <w:rFonts w:cstheme="minorHAnsi"/>
          <w:bCs/>
          <w:sz w:val="28"/>
        </w:rPr>
        <w:t xml:space="preserve"> targets agreed by the Re</w:t>
      </w:r>
      <w:r w:rsidR="00B54FC0">
        <w:rPr>
          <w:rFonts w:cstheme="minorHAnsi"/>
          <w:bCs/>
          <w:sz w:val="28"/>
        </w:rPr>
        <w:t>s</w:t>
      </w:r>
      <w:r w:rsidR="009774E3">
        <w:rPr>
          <w:rFonts w:cstheme="minorHAnsi"/>
          <w:bCs/>
          <w:sz w:val="28"/>
        </w:rPr>
        <w:t xml:space="preserve">pondent are sufficient to gauge the performance </w:t>
      </w:r>
      <w:r w:rsidR="00B54FC0">
        <w:rPr>
          <w:rFonts w:cstheme="minorHAnsi"/>
          <w:bCs/>
          <w:sz w:val="28"/>
        </w:rPr>
        <w:t xml:space="preserve">of the Claimant.  He insisted that the claimant in this case failed to meet his targets for 2013.  </w:t>
      </w:r>
    </w:p>
    <w:p w14:paraId="5AC1C095" w14:textId="1668E898" w:rsidR="00F563BE" w:rsidRDefault="00B54FC0" w:rsidP="00CA62C6">
      <w:pPr>
        <w:spacing w:line="360" w:lineRule="auto"/>
        <w:jc w:val="both"/>
        <w:rPr>
          <w:rFonts w:cstheme="minorHAnsi"/>
          <w:bCs/>
          <w:sz w:val="28"/>
        </w:rPr>
      </w:pPr>
      <w:r>
        <w:rPr>
          <w:rFonts w:cstheme="minorHAnsi"/>
          <w:bCs/>
          <w:sz w:val="28"/>
        </w:rPr>
        <w:t>He reiterated that the Claimant’s contract of employment expired in 2013 and therefore it terminated by way of expiry.  He insisted that</w:t>
      </w:r>
      <w:r w:rsidR="00E76321">
        <w:rPr>
          <w:rFonts w:cstheme="minorHAnsi"/>
          <w:bCs/>
          <w:sz w:val="28"/>
        </w:rPr>
        <w:t>,</w:t>
      </w:r>
      <w:r>
        <w:rPr>
          <w:rFonts w:cstheme="minorHAnsi"/>
          <w:bCs/>
          <w:sz w:val="28"/>
        </w:rPr>
        <w:t xml:space="preserve"> </w:t>
      </w:r>
      <w:proofErr w:type="gramStart"/>
      <w:r>
        <w:rPr>
          <w:rFonts w:cstheme="minorHAnsi"/>
          <w:bCs/>
          <w:sz w:val="28"/>
        </w:rPr>
        <w:t>it’s</w:t>
      </w:r>
      <w:proofErr w:type="gramEnd"/>
      <w:r>
        <w:rPr>
          <w:rFonts w:cstheme="minorHAnsi"/>
          <w:bCs/>
          <w:sz w:val="28"/>
        </w:rPr>
        <w:t xml:space="preserve"> renewal was conditional </w:t>
      </w:r>
      <w:r w:rsidR="001967DD">
        <w:rPr>
          <w:rFonts w:cstheme="minorHAnsi"/>
          <w:bCs/>
          <w:sz w:val="28"/>
        </w:rPr>
        <w:t>on the</w:t>
      </w:r>
      <w:r w:rsidR="00F563BE">
        <w:rPr>
          <w:rFonts w:cstheme="minorHAnsi"/>
          <w:bCs/>
          <w:sz w:val="28"/>
        </w:rPr>
        <w:t xml:space="preserve"> satisfactory performance. </w:t>
      </w:r>
    </w:p>
    <w:p w14:paraId="3E3E08E8" w14:textId="6D805B19" w:rsidR="002F6BFE" w:rsidRDefault="00E76321" w:rsidP="00CA62C6">
      <w:pPr>
        <w:spacing w:line="360" w:lineRule="auto"/>
        <w:jc w:val="both"/>
        <w:rPr>
          <w:rFonts w:cstheme="minorHAnsi"/>
          <w:bCs/>
          <w:sz w:val="28"/>
        </w:rPr>
      </w:pPr>
      <w:r>
        <w:rPr>
          <w:rFonts w:cstheme="minorHAnsi"/>
          <w:bCs/>
          <w:sz w:val="28"/>
        </w:rPr>
        <w:t>I</w:t>
      </w:r>
      <w:r w:rsidR="00F563BE">
        <w:rPr>
          <w:rFonts w:cstheme="minorHAnsi"/>
          <w:bCs/>
          <w:sz w:val="28"/>
        </w:rPr>
        <w:t>t was his submission that</w:t>
      </w:r>
      <w:r w:rsidR="000C3E1B">
        <w:rPr>
          <w:rFonts w:cstheme="minorHAnsi"/>
          <w:bCs/>
          <w:sz w:val="28"/>
        </w:rPr>
        <w:t xml:space="preserve">, at the meeting held on 3/2/2014 which was meant to discuss his </w:t>
      </w:r>
      <w:r w:rsidR="004453ED">
        <w:rPr>
          <w:rFonts w:cstheme="minorHAnsi"/>
          <w:bCs/>
          <w:sz w:val="28"/>
        </w:rPr>
        <w:t>performance, the</w:t>
      </w:r>
      <w:r w:rsidR="00F563BE">
        <w:rPr>
          <w:rFonts w:cstheme="minorHAnsi"/>
          <w:bCs/>
          <w:sz w:val="28"/>
        </w:rPr>
        <w:t xml:space="preserve"> Claimant’s performance was </w:t>
      </w:r>
      <w:r w:rsidR="003347DB">
        <w:rPr>
          <w:rFonts w:cstheme="minorHAnsi"/>
          <w:bCs/>
          <w:sz w:val="28"/>
        </w:rPr>
        <w:t>appropriately reviewed with the objective of deciding whether to renew his contract or not</w:t>
      </w:r>
      <w:r w:rsidR="000C3E1B">
        <w:rPr>
          <w:rFonts w:cstheme="minorHAnsi"/>
          <w:bCs/>
          <w:sz w:val="28"/>
        </w:rPr>
        <w:t>.</w:t>
      </w:r>
      <w:r w:rsidR="003347DB">
        <w:rPr>
          <w:rFonts w:cstheme="minorHAnsi"/>
          <w:bCs/>
          <w:sz w:val="28"/>
        </w:rPr>
        <w:t xml:space="preserve">  </w:t>
      </w:r>
      <w:r w:rsidR="004453ED">
        <w:rPr>
          <w:rFonts w:cstheme="minorHAnsi"/>
          <w:bCs/>
          <w:sz w:val="28"/>
        </w:rPr>
        <w:t>He insisted that, t</w:t>
      </w:r>
      <w:r w:rsidR="003347DB">
        <w:rPr>
          <w:rFonts w:cstheme="minorHAnsi"/>
          <w:bCs/>
          <w:sz w:val="28"/>
        </w:rPr>
        <w:t xml:space="preserve">he </w:t>
      </w:r>
      <w:r w:rsidR="004453ED">
        <w:rPr>
          <w:rFonts w:cstheme="minorHAnsi"/>
          <w:bCs/>
          <w:sz w:val="28"/>
        </w:rPr>
        <w:t>C</w:t>
      </w:r>
      <w:r w:rsidR="003347DB">
        <w:rPr>
          <w:rFonts w:cstheme="minorHAnsi"/>
          <w:bCs/>
          <w:sz w:val="28"/>
        </w:rPr>
        <w:t xml:space="preserve">laimant </w:t>
      </w:r>
      <w:r w:rsidR="001967DD">
        <w:rPr>
          <w:rFonts w:cstheme="minorHAnsi"/>
          <w:bCs/>
          <w:sz w:val="28"/>
        </w:rPr>
        <w:t>testified that</w:t>
      </w:r>
      <w:r w:rsidR="004453ED">
        <w:rPr>
          <w:rFonts w:cstheme="minorHAnsi"/>
          <w:bCs/>
          <w:sz w:val="28"/>
        </w:rPr>
        <w:t>,</w:t>
      </w:r>
      <w:r w:rsidR="003347DB">
        <w:rPr>
          <w:rFonts w:cstheme="minorHAnsi"/>
          <w:bCs/>
          <w:sz w:val="28"/>
        </w:rPr>
        <w:t xml:space="preserve"> he was questioned </w:t>
      </w:r>
      <w:r w:rsidR="00197771">
        <w:rPr>
          <w:rFonts w:cstheme="minorHAnsi"/>
          <w:bCs/>
          <w:sz w:val="28"/>
        </w:rPr>
        <w:t xml:space="preserve">about his </w:t>
      </w:r>
      <w:r w:rsidR="00197771">
        <w:rPr>
          <w:rFonts w:cstheme="minorHAnsi"/>
          <w:bCs/>
          <w:sz w:val="28"/>
        </w:rPr>
        <w:lastRenderedPageBreak/>
        <w:t>performance</w:t>
      </w:r>
      <w:r w:rsidR="004453ED">
        <w:rPr>
          <w:rFonts w:cstheme="minorHAnsi"/>
          <w:bCs/>
          <w:sz w:val="28"/>
        </w:rPr>
        <w:t xml:space="preserve"> and a</w:t>
      </w:r>
      <w:r w:rsidR="00197771">
        <w:rPr>
          <w:rFonts w:cstheme="minorHAnsi"/>
          <w:bCs/>
          <w:sz w:val="28"/>
        </w:rPr>
        <w:t xml:space="preserve">ccording to him, the Claimant’s contention that, the meeting was not </w:t>
      </w:r>
      <w:r w:rsidR="002F6BFE">
        <w:rPr>
          <w:rFonts w:cstheme="minorHAnsi"/>
          <w:bCs/>
          <w:sz w:val="28"/>
        </w:rPr>
        <w:t>sufficient for</w:t>
      </w:r>
      <w:r w:rsidR="00197771">
        <w:rPr>
          <w:rFonts w:cstheme="minorHAnsi"/>
          <w:bCs/>
          <w:sz w:val="28"/>
        </w:rPr>
        <w:t xml:space="preserve"> purposes of reviewing his performance and recommending the renewal of his contract simply because it was not the Department Appraisal </w:t>
      </w:r>
      <w:r w:rsidR="002F6BFE">
        <w:rPr>
          <w:rFonts w:cstheme="minorHAnsi"/>
          <w:bCs/>
          <w:sz w:val="28"/>
        </w:rPr>
        <w:t>committee was</w:t>
      </w:r>
      <w:r w:rsidR="00197771">
        <w:rPr>
          <w:rFonts w:cstheme="minorHAnsi"/>
          <w:bCs/>
          <w:sz w:val="28"/>
        </w:rPr>
        <w:t xml:space="preserve"> a misconception</w:t>
      </w:r>
      <w:r w:rsidR="004453ED">
        <w:rPr>
          <w:rFonts w:cstheme="minorHAnsi"/>
          <w:bCs/>
          <w:sz w:val="28"/>
        </w:rPr>
        <w:t xml:space="preserve">. This </w:t>
      </w:r>
      <w:proofErr w:type="gramStart"/>
      <w:r w:rsidR="004453ED">
        <w:rPr>
          <w:rFonts w:cstheme="minorHAnsi"/>
          <w:bCs/>
          <w:sz w:val="28"/>
        </w:rPr>
        <w:t xml:space="preserve">was </w:t>
      </w:r>
      <w:r w:rsidR="002F6BFE">
        <w:rPr>
          <w:rFonts w:cstheme="minorHAnsi"/>
          <w:bCs/>
          <w:sz w:val="28"/>
        </w:rPr>
        <w:t xml:space="preserve"> because</w:t>
      </w:r>
      <w:proofErr w:type="gramEnd"/>
      <w:r w:rsidR="002F6BFE">
        <w:rPr>
          <w:rFonts w:cstheme="minorHAnsi"/>
          <w:bCs/>
          <w:sz w:val="28"/>
        </w:rPr>
        <w:t xml:space="preserve"> the committee’s recommendation was upheld by the Head of human Resources and subsequently by management.</w:t>
      </w:r>
    </w:p>
    <w:p w14:paraId="668E73A8" w14:textId="6D256278" w:rsidR="0078737A" w:rsidRDefault="002F6BFE" w:rsidP="00A05DCD">
      <w:pPr>
        <w:spacing w:line="360" w:lineRule="auto"/>
        <w:jc w:val="both"/>
        <w:rPr>
          <w:rFonts w:cstheme="minorHAnsi"/>
          <w:bCs/>
          <w:sz w:val="28"/>
        </w:rPr>
      </w:pPr>
      <w:r>
        <w:rPr>
          <w:rFonts w:cstheme="minorHAnsi"/>
          <w:bCs/>
          <w:sz w:val="28"/>
        </w:rPr>
        <w:t xml:space="preserve">He cited </w:t>
      </w:r>
      <w:r w:rsidRPr="006F61A1">
        <w:rPr>
          <w:rFonts w:cstheme="minorHAnsi"/>
          <w:b/>
          <w:sz w:val="28"/>
        </w:rPr>
        <w:t xml:space="preserve">Stanbic </w:t>
      </w:r>
      <w:r w:rsidR="004453ED">
        <w:rPr>
          <w:rFonts w:cstheme="minorHAnsi"/>
          <w:b/>
          <w:sz w:val="28"/>
        </w:rPr>
        <w:t>B</w:t>
      </w:r>
      <w:r w:rsidRPr="006F61A1">
        <w:rPr>
          <w:rFonts w:cstheme="minorHAnsi"/>
          <w:b/>
          <w:sz w:val="28"/>
        </w:rPr>
        <w:t xml:space="preserve">ank vs </w:t>
      </w:r>
      <w:proofErr w:type="spellStart"/>
      <w:r w:rsidRPr="006F61A1">
        <w:rPr>
          <w:rFonts w:cstheme="minorHAnsi"/>
          <w:b/>
          <w:sz w:val="28"/>
        </w:rPr>
        <w:t>Twinomuhangi</w:t>
      </w:r>
      <w:proofErr w:type="spellEnd"/>
      <w:r w:rsidRPr="006F61A1">
        <w:rPr>
          <w:rFonts w:cstheme="minorHAnsi"/>
          <w:b/>
          <w:sz w:val="28"/>
        </w:rPr>
        <w:t>(supra)</w:t>
      </w:r>
      <w:r w:rsidR="006F61A1">
        <w:rPr>
          <w:rFonts w:cstheme="minorHAnsi"/>
          <w:bCs/>
          <w:sz w:val="28"/>
        </w:rPr>
        <w:t xml:space="preserve">, </w:t>
      </w:r>
      <w:r>
        <w:rPr>
          <w:rFonts w:cstheme="minorHAnsi"/>
          <w:bCs/>
          <w:sz w:val="28"/>
        </w:rPr>
        <w:t>for t</w:t>
      </w:r>
      <w:r w:rsidR="006F61A1">
        <w:rPr>
          <w:rFonts w:cstheme="minorHAnsi"/>
          <w:bCs/>
          <w:sz w:val="28"/>
        </w:rPr>
        <w:t>h</w:t>
      </w:r>
      <w:r>
        <w:rPr>
          <w:rFonts w:cstheme="minorHAnsi"/>
          <w:bCs/>
          <w:sz w:val="28"/>
        </w:rPr>
        <w:t>e holding that a</w:t>
      </w:r>
      <w:r w:rsidR="006F61A1">
        <w:rPr>
          <w:rFonts w:cstheme="minorHAnsi"/>
          <w:bCs/>
          <w:sz w:val="28"/>
        </w:rPr>
        <w:t>n</w:t>
      </w:r>
      <w:r>
        <w:rPr>
          <w:rFonts w:cstheme="minorHAnsi"/>
          <w:bCs/>
          <w:sz w:val="28"/>
        </w:rPr>
        <w:t xml:space="preserve"> </w:t>
      </w:r>
      <w:r w:rsidR="006F61A1">
        <w:rPr>
          <w:rFonts w:cstheme="minorHAnsi"/>
          <w:bCs/>
          <w:sz w:val="28"/>
        </w:rPr>
        <w:t xml:space="preserve">appraisal </w:t>
      </w:r>
      <w:r>
        <w:rPr>
          <w:rFonts w:cstheme="minorHAnsi"/>
          <w:bCs/>
          <w:sz w:val="28"/>
        </w:rPr>
        <w:t xml:space="preserve">which </w:t>
      </w:r>
      <w:r w:rsidR="006F61A1">
        <w:rPr>
          <w:rFonts w:cstheme="minorHAnsi"/>
          <w:bCs/>
          <w:sz w:val="28"/>
        </w:rPr>
        <w:t>i</w:t>
      </w:r>
      <w:r>
        <w:rPr>
          <w:rFonts w:cstheme="minorHAnsi"/>
          <w:bCs/>
          <w:sz w:val="28"/>
        </w:rPr>
        <w:t xml:space="preserve">s conducted </w:t>
      </w:r>
      <w:r w:rsidR="006F61A1">
        <w:rPr>
          <w:rFonts w:cstheme="minorHAnsi"/>
          <w:bCs/>
          <w:sz w:val="28"/>
        </w:rPr>
        <w:t xml:space="preserve">with the participation of an employee against agreed targets was sufficient even where some aspects of the performance </w:t>
      </w:r>
      <w:proofErr w:type="gramStart"/>
      <w:r w:rsidR="006F61A1">
        <w:rPr>
          <w:rFonts w:cstheme="minorHAnsi"/>
          <w:bCs/>
          <w:sz w:val="28"/>
        </w:rPr>
        <w:t>appraisal  process</w:t>
      </w:r>
      <w:proofErr w:type="gramEnd"/>
      <w:r w:rsidR="006F61A1">
        <w:rPr>
          <w:rFonts w:cstheme="minorHAnsi"/>
          <w:bCs/>
          <w:sz w:val="28"/>
        </w:rPr>
        <w:t xml:space="preserve"> had not been complied with and concluded that</w:t>
      </w:r>
      <w:r w:rsidR="00A05DCD">
        <w:rPr>
          <w:rFonts w:cstheme="minorHAnsi"/>
          <w:bCs/>
          <w:sz w:val="28"/>
        </w:rPr>
        <w:t>,</w:t>
      </w:r>
      <w:r w:rsidR="009F12F5">
        <w:rPr>
          <w:rFonts w:cstheme="minorHAnsi"/>
          <w:bCs/>
          <w:sz w:val="28"/>
        </w:rPr>
        <w:t xml:space="preserve"> </w:t>
      </w:r>
      <w:r w:rsidR="00A05DCD">
        <w:rPr>
          <w:rFonts w:cstheme="minorHAnsi"/>
          <w:bCs/>
          <w:sz w:val="28"/>
        </w:rPr>
        <w:t>the Claimant’s contract was terminated by expiry after he failed to achieve the performance targets required.</w:t>
      </w:r>
      <w:bookmarkEnd w:id="2"/>
    </w:p>
    <w:p w14:paraId="2DA6EDD2" w14:textId="6D31B066" w:rsidR="00A05DCD" w:rsidRDefault="00A05DCD" w:rsidP="00A05DCD">
      <w:pPr>
        <w:spacing w:line="360" w:lineRule="auto"/>
        <w:jc w:val="both"/>
        <w:rPr>
          <w:rFonts w:cstheme="minorHAnsi"/>
          <w:b/>
          <w:sz w:val="28"/>
        </w:rPr>
      </w:pPr>
      <w:r w:rsidRPr="00A05DCD">
        <w:rPr>
          <w:rFonts w:cstheme="minorHAnsi"/>
          <w:b/>
          <w:sz w:val="28"/>
        </w:rPr>
        <w:t>DECISION OF COURT</w:t>
      </w:r>
    </w:p>
    <w:p w14:paraId="69F04088" w14:textId="02967314" w:rsidR="008F1F02" w:rsidRDefault="00A05DCD" w:rsidP="00A05DCD">
      <w:pPr>
        <w:spacing w:line="360" w:lineRule="auto"/>
        <w:jc w:val="both"/>
        <w:rPr>
          <w:rFonts w:cstheme="minorHAnsi"/>
          <w:bCs/>
          <w:sz w:val="28"/>
        </w:rPr>
      </w:pPr>
      <w:r w:rsidRPr="00A05DCD">
        <w:rPr>
          <w:rFonts w:cstheme="minorHAnsi"/>
          <w:bCs/>
          <w:sz w:val="28"/>
        </w:rPr>
        <w:t>W</w:t>
      </w:r>
      <w:r>
        <w:rPr>
          <w:rFonts w:cstheme="minorHAnsi"/>
          <w:bCs/>
          <w:sz w:val="28"/>
        </w:rPr>
        <w:t xml:space="preserve">e have already established that, the Claimant’s contract was </w:t>
      </w:r>
      <w:r w:rsidR="0050655E">
        <w:rPr>
          <w:rFonts w:cstheme="minorHAnsi"/>
          <w:bCs/>
          <w:sz w:val="28"/>
        </w:rPr>
        <w:t>a fixed</w:t>
      </w:r>
      <w:r>
        <w:rPr>
          <w:rFonts w:cstheme="minorHAnsi"/>
          <w:bCs/>
          <w:sz w:val="28"/>
        </w:rPr>
        <w:t xml:space="preserve"> term </w:t>
      </w:r>
      <w:r w:rsidR="0050655E">
        <w:rPr>
          <w:rFonts w:cstheme="minorHAnsi"/>
          <w:bCs/>
          <w:sz w:val="28"/>
        </w:rPr>
        <w:t>contract which</w:t>
      </w:r>
      <w:r w:rsidR="001F3BA4">
        <w:rPr>
          <w:rFonts w:cstheme="minorHAnsi"/>
          <w:bCs/>
          <w:sz w:val="28"/>
        </w:rPr>
        <w:t xml:space="preserve"> expired by effluxion of time and</w:t>
      </w:r>
      <w:r w:rsidR="008F1F02">
        <w:rPr>
          <w:rFonts w:cstheme="minorHAnsi"/>
          <w:bCs/>
          <w:sz w:val="28"/>
        </w:rPr>
        <w:t xml:space="preserve"> it did not provide for </w:t>
      </w:r>
      <w:r w:rsidR="001F3BA4">
        <w:rPr>
          <w:rFonts w:cstheme="minorHAnsi"/>
          <w:bCs/>
          <w:sz w:val="28"/>
        </w:rPr>
        <w:t xml:space="preserve">appraisal </w:t>
      </w:r>
      <w:r w:rsidR="00615F17">
        <w:rPr>
          <w:rFonts w:cstheme="minorHAnsi"/>
          <w:bCs/>
          <w:sz w:val="28"/>
        </w:rPr>
        <w:t>as a</w:t>
      </w:r>
      <w:r w:rsidR="001F3BA4">
        <w:rPr>
          <w:rFonts w:cstheme="minorHAnsi"/>
          <w:bCs/>
          <w:sz w:val="28"/>
        </w:rPr>
        <w:t xml:space="preserve"> precondition for its renewal. We have also found </w:t>
      </w:r>
      <w:r w:rsidR="0050655E">
        <w:rPr>
          <w:rFonts w:cstheme="minorHAnsi"/>
          <w:bCs/>
          <w:sz w:val="28"/>
        </w:rPr>
        <w:t>that</w:t>
      </w:r>
      <w:r w:rsidR="00615F17">
        <w:rPr>
          <w:rFonts w:cstheme="minorHAnsi"/>
          <w:bCs/>
          <w:sz w:val="28"/>
        </w:rPr>
        <w:t>,</w:t>
      </w:r>
      <w:r w:rsidR="0050655E">
        <w:rPr>
          <w:rFonts w:cstheme="minorHAnsi"/>
          <w:bCs/>
          <w:sz w:val="28"/>
        </w:rPr>
        <w:t xml:space="preserve"> the</w:t>
      </w:r>
      <w:r w:rsidR="001F3BA4">
        <w:rPr>
          <w:rFonts w:cstheme="minorHAnsi"/>
          <w:bCs/>
          <w:sz w:val="28"/>
        </w:rPr>
        <w:t xml:space="preserve"> contract having expired and the claimant </w:t>
      </w:r>
      <w:r w:rsidR="0050655E">
        <w:rPr>
          <w:rFonts w:cstheme="minorHAnsi"/>
          <w:bCs/>
          <w:sz w:val="28"/>
        </w:rPr>
        <w:t>having been</w:t>
      </w:r>
      <w:r w:rsidR="001F3BA4">
        <w:rPr>
          <w:rFonts w:cstheme="minorHAnsi"/>
          <w:bCs/>
          <w:sz w:val="28"/>
        </w:rPr>
        <w:t xml:space="preserve"> allowed </w:t>
      </w:r>
      <w:r w:rsidR="0050655E">
        <w:rPr>
          <w:rFonts w:cstheme="minorHAnsi"/>
          <w:bCs/>
          <w:sz w:val="28"/>
        </w:rPr>
        <w:t>to continue</w:t>
      </w:r>
      <w:r w:rsidR="001F3BA4">
        <w:rPr>
          <w:rFonts w:cstheme="minorHAnsi"/>
          <w:bCs/>
          <w:sz w:val="28"/>
        </w:rPr>
        <w:t xml:space="preserve"> </w:t>
      </w:r>
      <w:r w:rsidR="008F1F02">
        <w:rPr>
          <w:rFonts w:cstheme="minorHAnsi"/>
          <w:bCs/>
          <w:sz w:val="28"/>
        </w:rPr>
        <w:t>working without renewal after</w:t>
      </w:r>
      <w:r w:rsidR="001F3BA4">
        <w:rPr>
          <w:rFonts w:cstheme="minorHAnsi"/>
          <w:bCs/>
          <w:sz w:val="28"/>
        </w:rPr>
        <w:t xml:space="preserve"> the expiry of the </w:t>
      </w:r>
      <w:r w:rsidR="008F1F02">
        <w:rPr>
          <w:rFonts w:cstheme="minorHAnsi"/>
          <w:bCs/>
          <w:sz w:val="28"/>
        </w:rPr>
        <w:t>contract, his</w:t>
      </w:r>
      <w:r w:rsidR="001F3BA4">
        <w:rPr>
          <w:rFonts w:cstheme="minorHAnsi"/>
          <w:bCs/>
          <w:sz w:val="28"/>
        </w:rPr>
        <w:t xml:space="preserve"> contract was automatically renewed</w:t>
      </w:r>
      <w:r w:rsidR="0050655E">
        <w:rPr>
          <w:rFonts w:cstheme="minorHAnsi"/>
          <w:bCs/>
          <w:sz w:val="28"/>
        </w:rPr>
        <w:t xml:space="preserve"> under the </w:t>
      </w:r>
      <w:r w:rsidR="008F1F02">
        <w:rPr>
          <w:rFonts w:cstheme="minorHAnsi"/>
          <w:bCs/>
          <w:sz w:val="28"/>
        </w:rPr>
        <w:t>same terms</w:t>
      </w:r>
      <w:r w:rsidR="009F12F5">
        <w:rPr>
          <w:rFonts w:cstheme="minorHAnsi"/>
          <w:bCs/>
          <w:sz w:val="28"/>
        </w:rPr>
        <w:t xml:space="preserve"> and conditions</w:t>
      </w:r>
      <w:r w:rsidR="008F1F02">
        <w:rPr>
          <w:rFonts w:cstheme="minorHAnsi"/>
          <w:bCs/>
          <w:sz w:val="28"/>
        </w:rPr>
        <w:t xml:space="preserve"> under the expired 2013 contract. He was therefore, serving under a new contract</w:t>
      </w:r>
      <w:r w:rsidR="009F12F5">
        <w:rPr>
          <w:rFonts w:cstheme="minorHAnsi"/>
          <w:bCs/>
          <w:sz w:val="28"/>
        </w:rPr>
        <w:t xml:space="preserve">, </w:t>
      </w:r>
      <w:r w:rsidR="00ED3D46">
        <w:rPr>
          <w:rFonts w:cstheme="minorHAnsi"/>
          <w:bCs/>
          <w:sz w:val="28"/>
        </w:rPr>
        <w:t xml:space="preserve">therefore </w:t>
      </w:r>
      <w:r w:rsidR="00D6682F">
        <w:rPr>
          <w:rFonts w:cstheme="minorHAnsi"/>
          <w:bCs/>
          <w:sz w:val="28"/>
        </w:rPr>
        <w:t>the appraisal</w:t>
      </w:r>
      <w:r w:rsidR="00ED3D46">
        <w:rPr>
          <w:rFonts w:cstheme="minorHAnsi"/>
          <w:bCs/>
          <w:sz w:val="28"/>
        </w:rPr>
        <w:t xml:space="preserve"> for 2013 </w:t>
      </w:r>
      <w:r w:rsidR="00615F17">
        <w:rPr>
          <w:rFonts w:cstheme="minorHAnsi"/>
          <w:bCs/>
          <w:sz w:val="28"/>
        </w:rPr>
        <w:t xml:space="preserve">contract </w:t>
      </w:r>
      <w:r w:rsidR="00ED3D46">
        <w:rPr>
          <w:rFonts w:cstheme="minorHAnsi"/>
          <w:bCs/>
          <w:sz w:val="28"/>
        </w:rPr>
        <w:t>did not apply</w:t>
      </w:r>
      <w:r w:rsidR="00615F17">
        <w:rPr>
          <w:rFonts w:cstheme="minorHAnsi"/>
          <w:bCs/>
          <w:sz w:val="28"/>
        </w:rPr>
        <w:t xml:space="preserve"> to the new contract</w:t>
      </w:r>
      <w:r w:rsidR="008F1F02">
        <w:rPr>
          <w:rFonts w:cstheme="minorHAnsi"/>
          <w:bCs/>
          <w:sz w:val="28"/>
        </w:rPr>
        <w:t>.</w:t>
      </w:r>
    </w:p>
    <w:p w14:paraId="1D9B4451" w14:textId="77777777" w:rsidR="009F12F5" w:rsidRDefault="00815204" w:rsidP="00A05DCD">
      <w:pPr>
        <w:spacing w:line="360" w:lineRule="auto"/>
        <w:jc w:val="both"/>
        <w:rPr>
          <w:rFonts w:cstheme="minorHAnsi"/>
          <w:bCs/>
          <w:sz w:val="28"/>
        </w:rPr>
      </w:pPr>
      <w:r>
        <w:rPr>
          <w:rFonts w:cstheme="minorHAnsi"/>
          <w:bCs/>
          <w:sz w:val="28"/>
        </w:rPr>
        <w:t>It is not disputed that</w:t>
      </w:r>
      <w:r w:rsidR="009F12F5">
        <w:rPr>
          <w:rFonts w:cstheme="minorHAnsi"/>
          <w:bCs/>
          <w:sz w:val="28"/>
        </w:rPr>
        <w:t>,</w:t>
      </w:r>
      <w:r>
        <w:rPr>
          <w:rFonts w:cstheme="minorHAnsi"/>
          <w:bCs/>
          <w:sz w:val="28"/>
        </w:rPr>
        <w:t xml:space="preserve"> the Claimant had performance targets and he was </w:t>
      </w:r>
      <w:r w:rsidR="00ED3D46">
        <w:rPr>
          <w:rFonts w:cstheme="minorHAnsi"/>
          <w:bCs/>
          <w:sz w:val="28"/>
        </w:rPr>
        <w:t>entitled</w:t>
      </w:r>
      <w:r>
        <w:rPr>
          <w:rFonts w:cstheme="minorHAnsi"/>
          <w:bCs/>
          <w:sz w:val="28"/>
        </w:rPr>
        <w:t xml:space="preserve"> to commissions whe</w:t>
      </w:r>
      <w:r w:rsidR="00ED3D46">
        <w:rPr>
          <w:rFonts w:cstheme="minorHAnsi"/>
          <w:bCs/>
          <w:sz w:val="28"/>
        </w:rPr>
        <w:t xml:space="preserve">never </w:t>
      </w:r>
      <w:r>
        <w:rPr>
          <w:rFonts w:cstheme="minorHAnsi"/>
          <w:bCs/>
          <w:sz w:val="28"/>
        </w:rPr>
        <w:t xml:space="preserve">he exceeded </w:t>
      </w:r>
      <w:r w:rsidR="00ED3D46">
        <w:rPr>
          <w:rFonts w:cstheme="minorHAnsi"/>
          <w:bCs/>
          <w:sz w:val="28"/>
        </w:rPr>
        <w:t xml:space="preserve">his </w:t>
      </w:r>
      <w:r>
        <w:rPr>
          <w:rFonts w:cstheme="minorHAnsi"/>
          <w:bCs/>
          <w:sz w:val="28"/>
        </w:rPr>
        <w:t xml:space="preserve">targets.  </w:t>
      </w:r>
      <w:r w:rsidR="00ED3D46">
        <w:rPr>
          <w:rFonts w:cstheme="minorHAnsi"/>
          <w:bCs/>
          <w:sz w:val="28"/>
        </w:rPr>
        <w:t xml:space="preserve">Although RW2 testified that, it was standard practice that once one fails to meet </w:t>
      </w:r>
      <w:r w:rsidR="00143316">
        <w:rPr>
          <w:rFonts w:cstheme="minorHAnsi"/>
          <w:bCs/>
          <w:sz w:val="28"/>
        </w:rPr>
        <w:t>targets the</w:t>
      </w:r>
      <w:r w:rsidR="00ED3D46">
        <w:rPr>
          <w:rFonts w:cstheme="minorHAnsi"/>
          <w:bCs/>
          <w:sz w:val="28"/>
        </w:rPr>
        <w:t xml:space="preserve"> contract would not be renewed, we found nothing in the contract which provided for this. </w:t>
      </w:r>
      <w:r w:rsidR="00143316">
        <w:rPr>
          <w:rFonts w:cstheme="minorHAnsi"/>
          <w:bCs/>
          <w:sz w:val="28"/>
        </w:rPr>
        <w:t xml:space="preserve"> Even if it were the standard practice, the </w:t>
      </w:r>
      <w:r w:rsidR="009F12F5">
        <w:rPr>
          <w:rFonts w:cstheme="minorHAnsi"/>
          <w:bCs/>
          <w:sz w:val="28"/>
        </w:rPr>
        <w:t>C</w:t>
      </w:r>
      <w:r w:rsidR="00143316">
        <w:rPr>
          <w:rFonts w:cstheme="minorHAnsi"/>
          <w:bCs/>
          <w:sz w:val="28"/>
        </w:rPr>
        <w:t xml:space="preserve">laimant was </w:t>
      </w:r>
      <w:r w:rsidR="00143316">
        <w:rPr>
          <w:rFonts w:cstheme="minorHAnsi"/>
          <w:bCs/>
          <w:sz w:val="28"/>
        </w:rPr>
        <w:lastRenderedPageBreak/>
        <w:t>serving a new contract therefore</w:t>
      </w:r>
      <w:r w:rsidR="00615F17">
        <w:rPr>
          <w:rFonts w:cstheme="minorHAnsi"/>
          <w:bCs/>
          <w:sz w:val="28"/>
        </w:rPr>
        <w:t xml:space="preserve">, the appraisal should have been based on the </w:t>
      </w:r>
      <w:r w:rsidR="00654A46">
        <w:rPr>
          <w:rFonts w:cstheme="minorHAnsi"/>
          <w:bCs/>
          <w:sz w:val="28"/>
        </w:rPr>
        <w:t xml:space="preserve">2014 </w:t>
      </w:r>
      <w:r w:rsidR="00615F17">
        <w:rPr>
          <w:rFonts w:cstheme="minorHAnsi"/>
          <w:bCs/>
          <w:sz w:val="28"/>
        </w:rPr>
        <w:t>targets</w:t>
      </w:r>
      <w:r w:rsidR="00654A46">
        <w:rPr>
          <w:rFonts w:cstheme="minorHAnsi"/>
          <w:bCs/>
          <w:sz w:val="28"/>
        </w:rPr>
        <w:t xml:space="preserve"> and not the 2013 targets.</w:t>
      </w:r>
    </w:p>
    <w:p w14:paraId="1C392041" w14:textId="120FEEC1" w:rsidR="00A9698F" w:rsidRDefault="00143316" w:rsidP="00A05DCD">
      <w:pPr>
        <w:spacing w:line="360" w:lineRule="auto"/>
        <w:jc w:val="both"/>
        <w:rPr>
          <w:rFonts w:cstheme="minorHAnsi"/>
          <w:bCs/>
          <w:sz w:val="28"/>
        </w:rPr>
      </w:pPr>
      <w:r>
        <w:rPr>
          <w:rFonts w:cstheme="minorHAnsi"/>
          <w:bCs/>
          <w:sz w:val="28"/>
        </w:rPr>
        <w:t xml:space="preserve"> </w:t>
      </w:r>
      <w:r w:rsidR="009F12F5">
        <w:rPr>
          <w:rFonts w:cstheme="minorHAnsi"/>
          <w:bCs/>
          <w:sz w:val="28"/>
        </w:rPr>
        <w:t>It is trite that</w:t>
      </w:r>
      <w:r w:rsidR="00AB5F9A">
        <w:rPr>
          <w:rFonts w:cstheme="minorHAnsi"/>
          <w:bCs/>
          <w:sz w:val="28"/>
        </w:rPr>
        <w:t>,</w:t>
      </w:r>
      <w:r>
        <w:rPr>
          <w:rFonts w:cstheme="minorHAnsi"/>
          <w:bCs/>
          <w:sz w:val="28"/>
        </w:rPr>
        <w:t xml:space="preserve"> before terminating an employee for poor performance, the employer </w:t>
      </w:r>
      <w:r w:rsidR="0032242A">
        <w:rPr>
          <w:rFonts w:cstheme="minorHAnsi"/>
          <w:bCs/>
          <w:sz w:val="28"/>
        </w:rPr>
        <w:t>i</w:t>
      </w:r>
      <w:r>
        <w:rPr>
          <w:rFonts w:cstheme="minorHAnsi"/>
          <w:bCs/>
          <w:sz w:val="28"/>
        </w:rPr>
        <w:t>s required to notify the employee about the</w:t>
      </w:r>
      <w:r w:rsidR="00901A47">
        <w:rPr>
          <w:rFonts w:cstheme="minorHAnsi"/>
          <w:bCs/>
          <w:sz w:val="28"/>
        </w:rPr>
        <w:t xml:space="preserve"> allegations </w:t>
      </w:r>
      <w:r w:rsidR="0032242A">
        <w:rPr>
          <w:rFonts w:cstheme="minorHAnsi"/>
          <w:bCs/>
          <w:sz w:val="28"/>
        </w:rPr>
        <w:t>of</w:t>
      </w:r>
      <w:r w:rsidR="00A9698F">
        <w:rPr>
          <w:rFonts w:cstheme="minorHAnsi"/>
          <w:bCs/>
          <w:sz w:val="28"/>
        </w:rPr>
        <w:t xml:space="preserve"> poor</w:t>
      </w:r>
      <w:r>
        <w:rPr>
          <w:rFonts w:cstheme="minorHAnsi"/>
          <w:bCs/>
          <w:sz w:val="28"/>
        </w:rPr>
        <w:t xml:space="preserve"> performance. The employer is also required to give the </w:t>
      </w:r>
      <w:r w:rsidR="00A9698F">
        <w:rPr>
          <w:rFonts w:cstheme="minorHAnsi"/>
          <w:bCs/>
          <w:sz w:val="28"/>
        </w:rPr>
        <w:t>employee</w:t>
      </w:r>
      <w:r w:rsidR="0032242A">
        <w:rPr>
          <w:rFonts w:cstheme="minorHAnsi"/>
          <w:bCs/>
          <w:sz w:val="28"/>
        </w:rPr>
        <w:t xml:space="preserve"> in issue reasonable</w:t>
      </w:r>
      <w:r w:rsidR="00901A47">
        <w:rPr>
          <w:rFonts w:cstheme="minorHAnsi"/>
          <w:bCs/>
          <w:sz w:val="28"/>
        </w:rPr>
        <w:t xml:space="preserve"> time within which to respond to the allegations of poor performance.</w:t>
      </w:r>
      <w:r w:rsidR="00A9698F">
        <w:rPr>
          <w:rFonts w:cstheme="minorHAnsi"/>
          <w:bCs/>
          <w:sz w:val="28"/>
        </w:rPr>
        <w:t xml:space="preserve"> (</w:t>
      </w:r>
      <w:proofErr w:type="gramStart"/>
      <w:r w:rsidR="00A9698F">
        <w:rPr>
          <w:rFonts w:cstheme="minorHAnsi"/>
          <w:bCs/>
          <w:sz w:val="28"/>
        </w:rPr>
        <w:t>see</w:t>
      </w:r>
      <w:proofErr w:type="gramEnd"/>
      <w:r w:rsidR="00A9698F">
        <w:rPr>
          <w:rFonts w:cstheme="minorHAnsi"/>
          <w:bCs/>
          <w:sz w:val="28"/>
        </w:rPr>
        <w:t xml:space="preserve"> section 66</w:t>
      </w:r>
      <w:r w:rsidR="0032242A">
        <w:rPr>
          <w:rFonts w:cstheme="minorHAnsi"/>
          <w:bCs/>
          <w:sz w:val="28"/>
        </w:rPr>
        <w:t xml:space="preserve"> of the Employment Act</w:t>
      </w:r>
      <w:r w:rsidR="00A9698F">
        <w:rPr>
          <w:rFonts w:cstheme="minorHAnsi"/>
          <w:bCs/>
          <w:sz w:val="28"/>
        </w:rPr>
        <w:t>).</w:t>
      </w:r>
      <w:r>
        <w:rPr>
          <w:rFonts w:cstheme="minorHAnsi"/>
          <w:bCs/>
          <w:sz w:val="28"/>
        </w:rPr>
        <w:t xml:space="preserve"> </w:t>
      </w:r>
      <w:r w:rsidR="00A9698F">
        <w:rPr>
          <w:rFonts w:cstheme="minorHAnsi"/>
          <w:bCs/>
          <w:sz w:val="28"/>
        </w:rPr>
        <w:t>The employer is also expected to prove the allegations of poor performance. (</w:t>
      </w:r>
      <w:r w:rsidR="008C19E7">
        <w:rPr>
          <w:rFonts w:cstheme="minorHAnsi"/>
          <w:bCs/>
          <w:sz w:val="28"/>
        </w:rPr>
        <w:t>See</w:t>
      </w:r>
      <w:r w:rsidR="00A9698F">
        <w:rPr>
          <w:rFonts w:cstheme="minorHAnsi"/>
          <w:bCs/>
          <w:sz w:val="28"/>
        </w:rPr>
        <w:t xml:space="preserve"> section 68). </w:t>
      </w:r>
    </w:p>
    <w:p w14:paraId="181AE726" w14:textId="7D7A1C23" w:rsidR="006E5DA8" w:rsidRDefault="00A9698F" w:rsidP="00A05DCD">
      <w:pPr>
        <w:spacing w:line="360" w:lineRule="auto"/>
        <w:jc w:val="both"/>
        <w:rPr>
          <w:rFonts w:cstheme="minorHAnsi"/>
          <w:bCs/>
          <w:sz w:val="28"/>
        </w:rPr>
      </w:pPr>
      <w:r>
        <w:rPr>
          <w:rFonts w:cstheme="minorHAnsi"/>
          <w:bCs/>
          <w:sz w:val="28"/>
        </w:rPr>
        <w:t xml:space="preserve">It is not disputed that, the Claimant in this case was invited to a meeting and questioned about his performance. The </w:t>
      </w:r>
      <w:r w:rsidR="0032242A">
        <w:rPr>
          <w:rFonts w:cstheme="minorHAnsi"/>
          <w:bCs/>
          <w:sz w:val="28"/>
        </w:rPr>
        <w:t>R</w:t>
      </w:r>
      <w:r>
        <w:rPr>
          <w:rFonts w:cstheme="minorHAnsi"/>
          <w:bCs/>
          <w:sz w:val="28"/>
        </w:rPr>
        <w:t xml:space="preserve">espondent however, did not adduce any evidence to indicate that </w:t>
      </w:r>
      <w:r w:rsidR="00D67A30">
        <w:rPr>
          <w:rFonts w:cstheme="minorHAnsi"/>
          <w:bCs/>
          <w:sz w:val="28"/>
        </w:rPr>
        <w:t>the Claimant w</w:t>
      </w:r>
      <w:r w:rsidR="0032242A">
        <w:rPr>
          <w:rFonts w:cstheme="minorHAnsi"/>
          <w:bCs/>
          <w:sz w:val="28"/>
        </w:rPr>
        <w:t xml:space="preserve">as </w:t>
      </w:r>
      <w:r w:rsidR="008E7290">
        <w:rPr>
          <w:rFonts w:cstheme="minorHAnsi"/>
          <w:bCs/>
          <w:sz w:val="28"/>
        </w:rPr>
        <w:t>notified about the allegations of poor performance or that he was actually given an opportunity to respond to them</w:t>
      </w:r>
      <w:r w:rsidR="0032242A">
        <w:rPr>
          <w:rFonts w:cstheme="minorHAnsi"/>
          <w:bCs/>
          <w:sz w:val="28"/>
        </w:rPr>
        <w:t>. I</w:t>
      </w:r>
      <w:r w:rsidR="008E7290">
        <w:rPr>
          <w:rFonts w:cstheme="minorHAnsi"/>
          <w:bCs/>
          <w:sz w:val="28"/>
        </w:rPr>
        <w:t xml:space="preserve">n any case the </w:t>
      </w:r>
      <w:r w:rsidR="0032242A">
        <w:rPr>
          <w:rFonts w:cstheme="minorHAnsi"/>
          <w:bCs/>
          <w:sz w:val="28"/>
        </w:rPr>
        <w:t>R</w:t>
      </w:r>
      <w:r w:rsidR="008E7290">
        <w:rPr>
          <w:rFonts w:cstheme="minorHAnsi"/>
          <w:bCs/>
          <w:sz w:val="28"/>
        </w:rPr>
        <w:t>espondent submitted that</w:t>
      </w:r>
      <w:r w:rsidR="0032242A">
        <w:rPr>
          <w:rFonts w:cstheme="minorHAnsi"/>
          <w:bCs/>
          <w:sz w:val="28"/>
        </w:rPr>
        <w:t>,</w:t>
      </w:r>
      <w:r w:rsidR="008E7290">
        <w:rPr>
          <w:rFonts w:cstheme="minorHAnsi"/>
          <w:bCs/>
          <w:sz w:val="28"/>
        </w:rPr>
        <w:t xml:space="preserve"> the appraisal was based on </w:t>
      </w:r>
      <w:r w:rsidR="0032242A">
        <w:rPr>
          <w:rFonts w:cstheme="minorHAnsi"/>
          <w:bCs/>
          <w:sz w:val="28"/>
        </w:rPr>
        <w:t xml:space="preserve">the </w:t>
      </w:r>
      <w:r w:rsidR="008E7290">
        <w:rPr>
          <w:rFonts w:cstheme="minorHAnsi"/>
          <w:bCs/>
          <w:sz w:val="28"/>
        </w:rPr>
        <w:t>2013 contract which ceased to exist</w:t>
      </w:r>
      <w:r w:rsidR="0032242A">
        <w:rPr>
          <w:rFonts w:cstheme="minorHAnsi"/>
          <w:bCs/>
          <w:sz w:val="28"/>
        </w:rPr>
        <w:t xml:space="preserve"> when it expired</w:t>
      </w:r>
      <w:r w:rsidR="008E7290">
        <w:rPr>
          <w:rFonts w:cstheme="minorHAnsi"/>
          <w:bCs/>
          <w:sz w:val="28"/>
        </w:rPr>
        <w:t xml:space="preserve"> and not </w:t>
      </w:r>
      <w:r w:rsidR="00D67A30">
        <w:rPr>
          <w:rFonts w:cstheme="minorHAnsi"/>
          <w:bCs/>
          <w:sz w:val="28"/>
        </w:rPr>
        <w:t xml:space="preserve">on </w:t>
      </w:r>
      <w:r w:rsidR="008E7290">
        <w:rPr>
          <w:rFonts w:cstheme="minorHAnsi"/>
          <w:bCs/>
          <w:sz w:val="28"/>
        </w:rPr>
        <w:t xml:space="preserve">the 2014 contract which commenced when he was allowed to continue working without renewal after the expiry of the 2013 contract. </w:t>
      </w:r>
    </w:p>
    <w:p w14:paraId="1E7434F4" w14:textId="1EA1209A" w:rsidR="0078737A" w:rsidRDefault="006E5DA8" w:rsidP="006E5DA8">
      <w:pPr>
        <w:spacing w:line="360" w:lineRule="auto"/>
        <w:jc w:val="both"/>
        <w:rPr>
          <w:rFonts w:cstheme="minorHAnsi"/>
          <w:bCs/>
          <w:sz w:val="28"/>
        </w:rPr>
      </w:pPr>
      <w:r>
        <w:rPr>
          <w:rFonts w:cstheme="minorHAnsi"/>
          <w:bCs/>
          <w:sz w:val="28"/>
        </w:rPr>
        <w:t>It is</w:t>
      </w:r>
      <w:r w:rsidR="00D67A30">
        <w:rPr>
          <w:rFonts w:cstheme="minorHAnsi"/>
          <w:bCs/>
          <w:sz w:val="28"/>
        </w:rPr>
        <w:t xml:space="preserve"> </w:t>
      </w:r>
      <w:r w:rsidR="00D6682F">
        <w:rPr>
          <w:rFonts w:cstheme="minorHAnsi"/>
          <w:bCs/>
          <w:sz w:val="28"/>
        </w:rPr>
        <w:t>therefore, our</w:t>
      </w:r>
      <w:r>
        <w:rPr>
          <w:rFonts w:cstheme="minorHAnsi"/>
          <w:bCs/>
          <w:sz w:val="28"/>
        </w:rPr>
        <w:t xml:space="preserve"> finding that, </w:t>
      </w:r>
      <w:r w:rsidR="00D67A30">
        <w:rPr>
          <w:rFonts w:cstheme="minorHAnsi"/>
          <w:bCs/>
          <w:sz w:val="28"/>
        </w:rPr>
        <w:t xml:space="preserve">by </w:t>
      </w:r>
      <w:r w:rsidR="00BC5846">
        <w:rPr>
          <w:rFonts w:cstheme="minorHAnsi"/>
          <w:bCs/>
          <w:sz w:val="28"/>
        </w:rPr>
        <w:t xml:space="preserve">terminating the </w:t>
      </w:r>
      <w:r w:rsidR="00D67A30">
        <w:rPr>
          <w:rFonts w:cstheme="minorHAnsi"/>
          <w:bCs/>
          <w:sz w:val="28"/>
        </w:rPr>
        <w:t xml:space="preserve">Claimant’s </w:t>
      </w:r>
      <w:r w:rsidR="00D6682F">
        <w:rPr>
          <w:rFonts w:cstheme="minorHAnsi"/>
          <w:bCs/>
          <w:sz w:val="28"/>
        </w:rPr>
        <w:t xml:space="preserve">new fixed contract, </w:t>
      </w:r>
      <w:r w:rsidR="00BC5846">
        <w:rPr>
          <w:rFonts w:cstheme="minorHAnsi"/>
          <w:bCs/>
          <w:sz w:val="28"/>
        </w:rPr>
        <w:t xml:space="preserve">without following the right procedure </w:t>
      </w:r>
      <w:r>
        <w:rPr>
          <w:rFonts w:cstheme="minorHAnsi"/>
          <w:bCs/>
          <w:sz w:val="28"/>
        </w:rPr>
        <w:t>as provided under section 66 and 68</w:t>
      </w:r>
      <w:r w:rsidR="00D6682F">
        <w:rPr>
          <w:rFonts w:cstheme="minorHAnsi"/>
          <w:bCs/>
          <w:sz w:val="28"/>
        </w:rPr>
        <w:t xml:space="preserve"> of the Employment Act,</w:t>
      </w:r>
      <w:r w:rsidR="00D67A30">
        <w:rPr>
          <w:rFonts w:cstheme="minorHAnsi"/>
          <w:bCs/>
          <w:sz w:val="28"/>
        </w:rPr>
        <w:t xml:space="preserve"> rendered the termination</w:t>
      </w:r>
      <w:r>
        <w:rPr>
          <w:rFonts w:cstheme="minorHAnsi"/>
          <w:bCs/>
          <w:sz w:val="28"/>
        </w:rPr>
        <w:t xml:space="preserve"> unlawful. </w:t>
      </w:r>
      <w:r w:rsidR="00BC5846">
        <w:rPr>
          <w:rFonts w:cstheme="minorHAnsi"/>
          <w:bCs/>
          <w:sz w:val="28"/>
        </w:rPr>
        <w:t xml:space="preserve">We are persuaded by the Kenyan case in </w:t>
      </w:r>
      <w:proofErr w:type="spellStart"/>
      <w:r w:rsidR="00BC5846">
        <w:rPr>
          <w:rFonts w:cstheme="minorHAnsi"/>
          <w:b/>
          <w:sz w:val="28"/>
        </w:rPr>
        <w:t>Alphonce</w:t>
      </w:r>
      <w:proofErr w:type="spellEnd"/>
      <w:r w:rsidR="00BC5846">
        <w:rPr>
          <w:rFonts w:cstheme="minorHAnsi"/>
          <w:b/>
          <w:sz w:val="28"/>
        </w:rPr>
        <w:t xml:space="preserve"> M. </w:t>
      </w:r>
      <w:proofErr w:type="spellStart"/>
      <w:r w:rsidR="00BC5846">
        <w:rPr>
          <w:rFonts w:cstheme="minorHAnsi"/>
          <w:b/>
          <w:sz w:val="28"/>
        </w:rPr>
        <w:t>Mwachanya</w:t>
      </w:r>
      <w:proofErr w:type="spellEnd"/>
      <w:r w:rsidR="00BC5846">
        <w:rPr>
          <w:rFonts w:cstheme="minorHAnsi"/>
          <w:b/>
          <w:sz w:val="28"/>
        </w:rPr>
        <w:t xml:space="preserve"> v Operation 680 limited Industrial Cause Number 146 of 2012, </w:t>
      </w:r>
      <w:r w:rsidR="00BC5846">
        <w:rPr>
          <w:rFonts w:cstheme="minorHAnsi"/>
          <w:bCs/>
          <w:sz w:val="28"/>
        </w:rPr>
        <w:t>that premature termination of a fixed contract is no different from the termination of an indefinite contract of employment or even what is normally referred to as permanent employment</w:t>
      </w:r>
      <w:r>
        <w:rPr>
          <w:rFonts w:cstheme="minorHAnsi"/>
          <w:bCs/>
          <w:sz w:val="28"/>
        </w:rPr>
        <w:t xml:space="preserve"> without following the procedure for termination is unlawful.</w:t>
      </w:r>
    </w:p>
    <w:p w14:paraId="28A4A41B" w14:textId="70D35143" w:rsidR="006E5DA8" w:rsidRDefault="006E5DA8" w:rsidP="006E5DA8">
      <w:pPr>
        <w:spacing w:line="360" w:lineRule="auto"/>
        <w:jc w:val="both"/>
        <w:rPr>
          <w:rFonts w:cstheme="minorHAnsi"/>
          <w:bCs/>
          <w:sz w:val="28"/>
        </w:rPr>
      </w:pPr>
      <w:r>
        <w:rPr>
          <w:rFonts w:cstheme="minorHAnsi"/>
          <w:bCs/>
          <w:sz w:val="28"/>
        </w:rPr>
        <w:t>In conclusion, the termination of the Claimant’s new contract was unlawful.</w:t>
      </w:r>
    </w:p>
    <w:p w14:paraId="12E0D430" w14:textId="5D6FC23A" w:rsidR="00593D2C" w:rsidRDefault="000D1EC5" w:rsidP="000D1EC5">
      <w:pPr>
        <w:spacing w:line="360" w:lineRule="auto"/>
        <w:jc w:val="both"/>
        <w:rPr>
          <w:rFonts w:asciiTheme="minorHAnsi" w:hAnsiTheme="minorHAnsi" w:cstheme="minorHAnsi"/>
          <w:b/>
          <w:sz w:val="28"/>
          <w:szCs w:val="28"/>
        </w:rPr>
      </w:pPr>
      <w:r>
        <w:rPr>
          <w:rFonts w:asciiTheme="minorHAnsi" w:hAnsiTheme="minorHAnsi" w:cstheme="minorHAnsi"/>
          <w:b/>
          <w:sz w:val="28"/>
          <w:szCs w:val="28"/>
        </w:rPr>
        <w:lastRenderedPageBreak/>
        <w:t>3.W</w:t>
      </w:r>
      <w:r w:rsidR="00593D2C" w:rsidRPr="000D1EC5">
        <w:rPr>
          <w:rFonts w:asciiTheme="minorHAnsi" w:hAnsiTheme="minorHAnsi" w:cstheme="minorHAnsi"/>
          <w:b/>
          <w:sz w:val="28"/>
          <w:szCs w:val="28"/>
        </w:rPr>
        <w:t>hether the Claimant was entitled to the reliefs sought?</w:t>
      </w:r>
    </w:p>
    <w:p w14:paraId="237B0164" w14:textId="042AEC3E" w:rsidR="000D1EC5" w:rsidRDefault="000D1EC5" w:rsidP="000D1EC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Having established that the Claimant was unlawfully terminated, he is entitled to some of the remedies prayed for.  The claimant prayed for </w:t>
      </w:r>
    </w:p>
    <w:p w14:paraId="44DDDC2B" w14:textId="7F5DCEBF" w:rsidR="00111BF4" w:rsidRPr="00FB4CBC" w:rsidRDefault="00FB4CBC" w:rsidP="00111BF4">
      <w:pPr>
        <w:pStyle w:val="ListParagraph"/>
        <w:numPr>
          <w:ilvl w:val="0"/>
          <w:numId w:val="7"/>
        </w:numPr>
        <w:spacing w:line="360" w:lineRule="auto"/>
        <w:jc w:val="both"/>
        <w:rPr>
          <w:rFonts w:asciiTheme="minorHAnsi" w:hAnsiTheme="minorHAnsi" w:cstheme="minorHAnsi"/>
          <w:b/>
          <w:sz w:val="28"/>
          <w:szCs w:val="28"/>
        </w:rPr>
      </w:pPr>
      <w:r>
        <w:rPr>
          <w:rFonts w:asciiTheme="minorHAnsi" w:hAnsiTheme="minorHAnsi" w:cstheme="minorHAnsi"/>
          <w:b/>
          <w:sz w:val="28"/>
          <w:szCs w:val="28"/>
        </w:rPr>
        <w:t>S</w:t>
      </w:r>
      <w:r w:rsidR="00111BF4" w:rsidRPr="00FB4CBC">
        <w:rPr>
          <w:rFonts w:asciiTheme="minorHAnsi" w:hAnsiTheme="minorHAnsi" w:cstheme="minorHAnsi"/>
          <w:b/>
          <w:sz w:val="28"/>
          <w:szCs w:val="28"/>
        </w:rPr>
        <w:t>alary arrears from the date of unlawful termination to the date of this award.</w:t>
      </w:r>
    </w:p>
    <w:p w14:paraId="784A75EB" w14:textId="26DF6A1C" w:rsidR="009819AE" w:rsidRPr="001B2726" w:rsidRDefault="00A23AD5" w:rsidP="009819AE">
      <w:pPr>
        <w:spacing w:line="360" w:lineRule="auto"/>
        <w:jc w:val="both"/>
        <w:rPr>
          <w:rFonts w:asciiTheme="minorHAnsi" w:hAnsiTheme="minorHAnsi" w:cstheme="minorHAnsi"/>
          <w:bCs/>
          <w:sz w:val="28"/>
          <w:szCs w:val="28"/>
        </w:rPr>
      </w:pPr>
      <w:bookmarkStart w:id="5" w:name="_Hlk95100810"/>
      <w:r>
        <w:rPr>
          <w:rFonts w:asciiTheme="minorHAnsi" w:hAnsiTheme="minorHAnsi" w:cstheme="minorHAnsi"/>
          <w:bCs/>
          <w:sz w:val="28"/>
          <w:szCs w:val="28"/>
        </w:rPr>
        <w:t xml:space="preserve">Salary arrears </w:t>
      </w:r>
      <w:r w:rsidR="007461D4">
        <w:rPr>
          <w:rFonts w:asciiTheme="minorHAnsi" w:hAnsiTheme="minorHAnsi" w:cstheme="minorHAnsi"/>
          <w:bCs/>
          <w:sz w:val="28"/>
          <w:szCs w:val="28"/>
        </w:rPr>
        <w:t>refer to payment overdue f</w:t>
      </w:r>
      <w:r>
        <w:rPr>
          <w:rFonts w:asciiTheme="minorHAnsi" w:hAnsiTheme="minorHAnsi" w:cstheme="minorHAnsi"/>
          <w:bCs/>
          <w:sz w:val="28"/>
          <w:szCs w:val="28"/>
        </w:rPr>
        <w:t>or work completed from previous pay period</w:t>
      </w:r>
      <w:r w:rsidR="007461D4">
        <w:rPr>
          <w:rFonts w:asciiTheme="minorHAnsi" w:hAnsiTheme="minorHAnsi" w:cstheme="minorHAnsi"/>
          <w:bCs/>
          <w:sz w:val="28"/>
          <w:szCs w:val="28"/>
        </w:rPr>
        <w:t xml:space="preserve">. </w:t>
      </w:r>
      <w:r w:rsidR="009819AE">
        <w:rPr>
          <w:rFonts w:asciiTheme="minorHAnsi" w:hAnsiTheme="minorHAnsi" w:cstheme="minorHAnsi"/>
          <w:bCs/>
          <w:sz w:val="28"/>
          <w:szCs w:val="28"/>
        </w:rPr>
        <w:t>It is trite that once an Employment contract has been terminated, unlike an ordinary contract, Court</w:t>
      </w:r>
      <w:r w:rsidR="00D6682F">
        <w:rPr>
          <w:rFonts w:asciiTheme="minorHAnsi" w:hAnsiTheme="minorHAnsi" w:cstheme="minorHAnsi"/>
          <w:bCs/>
          <w:sz w:val="28"/>
          <w:szCs w:val="28"/>
        </w:rPr>
        <w:t>s</w:t>
      </w:r>
      <w:r w:rsidR="009819AE">
        <w:rPr>
          <w:rFonts w:asciiTheme="minorHAnsi" w:hAnsiTheme="minorHAnsi" w:cstheme="minorHAnsi"/>
          <w:bCs/>
          <w:sz w:val="28"/>
          <w:szCs w:val="28"/>
        </w:rPr>
        <w:t xml:space="preserve"> cannot make an order for specific performance </w:t>
      </w:r>
      <w:r w:rsidR="00D6682F">
        <w:rPr>
          <w:rFonts w:asciiTheme="minorHAnsi" w:hAnsiTheme="minorHAnsi" w:cstheme="minorHAnsi"/>
          <w:bCs/>
          <w:sz w:val="28"/>
          <w:szCs w:val="28"/>
        </w:rPr>
        <w:t xml:space="preserve">of an employment contract </w:t>
      </w:r>
      <w:r w:rsidR="009819AE">
        <w:rPr>
          <w:rFonts w:asciiTheme="minorHAnsi" w:hAnsiTheme="minorHAnsi" w:cstheme="minorHAnsi"/>
          <w:bCs/>
          <w:sz w:val="28"/>
          <w:szCs w:val="28"/>
        </w:rPr>
        <w:t xml:space="preserve">and the only remedy to an employee in issue is the award of General damages in addition to other remedies prayed for under the Employment Act. We are fortified by the Supreme Court’s holding in </w:t>
      </w:r>
      <w:r w:rsidR="009819AE" w:rsidRPr="007175A1">
        <w:rPr>
          <w:rFonts w:cs="Calibri"/>
          <w:b/>
          <w:bCs/>
          <w:sz w:val="28"/>
          <w:szCs w:val="28"/>
        </w:rPr>
        <w:t xml:space="preserve">Stanbic Bank Vs </w:t>
      </w:r>
      <w:proofErr w:type="spellStart"/>
      <w:r w:rsidR="009819AE" w:rsidRPr="007175A1">
        <w:rPr>
          <w:rFonts w:cs="Calibri"/>
          <w:b/>
          <w:bCs/>
          <w:sz w:val="28"/>
          <w:szCs w:val="28"/>
        </w:rPr>
        <w:t>Kiyimba</w:t>
      </w:r>
      <w:proofErr w:type="spellEnd"/>
      <w:r w:rsidR="009819AE" w:rsidRPr="007175A1">
        <w:rPr>
          <w:rFonts w:cs="Calibri"/>
          <w:b/>
          <w:bCs/>
          <w:sz w:val="28"/>
          <w:szCs w:val="28"/>
        </w:rPr>
        <w:t xml:space="preserve"> Mutale SCCA</w:t>
      </w:r>
      <w:r w:rsidR="009819AE">
        <w:rPr>
          <w:rFonts w:cs="Calibri"/>
          <w:b/>
          <w:bCs/>
          <w:sz w:val="28"/>
          <w:szCs w:val="28"/>
        </w:rPr>
        <w:t xml:space="preserve"> </w:t>
      </w:r>
      <w:r w:rsidR="009819AE" w:rsidRPr="007175A1">
        <w:rPr>
          <w:rFonts w:cs="Calibri"/>
          <w:b/>
          <w:bCs/>
          <w:sz w:val="28"/>
          <w:szCs w:val="28"/>
        </w:rPr>
        <w:t>No. 2/2010,</w:t>
      </w:r>
      <w:r w:rsidR="009819AE">
        <w:rPr>
          <w:rFonts w:cs="Calibri"/>
          <w:b/>
          <w:bCs/>
          <w:sz w:val="28"/>
          <w:szCs w:val="28"/>
        </w:rPr>
        <w:t xml:space="preserve"> </w:t>
      </w:r>
      <w:r w:rsidR="009819AE">
        <w:rPr>
          <w:rFonts w:cs="Calibri"/>
          <w:sz w:val="28"/>
          <w:szCs w:val="28"/>
        </w:rPr>
        <w:t>which stated thus:</w:t>
      </w:r>
    </w:p>
    <w:p w14:paraId="5B9AA77D" w14:textId="77777777" w:rsidR="009819AE" w:rsidRPr="00D97CC8" w:rsidRDefault="009819AE" w:rsidP="009819AE">
      <w:pPr>
        <w:spacing w:line="360" w:lineRule="auto"/>
        <w:ind w:left="720" w:firstLine="65"/>
        <w:jc w:val="both"/>
        <w:rPr>
          <w:rFonts w:cs="Calibri"/>
          <w:i/>
          <w:iCs/>
          <w:sz w:val="28"/>
          <w:szCs w:val="28"/>
        </w:rPr>
      </w:pPr>
      <w:r w:rsidRPr="00D97CC8">
        <w:rPr>
          <w:rFonts w:cs="Calibri"/>
          <w:sz w:val="28"/>
          <w:szCs w:val="28"/>
        </w:rPr>
        <w:t>“</w:t>
      </w:r>
      <w:r>
        <w:rPr>
          <w:rFonts w:cs="Calibri"/>
          <w:sz w:val="28"/>
          <w:szCs w:val="28"/>
        </w:rPr>
        <w:t xml:space="preserve">… </w:t>
      </w:r>
      <w:r w:rsidRPr="00D97CC8">
        <w:rPr>
          <w:rFonts w:cs="Calibri"/>
          <w:i/>
          <w:iCs/>
          <w:sz w:val="28"/>
          <w:szCs w:val="28"/>
        </w:rPr>
        <w:t>it is trite law that normally an employer can</w:t>
      </w:r>
      <w:r>
        <w:rPr>
          <w:rFonts w:cs="Calibri"/>
          <w:i/>
          <w:iCs/>
          <w:sz w:val="28"/>
          <w:szCs w:val="28"/>
        </w:rPr>
        <w:t>n</w:t>
      </w:r>
      <w:r w:rsidRPr="00D97CC8">
        <w:rPr>
          <w:rFonts w:cs="Calibri"/>
          <w:i/>
          <w:iCs/>
          <w:sz w:val="28"/>
          <w:szCs w:val="28"/>
        </w:rPr>
        <w:t>ot be forced to keep an employee against his will. T</w:t>
      </w:r>
      <w:r w:rsidRPr="0091668E">
        <w:rPr>
          <w:rFonts w:cs="Calibri"/>
          <w:i/>
          <w:iCs/>
          <w:sz w:val="28"/>
          <w:szCs w:val="28"/>
          <w:u w:val="single"/>
        </w:rPr>
        <w:t xml:space="preserve">here can be no order for specific performance in contracts of </w:t>
      </w:r>
      <w:proofErr w:type="gramStart"/>
      <w:r w:rsidRPr="0091668E">
        <w:rPr>
          <w:rFonts w:cs="Calibri"/>
          <w:i/>
          <w:iCs/>
          <w:sz w:val="28"/>
          <w:szCs w:val="28"/>
          <w:u w:val="single"/>
        </w:rPr>
        <w:t>employment.</w:t>
      </w:r>
      <w:r>
        <w:rPr>
          <w:rFonts w:cs="Calibri"/>
          <w:i/>
          <w:iCs/>
          <w:sz w:val="28"/>
          <w:szCs w:val="28"/>
        </w:rPr>
        <w:t>(</w:t>
      </w:r>
      <w:proofErr w:type="gramEnd"/>
      <w:r>
        <w:rPr>
          <w:rFonts w:cs="Calibri"/>
          <w:i/>
          <w:iCs/>
          <w:sz w:val="28"/>
          <w:szCs w:val="28"/>
        </w:rPr>
        <w:t>emphasis ours)</w:t>
      </w:r>
      <w:r w:rsidRPr="00D97CC8">
        <w:rPr>
          <w:rFonts w:cs="Calibri"/>
          <w:i/>
          <w:iCs/>
          <w:sz w:val="28"/>
          <w:szCs w:val="28"/>
        </w:rPr>
        <w:t xml:space="preserve"> However, the employer must be prepared to pay damages for wrongful dismissal…</w:t>
      </w:r>
      <w:r>
        <w:rPr>
          <w:rFonts w:cs="Calibri"/>
          <w:i/>
          <w:iCs/>
          <w:sz w:val="28"/>
          <w:szCs w:val="28"/>
        </w:rPr>
        <w:t>.”</w:t>
      </w:r>
    </w:p>
    <w:p w14:paraId="33CF9327" w14:textId="46D10A3B" w:rsidR="009819AE" w:rsidRDefault="009819AE" w:rsidP="009819AE">
      <w:pPr>
        <w:spacing w:line="360" w:lineRule="auto"/>
        <w:jc w:val="both"/>
        <w:rPr>
          <w:sz w:val="28"/>
          <w:szCs w:val="28"/>
        </w:rPr>
      </w:pPr>
      <w:r>
        <w:rPr>
          <w:rFonts w:asciiTheme="minorHAnsi" w:hAnsiTheme="minorHAnsi" w:cstheme="minorHAnsi"/>
          <w:bCs/>
          <w:sz w:val="28"/>
          <w:szCs w:val="28"/>
        </w:rPr>
        <w:t xml:space="preserve">In </w:t>
      </w:r>
      <w:r>
        <w:rPr>
          <w:rFonts w:cs="Calibri"/>
          <w:b/>
          <w:bCs/>
          <w:sz w:val="28"/>
          <w:szCs w:val="28"/>
        </w:rPr>
        <w:t xml:space="preserve">Richard </w:t>
      </w:r>
      <w:proofErr w:type="spellStart"/>
      <w:r>
        <w:rPr>
          <w:rFonts w:cs="Calibri"/>
          <w:b/>
          <w:bCs/>
          <w:sz w:val="28"/>
          <w:szCs w:val="28"/>
        </w:rPr>
        <w:t>Kigozi</w:t>
      </w:r>
      <w:proofErr w:type="spellEnd"/>
      <w:r>
        <w:rPr>
          <w:rFonts w:cs="Calibri"/>
          <w:b/>
          <w:bCs/>
          <w:sz w:val="28"/>
          <w:szCs w:val="28"/>
        </w:rPr>
        <w:t xml:space="preserve"> vs Equity Bank Uganda Limited, LDC No. 115 of 2014, </w:t>
      </w:r>
      <w:r w:rsidRPr="0091668E">
        <w:rPr>
          <w:rFonts w:cs="Calibri"/>
          <w:sz w:val="28"/>
          <w:szCs w:val="28"/>
        </w:rPr>
        <w:t xml:space="preserve">this court </w:t>
      </w:r>
      <w:r>
        <w:rPr>
          <w:rFonts w:cs="Calibri"/>
          <w:sz w:val="28"/>
          <w:szCs w:val="28"/>
        </w:rPr>
        <w:t xml:space="preserve">stated </w:t>
      </w:r>
      <w:r w:rsidRPr="0091668E">
        <w:rPr>
          <w:rFonts w:cs="Calibri"/>
          <w:sz w:val="28"/>
          <w:szCs w:val="28"/>
        </w:rPr>
        <w:t>in</w:t>
      </w:r>
      <w:r w:rsidRPr="00BE17AE">
        <w:rPr>
          <w:rFonts w:cs="Calibri"/>
          <w:sz w:val="28"/>
          <w:szCs w:val="28"/>
        </w:rPr>
        <w:t xml:space="preserve"> line with</w:t>
      </w:r>
      <w:r>
        <w:rPr>
          <w:rFonts w:cs="Calibri"/>
          <w:b/>
          <w:bCs/>
          <w:sz w:val="28"/>
          <w:szCs w:val="28"/>
        </w:rPr>
        <w:t xml:space="preserve"> </w:t>
      </w:r>
      <w:proofErr w:type="spellStart"/>
      <w:r>
        <w:rPr>
          <w:rFonts w:cs="Calibri"/>
          <w:b/>
          <w:bCs/>
          <w:sz w:val="28"/>
          <w:szCs w:val="28"/>
        </w:rPr>
        <w:t>Kiyimba</w:t>
      </w:r>
      <w:proofErr w:type="spellEnd"/>
      <w:r>
        <w:rPr>
          <w:rFonts w:cs="Calibri"/>
          <w:b/>
          <w:bCs/>
          <w:sz w:val="28"/>
          <w:szCs w:val="28"/>
        </w:rPr>
        <w:t xml:space="preserve"> Mutale</w:t>
      </w:r>
      <w:r w:rsidRPr="00BE17AE">
        <w:rPr>
          <w:rFonts w:cs="Calibri"/>
          <w:sz w:val="28"/>
          <w:szCs w:val="28"/>
        </w:rPr>
        <w:t>(supra</w:t>
      </w:r>
      <w:r w:rsidR="00552C71" w:rsidRPr="00BE17AE">
        <w:rPr>
          <w:rFonts w:cs="Calibri"/>
          <w:sz w:val="28"/>
          <w:szCs w:val="28"/>
        </w:rPr>
        <w:t>)</w:t>
      </w:r>
      <w:r w:rsidR="00552C71">
        <w:rPr>
          <w:rFonts w:cs="Calibri"/>
          <w:sz w:val="28"/>
          <w:szCs w:val="28"/>
        </w:rPr>
        <w:t>,</w:t>
      </w:r>
      <w:r w:rsidR="00552C71" w:rsidRPr="00B676A9">
        <w:rPr>
          <w:rFonts w:cs="Calibri"/>
          <w:sz w:val="28"/>
          <w:szCs w:val="28"/>
        </w:rPr>
        <w:t xml:space="preserve"> that</w:t>
      </w:r>
      <w:r>
        <w:rPr>
          <w:rFonts w:cs="Calibri"/>
          <w:sz w:val="28"/>
          <w:szCs w:val="28"/>
        </w:rPr>
        <w:t>:</w:t>
      </w:r>
      <w:r>
        <w:rPr>
          <w:rFonts w:cs="Calibri"/>
          <w:i/>
          <w:iCs/>
          <w:sz w:val="28"/>
          <w:szCs w:val="28"/>
        </w:rPr>
        <w:t xml:space="preserve"> “…</w:t>
      </w:r>
      <w:r w:rsidRPr="00B676A9">
        <w:rPr>
          <w:rFonts w:asciiTheme="minorHAnsi" w:hAnsiTheme="minorHAnsi" w:cstheme="minorHAnsi"/>
          <w:i/>
          <w:iCs/>
          <w:sz w:val="28"/>
          <w:szCs w:val="28"/>
        </w:rPr>
        <w:t xml:space="preserve">Even then it is not a guarantee that an employee will serve the term of employment to the end. </w:t>
      </w:r>
      <w:r w:rsidRPr="00B676A9">
        <w:rPr>
          <w:i/>
          <w:iCs/>
          <w:sz w:val="28"/>
          <w:szCs w:val="28"/>
        </w:rPr>
        <w:t xml:space="preserve">There is a possibility that the contract could be terminated by unforeseen reasons </w:t>
      </w:r>
      <w:r>
        <w:rPr>
          <w:i/>
          <w:iCs/>
          <w:sz w:val="28"/>
          <w:szCs w:val="28"/>
        </w:rPr>
        <w:t xml:space="preserve">other than termination, </w:t>
      </w:r>
      <w:r w:rsidRPr="00B676A9">
        <w:rPr>
          <w:i/>
          <w:iCs/>
          <w:sz w:val="28"/>
          <w:szCs w:val="28"/>
        </w:rPr>
        <w:t>such as death, lawful termination, resignation etc. For the same reasons</w:t>
      </w:r>
      <w:r>
        <w:rPr>
          <w:i/>
          <w:iCs/>
          <w:sz w:val="28"/>
          <w:szCs w:val="28"/>
        </w:rPr>
        <w:t xml:space="preserve"> </w:t>
      </w:r>
      <w:r w:rsidRPr="00B676A9">
        <w:rPr>
          <w:i/>
          <w:iCs/>
          <w:sz w:val="28"/>
          <w:szCs w:val="28"/>
        </w:rPr>
        <w:t xml:space="preserve">therefore, </w:t>
      </w:r>
      <w:r w:rsidRPr="00B676A9">
        <w:rPr>
          <w:rFonts w:asciiTheme="minorHAnsi" w:hAnsiTheme="minorHAnsi" w:cstheme="minorHAnsi"/>
          <w:i/>
          <w:iCs/>
          <w:sz w:val="28"/>
          <w:szCs w:val="28"/>
        </w:rPr>
        <w:t xml:space="preserve">there was no guarantee that the Claimant would </w:t>
      </w:r>
      <w:r w:rsidRPr="00B676A9">
        <w:rPr>
          <w:i/>
          <w:iCs/>
          <w:sz w:val="28"/>
          <w:szCs w:val="28"/>
        </w:rPr>
        <w:t>have served the Respondent until retirement</w:t>
      </w:r>
      <w:r>
        <w:rPr>
          <w:i/>
          <w:iCs/>
          <w:sz w:val="28"/>
          <w:szCs w:val="28"/>
        </w:rPr>
        <w:t xml:space="preserve">…” </w:t>
      </w:r>
      <w:r>
        <w:rPr>
          <w:sz w:val="28"/>
          <w:szCs w:val="28"/>
        </w:rPr>
        <w:t xml:space="preserve"> T</w:t>
      </w:r>
      <w:r w:rsidRPr="00C8409C">
        <w:rPr>
          <w:sz w:val="28"/>
          <w:szCs w:val="28"/>
        </w:rPr>
        <w:t xml:space="preserve">he </w:t>
      </w:r>
      <w:r>
        <w:rPr>
          <w:sz w:val="28"/>
          <w:szCs w:val="28"/>
        </w:rPr>
        <w:t xml:space="preserve">claim for earning </w:t>
      </w:r>
      <w:r>
        <w:rPr>
          <w:sz w:val="28"/>
          <w:szCs w:val="28"/>
        </w:rPr>
        <w:lastRenderedPageBreak/>
        <w:t xml:space="preserve">after termination of employment is speculative therefore it cannot stand. </w:t>
      </w:r>
      <w:r w:rsidR="00552C71">
        <w:rPr>
          <w:sz w:val="28"/>
          <w:szCs w:val="28"/>
        </w:rPr>
        <w:t>In the circumstances this claim</w:t>
      </w:r>
      <w:r>
        <w:rPr>
          <w:sz w:val="28"/>
          <w:szCs w:val="28"/>
        </w:rPr>
        <w:t xml:space="preserve"> is denied.</w:t>
      </w:r>
    </w:p>
    <w:bookmarkEnd w:id="5"/>
    <w:p w14:paraId="57184EA2" w14:textId="0F73711E" w:rsidR="009819AE" w:rsidRPr="00F31607" w:rsidRDefault="009819AE" w:rsidP="009819AE">
      <w:pPr>
        <w:spacing w:line="360" w:lineRule="auto"/>
        <w:jc w:val="both"/>
        <w:rPr>
          <w:b/>
          <w:bCs/>
          <w:sz w:val="28"/>
          <w:szCs w:val="28"/>
        </w:rPr>
      </w:pPr>
      <w:r w:rsidRPr="00F31607">
        <w:rPr>
          <w:b/>
          <w:bCs/>
          <w:sz w:val="28"/>
          <w:szCs w:val="28"/>
        </w:rPr>
        <w:t>General damages</w:t>
      </w:r>
    </w:p>
    <w:p w14:paraId="5AC734CF" w14:textId="7FFF77AE" w:rsidR="009819AE" w:rsidRDefault="009819AE" w:rsidP="009819AE">
      <w:pPr>
        <w:spacing w:line="360" w:lineRule="auto"/>
        <w:jc w:val="both"/>
        <w:rPr>
          <w:sz w:val="28"/>
          <w:szCs w:val="28"/>
        </w:rPr>
      </w:pPr>
      <w:r>
        <w:rPr>
          <w:sz w:val="28"/>
          <w:szCs w:val="28"/>
        </w:rPr>
        <w:t xml:space="preserve">He prayed for General damages for </w:t>
      </w:r>
      <w:r w:rsidR="004E486F">
        <w:rPr>
          <w:sz w:val="28"/>
          <w:szCs w:val="28"/>
        </w:rPr>
        <w:t>embarrassment</w:t>
      </w:r>
      <w:r w:rsidR="009011CF">
        <w:rPr>
          <w:sz w:val="28"/>
          <w:szCs w:val="28"/>
        </w:rPr>
        <w:t xml:space="preserve"> suffered</w:t>
      </w:r>
      <w:r w:rsidR="006C7FF5">
        <w:rPr>
          <w:sz w:val="28"/>
          <w:szCs w:val="28"/>
        </w:rPr>
        <w:t>,</w:t>
      </w:r>
      <w:r w:rsidR="009011CF">
        <w:rPr>
          <w:sz w:val="28"/>
          <w:szCs w:val="28"/>
        </w:rPr>
        <w:t xml:space="preserve"> mental anguish, stress and inconvenience occasioned to the </w:t>
      </w:r>
      <w:r w:rsidR="006C7FF5">
        <w:rPr>
          <w:sz w:val="28"/>
          <w:szCs w:val="28"/>
        </w:rPr>
        <w:t>C</w:t>
      </w:r>
      <w:r w:rsidR="009011CF">
        <w:rPr>
          <w:sz w:val="28"/>
          <w:szCs w:val="28"/>
        </w:rPr>
        <w:t>laimant and interest thereon from the date of award until payment in full.</w:t>
      </w:r>
    </w:p>
    <w:p w14:paraId="556D66E1" w14:textId="7EF3744B" w:rsidR="0001201E" w:rsidRPr="00585DF7" w:rsidRDefault="0001201E" w:rsidP="0001201E">
      <w:pPr>
        <w:spacing w:line="360" w:lineRule="auto"/>
        <w:jc w:val="both"/>
        <w:rPr>
          <w:rFonts w:cs="Calibri"/>
          <w:i/>
          <w:iCs/>
          <w:sz w:val="28"/>
          <w:szCs w:val="28"/>
        </w:rPr>
      </w:pPr>
      <w:r w:rsidRPr="00D97CC8">
        <w:rPr>
          <w:rFonts w:cs="Calibri"/>
          <w:sz w:val="28"/>
          <w:szCs w:val="28"/>
        </w:rPr>
        <w:t xml:space="preserve">Chief </w:t>
      </w:r>
      <w:r>
        <w:rPr>
          <w:rFonts w:cs="Calibri"/>
          <w:sz w:val="28"/>
          <w:szCs w:val="28"/>
        </w:rPr>
        <w:t>J</w:t>
      </w:r>
      <w:r w:rsidRPr="00D97CC8">
        <w:rPr>
          <w:rFonts w:cs="Calibri"/>
          <w:sz w:val="28"/>
          <w:szCs w:val="28"/>
        </w:rPr>
        <w:t xml:space="preserve">ustice </w:t>
      </w:r>
      <w:proofErr w:type="spellStart"/>
      <w:proofErr w:type="gramStart"/>
      <w:r w:rsidRPr="00D97CC8">
        <w:rPr>
          <w:rFonts w:cs="Calibri"/>
          <w:sz w:val="28"/>
          <w:szCs w:val="28"/>
        </w:rPr>
        <w:t>Katureebe</w:t>
      </w:r>
      <w:proofErr w:type="spellEnd"/>
      <w:r>
        <w:rPr>
          <w:rFonts w:cs="Calibri"/>
          <w:sz w:val="28"/>
          <w:szCs w:val="28"/>
        </w:rPr>
        <w:t>,(</w:t>
      </w:r>
      <w:proofErr w:type="gramEnd"/>
      <w:r>
        <w:rPr>
          <w:rFonts w:cs="Calibri"/>
          <w:sz w:val="28"/>
          <w:szCs w:val="28"/>
        </w:rPr>
        <w:t>Emeritus)on the award of General Damages</w:t>
      </w:r>
      <w:r w:rsidR="007876BA">
        <w:rPr>
          <w:rFonts w:cs="Calibri"/>
          <w:sz w:val="28"/>
          <w:szCs w:val="28"/>
        </w:rPr>
        <w:t>,</w:t>
      </w:r>
      <w:r w:rsidR="004E486F">
        <w:rPr>
          <w:rFonts w:cs="Calibri"/>
          <w:sz w:val="28"/>
          <w:szCs w:val="28"/>
        </w:rPr>
        <w:t xml:space="preserve"> held </w:t>
      </w:r>
      <w:r>
        <w:rPr>
          <w:rFonts w:cs="Calibri"/>
          <w:sz w:val="28"/>
          <w:szCs w:val="28"/>
        </w:rPr>
        <w:t xml:space="preserve">in  </w:t>
      </w:r>
      <w:r w:rsidRPr="007175A1">
        <w:rPr>
          <w:rFonts w:cs="Calibri"/>
          <w:b/>
          <w:bCs/>
          <w:sz w:val="28"/>
          <w:szCs w:val="28"/>
        </w:rPr>
        <w:t xml:space="preserve">Stanbic Bank Vs </w:t>
      </w:r>
      <w:proofErr w:type="spellStart"/>
      <w:r w:rsidRPr="007175A1">
        <w:rPr>
          <w:rFonts w:cs="Calibri"/>
          <w:b/>
          <w:bCs/>
          <w:sz w:val="28"/>
          <w:szCs w:val="28"/>
        </w:rPr>
        <w:t>Kiyimba</w:t>
      </w:r>
      <w:proofErr w:type="spellEnd"/>
      <w:r w:rsidRPr="007175A1">
        <w:rPr>
          <w:rFonts w:cs="Calibri"/>
          <w:b/>
          <w:bCs/>
          <w:sz w:val="28"/>
          <w:szCs w:val="28"/>
        </w:rPr>
        <w:t xml:space="preserve"> Mutale SCCA</w:t>
      </w:r>
      <w:r>
        <w:rPr>
          <w:rFonts w:cs="Calibri"/>
          <w:b/>
          <w:bCs/>
          <w:sz w:val="28"/>
          <w:szCs w:val="28"/>
        </w:rPr>
        <w:t xml:space="preserve"> </w:t>
      </w:r>
      <w:r w:rsidRPr="007175A1">
        <w:rPr>
          <w:rFonts w:cs="Calibri"/>
          <w:b/>
          <w:bCs/>
          <w:sz w:val="28"/>
          <w:szCs w:val="28"/>
        </w:rPr>
        <w:t>No. 2/2010,</w:t>
      </w:r>
      <w:r>
        <w:rPr>
          <w:rFonts w:cs="Calibri"/>
          <w:sz w:val="28"/>
          <w:szCs w:val="28"/>
        </w:rPr>
        <w:t xml:space="preserve">  that:</w:t>
      </w:r>
      <w:r w:rsidRPr="00D97CC8">
        <w:rPr>
          <w:rFonts w:cs="Calibri"/>
          <w:sz w:val="28"/>
          <w:szCs w:val="28"/>
        </w:rPr>
        <w:t xml:space="preserve"> </w:t>
      </w:r>
    </w:p>
    <w:p w14:paraId="6110AEA3" w14:textId="77777777" w:rsidR="0001201E" w:rsidRDefault="0001201E" w:rsidP="0001201E">
      <w:pPr>
        <w:spacing w:line="360" w:lineRule="auto"/>
        <w:ind w:left="720"/>
        <w:jc w:val="both"/>
        <w:rPr>
          <w:rFonts w:cs="Calibri"/>
          <w:i/>
          <w:iCs/>
          <w:sz w:val="28"/>
          <w:szCs w:val="28"/>
        </w:rPr>
      </w:pPr>
      <w:r w:rsidRPr="00D97CC8">
        <w:rPr>
          <w:rFonts w:cs="Calibri"/>
          <w:i/>
          <w:iCs/>
          <w:sz w:val="28"/>
          <w:szCs w:val="28"/>
        </w:rPr>
        <w:t xml:space="preserve">“… Having found that </w:t>
      </w:r>
      <w:r>
        <w:rPr>
          <w:rFonts w:cs="Calibri"/>
          <w:i/>
          <w:iCs/>
          <w:sz w:val="28"/>
          <w:szCs w:val="28"/>
        </w:rPr>
        <w:t>t</w:t>
      </w:r>
      <w:r w:rsidRPr="00D97CC8">
        <w:rPr>
          <w:rFonts w:cs="Calibri"/>
          <w:i/>
          <w:iCs/>
          <w:sz w:val="28"/>
          <w:szCs w:val="28"/>
        </w:rPr>
        <w:t xml:space="preserve">he appellant was wrongfully terminated, the Court should have proceeded to make an award of general damages which are always in the discretion of the court to determine. </w:t>
      </w:r>
    </w:p>
    <w:p w14:paraId="580893E8" w14:textId="77777777" w:rsidR="0001201E" w:rsidRPr="00D97CC8" w:rsidRDefault="0001201E" w:rsidP="0001201E">
      <w:pPr>
        <w:spacing w:line="360" w:lineRule="auto"/>
        <w:ind w:left="720"/>
        <w:jc w:val="both"/>
        <w:rPr>
          <w:rFonts w:cs="Calibri"/>
          <w:i/>
          <w:iCs/>
          <w:sz w:val="28"/>
          <w:szCs w:val="28"/>
        </w:rPr>
      </w:pPr>
      <w:r w:rsidRPr="00D97CC8">
        <w:rPr>
          <w:rFonts w:cs="Calibri"/>
          <w:i/>
          <w:iCs/>
          <w:sz w:val="28"/>
          <w:szCs w:val="28"/>
        </w:rPr>
        <w:t>…</w:t>
      </w:r>
    </w:p>
    <w:p w14:paraId="5C1F0C50" w14:textId="6003EAA4" w:rsidR="0001201E" w:rsidRPr="00373E5A" w:rsidRDefault="0001201E" w:rsidP="0001201E">
      <w:pPr>
        <w:spacing w:line="360" w:lineRule="auto"/>
        <w:ind w:left="720"/>
        <w:jc w:val="both"/>
        <w:rPr>
          <w:rFonts w:cs="Calibri"/>
          <w:sz w:val="28"/>
          <w:szCs w:val="28"/>
        </w:rPr>
      </w:pPr>
      <w:r w:rsidRPr="00D97CC8">
        <w:rPr>
          <w:rFonts w:cs="Calibri"/>
          <w:i/>
          <w:iCs/>
          <w:sz w:val="28"/>
          <w:szCs w:val="28"/>
        </w:rPr>
        <w:t>In my view, that adequate compensation would have been a payment in lieu of notice,</w:t>
      </w:r>
      <w:r w:rsidRPr="00D97CC8">
        <w:rPr>
          <w:rFonts w:cs="Calibri"/>
          <w:i/>
          <w:iCs/>
          <w:sz w:val="28"/>
          <w:szCs w:val="28"/>
          <w:u w:val="single"/>
        </w:rPr>
        <w:t xml:space="preserve"> a measure of general damages for wrongful </w:t>
      </w:r>
      <w:proofErr w:type="gramStart"/>
      <w:r w:rsidRPr="00D97CC8">
        <w:rPr>
          <w:rFonts w:cs="Calibri"/>
          <w:i/>
          <w:iCs/>
          <w:sz w:val="28"/>
          <w:szCs w:val="28"/>
          <w:u w:val="single"/>
        </w:rPr>
        <w:t>dismissal(</w:t>
      </w:r>
      <w:proofErr w:type="gramEnd"/>
      <w:r w:rsidRPr="00D97CC8">
        <w:rPr>
          <w:rFonts w:cs="Calibri"/>
          <w:i/>
          <w:iCs/>
          <w:sz w:val="28"/>
          <w:szCs w:val="28"/>
          <w:u w:val="single"/>
        </w:rPr>
        <w:t>emphasis ours)</w:t>
      </w:r>
      <w:r w:rsidRPr="00D97CC8">
        <w:rPr>
          <w:rFonts w:cs="Calibri"/>
          <w:i/>
          <w:iCs/>
          <w:sz w:val="28"/>
          <w:szCs w:val="28"/>
        </w:rPr>
        <w:t xml:space="preserve"> and payment of accrued pension rights. The High Court could have awarded substantial general damages but in its discretion, it chose to award only </w:t>
      </w:r>
      <w:proofErr w:type="spellStart"/>
      <w:r w:rsidRPr="00D97CC8">
        <w:rPr>
          <w:rFonts w:cs="Calibri"/>
          <w:i/>
          <w:iCs/>
          <w:sz w:val="28"/>
          <w:szCs w:val="28"/>
        </w:rPr>
        <w:t>shs</w:t>
      </w:r>
      <w:proofErr w:type="spellEnd"/>
      <w:r w:rsidRPr="00D97CC8">
        <w:rPr>
          <w:rFonts w:cs="Calibri"/>
          <w:i/>
          <w:iCs/>
          <w:sz w:val="28"/>
          <w:szCs w:val="28"/>
        </w:rPr>
        <w:t>. 2,000,000/.  … I think that the respondent could have been awarded</w:t>
      </w:r>
      <w:r w:rsidRPr="00373E5A">
        <w:rPr>
          <w:rFonts w:cs="Calibri"/>
          <w:i/>
          <w:iCs/>
          <w:sz w:val="28"/>
          <w:szCs w:val="28"/>
          <w:u w:val="single"/>
        </w:rPr>
        <w:t xml:space="preserve"> substantial general damages for wrongful termination of his employment, taking into account his status, the manner of </w:t>
      </w:r>
      <w:proofErr w:type="gramStart"/>
      <w:r w:rsidRPr="00373E5A">
        <w:rPr>
          <w:rFonts w:cs="Calibri"/>
          <w:i/>
          <w:iCs/>
          <w:sz w:val="28"/>
          <w:szCs w:val="28"/>
          <w:u w:val="single"/>
        </w:rPr>
        <w:t>termination ”</w:t>
      </w:r>
      <w:proofErr w:type="gramEnd"/>
      <w:r w:rsidRPr="00373E5A">
        <w:rPr>
          <w:rFonts w:cs="Calibri"/>
          <w:i/>
          <w:iCs/>
          <w:sz w:val="28"/>
          <w:szCs w:val="28"/>
          <w:u w:val="single"/>
        </w:rPr>
        <w:t xml:space="preserve"> </w:t>
      </w:r>
      <w:r>
        <w:rPr>
          <w:rFonts w:cs="Calibri"/>
          <w:sz w:val="28"/>
          <w:szCs w:val="28"/>
        </w:rPr>
        <w:t>(</w:t>
      </w:r>
      <w:r>
        <w:rPr>
          <w:rFonts w:cs="Calibri"/>
          <w:i/>
          <w:iCs/>
          <w:sz w:val="28"/>
          <w:szCs w:val="28"/>
        </w:rPr>
        <w:t>Emphasis ours).</w:t>
      </w:r>
      <w:r w:rsidRPr="00373E5A">
        <w:rPr>
          <w:rFonts w:cs="Calibri"/>
          <w:sz w:val="28"/>
          <w:szCs w:val="28"/>
        </w:rPr>
        <w:t xml:space="preserve"> </w:t>
      </w:r>
    </w:p>
    <w:p w14:paraId="0117D24A" w14:textId="77777777" w:rsidR="007876BA" w:rsidRDefault="0001201E" w:rsidP="0001201E">
      <w:pPr>
        <w:spacing w:line="360" w:lineRule="auto"/>
        <w:jc w:val="both"/>
        <w:rPr>
          <w:rFonts w:cs="Calibri"/>
          <w:sz w:val="28"/>
          <w:szCs w:val="28"/>
        </w:rPr>
      </w:pPr>
      <w:r>
        <w:rPr>
          <w:rFonts w:cs="Calibri"/>
          <w:sz w:val="28"/>
          <w:szCs w:val="28"/>
        </w:rPr>
        <w:t xml:space="preserve">In light of </w:t>
      </w:r>
      <w:proofErr w:type="spellStart"/>
      <w:r w:rsidRPr="00BB70B6">
        <w:rPr>
          <w:rFonts w:cs="Calibri"/>
          <w:b/>
          <w:bCs/>
          <w:sz w:val="28"/>
          <w:szCs w:val="28"/>
        </w:rPr>
        <w:t>Kiyimba</w:t>
      </w:r>
      <w:proofErr w:type="spellEnd"/>
      <w:r w:rsidRPr="00BB70B6">
        <w:rPr>
          <w:rFonts w:cs="Calibri"/>
          <w:b/>
          <w:bCs/>
          <w:sz w:val="28"/>
          <w:szCs w:val="28"/>
        </w:rPr>
        <w:t xml:space="preserve"> Mutale(supra)</w:t>
      </w:r>
      <w:r>
        <w:rPr>
          <w:rFonts w:cs="Calibri"/>
          <w:sz w:val="28"/>
          <w:szCs w:val="28"/>
        </w:rPr>
        <w:t xml:space="preserve">, this court has held in many cases that the remedy for an employee who is unlawfully terminated is an award of general Damages. </w:t>
      </w:r>
    </w:p>
    <w:p w14:paraId="3E623F07" w14:textId="2E67CE75" w:rsidR="006E4FEF" w:rsidRDefault="0001201E" w:rsidP="0001201E">
      <w:pPr>
        <w:spacing w:line="360" w:lineRule="auto"/>
        <w:jc w:val="both"/>
        <w:rPr>
          <w:rFonts w:cs="Calibri"/>
          <w:sz w:val="28"/>
          <w:szCs w:val="28"/>
        </w:rPr>
      </w:pPr>
      <w:r>
        <w:rPr>
          <w:rFonts w:cs="Calibri"/>
          <w:sz w:val="28"/>
          <w:szCs w:val="28"/>
        </w:rPr>
        <w:t>Having established that</w:t>
      </w:r>
      <w:r w:rsidR="007876BA">
        <w:rPr>
          <w:rFonts w:cs="Calibri"/>
          <w:sz w:val="28"/>
          <w:szCs w:val="28"/>
        </w:rPr>
        <w:t xml:space="preserve">, the Claimant </w:t>
      </w:r>
      <w:r>
        <w:rPr>
          <w:rFonts w:cs="Calibri"/>
          <w:sz w:val="28"/>
          <w:szCs w:val="28"/>
        </w:rPr>
        <w:t>was unlawfully terminated</w:t>
      </w:r>
      <w:r w:rsidR="007876BA">
        <w:rPr>
          <w:rFonts w:cs="Calibri"/>
          <w:sz w:val="28"/>
          <w:szCs w:val="28"/>
        </w:rPr>
        <w:t xml:space="preserve">, he </w:t>
      </w:r>
      <w:r>
        <w:rPr>
          <w:rFonts w:cs="Calibri"/>
          <w:sz w:val="28"/>
          <w:szCs w:val="28"/>
        </w:rPr>
        <w:t xml:space="preserve">is entitled to an award of damages. He had only served 1 month </w:t>
      </w:r>
      <w:r w:rsidR="006E4FEF">
        <w:rPr>
          <w:rFonts w:cs="Calibri"/>
          <w:sz w:val="28"/>
          <w:szCs w:val="28"/>
        </w:rPr>
        <w:t>and 1</w:t>
      </w:r>
      <w:r w:rsidR="00300781">
        <w:rPr>
          <w:rFonts w:cs="Calibri"/>
          <w:sz w:val="28"/>
          <w:szCs w:val="28"/>
        </w:rPr>
        <w:t>3</w:t>
      </w:r>
      <w:r w:rsidR="006E4FEF">
        <w:rPr>
          <w:rFonts w:cs="Calibri"/>
          <w:sz w:val="28"/>
          <w:szCs w:val="28"/>
        </w:rPr>
        <w:t xml:space="preserve"> days of </w:t>
      </w:r>
      <w:r w:rsidR="007876BA">
        <w:rPr>
          <w:rFonts w:cs="Calibri"/>
          <w:sz w:val="28"/>
          <w:szCs w:val="28"/>
        </w:rPr>
        <w:t xml:space="preserve">out of </w:t>
      </w:r>
      <w:r w:rsidR="006E4FEF">
        <w:rPr>
          <w:rFonts w:cs="Calibri"/>
          <w:sz w:val="28"/>
          <w:szCs w:val="28"/>
        </w:rPr>
        <w:t xml:space="preserve">his </w:t>
      </w:r>
      <w:r w:rsidR="007876BA">
        <w:rPr>
          <w:rFonts w:cs="Calibri"/>
          <w:sz w:val="28"/>
          <w:szCs w:val="28"/>
        </w:rPr>
        <w:lastRenderedPageBreak/>
        <w:t>1-year fixed c</w:t>
      </w:r>
      <w:r w:rsidR="006E4FEF">
        <w:rPr>
          <w:rFonts w:cs="Calibri"/>
          <w:sz w:val="28"/>
          <w:szCs w:val="28"/>
        </w:rPr>
        <w:t>ontract</w:t>
      </w:r>
      <w:r w:rsidR="007876BA">
        <w:rPr>
          <w:rFonts w:cs="Calibri"/>
          <w:sz w:val="28"/>
          <w:szCs w:val="28"/>
        </w:rPr>
        <w:t xml:space="preserve"> of 2014, therefore an award of </w:t>
      </w:r>
      <w:r w:rsidR="006E4FEF">
        <w:rPr>
          <w:rFonts w:cs="Calibri"/>
          <w:sz w:val="28"/>
          <w:szCs w:val="28"/>
        </w:rPr>
        <w:t>Ugx.6,000,000/- as general damages is sufficient.</w:t>
      </w:r>
    </w:p>
    <w:p w14:paraId="4DD1A249" w14:textId="2A639425" w:rsidR="006E4FEF" w:rsidRPr="006E4FEF" w:rsidRDefault="006E4FEF" w:rsidP="006E4FEF">
      <w:pPr>
        <w:pStyle w:val="ListParagraph"/>
        <w:numPr>
          <w:ilvl w:val="0"/>
          <w:numId w:val="7"/>
        </w:numPr>
        <w:spacing w:line="360" w:lineRule="auto"/>
        <w:jc w:val="both"/>
        <w:rPr>
          <w:rFonts w:cs="Calibri"/>
          <w:b/>
          <w:bCs/>
          <w:sz w:val="28"/>
          <w:szCs w:val="28"/>
        </w:rPr>
      </w:pPr>
      <w:r w:rsidRPr="006E4FEF">
        <w:rPr>
          <w:rFonts w:cs="Calibri"/>
          <w:b/>
          <w:bCs/>
          <w:sz w:val="28"/>
          <w:szCs w:val="28"/>
        </w:rPr>
        <w:t>Aggravated damages</w:t>
      </w:r>
    </w:p>
    <w:p w14:paraId="582E7BD4" w14:textId="77777777" w:rsidR="006E4FEF" w:rsidRDefault="006E4FEF" w:rsidP="0001201E">
      <w:pPr>
        <w:spacing w:line="360" w:lineRule="auto"/>
        <w:jc w:val="both"/>
        <w:rPr>
          <w:rFonts w:cs="Calibri"/>
          <w:sz w:val="28"/>
          <w:szCs w:val="28"/>
        </w:rPr>
      </w:pPr>
      <w:r>
        <w:rPr>
          <w:rFonts w:cs="Calibri"/>
          <w:sz w:val="28"/>
          <w:szCs w:val="28"/>
        </w:rPr>
        <w:t>We found no aggravating circumstances to warrant an award of aggravated damages.</w:t>
      </w:r>
    </w:p>
    <w:p w14:paraId="79F4EE15" w14:textId="7C0DF8A2" w:rsidR="006E4FEF" w:rsidRPr="00ED45C0" w:rsidRDefault="00ED45C0" w:rsidP="006E4FEF">
      <w:pPr>
        <w:pStyle w:val="ListParagraph"/>
        <w:numPr>
          <w:ilvl w:val="0"/>
          <w:numId w:val="7"/>
        </w:numPr>
        <w:spacing w:line="360" w:lineRule="auto"/>
        <w:jc w:val="both"/>
        <w:rPr>
          <w:rFonts w:cs="Calibri"/>
          <w:b/>
          <w:bCs/>
          <w:sz w:val="28"/>
          <w:szCs w:val="28"/>
        </w:rPr>
      </w:pPr>
      <w:r w:rsidRPr="00ED45C0">
        <w:rPr>
          <w:rFonts w:cs="Calibri"/>
          <w:b/>
          <w:bCs/>
          <w:sz w:val="28"/>
          <w:szCs w:val="28"/>
        </w:rPr>
        <w:t>F</w:t>
      </w:r>
      <w:r w:rsidR="006E4FEF" w:rsidRPr="00ED45C0">
        <w:rPr>
          <w:rFonts w:cs="Calibri"/>
          <w:b/>
          <w:bCs/>
          <w:sz w:val="28"/>
          <w:szCs w:val="28"/>
        </w:rPr>
        <w:t xml:space="preserve">our weeks net pay </w:t>
      </w:r>
    </w:p>
    <w:p w14:paraId="3F37C1B4" w14:textId="6EF4FDEC" w:rsidR="00F71F66" w:rsidRDefault="00F71F66" w:rsidP="00F71F66">
      <w:pPr>
        <w:spacing w:line="360" w:lineRule="auto"/>
        <w:jc w:val="both"/>
        <w:rPr>
          <w:rFonts w:cs="Calibri"/>
          <w:sz w:val="28"/>
          <w:szCs w:val="28"/>
        </w:rPr>
      </w:pPr>
      <w:r w:rsidRPr="00ED45C0">
        <w:rPr>
          <w:rFonts w:cs="Calibri"/>
          <w:sz w:val="28"/>
          <w:szCs w:val="28"/>
        </w:rPr>
        <w:t>H</w:t>
      </w:r>
      <w:r w:rsidR="006E4FEF" w:rsidRPr="00ED45C0">
        <w:rPr>
          <w:rFonts w:cs="Calibri"/>
          <w:sz w:val="28"/>
          <w:szCs w:val="28"/>
        </w:rPr>
        <w:t>e pra</w:t>
      </w:r>
      <w:r w:rsidR="006E4FEF">
        <w:rPr>
          <w:rFonts w:cs="Calibri"/>
          <w:sz w:val="28"/>
          <w:szCs w:val="28"/>
        </w:rPr>
        <w:t>yed for 4 week</w:t>
      </w:r>
      <w:r>
        <w:rPr>
          <w:rFonts w:cs="Calibri"/>
          <w:sz w:val="28"/>
          <w:szCs w:val="28"/>
        </w:rPr>
        <w:t>s</w:t>
      </w:r>
      <w:r w:rsidR="006E4FEF">
        <w:rPr>
          <w:rFonts w:cs="Calibri"/>
          <w:sz w:val="28"/>
          <w:szCs w:val="28"/>
        </w:rPr>
        <w:t xml:space="preserve"> net pay </w:t>
      </w:r>
      <w:r w:rsidR="006E4FEF" w:rsidRPr="006E4FEF">
        <w:rPr>
          <w:rFonts w:cs="Calibri"/>
          <w:sz w:val="28"/>
          <w:szCs w:val="28"/>
        </w:rPr>
        <w:t>for breach of section 66</w:t>
      </w:r>
      <w:r w:rsidR="006E4FEF">
        <w:rPr>
          <w:rFonts w:cs="Calibri"/>
          <w:sz w:val="28"/>
          <w:szCs w:val="28"/>
        </w:rPr>
        <w:t xml:space="preserve"> of the Employment Act. </w:t>
      </w:r>
      <w:r w:rsidR="00787EC6">
        <w:rPr>
          <w:rFonts w:cs="Calibri"/>
          <w:sz w:val="28"/>
          <w:szCs w:val="28"/>
        </w:rPr>
        <w:t xml:space="preserve">We believe that the </w:t>
      </w:r>
      <w:r w:rsidR="007876BA">
        <w:rPr>
          <w:rFonts w:cs="Calibri"/>
          <w:sz w:val="28"/>
          <w:szCs w:val="28"/>
        </w:rPr>
        <w:t xml:space="preserve">general damages </w:t>
      </w:r>
      <w:r w:rsidR="00787EC6">
        <w:rPr>
          <w:rFonts w:cs="Calibri"/>
          <w:sz w:val="28"/>
          <w:szCs w:val="28"/>
        </w:rPr>
        <w:t>already awarded to him are</w:t>
      </w:r>
      <w:r>
        <w:rPr>
          <w:rFonts w:cs="Calibri"/>
          <w:sz w:val="28"/>
          <w:szCs w:val="28"/>
        </w:rPr>
        <w:t xml:space="preserve"> sufficient.</w:t>
      </w:r>
    </w:p>
    <w:p w14:paraId="2AC2D1ED" w14:textId="00304D3C" w:rsidR="00E70E18" w:rsidRPr="00ED45C0" w:rsidRDefault="00F71F66" w:rsidP="00E70E18">
      <w:pPr>
        <w:pStyle w:val="ListParagraph"/>
        <w:numPr>
          <w:ilvl w:val="0"/>
          <w:numId w:val="7"/>
        </w:numPr>
        <w:spacing w:line="360" w:lineRule="auto"/>
        <w:jc w:val="both"/>
        <w:rPr>
          <w:rFonts w:cs="Calibri"/>
          <w:b/>
          <w:bCs/>
          <w:sz w:val="28"/>
          <w:szCs w:val="28"/>
        </w:rPr>
      </w:pPr>
      <w:r w:rsidRPr="00ED45C0">
        <w:rPr>
          <w:rFonts w:cs="Calibri"/>
          <w:b/>
          <w:bCs/>
          <w:sz w:val="28"/>
          <w:szCs w:val="28"/>
        </w:rPr>
        <w:t xml:space="preserve">Exemplary damages </w:t>
      </w:r>
    </w:p>
    <w:p w14:paraId="4EC41FEF" w14:textId="68F39F86" w:rsidR="00E70E18" w:rsidRDefault="00E70E18" w:rsidP="00F71F66">
      <w:pPr>
        <w:spacing w:line="360" w:lineRule="auto"/>
        <w:jc w:val="both"/>
        <w:rPr>
          <w:rFonts w:cs="Calibri"/>
          <w:sz w:val="28"/>
          <w:szCs w:val="28"/>
        </w:rPr>
      </w:pPr>
      <w:r>
        <w:rPr>
          <w:rFonts w:cs="Calibri"/>
          <w:sz w:val="28"/>
          <w:szCs w:val="28"/>
        </w:rPr>
        <w:t xml:space="preserve">We found no basis to award these damages. </w:t>
      </w:r>
      <w:r w:rsidR="00787EC6">
        <w:rPr>
          <w:rFonts w:cs="Calibri"/>
          <w:sz w:val="28"/>
          <w:szCs w:val="28"/>
        </w:rPr>
        <w:t>T</w:t>
      </w:r>
      <w:r>
        <w:rPr>
          <w:rFonts w:cs="Calibri"/>
          <w:sz w:val="28"/>
          <w:szCs w:val="28"/>
        </w:rPr>
        <w:t>hey are denied.</w:t>
      </w:r>
    </w:p>
    <w:p w14:paraId="4F825730" w14:textId="7E333907" w:rsidR="00E70E18" w:rsidRPr="00ED45C0" w:rsidRDefault="00E70E18" w:rsidP="00E70E18">
      <w:pPr>
        <w:pStyle w:val="ListParagraph"/>
        <w:numPr>
          <w:ilvl w:val="0"/>
          <w:numId w:val="7"/>
        </w:numPr>
        <w:spacing w:line="360" w:lineRule="auto"/>
        <w:jc w:val="both"/>
        <w:rPr>
          <w:rFonts w:cs="Calibri"/>
          <w:b/>
          <w:bCs/>
          <w:sz w:val="28"/>
          <w:szCs w:val="28"/>
        </w:rPr>
      </w:pPr>
      <w:r w:rsidRPr="00ED45C0">
        <w:rPr>
          <w:rFonts w:cs="Calibri"/>
          <w:b/>
          <w:bCs/>
          <w:sz w:val="28"/>
          <w:szCs w:val="28"/>
        </w:rPr>
        <w:t xml:space="preserve">Payment in lieu of </w:t>
      </w:r>
      <w:proofErr w:type="gramStart"/>
      <w:r w:rsidRPr="00ED45C0">
        <w:rPr>
          <w:rFonts w:cs="Calibri"/>
          <w:b/>
          <w:bCs/>
          <w:sz w:val="28"/>
          <w:szCs w:val="28"/>
        </w:rPr>
        <w:t>notice</w:t>
      </w:r>
      <w:proofErr w:type="gramEnd"/>
    </w:p>
    <w:p w14:paraId="158A1157" w14:textId="77777777" w:rsidR="00E70E18" w:rsidRPr="009D7A3F" w:rsidRDefault="00E70E18" w:rsidP="00E70E18">
      <w:pPr>
        <w:spacing w:line="360" w:lineRule="auto"/>
        <w:jc w:val="both"/>
        <w:rPr>
          <w:rFonts w:cs="Arial"/>
          <w:bCs/>
          <w:i/>
          <w:iCs/>
          <w:sz w:val="28"/>
          <w:szCs w:val="28"/>
        </w:rPr>
      </w:pPr>
      <w:r w:rsidRPr="009D7A3F">
        <w:rPr>
          <w:rFonts w:cs="Arial"/>
          <w:bCs/>
          <w:i/>
          <w:iCs/>
          <w:sz w:val="28"/>
          <w:szCs w:val="28"/>
        </w:rPr>
        <w:t>“58. Notice periods</w:t>
      </w:r>
    </w:p>
    <w:p w14:paraId="6CC80128" w14:textId="77777777" w:rsidR="00E70E18" w:rsidRPr="009D7A3F" w:rsidRDefault="00E70E18" w:rsidP="00E70E18">
      <w:pPr>
        <w:pStyle w:val="ListParagraph"/>
        <w:numPr>
          <w:ilvl w:val="0"/>
          <w:numId w:val="8"/>
        </w:numPr>
        <w:spacing w:line="360" w:lineRule="auto"/>
        <w:jc w:val="both"/>
        <w:rPr>
          <w:rFonts w:cs="Arial"/>
          <w:bCs/>
          <w:i/>
          <w:iCs/>
          <w:sz w:val="28"/>
          <w:szCs w:val="28"/>
        </w:rPr>
      </w:pPr>
      <w:r w:rsidRPr="009D7A3F">
        <w:rPr>
          <w:rFonts w:cs="Arial"/>
          <w:bCs/>
          <w:i/>
          <w:iCs/>
          <w:sz w:val="28"/>
          <w:szCs w:val="28"/>
        </w:rPr>
        <w:t>A contract of service shall not be terminated by an employer unless he or she gives notice to the employee, except-</w:t>
      </w:r>
    </w:p>
    <w:p w14:paraId="4FE15178" w14:textId="77777777" w:rsidR="00E70E18" w:rsidRPr="009D7A3F" w:rsidRDefault="00E70E18" w:rsidP="00E70E18">
      <w:pPr>
        <w:pStyle w:val="ListParagraph"/>
        <w:spacing w:line="360" w:lineRule="auto"/>
        <w:ind w:left="1440"/>
        <w:jc w:val="both"/>
        <w:rPr>
          <w:rFonts w:cs="Arial"/>
          <w:bCs/>
          <w:i/>
          <w:iCs/>
          <w:sz w:val="28"/>
          <w:szCs w:val="28"/>
        </w:rPr>
      </w:pPr>
      <w:r w:rsidRPr="009D7A3F">
        <w:rPr>
          <w:rFonts w:cs="Arial"/>
          <w:bCs/>
          <w:i/>
          <w:iCs/>
          <w:sz w:val="28"/>
          <w:szCs w:val="28"/>
        </w:rPr>
        <w:t>(a) where the contract of employment is terminated summarily in accordance with section 69; or (b) where the reason for termination, is attainment of retirement age.</w:t>
      </w:r>
    </w:p>
    <w:p w14:paraId="11FF3ED7" w14:textId="77777777" w:rsidR="00E70E18" w:rsidRPr="009D7A3F" w:rsidRDefault="00E70E18" w:rsidP="00E70E18">
      <w:pPr>
        <w:pStyle w:val="ListParagraph"/>
        <w:spacing w:line="360" w:lineRule="auto"/>
        <w:ind w:left="1440"/>
        <w:jc w:val="both"/>
        <w:rPr>
          <w:rFonts w:cs="Arial"/>
          <w:bCs/>
          <w:i/>
          <w:iCs/>
          <w:sz w:val="28"/>
          <w:szCs w:val="28"/>
        </w:rPr>
      </w:pPr>
      <w:r w:rsidRPr="009D7A3F">
        <w:rPr>
          <w:rFonts w:cs="Arial"/>
          <w:bCs/>
          <w:i/>
          <w:iCs/>
          <w:sz w:val="28"/>
          <w:szCs w:val="28"/>
        </w:rPr>
        <w:t>(2) The notice referred to in this section shall be in writing, and shall be in a form and language that the employee to whom it relates can reasonably be expected to understand.</w:t>
      </w:r>
    </w:p>
    <w:p w14:paraId="081A7435" w14:textId="77777777" w:rsidR="00E70E18" w:rsidRPr="009D7A3F" w:rsidRDefault="00E70E18" w:rsidP="00E70E18">
      <w:pPr>
        <w:pStyle w:val="ListParagraph"/>
        <w:spacing w:line="360" w:lineRule="auto"/>
        <w:ind w:left="1440"/>
        <w:jc w:val="both"/>
        <w:rPr>
          <w:rFonts w:cs="Arial"/>
          <w:bCs/>
          <w:i/>
          <w:iCs/>
          <w:sz w:val="28"/>
          <w:szCs w:val="28"/>
        </w:rPr>
      </w:pPr>
      <w:r w:rsidRPr="009D7A3F">
        <w:rPr>
          <w:rFonts w:cs="Arial"/>
          <w:bCs/>
          <w:i/>
          <w:iCs/>
          <w:sz w:val="28"/>
          <w:szCs w:val="28"/>
        </w:rPr>
        <w:t>(3) The notice required to be given by an employer or employee under this section shall be-</w:t>
      </w:r>
    </w:p>
    <w:p w14:paraId="79E8CE45" w14:textId="77777777" w:rsidR="00E70E18" w:rsidRPr="009D7A3F" w:rsidRDefault="00E70E18" w:rsidP="00E70E18">
      <w:pPr>
        <w:pStyle w:val="ListParagraph"/>
        <w:spacing w:line="360" w:lineRule="auto"/>
        <w:ind w:left="1440"/>
        <w:jc w:val="both"/>
        <w:rPr>
          <w:rFonts w:cs="Arial"/>
          <w:bCs/>
          <w:i/>
          <w:iCs/>
          <w:sz w:val="28"/>
          <w:szCs w:val="28"/>
        </w:rPr>
      </w:pPr>
      <w:r w:rsidRPr="009D7A3F">
        <w:rPr>
          <w:rFonts w:cs="Arial"/>
          <w:bCs/>
          <w:i/>
          <w:iCs/>
          <w:sz w:val="28"/>
          <w:szCs w:val="28"/>
        </w:rPr>
        <w:t>(a) not less than 2 weeks, where the employee has been employed for a period of more than six months but less than one year;</w:t>
      </w:r>
    </w:p>
    <w:p w14:paraId="6583C154" w14:textId="6994DB33" w:rsidR="00787EC6" w:rsidRDefault="000D2F8E" w:rsidP="00787EC6">
      <w:pPr>
        <w:spacing w:line="360" w:lineRule="auto"/>
        <w:ind w:left="360"/>
        <w:jc w:val="both"/>
        <w:rPr>
          <w:rFonts w:cs="Calibri"/>
          <w:sz w:val="28"/>
          <w:szCs w:val="28"/>
        </w:rPr>
      </w:pPr>
      <w:r>
        <w:rPr>
          <w:rFonts w:cs="Calibri"/>
          <w:sz w:val="28"/>
          <w:szCs w:val="28"/>
        </w:rPr>
        <w:lastRenderedPageBreak/>
        <w:t>The claimant in the instant case was employed for 1 month and 1</w:t>
      </w:r>
      <w:r w:rsidR="00300781">
        <w:rPr>
          <w:rFonts w:cs="Calibri"/>
          <w:sz w:val="28"/>
          <w:szCs w:val="28"/>
        </w:rPr>
        <w:t>3</w:t>
      </w:r>
      <w:r>
        <w:rPr>
          <w:rFonts w:cs="Calibri"/>
          <w:sz w:val="28"/>
          <w:szCs w:val="28"/>
        </w:rPr>
        <w:t xml:space="preserve"> days which </w:t>
      </w:r>
      <w:r w:rsidR="00787EC6">
        <w:rPr>
          <w:rFonts w:cs="Calibri"/>
          <w:sz w:val="28"/>
          <w:szCs w:val="28"/>
        </w:rPr>
        <w:t>was</w:t>
      </w:r>
      <w:r>
        <w:rPr>
          <w:rFonts w:cs="Calibri"/>
          <w:sz w:val="28"/>
          <w:szCs w:val="28"/>
        </w:rPr>
        <w:t xml:space="preserve"> less than 6 months</w:t>
      </w:r>
      <w:r w:rsidR="00787EC6">
        <w:rPr>
          <w:rFonts w:cs="Calibri"/>
          <w:sz w:val="28"/>
          <w:szCs w:val="28"/>
        </w:rPr>
        <w:t xml:space="preserve">, in light of section 58(supra) he is awarded payment in lieu </w:t>
      </w:r>
      <w:proofErr w:type="gramStart"/>
      <w:r w:rsidR="00787EC6">
        <w:rPr>
          <w:rFonts w:cs="Calibri"/>
          <w:sz w:val="28"/>
          <w:szCs w:val="28"/>
        </w:rPr>
        <w:t xml:space="preserve">of </w:t>
      </w:r>
      <w:r>
        <w:rPr>
          <w:rFonts w:cs="Calibri"/>
          <w:sz w:val="28"/>
          <w:szCs w:val="28"/>
        </w:rPr>
        <w:t xml:space="preserve"> 1</w:t>
      </w:r>
      <w:proofErr w:type="gramEnd"/>
      <w:r>
        <w:rPr>
          <w:rFonts w:cs="Calibri"/>
          <w:sz w:val="28"/>
          <w:szCs w:val="28"/>
        </w:rPr>
        <w:t xml:space="preserve"> </w:t>
      </w:r>
      <w:proofErr w:type="spellStart"/>
      <w:r>
        <w:rPr>
          <w:rFonts w:cs="Calibri"/>
          <w:sz w:val="28"/>
          <w:szCs w:val="28"/>
        </w:rPr>
        <w:t>weeks notice</w:t>
      </w:r>
      <w:proofErr w:type="spellEnd"/>
      <w:r w:rsidR="00787EC6">
        <w:rPr>
          <w:rFonts w:cs="Calibri"/>
          <w:sz w:val="28"/>
          <w:szCs w:val="28"/>
        </w:rPr>
        <w:t>.</w:t>
      </w:r>
    </w:p>
    <w:p w14:paraId="5F0393D3" w14:textId="039B3B4C" w:rsidR="00E70E18" w:rsidRPr="00ED45C0" w:rsidRDefault="00787EC6" w:rsidP="00787EC6">
      <w:pPr>
        <w:spacing w:line="360" w:lineRule="auto"/>
        <w:jc w:val="both"/>
        <w:rPr>
          <w:rFonts w:cs="Calibri"/>
          <w:b/>
          <w:bCs/>
          <w:sz w:val="28"/>
          <w:szCs w:val="28"/>
        </w:rPr>
      </w:pPr>
      <w:r>
        <w:rPr>
          <w:rFonts w:cs="Calibri"/>
          <w:b/>
          <w:bCs/>
          <w:sz w:val="28"/>
          <w:szCs w:val="28"/>
        </w:rPr>
        <w:t xml:space="preserve">(e) </w:t>
      </w:r>
      <w:r w:rsidR="000D2F8E" w:rsidRPr="00ED45C0">
        <w:rPr>
          <w:rFonts w:cs="Calibri"/>
          <w:b/>
          <w:bCs/>
          <w:sz w:val="28"/>
          <w:szCs w:val="28"/>
        </w:rPr>
        <w:t xml:space="preserve">Severance </w:t>
      </w:r>
      <w:r w:rsidR="00300781">
        <w:rPr>
          <w:rFonts w:cs="Calibri"/>
          <w:b/>
          <w:bCs/>
          <w:sz w:val="28"/>
          <w:szCs w:val="28"/>
        </w:rPr>
        <w:t>P</w:t>
      </w:r>
      <w:r w:rsidR="000D2F8E" w:rsidRPr="00ED45C0">
        <w:rPr>
          <w:rFonts w:cs="Calibri"/>
          <w:b/>
          <w:bCs/>
          <w:sz w:val="28"/>
          <w:szCs w:val="28"/>
        </w:rPr>
        <w:t xml:space="preserve">ay </w:t>
      </w:r>
    </w:p>
    <w:p w14:paraId="1157D62E" w14:textId="0B878A68" w:rsidR="006A6C6D" w:rsidRDefault="0001201E" w:rsidP="00A23AD5">
      <w:pPr>
        <w:spacing w:line="360" w:lineRule="auto"/>
        <w:jc w:val="both"/>
        <w:rPr>
          <w:rFonts w:cs="Calibri"/>
          <w:sz w:val="28"/>
          <w:szCs w:val="28"/>
        </w:rPr>
      </w:pPr>
      <w:r w:rsidRPr="00ED45C0">
        <w:rPr>
          <w:rFonts w:cs="Calibri"/>
          <w:b/>
          <w:bCs/>
          <w:sz w:val="28"/>
          <w:szCs w:val="28"/>
        </w:rPr>
        <w:t xml:space="preserve"> </w:t>
      </w:r>
      <w:r w:rsidR="000D2F8E">
        <w:rPr>
          <w:rFonts w:cs="Calibri"/>
          <w:sz w:val="28"/>
          <w:szCs w:val="28"/>
        </w:rPr>
        <w:t>section 87(a</w:t>
      </w:r>
      <w:r w:rsidR="000D2F8E" w:rsidRPr="00787EC6">
        <w:rPr>
          <w:rFonts w:cs="Calibri"/>
          <w:sz w:val="28"/>
          <w:szCs w:val="28"/>
        </w:rPr>
        <w:t>)</w:t>
      </w:r>
      <w:r w:rsidR="000D2F8E">
        <w:rPr>
          <w:rFonts w:cs="Calibri"/>
          <w:sz w:val="28"/>
          <w:szCs w:val="28"/>
        </w:rPr>
        <w:t xml:space="preserve"> </w:t>
      </w:r>
      <w:r w:rsidR="00C806EE">
        <w:rPr>
          <w:rFonts w:cs="Calibri"/>
          <w:sz w:val="28"/>
          <w:szCs w:val="28"/>
        </w:rPr>
        <w:t xml:space="preserve">and 89 </w:t>
      </w:r>
      <w:r w:rsidR="000D2F8E">
        <w:rPr>
          <w:rFonts w:cs="Calibri"/>
          <w:sz w:val="28"/>
          <w:szCs w:val="28"/>
        </w:rPr>
        <w:t>of the Employment Act</w:t>
      </w:r>
      <w:r w:rsidR="00F94009">
        <w:rPr>
          <w:rFonts w:cs="Calibri"/>
          <w:sz w:val="28"/>
          <w:szCs w:val="28"/>
        </w:rPr>
        <w:t>, respectively</w:t>
      </w:r>
      <w:r w:rsidR="00C806EE">
        <w:rPr>
          <w:rFonts w:cs="Calibri"/>
          <w:sz w:val="28"/>
          <w:szCs w:val="28"/>
        </w:rPr>
        <w:t xml:space="preserve"> entitle an employee who has been in the employ of the employer for more than 6 months to severance pay which is calculated by mutual agreement between the parties. This Court in </w:t>
      </w:r>
      <w:r w:rsidR="00C806EE" w:rsidRPr="005362BB">
        <w:rPr>
          <w:rFonts w:cs="Calibri"/>
          <w:b/>
          <w:bCs/>
          <w:sz w:val="28"/>
          <w:szCs w:val="28"/>
        </w:rPr>
        <w:t>Donna Kamuli vs DFCU LDC 002/2015</w:t>
      </w:r>
      <w:r w:rsidR="00C806EE">
        <w:rPr>
          <w:rFonts w:cs="Calibri"/>
          <w:b/>
          <w:bCs/>
          <w:sz w:val="28"/>
          <w:szCs w:val="28"/>
        </w:rPr>
        <w:t>,</w:t>
      </w:r>
      <w:r w:rsidR="00C806EE" w:rsidRPr="00C806EE">
        <w:rPr>
          <w:rFonts w:cs="Calibri"/>
          <w:sz w:val="28"/>
          <w:szCs w:val="28"/>
        </w:rPr>
        <w:t xml:space="preserve"> held that where </w:t>
      </w:r>
      <w:r w:rsidR="00300781" w:rsidRPr="00C806EE">
        <w:rPr>
          <w:rFonts w:cs="Calibri"/>
          <w:sz w:val="28"/>
          <w:szCs w:val="28"/>
        </w:rPr>
        <w:t>there</w:t>
      </w:r>
      <w:r w:rsidR="00C806EE" w:rsidRPr="00C806EE">
        <w:rPr>
          <w:rFonts w:cs="Calibri"/>
          <w:sz w:val="28"/>
          <w:szCs w:val="28"/>
        </w:rPr>
        <w:t xml:space="preserve"> was no agreed formula for the calculation of severance pay </w:t>
      </w:r>
      <w:r w:rsidR="00787EC6" w:rsidRPr="00C806EE">
        <w:rPr>
          <w:rFonts w:cs="Calibri"/>
          <w:sz w:val="28"/>
          <w:szCs w:val="28"/>
        </w:rPr>
        <w:t xml:space="preserve">an </w:t>
      </w:r>
      <w:r w:rsidR="00300781" w:rsidRPr="00C806EE">
        <w:rPr>
          <w:rFonts w:cs="Calibri"/>
          <w:sz w:val="28"/>
          <w:szCs w:val="28"/>
        </w:rPr>
        <w:t>aggrieved</w:t>
      </w:r>
      <w:r w:rsidR="00C806EE" w:rsidRPr="00C806EE">
        <w:rPr>
          <w:rFonts w:cs="Calibri"/>
          <w:sz w:val="28"/>
          <w:szCs w:val="28"/>
        </w:rPr>
        <w:t xml:space="preserve"> employee would be entitled to 1 month’s pay for every year worked. </w:t>
      </w:r>
      <w:r w:rsidR="00C806EE">
        <w:rPr>
          <w:rFonts w:cs="Calibri"/>
          <w:sz w:val="28"/>
          <w:szCs w:val="28"/>
        </w:rPr>
        <w:t xml:space="preserve"> The claimant </w:t>
      </w:r>
      <w:r w:rsidR="00787EC6">
        <w:rPr>
          <w:rFonts w:cs="Calibri"/>
          <w:sz w:val="28"/>
          <w:szCs w:val="28"/>
        </w:rPr>
        <w:t xml:space="preserve">in the instant case served for </w:t>
      </w:r>
      <w:r w:rsidR="00C806EE">
        <w:rPr>
          <w:rFonts w:cs="Calibri"/>
          <w:sz w:val="28"/>
          <w:szCs w:val="28"/>
        </w:rPr>
        <w:t xml:space="preserve">only served 1 </w:t>
      </w:r>
      <w:r w:rsidR="00300781">
        <w:rPr>
          <w:rFonts w:cs="Calibri"/>
          <w:sz w:val="28"/>
          <w:szCs w:val="28"/>
        </w:rPr>
        <w:t>month and</w:t>
      </w:r>
      <w:r w:rsidR="00787EC6">
        <w:rPr>
          <w:rFonts w:cs="Calibri"/>
          <w:sz w:val="28"/>
          <w:szCs w:val="28"/>
        </w:rPr>
        <w:t xml:space="preserve"> 13 days of his new</w:t>
      </w:r>
      <w:r w:rsidR="00C806EE">
        <w:rPr>
          <w:rFonts w:cs="Calibri"/>
          <w:sz w:val="28"/>
          <w:szCs w:val="28"/>
        </w:rPr>
        <w:t xml:space="preserve"> fixed </w:t>
      </w:r>
      <w:r w:rsidR="00787EC6">
        <w:rPr>
          <w:rFonts w:cs="Calibri"/>
          <w:sz w:val="28"/>
          <w:szCs w:val="28"/>
        </w:rPr>
        <w:t xml:space="preserve">term </w:t>
      </w:r>
      <w:r w:rsidR="00C806EE">
        <w:rPr>
          <w:rFonts w:cs="Calibri"/>
          <w:sz w:val="28"/>
          <w:szCs w:val="28"/>
        </w:rPr>
        <w:t>contract</w:t>
      </w:r>
      <w:r w:rsidR="00787EC6">
        <w:rPr>
          <w:rFonts w:cs="Calibri"/>
          <w:sz w:val="28"/>
          <w:szCs w:val="28"/>
        </w:rPr>
        <w:t>,</w:t>
      </w:r>
      <w:r w:rsidR="00C806EE">
        <w:rPr>
          <w:rFonts w:cs="Calibri"/>
          <w:sz w:val="28"/>
          <w:szCs w:val="28"/>
        </w:rPr>
        <w:t xml:space="preserve"> therefore he does not qualify for an award of severance pay</w:t>
      </w:r>
      <w:r w:rsidR="00787EC6">
        <w:rPr>
          <w:rFonts w:cs="Calibri"/>
          <w:sz w:val="28"/>
          <w:szCs w:val="28"/>
        </w:rPr>
        <w:t xml:space="preserve"> within the meaning of section 87(a)of the Employment Act.</w:t>
      </w:r>
    </w:p>
    <w:p w14:paraId="3E3B351F" w14:textId="312BB917" w:rsidR="006A6C6D" w:rsidRDefault="006A6C6D" w:rsidP="006A6C6D">
      <w:pPr>
        <w:pStyle w:val="ListParagraph"/>
        <w:numPr>
          <w:ilvl w:val="0"/>
          <w:numId w:val="7"/>
        </w:numPr>
        <w:spacing w:line="360" w:lineRule="auto"/>
        <w:jc w:val="both"/>
        <w:rPr>
          <w:rFonts w:cs="Calibri"/>
          <w:b/>
          <w:bCs/>
          <w:sz w:val="28"/>
          <w:szCs w:val="28"/>
        </w:rPr>
      </w:pPr>
      <w:proofErr w:type="spellStart"/>
      <w:r w:rsidRPr="006A6C6D">
        <w:rPr>
          <w:rFonts w:cs="Calibri"/>
          <w:b/>
          <w:bCs/>
          <w:sz w:val="28"/>
          <w:szCs w:val="28"/>
        </w:rPr>
        <w:t>Cerificate</w:t>
      </w:r>
      <w:proofErr w:type="spellEnd"/>
      <w:r w:rsidRPr="006A6C6D">
        <w:rPr>
          <w:rFonts w:cs="Calibri"/>
          <w:b/>
          <w:bCs/>
          <w:sz w:val="28"/>
          <w:szCs w:val="28"/>
        </w:rPr>
        <w:t xml:space="preserve"> of service</w:t>
      </w:r>
    </w:p>
    <w:p w14:paraId="34F7ED9A" w14:textId="77777777" w:rsidR="006A6C6D" w:rsidRPr="00AA562B" w:rsidRDefault="006A6C6D" w:rsidP="006A6C6D">
      <w:pPr>
        <w:spacing w:line="360" w:lineRule="auto"/>
        <w:jc w:val="both"/>
        <w:rPr>
          <w:rFonts w:asciiTheme="minorHAnsi" w:hAnsiTheme="minorHAnsi" w:cstheme="minorHAnsi"/>
          <w:b/>
          <w:i/>
          <w:sz w:val="28"/>
          <w:szCs w:val="28"/>
        </w:rPr>
      </w:pPr>
      <w:r w:rsidRPr="00AA562B">
        <w:rPr>
          <w:rFonts w:asciiTheme="minorHAnsi" w:hAnsiTheme="minorHAnsi" w:cstheme="minorHAnsi"/>
          <w:b/>
          <w:i/>
          <w:sz w:val="28"/>
          <w:szCs w:val="28"/>
        </w:rPr>
        <w:t>“Certificate of Service</w:t>
      </w:r>
    </w:p>
    <w:p w14:paraId="2662F94D" w14:textId="77777777" w:rsidR="006A6C6D" w:rsidRPr="00AA562B" w:rsidRDefault="006A6C6D" w:rsidP="006A6C6D">
      <w:pPr>
        <w:pStyle w:val="ListParagraph"/>
        <w:numPr>
          <w:ilvl w:val="0"/>
          <w:numId w:val="9"/>
        </w:numPr>
        <w:spacing w:line="360" w:lineRule="auto"/>
        <w:jc w:val="both"/>
        <w:rPr>
          <w:rFonts w:asciiTheme="minorHAnsi" w:hAnsiTheme="minorHAnsi" w:cstheme="minorHAnsi"/>
          <w:b/>
          <w:i/>
          <w:sz w:val="28"/>
          <w:szCs w:val="28"/>
        </w:rPr>
      </w:pPr>
      <w:r w:rsidRPr="00AA562B">
        <w:rPr>
          <w:rFonts w:asciiTheme="minorHAnsi" w:hAnsiTheme="minorHAnsi" w:cstheme="minorHAnsi"/>
          <w:b/>
          <w:i/>
          <w:sz w:val="28"/>
          <w:szCs w:val="28"/>
        </w:rPr>
        <w:t>On the termination of a contract of service an employer,</w:t>
      </w:r>
      <w:r w:rsidRPr="00AA562B">
        <w:rPr>
          <w:rFonts w:asciiTheme="minorHAnsi" w:hAnsiTheme="minorHAnsi" w:cstheme="minorHAnsi"/>
          <w:b/>
          <w:i/>
          <w:sz w:val="28"/>
          <w:szCs w:val="28"/>
          <w:u w:val="single"/>
        </w:rPr>
        <w:t xml:space="preserve"> if so requested by the </w:t>
      </w:r>
      <w:proofErr w:type="gramStart"/>
      <w:r w:rsidRPr="00AA562B">
        <w:rPr>
          <w:rFonts w:asciiTheme="minorHAnsi" w:hAnsiTheme="minorHAnsi" w:cstheme="minorHAnsi"/>
          <w:b/>
          <w:i/>
          <w:sz w:val="28"/>
          <w:szCs w:val="28"/>
          <w:u w:val="single"/>
        </w:rPr>
        <w:t>employee,</w:t>
      </w:r>
      <w:r w:rsidRPr="00AA562B">
        <w:rPr>
          <w:rFonts w:asciiTheme="minorHAnsi" w:hAnsiTheme="minorHAnsi" w:cstheme="minorHAnsi"/>
          <w:i/>
          <w:sz w:val="28"/>
          <w:szCs w:val="28"/>
        </w:rPr>
        <w:t>(</w:t>
      </w:r>
      <w:proofErr w:type="gramEnd"/>
      <w:r w:rsidRPr="00AA562B">
        <w:rPr>
          <w:rFonts w:asciiTheme="minorHAnsi" w:hAnsiTheme="minorHAnsi" w:cstheme="minorHAnsi"/>
          <w:i/>
          <w:sz w:val="28"/>
          <w:szCs w:val="28"/>
        </w:rPr>
        <w:t>emphasis ours)</w:t>
      </w:r>
      <w:r w:rsidRPr="00AA562B">
        <w:rPr>
          <w:rFonts w:asciiTheme="minorHAnsi" w:hAnsiTheme="minorHAnsi" w:cstheme="minorHAnsi"/>
          <w:b/>
          <w:i/>
          <w:sz w:val="28"/>
          <w:szCs w:val="28"/>
        </w:rPr>
        <w:t xml:space="preserve"> shall provide the employee with a certificate…”</w:t>
      </w:r>
    </w:p>
    <w:p w14:paraId="3E02B5F8" w14:textId="440F33A7" w:rsidR="006A6C6D" w:rsidRDefault="006A6C6D" w:rsidP="006A6C6D">
      <w:pPr>
        <w:spacing w:line="360" w:lineRule="auto"/>
        <w:ind w:left="360"/>
        <w:jc w:val="both"/>
        <w:rPr>
          <w:rFonts w:asciiTheme="minorHAnsi" w:hAnsiTheme="minorHAnsi" w:cstheme="minorHAnsi"/>
          <w:sz w:val="28"/>
          <w:szCs w:val="28"/>
        </w:rPr>
      </w:pPr>
      <w:r w:rsidRPr="00AA562B">
        <w:rPr>
          <w:rFonts w:asciiTheme="minorHAnsi" w:hAnsiTheme="minorHAnsi" w:cstheme="minorHAnsi"/>
          <w:sz w:val="28"/>
          <w:szCs w:val="28"/>
        </w:rPr>
        <w:t xml:space="preserve">The Claimant did not adduce any evidence to show that he requested for a certificate of employment and it was denied. </w:t>
      </w:r>
      <w:proofErr w:type="spellStart"/>
      <w:proofErr w:type="gramStart"/>
      <w:r w:rsidRPr="00AA562B">
        <w:rPr>
          <w:rFonts w:asciiTheme="minorHAnsi" w:hAnsiTheme="minorHAnsi" w:cstheme="minorHAnsi"/>
          <w:sz w:val="28"/>
          <w:szCs w:val="28"/>
        </w:rPr>
        <w:t>However</w:t>
      </w:r>
      <w:r w:rsidR="00A9578C">
        <w:rPr>
          <w:rFonts w:asciiTheme="minorHAnsi" w:hAnsiTheme="minorHAnsi" w:cstheme="minorHAnsi"/>
          <w:sz w:val="28"/>
          <w:szCs w:val="28"/>
        </w:rPr>
        <w:t>,</w:t>
      </w:r>
      <w:r w:rsidRPr="00AA562B">
        <w:rPr>
          <w:rFonts w:asciiTheme="minorHAnsi" w:hAnsiTheme="minorHAnsi" w:cstheme="minorHAnsi"/>
          <w:sz w:val="28"/>
          <w:szCs w:val="28"/>
        </w:rPr>
        <w:t>since</w:t>
      </w:r>
      <w:proofErr w:type="spellEnd"/>
      <w:proofErr w:type="gramEnd"/>
      <w:r w:rsidRPr="00AA562B">
        <w:rPr>
          <w:rFonts w:asciiTheme="minorHAnsi" w:hAnsiTheme="minorHAnsi" w:cstheme="minorHAnsi"/>
          <w:sz w:val="28"/>
          <w:szCs w:val="28"/>
        </w:rPr>
        <w:t xml:space="preserve"> he has prayed for it, there is nothing to preclude its issuance. The respondent is therefore directed to issue the Claimant a certificate of service. </w:t>
      </w:r>
    </w:p>
    <w:p w14:paraId="67AAE0D7" w14:textId="77777777" w:rsidR="00A21AEE" w:rsidRDefault="00D71109" w:rsidP="00A21AEE">
      <w:pPr>
        <w:pStyle w:val="ListParagraph"/>
        <w:numPr>
          <w:ilvl w:val="0"/>
          <w:numId w:val="7"/>
        </w:numPr>
        <w:spacing w:line="360" w:lineRule="auto"/>
        <w:jc w:val="both"/>
        <w:rPr>
          <w:rFonts w:asciiTheme="minorHAnsi" w:hAnsiTheme="minorHAnsi" w:cstheme="minorHAnsi"/>
          <w:sz w:val="28"/>
          <w:szCs w:val="28"/>
        </w:rPr>
      </w:pPr>
      <w:r w:rsidRPr="00A21AEE">
        <w:rPr>
          <w:rFonts w:asciiTheme="minorHAnsi" w:hAnsiTheme="minorHAnsi" w:cstheme="minorHAnsi"/>
          <w:sz w:val="28"/>
          <w:szCs w:val="28"/>
        </w:rPr>
        <w:t xml:space="preserve">Award of redemption out of the awarded salary arrears of the Claimant’s mortgaged interest comprised in block 127 plot 302 </w:t>
      </w:r>
      <w:proofErr w:type="spellStart"/>
      <w:r w:rsidRPr="00A21AEE">
        <w:rPr>
          <w:rFonts w:asciiTheme="minorHAnsi" w:hAnsiTheme="minorHAnsi" w:cstheme="minorHAnsi"/>
          <w:sz w:val="28"/>
          <w:szCs w:val="28"/>
        </w:rPr>
        <w:t>Buwagga</w:t>
      </w:r>
      <w:proofErr w:type="spellEnd"/>
      <w:r w:rsidRPr="00A21AEE">
        <w:rPr>
          <w:rFonts w:asciiTheme="minorHAnsi" w:hAnsiTheme="minorHAnsi" w:cstheme="minorHAnsi"/>
          <w:sz w:val="28"/>
          <w:szCs w:val="28"/>
        </w:rPr>
        <w:t xml:space="preserve"> Wakiso.</w:t>
      </w:r>
    </w:p>
    <w:p w14:paraId="6434E51F" w14:textId="51AF5FA4" w:rsidR="00037D05" w:rsidRPr="00A21AEE" w:rsidRDefault="00A21AEE" w:rsidP="00A21AEE">
      <w:pPr>
        <w:spacing w:line="360" w:lineRule="auto"/>
        <w:jc w:val="both"/>
        <w:rPr>
          <w:rFonts w:asciiTheme="minorHAnsi" w:hAnsiTheme="minorHAnsi" w:cstheme="minorHAnsi"/>
          <w:sz w:val="28"/>
          <w:szCs w:val="28"/>
        </w:rPr>
      </w:pPr>
      <w:r>
        <w:rPr>
          <w:rFonts w:asciiTheme="minorHAnsi" w:hAnsiTheme="minorHAnsi" w:cstheme="minorHAnsi"/>
          <w:sz w:val="28"/>
          <w:szCs w:val="28"/>
        </w:rPr>
        <w:lastRenderedPageBreak/>
        <w:t>No evidence was led i</w:t>
      </w:r>
      <w:r w:rsidR="00037D05" w:rsidRPr="00A21AEE">
        <w:rPr>
          <w:rFonts w:asciiTheme="minorHAnsi" w:hAnsiTheme="minorHAnsi" w:cstheme="minorHAnsi"/>
          <w:sz w:val="28"/>
          <w:szCs w:val="28"/>
        </w:rPr>
        <w:t>n support of th</w:t>
      </w:r>
      <w:r>
        <w:rPr>
          <w:rFonts w:asciiTheme="minorHAnsi" w:hAnsiTheme="minorHAnsi" w:cstheme="minorHAnsi"/>
          <w:sz w:val="28"/>
          <w:szCs w:val="28"/>
        </w:rPr>
        <w:t xml:space="preserve">is </w:t>
      </w:r>
      <w:r w:rsidR="00D805F1">
        <w:rPr>
          <w:rFonts w:asciiTheme="minorHAnsi" w:hAnsiTheme="minorHAnsi" w:cstheme="minorHAnsi"/>
          <w:sz w:val="28"/>
          <w:szCs w:val="28"/>
        </w:rPr>
        <w:t>claim;</w:t>
      </w:r>
      <w:r>
        <w:rPr>
          <w:rFonts w:asciiTheme="minorHAnsi" w:hAnsiTheme="minorHAnsi" w:cstheme="minorHAnsi"/>
          <w:sz w:val="28"/>
          <w:szCs w:val="28"/>
        </w:rPr>
        <w:t xml:space="preserve"> </w:t>
      </w:r>
      <w:r w:rsidR="00D805F1">
        <w:rPr>
          <w:rFonts w:asciiTheme="minorHAnsi" w:hAnsiTheme="minorHAnsi" w:cstheme="minorHAnsi"/>
          <w:sz w:val="28"/>
          <w:szCs w:val="28"/>
        </w:rPr>
        <w:t>therefore,</w:t>
      </w:r>
      <w:r>
        <w:rPr>
          <w:rFonts w:asciiTheme="minorHAnsi" w:hAnsiTheme="minorHAnsi" w:cstheme="minorHAnsi"/>
          <w:sz w:val="28"/>
          <w:szCs w:val="28"/>
        </w:rPr>
        <w:t xml:space="preserve"> w</w:t>
      </w:r>
      <w:r w:rsidR="00037D05" w:rsidRPr="00A21AEE">
        <w:rPr>
          <w:rFonts w:asciiTheme="minorHAnsi" w:hAnsiTheme="minorHAnsi" w:cstheme="minorHAnsi"/>
          <w:sz w:val="28"/>
          <w:szCs w:val="28"/>
        </w:rPr>
        <w:t xml:space="preserve">e </w:t>
      </w:r>
      <w:r>
        <w:rPr>
          <w:rFonts w:asciiTheme="minorHAnsi" w:hAnsiTheme="minorHAnsi" w:cstheme="minorHAnsi"/>
          <w:sz w:val="28"/>
          <w:szCs w:val="28"/>
        </w:rPr>
        <w:t xml:space="preserve">had no basis </w:t>
      </w:r>
      <w:r w:rsidR="00D805F1">
        <w:rPr>
          <w:rFonts w:asciiTheme="minorHAnsi" w:hAnsiTheme="minorHAnsi" w:cstheme="minorHAnsi"/>
          <w:sz w:val="28"/>
          <w:szCs w:val="28"/>
        </w:rPr>
        <w:t xml:space="preserve">for granting it. </w:t>
      </w:r>
      <w:r w:rsidR="00037D05" w:rsidRPr="00A21AEE">
        <w:rPr>
          <w:rFonts w:asciiTheme="minorHAnsi" w:hAnsiTheme="minorHAnsi" w:cstheme="minorHAnsi"/>
          <w:sz w:val="28"/>
          <w:szCs w:val="28"/>
        </w:rPr>
        <w:t xml:space="preserve">It is denied. </w:t>
      </w:r>
    </w:p>
    <w:p w14:paraId="0992AE9C" w14:textId="628987F7" w:rsidR="00ED45C0" w:rsidRDefault="00037D05" w:rsidP="00037D05">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The </w:t>
      </w:r>
      <w:r w:rsidR="00D805F1">
        <w:rPr>
          <w:rFonts w:asciiTheme="minorHAnsi" w:hAnsiTheme="minorHAnsi" w:cstheme="minorHAnsi"/>
          <w:sz w:val="28"/>
          <w:szCs w:val="28"/>
        </w:rPr>
        <w:t>C</w:t>
      </w:r>
      <w:r>
        <w:rPr>
          <w:rFonts w:asciiTheme="minorHAnsi" w:hAnsiTheme="minorHAnsi" w:cstheme="minorHAnsi"/>
          <w:sz w:val="28"/>
          <w:szCs w:val="28"/>
        </w:rPr>
        <w:t xml:space="preserve">laimant did not </w:t>
      </w:r>
      <w:r w:rsidR="00ED45C0">
        <w:rPr>
          <w:rFonts w:asciiTheme="minorHAnsi" w:hAnsiTheme="minorHAnsi" w:cstheme="minorHAnsi"/>
          <w:sz w:val="28"/>
          <w:szCs w:val="28"/>
        </w:rPr>
        <w:t xml:space="preserve">adduce evidence to </w:t>
      </w:r>
      <w:r>
        <w:rPr>
          <w:rFonts w:asciiTheme="minorHAnsi" w:hAnsiTheme="minorHAnsi" w:cstheme="minorHAnsi"/>
          <w:sz w:val="28"/>
          <w:szCs w:val="28"/>
        </w:rPr>
        <w:t xml:space="preserve">substantiate </w:t>
      </w:r>
      <w:r w:rsidR="00D805F1">
        <w:rPr>
          <w:rFonts w:asciiTheme="minorHAnsi" w:hAnsiTheme="minorHAnsi" w:cstheme="minorHAnsi"/>
          <w:sz w:val="28"/>
          <w:szCs w:val="28"/>
        </w:rPr>
        <w:t>claims he made under part 3</w:t>
      </w:r>
      <w:r>
        <w:rPr>
          <w:rFonts w:asciiTheme="minorHAnsi" w:hAnsiTheme="minorHAnsi" w:cstheme="minorHAnsi"/>
          <w:sz w:val="28"/>
          <w:szCs w:val="28"/>
        </w:rPr>
        <w:t xml:space="preserve">b </w:t>
      </w:r>
      <w:r w:rsidR="00D805F1">
        <w:rPr>
          <w:rFonts w:asciiTheme="minorHAnsi" w:hAnsiTheme="minorHAnsi" w:cstheme="minorHAnsi"/>
          <w:sz w:val="28"/>
          <w:szCs w:val="28"/>
        </w:rPr>
        <w:t>of his</w:t>
      </w:r>
      <w:r>
        <w:rPr>
          <w:rFonts w:asciiTheme="minorHAnsi" w:hAnsiTheme="minorHAnsi" w:cstheme="minorHAnsi"/>
          <w:sz w:val="28"/>
          <w:szCs w:val="28"/>
        </w:rPr>
        <w:t xml:space="preserve"> memorandum of claim.</w:t>
      </w:r>
      <w:r w:rsidR="00D805F1">
        <w:rPr>
          <w:rFonts w:asciiTheme="minorHAnsi" w:hAnsiTheme="minorHAnsi" w:cstheme="minorHAnsi"/>
          <w:sz w:val="28"/>
          <w:szCs w:val="28"/>
        </w:rPr>
        <w:t xml:space="preserve"> We therefore had no basis to make any award on the same.</w:t>
      </w:r>
      <w:r>
        <w:rPr>
          <w:rFonts w:asciiTheme="minorHAnsi" w:hAnsiTheme="minorHAnsi" w:cstheme="minorHAnsi"/>
          <w:sz w:val="28"/>
          <w:szCs w:val="28"/>
        </w:rPr>
        <w:t xml:space="preserve"> They are therefore denied. </w:t>
      </w:r>
    </w:p>
    <w:p w14:paraId="591CD5E7" w14:textId="2E985519" w:rsidR="00ED45C0" w:rsidRDefault="00367683" w:rsidP="00037D05">
      <w:pPr>
        <w:spacing w:line="360" w:lineRule="auto"/>
        <w:jc w:val="both"/>
        <w:rPr>
          <w:rFonts w:asciiTheme="minorHAnsi" w:hAnsiTheme="minorHAnsi" w:cstheme="minorHAnsi"/>
          <w:sz w:val="28"/>
          <w:szCs w:val="28"/>
        </w:rPr>
      </w:pPr>
      <w:r>
        <w:rPr>
          <w:rFonts w:asciiTheme="minorHAnsi" w:hAnsiTheme="minorHAnsi" w:cstheme="minorHAnsi"/>
          <w:sz w:val="28"/>
          <w:szCs w:val="28"/>
        </w:rPr>
        <w:t>I</w:t>
      </w:r>
      <w:r w:rsidR="00ED45C0">
        <w:rPr>
          <w:rFonts w:asciiTheme="minorHAnsi" w:hAnsiTheme="minorHAnsi" w:cstheme="minorHAnsi"/>
          <w:sz w:val="28"/>
          <w:szCs w:val="28"/>
        </w:rPr>
        <w:t>n conclusion, the claim succeeds in the following terms.</w:t>
      </w:r>
    </w:p>
    <w:p w14:paraId="62FFBF38" w14:textId="39B8AFB1" w:rsidR="00ED45C0" w:rsidRDefault="00ED45C0" w:rsidP="00ED45C0">
      <w:pPr>
        <w:pStyle w:val="ListParagraph"/>
        <w:numPr>
          <w:ilvl w:val="0"/>
          <w:numId w:val="10"/>
        </w:num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A declaration that, by the time the </w:t>
      </w:r>
      <w:r w:rsidR="00775B5B">
        <w:rPr>
          <w:rFonts w:asciiTheme="minorHAnsi" w:hAnsiTheme="minorHAnsi" w:cstheme="minorHAnsi"/>
          <w:sz w:val="28"/>
          <w:szCs w:val="28"/>
        </w:rPr>
        <w:t>C</w:t>
      </w:r>
      <w:r>
        <w:rPr>
          <w:rFonts w:asciiTheme="minorHAnsi" w:hAnsiTheme="minorHAnsi" w:cstheme="minorHAnsi"/>
          <w:sz w:val="28"/>
          <w:szCs w:val="28"/>
        </w:rPr>
        <w:t xml:space="preserve">laimant was terminated he had </w:t>
      </w:r>
      <w:r w:rsidR="00A9578C">
        <w:rPr>
          <w:rFonts w:asciiTheme="minorHAnsi" w:hAnsiTheme="minorHAnsi" w:cstheme="minorHAnsi"/>
          <w:sz w:val="28"/>
          <w:szCs w:val="28"/>
        </w:rPr>
        <w:t xml:space="preserve">subsisting </w:t>
      </w:r>
      <w:r w:rsidR="00831227">
        <w:rPr>
          <w:rFonts w:asciiTheme="minorHAnsi" w:hAnsiTheme="minorHAnsi" w:cstheme="minorHAnsi"/>
          <w:sz w:val="28"/>
          <w:szCs w:val="28"/>
        </w:rPr>
        <w:t>1year</w:t>
      </w:r>
      <w:r w:rsidR="00A9578C">
        <w:rPr>
          <w:rFonts w:asciiTheme="minorHAnsi" w:hAnsiTheme="minorHAnsi" w:cstheme="minorHAnsi"/>
          <w:sz w:val="28"/>
          <w:szCs w:val="28"/>
        </w:rPr>
        <w:t xml:space="preserve"> fixed</w:t>
      </w:r>
      <w:r>
        <w:rPr>
          <w:rFonts w:asciiTheme="minorHAnsi" w:hAnsiTheme="minorHAnsi" w:cstheme="minorHAnsi"/>
          <w:sz w:val="28"/>
          <w:szCs w:val="28"/>
        </w:rPr>
        <w:t xml:space="preserve"> contract which commenced on </w:t>
      </w:r>
      <w:r w:rsidR="00A9578C">
        <w:rPr>
          <w:rFonts w:asciiTheme="minorHAnsi" w:hAnsiTheme="minorHAnsi" w:cstheme="minorHAnsi"/>
          <w:sz w:val="28"/>
          <w:szCs w:val="28"/>
        </w:rPr>
        <w:t>01</w:t>
      </w:r>
      <w:r>
        <w:rPr>
          <w:rFonts w:asciiTheme="minorHAnsi" w:hAnsiTheme="minorHAnsi" w:cstheme="minorHAnsi"/>
          <w:sz w:val="28"/>
          <w:szCs w:val="28"/>
        </w:rPr>
        <w:t>/01/2014.</w:t>
      </w:r>
    </w:p>
    <w:p w14:paraId="7E2CBE83" w14:textId="77777777" w:rsidR="00ED45C0" w:rsidRDefault="00ED45C0" w:rsidP="00ED45C0">
      <w:pPr>
        <w:pStyle w:val="ListParagraph"/>
        <w:numPr>
          <w:ilvl w:val="0"/>
          <w:numId w:val="10"/>
        </w:numPr>
        <w:spacing w:line="360" w:lineRule="auto"/>
        <w:jc w:val="both"/>
        <w:rPr>
          <w:rFonts w:asciiTheme="minorHAnsi" w:hAnsiTheme="minorHAnsi" w:cstheme="minorHAnsi"/>
          <w:sz w:val="28"/>
          <w:szCs w:val="28"/>
        </w:rPr>
      </w:pPr>
      <w:r>
        <w:rPr>
          <w:rFonts w:asciiTheme="minorHAnsi" w:hAnsiTheme="minorHAnsi" w:cstheme="minorHAnsi"/>
          <w:sz w:val="28"/>
          <w:szCs w:val="28"/>
        </w:rPr>
        <w:t>His contract was unlawfully terminated.</w:t>
      </w:r>
    </w:p>
    <w:p w14:paraId="3E47FB74" w14:textId="77777777" w:rsidR="00A9578C" w:rsidRDefault="00ED45C0" w:rsidP="00ED45C0">
      <w:pPr>
        <w:pStyle w:val="ListParagraph"/>
        <w:numPr>
          <w:ilvl w:val="0"/>
          <w:numId w:val="10"/>
        </w:numPr>
        <w:spacing w:line="360" w:lineRule="auto"/>
        <w:jc w:val="both"/>
        <w:rPr>
          <w:rFonts w:asciiTheme="minorHAnsi" w:hAnsiTheme="minorHAnsi" w:cstheme="minorHAnsi"/>
          <w:sz w:val="28"/>
          <w:szCs w:val="28"/>
        </w:rPr>
      </w:pPr>
      <w:r w:rsidRPr="00A9578C">
        <w:rPr>
          <w:rFonts w:asciiTheme="minorHAnsi" w:hAnsiTheme="minorHAnsi" w:cstheme="minorHAnsi"/>
          <w:sz w:val="28"/>
          <w:szCs w:val="28"/>
        </w:rPr>
        <w:t xml:space="preserve">An award of Ugx. 6,000,000/= </w:t>
      </w:r>
      <w:r w:rsidR="00A9578C" w:rsidRPr="00A9578C">
        <w:rPr>
          <w:rFonts w:asciiTheme="minorHAnsi" w:hAnsiTheme="minorHAnsi" w:cstheme="minorHAnsi"/>
          <w:sz w:val="28"/>
          <w:szCs w:val="28"/>
        </w:rPr>
        <w:t>as general damages, at an</w:t>
      </w:r>
      <w:r w:rsidR="00775B5B" w:rsidRPr="00A9578C">
        <w:rPr>
          <w:rFonts w:asciiTheme="minorHAnsi" w:hAnsiTheme="minorHAnsi" w:cstheme="minorHAnsi"/>
          <w:sz w:val="28"/>
          <w:szCs w:val="28"/>
        </w:rPr>
        <w:t xml:space="preserve"> interest of 15% per annum until </w:t>
      </w:r>
      <w:r w:rsidR="00A9578C" w:rsidRPr="00A9578C">
        <w:rPr>
          <w:rFonts w:asciiTheme="minorHAnsi" w:hAnsiTheme="minorHAnsi" w:cstheme="minorHAnsi"/>
          <w:sz w:val="28"/>
          <w:szCs w:val="28"/>
        </w:rPr>
        <w:t xml:space="preserve">from the date of this award until </w:t>
      </w:r>
      <w:r w:rsidR="00775B5B" w:rsidRPr="00A9578C">
        <w:rPr>
          <w:rFonts w:asciiTheme="minorHAnsi" w:hAnsiTheme="minorHAnsi" w:cstheme="minorHAnsi"/>
          <w:sz w:val="28"/>
          <w:szCs w:val="28"/>
        </w:rPr>
        <w:t>payment in full</w:t>
      </w:r>
      <w:r w:rsidR="00A9578C" w:rsidRPr="00A9578C">
        <w:rPr>
          <w:rFonts w:asciiTheme="minorHAnsi" w:hAnsiTheme="minorHAnsi" w:cstheme="minorHAnsi"/>
          <w:sz w:val="28"/>
          <w:szCs w:val="28"/>
        </w:rPr>
        <w:t>.</w:t>
      </w:r>
    </w:p>
    <w:p w14:paraId="044D08C0" w14:textId="5599B9F6" w:rsidR="00D71109" w:rsidRPr="00A9578C" w:rsidRDefault="00775B5B" w:rsidP="00ED45C0">
      <w:pPr>
        <w:pStyle w:val="ListParagraph"/>
        <w:numPr>
          <w:ilvl w:val="0"/>
          <w:numId w:val="10"/>
        </w:numPr>
        <w:spacing w:line="360" w:lineRule="auto"/>
        <w:jc w:val="both"/>
        <w:rPr>
          <w:rFonts w:asciiTheme="minorHAnsi" w:hAnsiTheme="minorHAnsi" w:cstheme="minorHAnsi"/>
          <w:sz w:val="28"/>
          <w:szCs w:val="28"/>
        </w:rPr>
      </w:pPr>
      <w:r w:rsidRPr="00A9578C">
        <w:rPr>
          <w:rFonts w:asciiTheme="minorHAnsi" w:hAnsiTheme="minorHAnsi" w:cstheme="minorHAnsi"/>
          <w:sz w:val="28"/>
          <w:szCs w:val="28"/>
        </w:rPr>
        <w:t>No order as to costs</w:t>
      </w:r>
      <w:r w:rsidR="00A9578C">
        <w:rPr>
          <w:rFonts w:asciiTheme="minorHAnsi" w:hAnsiTheme="minorHAnsi" w:cstheme="minorHAnsi"/>
          <w:sz w:val="28"/>
          <w:szCs w:val="28"/>
        </w:rPr>
        <w:t xml:space="preserve"> is made</w:t>
      </w:r>
      <w:r w:rsidRPr="00A9578C">
        <w:rPr>
          <w:rFonts w:asciiTheme="minorHAnsi" w:hAnsiTheme="minorHAnsi" w:cstheme="minorHAnsi"/>
          <w:sz w:val="28"/>
          <w:szCs w:val="28"/>
        </w:rPr>
        <w:t>.</w:t>
      </w:r>
      <w:r w:rsidR="00ED45C0" w:rsidRPr="00A9578C">
        <w:rPr>
          <w:rFonts w:asciiTheme="minorHAnsi" w:hAnsiTheme="minorHAnsi" w:cstheme="minorHAnsi"/>
          <w:sz w:val="28"/>
          <w:szCs w:val="28"/>
        </w:rPr>
        <w:t xml:space="preserve"> </w:t>
      </w:r>
      <w:r w:rsidR="00D71109" w:rsidRPr="00A9578C">
        <w:rPr>
          <w:rFonts w:asciiTheme="minorHAnsi" w:hAnsiTheme="minorHAnsi" w:cstheme="minorHAnsi"/>
          <w:sz w:val="28"/>
          <w:szCs w:val="28"/>
        </w:rPr>
        <w:t xml:space="preserve"> </w:t>
      </w:r>
    </w:p>
    <w:p w14:paraId="522C6CCC" w14:textId="77777777" w:rsidR="009239F3" w:rsidRDefault="00775B5B" w:rsidP="009239F3">
      <w:pPr>
        <w:spacing w:line="360" w:lineRule="auto"/>
        <w:ind w:left="360"/>
        <w:jc w:val="both"/>
        <w:rPr>
          <w:rFonts w:asciiTheme="minorHAnsi" w:hAnsiTheme="minorHAnsi" w:cstheme="minorHAnsi"/>
          <w:sz w:val="28"/>
          <w:szCs w:val="28"/>
        </w:rPr>
      </w:pPr>
      <w:r>
        <w:rPr>
          <w:rFonts w:asciiTheme="minorHAnsi" w:hAnsiTheme="minorHAnsi" w:cstheme="minorHAnsi"/>
          <w:sz w:val="28"/>
          <w:szCs w:val="28"/>
        </w:rPr>
        <w:t>Heard and delivered b</w:t>
      </w:r>
      <w:r w:rsidR="009239F3">
        <w:rPr>
          <w:rFonts w:asciiTheme="minorHAnsi" w:hAnsiTheme="minorHAnsi" w:cstheme="minorHAnsi"/>
          <w:sz w:val="28"/>
          <w:szCs w:val="28"/>
        </w:rPr>
        <w:t>y</w:t>
      </w:r>
    </w:p>
    <w:p w14:paraId="3E0C0906" w14:textId="5633E163" w:rsidR="00775B5B" w:rsidRPr="00A9578C" w:rsidRDefault="009239F3" w:rsidP="00A9578C">
      <w:pPr>
        <w:pStyle w:val="NoSpacing"/>
        <w:rPr>
          <w:b/>
          <w:sz w:val="28"/>
          <w:szCs w:val="28"/>
        </w:rPr>
      </w:pPr>
      <w:r w:rsidRPr="00A9578C">
        <w:rPr>
          <w:b/>
          <w:sz w:val="28"/>
          <w:szCs w:val="28"/>
        </w:rPr>
        <w:t>1.</w:t>
      </w:r>
      <w:r w:rsidR="00775B5B" w:rsidRPr="00A9578C">
        <w:rPr>
          <w:b/>
          <w:sz w:val="28"/>
          <w:szCs w:val="28"/>
        </w:rPr>
        <w:t>THE HON. JUDGE, LINDA LILLIAN TUMUSIIME MUGISHA</w:t>
      </w:r>
      <w:r w:rsidRPr="00A9578C">
        <w:rPr>
          <w:b/>
          <w:sz w:val="28"/>
          <w:szCs w:val="28"/>
        </w:rPr>
        <w:t xml:space="preserve">                   ….…………</w:t>
      </w:r>
    </w:p>
    <w:p w14:paraId="6EC2F103" w14:textId="77777777" w:rsidR="00775B5B" w:rsidRDefault="00775B5B" w:rsidP="00775B5B">
      <w:pPr>
        <w:pStyle w:val="ListParagraph"/>
        <w:spacing w:line="360" w:lineRule="auto"/>
        <w:ind w:left="0"/>
        <w:jc w:val="both"/>
        <w:rPr>
          <w:rFonts w:asciiTheme="minorHAnsi" w:hAnsiTheme="minorHAnsi" w:cstheme="minorHAnsi"/>
          <w:b/>
          <w:sz w:val="28"/>
          <w:szCs w:val="28"/>
        </w:rPr>
      </w:pPr>
      <w:r w:rsidRPr="00F41A7C">
        <w:rPr>
          <w:rFonts w:asciiTheme="minorHAnsi" w:hAnsiTheme="minorHAnsi" w:cstheme="minorHAnsi"/>
          <w:b/>
          <w:sz w:val="28"/>
          <w:szCs w:val="28"/>
          <w:u w:val="single"/>
        </w:rPr>
        <w:t>PANELISTS</w:t>
      </w:r>
    </w:p>
    <w:p w14:paraId="47A4E505" w14:textId="61E4EE85" w:rsidR="00775B5B" w:rsidRPr="00F41A7C" w:rsidRDefault="00775B5B" w:rsidP="00A9578C">
      <w:pPr>
        <w:spacing w:line="360" w:lineRule="auto"/>
        <w:rPr>
          <w:rFonts w:asciiTheme="minorHAnsi" w:hAnsiTheme="minorHAnsi" w:cstheme="minorHAnsi"/>
          <w:b/>
          <w:sz w:val="28"/>
          <w:szCs w:val="28"/>
        </w:rPr>
      </w:pPr>
      <w:r>
        <w:rPr>
          <w:rFonts w:asciiTheme="minorHAnsi" w:hAnsiTheme="minorHAnsi" w:cstheme="minorHAnsi"/>
          <w:b/>
          <w:sz w:val="28"/>
          <w:szCs w:val="28"/>
        </w:rPr>
        <w:t xml:space="preserve">1.MS. </w:t>
      </w:r>
      <w:r w:rsidRPr="00F41A7C">
        <w:rPr>
          <w:rFonts w:asciiTheme="minorHAnsi" w:hAnsiTheme="minorHAnsi" w:cstheme="minorHAnsi"/>
          <w:b/>
          <w:sz w:val="28"/>
          <w:szCs w:val="28"/>
        </w:rPr>
        <w:t>HARRIET MUGAMBWA NGANZI</w:t>
      </w:r>
      <w:r w:rsidR="009239F3">
        <w:rPr>
          <w:rFonts w:asciiTheme="minorHAnsi" w:hAnsiTheme="minorHAnsi" w:cstheme="minorHAnsi"/>
          <w:b/>
          <w:sz w:val="28"/>
          <w:szCs w:val="28"/>
        </w:rPr>
        <w:t xml:space="preserve">                                                    </w:t>
      </w:r>
      <w:r w:rsidR="001907A3">
        <w:rPr>
          <w:rFonts w:asciiTheme="minorHAnsi" w:hAnsiTheme="minorHAnsi" w:cstheme="minorHAnsi"/>
          <w:b/>
          <w:sz w:val="28"/>
          <w:szCs w:val="28"/>
        </w:rPr>
        <w:t xml:space="preserve"> </w:t>
      </w:r>
      <w:r w:rsidR="002A305C">
        <w:rPr>
          <w:rFonts w:asciiTheme="minorHAnsi" w:hAnsiTheme="minorHAnsi" w:cstheme="minorHAnsi"/>
          <w:b/>
          <w:sz w:val="28"/>
          <w:szCs w:val="28"/>
        </w:rPr>
        <w:t>`</w:t>
      </w:r>
      <w:r w:rsidR="00D35590">
        <w:rPr>
          <w:rFonts w:asciiTheme="minorHAnsi" w:hAnsiTheme="minorHAnsi" w:cstheme="minorHAnsi"/>
          <w:b/>
          <w:sz w:val="28"/>
          <w:szCs w:val="28"/>
        </w:rPr>
        <w:t>.….</w:t>
      </w:r>
      <w:r w:rsidR="009239F3">
        <w:rPr>
          <w:rFonts w:asciiTheme="minorHAnsi" w:hAnsiTheme="minorHAnsi" w:cstheme="minorHAnsi"/>
          <w:b/>
          <w:sz w:val="28"/>
          <w:szCs w:val="28"/>
        </w:rPr>
        <w:t>…………</w:t>
      </w:r>
    </w:p>
    <w:p w14:paraId="1BF2BE12" w14:textId="12FF296D" w:rsidR="00775B5B" w:rsidRDefault="00775B5B" w:rsidP="00A9578C">
      <w:pPr>
        <w:spacing w:line="360" w:lineRule="auto"/>
        <w:rPr>
          <w:rFonts w:asciiTheme="minorHAnsi" w:hAnsiTheme="minorHAnsi" w:cstheme="minorHAnsi"/>
          <w:b/>
          <w:sz w:val="28"/>
          <w:szCs w:val="28"/>
        </w:rPr>
      </w:pPr>
      <w:r>
        <w:rPr>
          <w:rFonts w:asciiTheme="minorHAnsi" w:hAnsiTheme="minorHAnsi" w:cstheme="minorHAnsi"/>
          <w:b/>
          <w:sz w:val="28"/>
          <w:szCs w:val="28"/>
        </w:rPr>
        <w:t>2</w:t>
      </w:r>
      <w:r w:rsidRPr="00F41A7C">
        <w:rPr>
          <w:rFonts w:asciiTheme="minorHAnsi" w:hAnsiTheme="minorHAnsi" w:cstheme="minorHAnsi"/>
          <w:b/>
          <w:sz w:val="28"/>
          <w:szCs w:val="28"/>
        </w:rPr>
        <w:t xml:space="preserve">. MR. </w:t>
      </w:r>
      <w:r>
        <w:rPr>
          <w:rFonts w:asciiTheme="minorHAnsi" w:hAnsiTheme="minorHAnsi" w:cstheme="minorHAnsi"/>
          <w:b/>
          <w:sz w:val="28"/>
          <w:szCs w:val="28"/>
        </w:rPr>
        <w:t>FX MUBUUKE</w:t>
      </w:r>
      <w:r w:rsidR="009239F3">
        <w:rPr>
          <w:rFonts w:asciiTheme="minorHAnsi" w:hAnsiTheme="minorHAnsi" w:cstheme="minorHAnsi"/>
          <w:b/>
          <w:sz w:val="28"/>
          <w:szCs w:val="28"/>
        </w:rPr>
        <w:t xml:space="preserve">                                                                                  </w:t>
      </w:r>
      <w:r w:rsidR="001907A3">
        <w:rPr>
          <w:rFonts w:asciiTheme="minorHAnsi" w:hAnsiTheme="minorHAnsi" w:cstheme="minorHAnsi"/>
          <w:b/>
          <w:sz w:val="28"/>
          <w:szCs w:val="28"/>
        </w:rPr>
        <w:t xml:space="preserve"> </w:t>
      </w:r>
      <w:r w:rsidR="009239F3">
        <w:rPr>
          <w:rFonts w:asciiTheme="minorHAnsi" w:hAnsiTheme="minorHAnsi" w:cstheme="minorHAnsi"/>
          <w:b/>
          <w:sz w:val="28"/>
          <w:szCs w:val="28"/>
        </w:rPr>
        <w:t xml:space="preserve"> </w:t>
      </w:r>
      <w:r w:rsidR="00D35590">
        <w:rPr>
          <w:rFonts w:asciiTheme="minorHAnsi" w:hAnsiTheme="minorHAnsi" w:cstheme="minorHAnsi"/>
          <w:b/>
          <w:sz w:val="28"/>
          <w:szCs w:val="28"/>
        </w:rPr>
        <w:t xml:space="preserve"> </w:t>
      </w:r>
      <w:r w:rsidR="009239F3">
        <w:rPr>
          <w:rFonts w:asciiTheme="minorHAnsi" w:hAnsiTheme="minorHAnsi" w:cstheme="minorHAnsi"/>
          <w:b/>
          <w:sz w:val="28"/>
          <w:szCs w:val="28"/>
        </w:rPr>
        <w:t>………………</w:t>
      </w:r>
    </w:p>
    <w:p w14:paraId="4A72766E" w14:textId="2DA81184" w:rsidR="00775B5B" w:rsidRDefault="00775B5B" w:rsidP="00775B5B">
      <w:pPr>
        <w:spacing w:line="360" w:lineRule="auto"/>
        <w:jc w:val="both"/>
        <w:rPr>
          <w:rFonts w:asciiTheme="minorHAnsi" w:hAnsiTheme="minorHAnsi" w:cstheme="minorHAnsi"/>
          <w:b/>
          <w:sz w:val="28"/>
          <w:szCs w:val="28"/>
        </w:rPr>
      </w:pPr>
      <w:r>
        <w:rPr>
          <w:rFonts w:asciiTheme="minorHAnsi" w:hAnsiTheme="minorHAnsi" w:cstheme="minorHAnsi"/>
          <w:b/>
          <w:sz w:val="28"/>
          <w:szCs w:val="28"/>
        </w:rPr>
        <w:t>3.MR. EBYAU FIDEL</w:t>
      </w:r>
      <w:r w:rsidR="009239F3">
        <w:rPr>
          <w:rFonts w:asciiTheme="minorHAnsi" w:hAnsiTheme="minorHAnsi" w:cstheme="minorHAnsi"/>
          <w:b/>
          <w:sz w:val="28"/>
          <w:szCs w:val="28"/>
        </w:rPr>
        <w:t xml:space="preserve">                                                                                       ……………….</w:t>
      </w:r>
    </w:p>
    <w:p w14:paraId="512C8E0F" w14:textId="06AC55E0" w:rsidR="007617CA" w:rsidRDefault="007617CA" w:rsidP="00775B5B">
      <w:pPr>
        <w:spacing w:line="360" w:lineRule="auto"/>
        <w:jc w:val="both"/>
        <w:rPr>
          <w:rFonts w:asciiTheme="minorHAnsi" w:hAnsiTheme="minorHAnsi" w:cstheme="minorHAnsi"/>
          <w:b/>
          <w:sz w:val="28"/>
          <w:szCs w:val="28"/>
        </w:rPr>
      </w:pPr>
      <w:r>
        <w:rPr>
          <w:rFonts w:asciiTheme="minorHAnsi" w:hAnsiTheme="minorHAnsi" w:cstheme="minorHAnsi"/>
          <w:b/>
          <w:sz w:val="28"/>
          <w:szCs w:val="28"/>
        </w:rPr>
        <w:t>DATE: 28/01/2022</w:t>
      </w:r>
    </w:p>
    <w:p w14:paraId="756862EC" w14:textId="77777777" w:rsidR="006A6C6D" w:rsidRPr="006A6C6D" w:rsidRDefault="006A6C6D" w:rsidP="006A6C6D">
      <w:pPr>
        <w:spacing w:line="360" w:lineRule="auto"/>
        <w:ind w:left="360"/>
        <w:jc w:val="both"/>
        <w:rPr>
          <w:rFonts w:cs="Calibri"/>
          <w:b/>
          <w:bCs/>
          <w:sz w:val="28"/>
          <w:szCs w:val="28"/>
        </w:rPr>
      </w:pPr>
    </w:p>
    <w:p w14:paraId="0429F00D" w14:textId="04AD8F1C" w:rsidR="00A23AD5" w:rsidRPr="00A23AD5" w:rsidRDefault="00A23AD5" w:rsidP="00A23AD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 </w:t>
      </w:r>
    </w:p>
    <w:p w14:paraId="75E1634F" w14:textId="77777777" w:rsidR="009A1C75" w:rsidRPr="0078737A" w:rsidRDefault="009A1C75" w:rsidP="006E5DA8">
      <w:pPr>
        <w:spacing w:line="360" w:lineRule="auto"/>
        <w:jc w:val="both"/>
        <w:rPr>
          <w:rFonts w:asciiTheme="minorHAnsi" w:hAnsiTheme="minorHAnsi" w:cstheme="minorHAnsi"/>
          <w:bCs/>
          <w:sz w:val="28"/>
          <w:szCs w:val="28"/>
        </w:rPr>
      </w:pPr>
    </w:p>
    <w:p w14:paraId="665E1A88" w14:textId="77777777" w:rsidR="00FB68DE" w:rsidRPr="00FB68DE" w:rsidRDefault="00FB68DE" w:rsidP="00FB68DE">
      <w:pPr>
        <w:pStyle w:val="ListParagraph"/>
        <w:spacing w:line="360" w:lineRule="auto"/>
        <w:ind w:left="1080"/>
        <w:jc w:val="both"/>
        <w:rPr>
          <w:rFonts w:asciiTheme="minorHAnsi" w:hAnsiTheme="minorHAnsi" w:cstheme="minorHAnsi"/>
          <w:bCs/>
          <w:sz w:val="28"/>
          <w:szCs w:val="28"/>
        </w:rPr>
      </w:pPr>
    </w:p>
    <w:p w14:paraId="71CA8EF5" w14:textId="6C908806" w:rsidR="00B645D0" w:rsidRPr="00F41A7C" w:rsidRDefault="00B645D0" w:rsidP="008E6766">
      <w:pPr>
        <w:spacing w:line="360" w:lineRule="auto"/>
        <w:jc w:val="both"/>
        <w:rPr>
          <w:sz w:val="28"/>
          <w:szCs w:val="28"/>
        </w:rPr>
      </w:pPr>
      <w:r>
        <w:rPr>
          <w:rFonts w:asciiTheme="minorHAnsi" w:hAnsiTheme="minorHAnsi" w:cstheme="minorHAnsi"/>
          <w:bCs/>
          <w:sz w:val="28"/>
          <w:szCs w:val="28"/>
        </w:rPr>
        <w:lastRenderedPageBreak/>
        <w:t xml:space="preserve"> </w:t>
      </w:r>
    </w:p>
    <w:sectPr w:rsidR="00B645D0" w:rsidRPr="00F41A7C" w:rsidSect="00775B5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1CFAF" w14:textId="77777777" w:rsidR="00020C0D" w:rsidRDefault="00020C0D" w:rsidP="0003635C">
      <w:pPr>
        <w:spacing w:after="0" w:line="240" w:lineRule="auto"/>
      </w:pPr>
      <w:r>
        <w:separator/>
      </w:r>
    </w:p>
  </w:endnote>
  <w:endnote w:type="continuationSeparator" w:id="0">
    <w:p w14:paraId="31E5B112" w14:textId="77777777" w:rsidR="00020C0D" w:rsidRDefault="00020C0D" w:rsidP="00036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955076"/>
      <w:docPartObj>
        <w:docPartGallery w:val="Page Numbers (Bottom of Page)"/>
        <w:docPartUnique/>
      </w:docPartObj>
    </w:sdtPr>
    <w:sdtEndPr>
      <w:rPr>
        <w:noProof/>
      </w:rPr>
    </w:sdtEndPr>
    <w:sdtContent>
      <w:p w14:paraId="6136EF4C" w14:textId="4426888E" w:rsidR="0003635C" w:rsidRDefault="000363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1A391B" w14:textId="77777777" w:rsidR="0003635C" w:rsidRDefault="00036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22B58" w14:textId="77777777" w:rsidR="00020C0D" w:rsidRDefault="00020C0D" w:rsidP="0003635C">
      <w:pPr>
        <w:spacing w:after="0" w:line="240" w:lineRule="auto"/>
      </w:pPr>
      <w:r>
        <w:separator/>
      </w:r>
    </w:p>
  </w:footnote>
  <w:footnote w:type="continuationSeparator" w:id="0">
    <w:p w14:paraId="2F70FAB2" w14:textId="77777777" w:rsidR="00020C0D" w:rsidRDefault="00020C0D" w:rsidP="00036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5462"/>
    <w:multiLevelType w:val="hybridMultilevel"/>
    <w:tmpl w:val="CB1A6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153107"/>
    <w:multiLevelType w:val="hybridMultilevel"/>
    <w:tmpl w:val="372E71E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FBA4D81"/>
    <w:multiLevelType w:val="hybridMultilevel"/>
    <w:tmpl w:val="370E9FF6"/>
    <w:lvl w:ilvl="0" w:tplc="AD5AF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9543D"/>
    <w:multiLevelType w:val="hybridMultilevel"/>
    <w:tmpl w:val="701A0BF2"/>
    <w:lvl w:ilvl="0" w:tplc="74182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B95D60"/>
    <w:multiLevelType w:val="hybridMultilevel"/>
    <w:tmpl w:val="7928732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448025A1"/>
    <w:multiLevelType w:val="hybridMultilevel"/>
    <w:tmpl w:val="372E71E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4FF53E0B"/>
    <w:multiLevelType w:val="hybridMultilevel"/>
    <w:tmpl w:val="372E71E8"/>
    <w:lvl w:ilvl="0" w:tplc="57F242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6386292"/>
    <w:multiLevelType w:val="hybridMultilevel"/>
    <w:tmpl w:val="372E71E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D1A7F29"/>
    <w:multiLevelType w:val="hybridMultilevel"/>
    <w:tmpl w:val="B81460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476EB2"/>
    <w:multiLevelType w:val="hybridMultilevel"/>
    <w:tmpl w:val="F738CF7A"/>
    <w:lvl w:ilvl="0" w:tplc="37041BF4">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3"/>
  </w:num>
  <w:num w:numId="5">
    <w:abstractNumId w:val="5"/>
  </w:num>
  <w:num w:numId="6">
    <w:abstractNumId w:val="7"/>
  </w:num>
  <w:num w:numId="7">
    <w:abstractNumId w:val="10"/>
  </w:num>
  <w:num w:numId="8">
    <w:abstractNumId w:val="4"/>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4000"/>
    <w:rsid w:val="00004000"/>
    <w:rsid w:val="0001201E"/>
    <w:rsid w:val="00020C0D"/>
    <w:rsid w:val="00024F91"/>
    <w:rsid w:val="0003635C"/>
    <w:rsid w:val="00037D05"/>
    <w:rsid w:val="000660C2"/>
    <w:rsid w:val="000C067B"/>
    <w:rsid w:val="000C3E1B"/>
    <w:rsid w:val="000D1EC5"/>
    <w:rsid w:val="000D2F8E"/>
    <w:rsid w:val="000E2D8A"/>
    <w:rsid w:val="000E7506"/>
    <w:rsid w:val="000F2FD8"/>
    <w:rsid w:val="000F4E06"/>
    <w:rsid w:val="00103889"/>
    <w:rsid w:val="00111BF4"/>
    <w:rsid w:val="001130C7"/>
    <w:rsid w:val="00113A7C"/>
    <w:rsid w:val="00121B11"/>
    <w:rsid w:val="001409EF"/>
    <w:rsid w:val="00143316"/>
    <w:rsid w:val="001643FF"/>
    <w:rsid w:val="00166A38"/>
    <w:rsid w:val="001907A3"/>
    <w:rsid w:val="001967DD"/>
    <w:rsid w:val="00197771"/>
    <w:rsid w:val="001A2C02"/>
    <w:rsid w:val="001B1796"/>
    <w:rsid w:val="001B1E69"/>
    <w:rsid w:val="001B2CD1"/>
    <w:rsid w:val="001C0B06"/>
    <w:rsid w:val="001C4D90"/>
    <w:rsid w:val="001E66F7"/>
    <w:rsid w:val="001F242F"/>
    <w:rsid w:val="001F3BA4"/>
    <w:rsid w:val="00203B3B"/>
    <w:rsid w:val="00205DC9"/>
    <w:rsid w:val="0021348E"/>
    <w:rsid w:val="00220847"/>
    <w:rsid w:val="00221F0D"/>
    <w:rsid w:val="002277D3"/>
    <w:rsid w:val="00245C07"/>
    <w:rsid w:val="00266E5C"/>
    <w:rsid w:val="00287FF7"/>
    <w:rsid w:val="002A305C"/>
    <w:rsid w:val="002B0839"/>
    <w:rsid w:val="002C05BB"/>
    <w:rsid w:val="002E1049"/>
    <w:rsid w:val="002E2E73"/>
    <w:rsid w:val="002E60A0"/>
    <w:rsid w:val="002F6BFE"/>
    <w:rsid w:val="00300781"/>
    <w:rsid w:val="003014CC"/>
    <w:rsid w:val="003118E0"/>
    <w:rsid w:val="0032242A"/>
    <w:rsid w:val="003347DB"/>
    <w:rsid w:val="0034071A"/>
    <w:rsid w:val="00362D54"/>
    <w:rsid w:val="00367683"/>
    <w:rsid w:val="0037650D"/>
    <w:rsid w:val="003848BB"/>
    <w:rsid w:val="00396FA4"/>
    <w:rsid w:val="003E30AC"/>
    <w:rsid w:val="003F597E"/>
    <w:rsid w:val="004453ED"/>
    <w:rsid w:val="00475AD0"/>
    <w:rsid w:val="00484026"/>
    <w:rsid w:val="00492A16"/>
    <w:rsid w:val="004C1F85"/>
    <w:rsid w:val="004E486F"/>
    <w:rsid w:val="0050119E"/>
    <w:rsid w:val="00503117"/>
    <w:rsid w:val="0050655E"/>
    <w:rsid w:val="00552C71"/>
    <w:rsid w:val="0058088E"/>
    <w:rsid w:val="00591488"/>
    <w:rsid w:val="00593D2C"/>
    <w:rsid w:val="005A5D41"/>
    <w:rsid w:val="005B47DC"/>
    <w:rsid w:val="005C322B"/>
    <w:rsid w:val="005D32D3"/>
    <w:rsid w:val="005D4078"/>
    <w:rsid w:val="005D75CF"/>
    <w:rsid w:val="005F002D"/>
    <w:rsid w:val="00605DC9"/>
    <w:rsid w:val="00612A3D"/>
    <w:rsid w:val="00615F17"/>
    <w:rsid w:val="006355FB"/>
    <w:rsid w:val="00640F4F"/>
    <w:rsid w:val="00646639"/>
    <w:rsid w:val="00654A46"/>
    <w:rsid w:val="00675442"/>
    <w:rsid w:val="006A6C6D"/>
    <w:rsid w:val="006C27EF"/>
    <w:rsid w:val="006C3D09"/>
    <w:rsid w:val="006C7FF5"/>
    <w:rsid w:val="006D0A07"/>
    <w:rsid w:val="006D270D"/>
    <w:rsid w:val="006E4FEF"/>
    <w:rsid w:val="006E5DA8"/>
    <w:rsid w:val="006E754A"/>
    <w:rsid w:val="006E7A71"/>
    <w:rsid w:val="006F61A1"/>
    <w:rsid w:val="007214FF"/>
    <w:rsid w:val="00726A03"/>
    <w:rsid w:val="007461D4"/>
    <w:rsid w:val="007617CA"/>
    <w:rsid w:val="00775A35"/>
    <w:rsid w:val="00775B5B"/>
    <w:rsid w:val="00780B61"/>
    <w:rsid w:val="007828E3"/>
    <w:rsid w:val="0078737A"/>
    <w:rsid w:val="007876BA"/>
    <w:rsid w:val="00787EC6"/>
    <w:rsid w:val="0079036F"/>
    <w:rsid w:val="0079630A"/>
    <w:rsid w:val="007A1B9E"/>
    <w:rsid w:val="007D1E27"/>
    <w:rsid w:val="007F5A3D"/>
    <w:rsid w:val="00807085"/>
    <w:rsid w:val="00815204"/>
    <w:rsid w:val="00831227"/>
    <w:rsid w:val="00844173"/>
    <w:rsid w:val="008458F6"/>
    <w:rsid w:val="00855A06"/>
    <w:rsid w:val="00893E55"/>
    <w:rsid w:val="008A7486"/>
    <w:rsid w:val="008B1D0C"/>
    <w:rsid w:val="008C0D82"/>
    <w:rsid w:val="008C19E7"/>
    <w:rsid w:val="008C3914"/>
    <w:rsid w:val="008D0BE5"/>
    <w:rsid w:val="008E4B58"/>
    <w:rsid w:val="008E6766"/>
    <w:rsid w:val="008E7290"/>
    <w:rsid w:val="008F1F02"/>
    <w:rsid w:val="009011CF"/>
    <w:rsid w:val="00901A47"/>
    <w:rsid w:val="0090528C"/>
    <w:rsid w:val="009239F3"/>
    <w:rsid w:val="009338B8"/>
    <w:rsid w:val="00945DA7"/>
    <w:rsid w:val="00960054"/>
    <w:rsid w:val="0097069B"/>
    <w:rsid w:val="009759C3"/>
    <w:rsid w:val="009774E3"/>
    <w:rsid w:val="009819AE"/>
    <w:rsid w:val="009851B0"/>
    <w:rsid w:val="009A1C75"/>
    <w:rsid w:val="009B69E4"/>
    <w:rsid w:val="009D46B9"/>
    <w:rsid w:val="009F12F5"/>
    <w:rsid w:val="009F5F14"/>
    <w:rsid w:val="00A05DCD"/>
    <w:rsid w:val="00A07933"/>
    <w:rsid w:val="00A21AEE"/>
    <w:rsid w:val="00A23AD5"/>
    <w:rsid w:val="00A24337"/>
    <w:rsid w:val="00A570E8"/>
    <w:rsid w:val="00A6463D"/>
    <w:rsid w:val="00A85450"/>
    <w:rsid w:val="00A9578C"/>
    <w:rsid w:val="00A9698F"/>
    <w:rsid w:val="00A96A00"/>
    <w:rsid w:val="00AB1386"/>
    <w:rsid w:val="00AB42D5"/>
    <w:rsid w:val="00AB5F9A"/>
    <w:rsid w:val="00AD4600"/>
    <w:rsid w:val="00B54FC0"/>
    <w:rsid w:val="00B645D0"/>
    <w:rsid w:val="00BA5E1F"/>
    <w:rsid w:val="00BB554D"/>
    <w:rsid w:val="00BC5846"/>
    <w:rsid w:val="00BE363B"/>
    <w:rsid w:val="00C12142"/>
    <w:rsid w:val="00C13EF8"/>
    <w:rsid w:val="00C36275"/>
    <w:rsid w:val="00C4722E"/>
    <w:rsid w:val="00C47DD7"/>
    <w:rsid w:val="00C579FB"/>
    <w:rsid w:val="00C806EE"/>
    <w:rsid w:val="00C8414E"/>
    <w:rsid w:val="00CA62C6"/>
    <w:rsid w:val="00D221C0"/>
    <w:rsid w:val="00D35590"/>
    <w:rsid w:val="00D6682F"/>
    <w:rsid w:val="00D67A30"/>
    <w:rsid w:val="00D71109"/>
    <w:rsid w:val="00D805F1"/>
    <w:rsid w:val="00DC0E94"/>
    <w:rsid w:val="00DD50D7"/>
    <w:rsid w:val="00DE1CD0"/>
    <w:rsid w:val="00E069ED"/>
    <w:rsid w:val="00E16951"/>
    <w:rsid w:val="00E31265"/>
    <w:rsid w:val="00E436D3"/>
    <w:rsid w:val="00E44344"/>
    <w:rsid w:val="00E7091E"/>
    <w:rsid w:val="00E70E18"/>
    <w:rsid w:val="00E75491"/>
    <w:rsid w:val="00E76321"/>
    <w:rsid w:val="00E76FEB"/>
    <w:rsid w:val="00EA59F5"/>
    <w:rsid w:val="00ED1FC9"/>
    <w:rsid w:val="00ED3D46"/>
    <w:rsid w:val="00ED45C0"/>
    <w:rsid w:val="00ED7413"/>
    <w:rsid w:val="00EF08F6"/>
    <w:rsid w:val="00F01FD1"/>
    <w:rsid w:val="00F31607"/>
    <w:rsid w:val="00F41A7C"/>
    <w:rsid w:val="00F563BE"/>
    <w:rsid w:val="00F60385"/>
    <w:rsid w:val="00F71F66"/>
    <w:rsid w:val="00F830E8"/>
    <w:rsid w:val="00F90158"/>
    <w:rsid w:val="00F94009"/>
    <w:rsid w:val="00FA1398"/>
    <w:rsid w:val="00FB4CBC"/>
    <w:rsid w:val="00FB68DE"/>
    <w:rsid w:val="00FD157F"/>
    <w:rsid w:val="00FD43E9"/>
    <w:rsid w:val="00FD4B31"/>
    <w:rsid w:val="00FF5AE8"/>
  </w:rsids>
  <m:mathPr>
    <m:mathFont m:val="Cambria Math"/>
    <m:brkBin m:val="before"/>
    <m:brkBinSub m:val="--"/>
    <m:smallFrac m:val="0"/>
    <m:dispDef/>
    <m:lMargin m:val="0"/>
    <m:rMargin m:val="0"/>
    <m:defJc m:val="centerGroup"/>
    <m:wrapIndent m:val="1440"/>
    <m:intLim m:val="subSup"/>
    <m:naryLim m:val="undOvr"/>
  </m:mathPr>
  <w:themeFontLang w:val="en-U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C9B51"/>
  <w15:docId w15:val="{A6E62F71-1241-473D-A385-D68CC345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000"/>
    <w:pPr>
      <w:spacing w:line="254"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000"/>
    <w:pPr>
      <w:ind w:left="720"/>
      <w:contextualSpacing/>
    </w:pPr>
  </w:style>
  <w:style w:type="paragraph" w:styleId="Header">
    <w:name w:val="header"/>
    <w:basedOn w:val="Normal"/>
    <w:link w:val="HeaderChar"/>
    <w:uiPriority w:val="99"/>
    <w:unhideWhenUsed/>
    <w:rsid w:val="00036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35C"/>
    <w:rPr>
      <w:rFonts w:ascii="Calibri" w:eastAsia="Calibri" w:hAnsi="Calibri" w:cs="Times New Roman"/>
      <w:lang w:val="en-US"/>
    </w:rPr>
  </w:style>
  <w:style w:type="paragraph" w:styleId="Footer">
    <w:name w:val="footer"/>
    <w:basedOn w:val="Normal"/>
    <w:link w:val="FooterChar"/>
    <w:uiPriority w:val="99"/>
    <w:unhideWhenUsed/>
    <w:rsid w:val="00036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35C"/>
    <w:rPr>
      <w:rFonts w:ascii="Calibri" w:eastAsia="Calibri" w:hAnsi="Calibri" w:cs="Times New Roman"/>
      <w:lang w:val="en-US"/>
    </w:rPr>
  </w:style>
  <w:style w:type="paragraph" w:styleId="NoSpacing">
    <w:name w:val="No Spacing"/>
    <w:uiPriority w:val="1"/>
    <w:qFormat/>
    <w:rsid w:val="00A9578C"/>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1023</TotalTime>
  <Pages>1</Pages>
  <Words>4292</Words>
  <Characters>24466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Lady Judge</cp:lastModifiedBy>
  <cp:revision>23</cp:revision>
  <cp:lastPrinted>2022-02-09T16:34:00Z</cp:lastPrinted>
  <dcterms:created xsi:type="dcterms:W3CDTF">2022-01-26T08:14:00Z</dcterms:created>
  <dcterms:modified xsi:type="dcterms:W3CDTF">2022-02-14T15:16:00Z</dcterms:modified>
</cp:coreProperties>
</file>