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E1C" w:rsidRDefault="00495E1C" w:rsidP="00495E1C">
      <w:pPr>
        <w:spacing w:after="0" w:line="360" w:lineRule="auto"/>
        <w:ind w:left="90"/>
        <w:jc w:val="center"/>
        <w:rPr>
          <w:rFonts w:ascii="Times New Roman" w:hAnsi="Times New Roman" w:cs="Times New Roman"/>
          <w:b/>
          <w:sz w:val="28"/>
          <w:szCs w:val="28"/>
        </w:rPr>
      </w:pPr>
      <w:r>
        <w:rPr>
          <w:lang w:val="en-GB"/>
        </w:rPr>
        <w:t xml:space="preserve">                              </w:t>
      </w:r>
      <w:r>
        <w:rPr>
          <w:rFonts w:ascii="Times New Roman" w:hAnsi="Times New Roman" w:cs="Times New Roman"/>
          <w:b/>
          <w:sz w:val="28"/>
          <w:szCs w:val="28"/>
        </w:rPr>
        <w:t>THE REPUBLIC OF UGANDA</w:t>
      </w:r>
    </w:p>
    <w:p w:rsidR="00495E1C" w:rsidRDefault="00495E1C" w:rsidP="00495E1C">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IN THE INDUSTRIAL COURT OF UGANDA AT KAMPALA</w:t>
      </w:r>
    </w:p>
    <w:p w:rsidR="00495E1C" w:rsidRDefault="00495E1C" w:rsidP="00495E1C">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 xml:space="preserve">LABOUR DISPUTE </w:t>
      </w:r>
      <w:r w:rsidR="00DA08E4">
        <w:rPr>
          <w:rFonts w:ascii="Times New Roman" w:hAnsi="Times New Roman" w:cs="Times New Roman"/>
          <w:b/>
          <w:sz w:val="28"/>
          <w:szCs w:val="28"/>
        </w:rPr>
        <w:t xml:space="preserve">REFERENCE </w:t>
      </w:r>
      <w:r>
        <w:rPr>
          <w:rFonts w:ascii="Times New Roman" w:hAnsi="Times New Roman" w:cs="Times New Roman"/>
          <w:b/>
          <w:sz w:val="28"/>
          <w:szCs w:val="28"/>
        </w:rPr>
        <w:t>NO. 0</w:t>
      </w:r>
      <w:r w:rsidR="00DA08E4">
        <w:rPr>
          <w:rFonts w:ascii="Times New Roman" w:hAnsi="Times New Roman" w:cs="Times New Roman"/>
          <w:b/>
          <w:sz w:val="28"/>
          <w:szCs w:val="28"/>
        </w:rPr>
        <w:t>96</w:t>
      </w:r>
      <w:r>
        <w:rPr>
          <w:rFonts w:ascii="Times New Roman" w:hAnsi="Times New Roman" w:cs="Times New Roman"/>
          <w:b/>
          <w:sz w:val="28"/>
          <w:szCs w:val="28"/>
        </w:rPr>
        <w:t xml:space="preserve"> OF 201</w:t>
      </w:r>
      <w:r w:rsidR="00DA08E4">
        <w:rPr>
          <w:rFonts w:ascii="Times New Roman" w:hAnsi="Times New Roman" w:cs="Times New Roman"/>
          <w:b/>
          <w:sz w:val="28"/>
          <w:szCs w:val="28"/>
        </w:rPr>
        <w:t>6</w:t>
      </w:r>
    </w:p>
    <w:p w:rsidR="00495E1C" w:rsidRDefault="00495E1C" w:rsidP="00495E1C">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 xml:space="preserve">[ARISING FROM </w:t>
      </w:r>
      <w:r w:rsidR="00DA08E4">
        <w:rPr>
          <w:rFonts w:ascii="Times New Roman" w:hAnsi="Times New Roman" w:cs="Times New Roman"/>
          <w:b/>
          <w:sz w:val="28"/>
          <w:szCs w:val="28"/>
        </w:rPr>
        <w:t>MGLSD</w:t>
      </w:r>
      <w:r>
        <w:rPr>
          <w:rFonts w:ascii="Times New Roman" w:hAnsi="Times New Roman" w:cs="Times New Roman"/>
          <w:b/>
          <w:sz w:val="28"/>
          <w:szCs w:val="28"/>
        </w:rPr>
        <w:t>/</w:t>
      </w:r>
      <w:r w:rsidR="00DA08E4">
        <w:rPr>
          <w:rFonts w:ascii="Times New Roman" w:hAnsi="Times New Roman" w:cs="Times New Roman"/>
          <w:b/>
          <w:sz w:val="28"/>
          <w:szCs w:val="28"/>
        </w:rPr>
        <w:t>LD. NO. 396</w:t>
      </w:r>
      <w:r w:rsidR="00702942">
        <w:rPr>
          <w:rFonts w:ascii="Times New Roman" w:hAnsi="Times New Roman" w:cs="Times New Roman"/>
          <w:b/>
          <w:sz w:val="28"/>
          <w:szCs w:val="28"/>
        </w:rPr>
        <w:t>/201</w:t>
      </w:r>
      <w:r w:rsidR="00DA08E4">
        <w:rPr>
          <w:rFonts w:ascii="Times New Roman" w:hAnsi="Times New Roman" w:cs="Times New Roman"/>
          <w:b/>
          <w:sz w:val="28"/>
          <w:szCs w:val="28"/>
        </w:rPr>
        <w:t>6</w:t>
      </w:r>
      <w:r>
        <w:rPr>
          <w:rFonts w:ascii="Times New Roman" w:hAnsi="Times New Roman" w:cs="Times New Roman"/>
          <w:b/>
          <w:sz w:val="28"/>
          <w:szCs w:val="28"/>
        </w:rPr>
        <w:t>]</w:t>
      </w:r>
    </w:p>
    <w:p w:rsidR="00495E1C" w:rsidRDefault="00495E1C" w:rsidP="00495E1C">
      <w:pPr>
        <w:spacing w:after="0" w:line="360" w:lineRule="auto"/>
        <w:ind w:left="90"/>
        <w:jc w:val="center"/>
        <w:rPr>
          <w:rFonts w:ascii="Times New Roman" w:hAnsi="Times New Roman" w:cs="Times New Roman"/>
          <w:b/>
          <w:sz w:val="28"/>
          <w:szCs w:val="28"/>
        </w:rPr>
      </w:pPr>
    </w:p>
    <w:p w:rsidR="00495E1C" w:rsidRDefault="00495E1C" w:rsidP="00495E1C">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BETWEEN</w:t>
      </w:r>
    </w:p>
    <w:p w:rsidR="005D0465" w:rsidRDefault="00DA08E4" w:rsidP="005D0465">
      <w:pPr>
        <w:spacing w:after="0" w:line="360" w:lineRule="auto"/>
        <w:rPr>
          <w:rFonts w:ascii="Times New Roman" w:hAnsi="Times New Roman" w:cs="Times New Roman"/>
          <w:b/>
          <w:sz w:val="28"/>
          <w:szCs w:val="28"/>
        </w:rPr>
      </w:pPr>
      <w:r>
        <w:rPr>
          <w:rFonts w:ascii="Times New Roman" w:hAnsi="Times New Roman" w:cs="Times New Roman"/>
          <w:b/>
          <w:sz w:val="28"/>
          <w:szCs w:val="28"/>
        </w:rPr>
        <w:t>TABU CATHERINE</w:t>
      </w:r>
      <w:r w:rsidR="00702942">
        <w:rPr>
          <w:rFonts w:ascii="Times New Roman" w:hAnsi="Times New Roman" w:cs="Times New Roman"/>
          <w:b/>
          <w:sz w:val="28"/>
          <w:szCs w:val="28"/>
        </w:rPr>
        <w:t>…….……</w:t>
      </w:r>
      <w:r>
        <w:rPr>
          <w:rFonts w:ascii="Times New Roman" w:hAnsi="Times New Roman" w:cs="Times New Roman"/>
          <w:b/>
          <w:sz w:val="28"/>
          <w:szCs w:val="28"/>
        </w:rPr>
        <w:t>…………………</w:t>
      </w:r>
      <w:r w:rsidR="00495E1C">
        <w:rPr>
          <w:rFonts w:ascii="Times New Roman" w:hAnsi="Times New Roman" w:cs="Times New Roman"/>
          <w:b/>
          <w:sz w:val="28"/>
          <w:szCs w:val="28"/>
        </w:rPr>
        <w:t>……….….……..</w:t>
      </w:r>
      <w:r w:rsidR="005D0465">
        <w:rPr>
          <w:rFonts w:ascii="Times New Roman" w:hAnsi="Times New Roman" w:cs="Times New Roman"/>
          <w:b/>
          <w:sz w:val="28"/>
          <w:szCs w:val="28"/>
        </w:rPr>
        <w:t>CLAIMANT</w:t>
      </w:r>
    </w:p>
    <w:p w:rsidR="00495E1C" w:rsidRDefault="00495E1C" w:rsidP="005D046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VERSUS</w:t>
      </w:r>
    </w:p>
    <w:p w:rsidR="00495E1C" w:rsidRDefault="00534A6C" w:rsidP="00495E1C">
      <w:pPr>
        <w:spacing w:after="0" w:line="360" w:lineRule="auto"/>
        <w:ind w:left="90"/>
        <w:rPr>
          <w:rFonts w:ascii="Times New Roman" w:hAnsi="Times New Roman" w:cs="Times New Roman"/>
          <w:b/>
          <w:sz w:val="28"/>
          <w:szCs w:val="28"/>
        </w:rPr>
      </w:pPr>
      <w:r>
        <w:rPr>
          <w:rFonts w:ascii="Times New Roman" w:hAnsi="Times New Roman" w:cs="Times New Roman"/>
          <w:b/>
          <w:sz w:val="28"/>
          <w:szCs w:val="28"/>
        </w:rPr>
        <w:t>NILE BREWERIES</w:t>
      </w:r>
      <w:proofErr w:type="gramStart"/>
      <w:r w:rsidR="00702942">
        <w:rPr>
          <w:rFonts w:ascii="Times New Roman" w:hAnsi="Times New Roman" w:cs="Times New Roman"/>
          <w:b/>
          <w:sz w:val="28"/>
          <w:szCs w:val="28"/>
        </w:rPr>
        <w:t>..……………………</w:t>
      </w:r>
      <w:r w:rsidR="005A6690">
        <w:rPr>
          <w:rFonts w:ascii="Times New Roman" w:hAnsi="Times New Roman" w:cs="Times New Roman"/>
          <w:b/>
          <w:sz w:val="28"/>
          <w:szCs w:val="28"/>
        </w:rPr>
        <w:t>...</w:t>
      </w:r>
      <w:r w:rsidR="00702942">
        <w:rPr>
          <w:rFonts w:ascii="Times New Roman" w:hAnsi="Times New Roman" w:cs="Times New Roman"/>
          <w:b/>
          <w:sz w:val="28"/>
          <w:szCs w:val="28"/>
        </w:rPr>
        <w:t>……………..</w:t>
      </w:r>
      <w:r w:rsidR="00495E1C">
        <w:rPr>
          <w:rFonts w:ascii="Times New Roman" w:hAnsi="Times New Roman" w:cs="Times New Roman"/>
          <w:b/>
          <w:sz w:val="28"/>
          <w:szCs w:val="28"/>
        </w:rPr>
        <w:t>………</w:t>
      </w:r>
      <w:proofErr w:type="gramEnd"/>
      <w:r w:rsidR="00495E1C">
        <w:rPr>
          <w:rFonts w:ascii="Times New Roman" w:hAnsi="Times New Roman" w:cs="Times New Roman"/>
          <w:b/>
          <w:sz w:val="28"/>
          <w:szCs w:val="28"/>
        </w:rPr>
        <w:t>..RESPONDENT</w:t>
      </w:r>
    </w:p>
    <w:p w:rsidR="00495E1C" w:rsidRDefault="00495E1C" w:rsidP="00495E1C">
      <w:pPr>
        <w:spacing w:after="0" w:line="360" w:lineRule="auto"/>
        <w:ind w:left="90"/>
        <w:rPr>
          <w:rFonts w:ascii="Times New Roman" w:hAnsi="Times New Roman" w:cs="Times New Roman"/>
          <w:b/>
          <w:sz w:val="28"/>
          <w:szCs w:val="28"/>
        </w:rPr>
      </w:pPr>
    </w:p>
    <w:p w:rsidR="00495E1C" w:rsidRDefault="00495E1C" w:rsidP="00495E1C">
      <w:pPr>
        <w:spacing w:after="0" w:line="360" w:lineRule="auto"/>
        <w:ind w:left="90"/>
        <w:jc w:val="both"/>
        <w:rPr>
          <w:rFonts w:ascii="Times New Roman" w:hAnsi="Times New Roman" w:cs="Times New Roman"/>
          <w:b/>
          <w:sz w:val="28"/>
          <w:szCs w:val="28"/>
          <w:u w:val="single"/>
        </w:rPr>
      </w:pPr>
      <w:r>
        <w:rPr>
          <w:rFonts w:ascii="Times New Roman" w:hAnsi="Times New Roman" w:cs="Times New Roman"/>
          <w:b/>
          <w:sz w:val="28"/>
          <w:szCs w:val="28"/>
          <w:u w:val="single"/>
        </w:rPr>
        <w:t>BEFORE</w:t>
      </w:r>
    </w:p>
    <w:p w:rsidR="00495E1C" w:rsidRDefault="00495E1C" w:rsidP="00495E1C">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Hon. Chief Judge </w:t>
      </w:r>
      <w:proofErr w:type="spellStart"/>
      <w:r>
        <w:rPr>
          <w:rFonts w:ascii="Times New Roman" w:hAnsi="Times New Roman" w:cs="Times New Roman"/>
          <w:sz w:val="28"/>
          <w:szCs w:val="28"/>
        </w:rPr>
        <w:t>Ruhinda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Asaph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Ntengye</w:t>
      </w:r>
      <w:proofErr w:type="spellEnd"/>
    </w:p>
    <w:p w:rsidR="00495E1C" w:rsidRDefault="00495E1C" w:rsidP="00495E1C">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Hon. Lady Justice Linda Lillian </w:t>
      </w:r>
      <w:proofErr w:type="spellStart"/>
      <w:r>
        <w:rPr>
          <w:rFonts w:ascii="Times New Roman" w:hAnsi="Times New Roman" w:cs="Times New Roman"/>
          <w:sz w:val="28"/>
          <w:szCs w:val="28"/>
        </w:rPr>
        <w:t>Tumusiime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Mugisha</w:t>
      </w:r>
      <w:proofErr w:type="spellEnd"/>
    </w:p>
    <w:p w:rsidR="00495E1C" w:rsidRDefault="00495E1C" w:rsidP="00495E1C">
      <w:pPr>
        <w:spacing w:after="0" w:line="360" w:lineRule="auto"/>
        <w:ind w:left="90"/>
        <w:jc w:val="both"/>
        <w:rPr>
          <w:rFonts w:ascii="Times New Roman" w:hAnsi="Times New Roman" w:cs="Times New Roman"/>
          <w:sz w:val="28"/>
          <w:szCs w:val="28"/>
        </w:rPr>
      </w:pPr>
    </w:p>
    <w:p w:rsidR="00495E1C" w:rsidRDefault="00495E1C" w:rsidP="00495E1C">
      <w:pPr>
        <w:spacing w:after="0" w:line="360" w:lineRule="auto"/>
        <w:ind w:left="90"/>
        <w:jc w:val="both"/>
        <w:rPr>
          <w:rFonts w:ascii="Times New Roman" w:hAnsi="Times New Roman" w:cs="Times New Roman"/>
          <w:b/>
          <w:sz w:val="28"/>
          <w:szCs w:val="28"/>
          <w:u w:val="single"/>
        </w:rPr>
      </w:pPr>
      <w:r>
        <w:rPr>
          <w:rFonts w:ascii="Times New Roman" w:hAnsi="Times New Roman" w:cs="Times New Roman"/>
          <w:b/>
          <w:sz w:val="28"/>
          <w:szCs w:val="28"/>
          <w:u w:val="single"/>
        </w:rPr>
        <w:t>PANELISTS</w:t>
      </w:r>
    </w:p>
    <w:p w:rsidR="00DA08E4" w:rsidRPr="00DA08E4" w:rsidRDefault="00DA08E4" w:rsidP="00DA08E4">
      <w:pPr>
        <w:pStyle w:val="ListParagraph"/>
        <w:numPr>
          <w:ilvl w:val="0"/>
          <w:numId w:val="12"/>
        </w:numPr>
        <w:rPr>
          <w:rFonts w:ascii="Times New Roman" w:hAnsi="Times New Roman" w:cs="Times New Roman"/>
          <w:sz w:val="28"/>
          <w:szCs w:val="28"/>
        </w:rPr>
      </w:pPr>
      <w:r w:rsidRPr="00DA08E4">
        <w:rPr>
          <w:rFonts w:ascii="Times New Roman" w:hAnsi="Times New Roman" w:cs="Times New Roman"/>
          <w:sz w:val="28"/>
          <w:szCs w:val="28"/>
        </w:rPr>
        <w:t xml:space="preserve">Mr. </w:t>
      </w:r>
      <w:proofErr w:type="spellStart"/>
      <w:r w:rsidRPr="00DA08E4">
        <w:rPr>
          <w:rFonts w:ascii="Times New Roman" w:hAnsi="Times New Roman" w:cs="Times New Roman"/>
          <w:sz w:val="28"/>
          <w:szCs w:val="28"/>
        </w:rPr>
        <w:t>Bwire</w:t>
      </w:r>
      <w:proofErr w:type="spellEnd"/>
      <w:r w:rsidRPr="00DA08E4">
        <w:rPr>
          <w:rFonts w:ascii="Times New Roman" w:hAnsi="Times New Roman" w:cs="Times New Roman"/>
          <w:sz w:val="28"/>
          <w:szCs w:val="28"/>
        </w:rPr>
        <w:t xml:space="preserve"> John Abraham</w:t>
      </w:r>
    </w:p>
    <w:p w:rsidR="00DA08E4" w:rsidRPr="00DA08E4" w:rsidRDefault="00DA08E4" w:rsidP="00DA08E4">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Ms. Suzan </w:t>
      </w:r>
      <w:proofErr w:type="spellStart"/>
      <w:r>
        <w:rPr>
          <w:rFonts w:ascii="Times New Roman" w:hAnsi="Times New Roman" w:cs="Times New Roman"/>
          <w:sz w:val="28"/>
          <w:szCs w:val="28"/>
        </w:rPr>
        <w:t>N</w:t>
      </w:r>
      <w:r w:rsidRPr="00DA08E4">
        <w:rPr>
          <w:rFonts w:ascii="Times New Roman" w:hAnsi="Times New Roman" w:cs="Times New Roman"/>
          <w:sz w:val="28"/>
          <w:szCs w:val="28"/>
        </w:rPr>
        <w:t>abirye</w:t>
      </w:r>
      <w:proofErr w:type="spellEnd"/>
    </w:p>
    <w:p w:rsidR="00495E1C" w:rsidRPr="00DA08E4" w:rsidRDefault="00DA08E4" w:rsidP="00DA08E4">
      <w:pPr>
        <w:pStyle w:val="ListParagraph"/>
        <w:numPr>
          <w:ilvl w:val="0"/>
          <w:numId w:val="12"/>
        </w:numPr>
        <w:spacing w:after="0" w:line="360" w:lineRule="auto"/>
        <w:jc w:val="both"/>
        <w:rPr>
          <w:rFonts w:ascii="Times New Roman" w:hAnsi="Times New Roman" w:cs="Times New Roman"/>
          <w:sz w:val="28"/>
          <w:szCs w:val="28"/>
        </w:rPr>
      </w:pPr>
      <w:r w:rsidRPr="00DA08E4">
        <w:rPr>
          <w:rFonts w:ascii="Times New Roman" w:hAnsi="Times New Roman" w:cs="Times New Roman"/>
          <w:sz w:val="28"/>
          <w:szCs w:val="28"/>
        </w:rPr>
        <w:t xml:space="preserve">Ms. Julian  </w:t>
      </w:r>
      <w:proofErr w:type="spellStart"/>
      <w:r w:rsidRPr="00DA08E4">
        <w:rPr>
          <w:rFonts w:ascii="Times New Roman" w:hAnsi="Times New Roman" w:cs="Times New Roman"/>
          <w:sz w:val="28"/>
          <w:szCs w:val="28"/>
        </w:rPr>
        <w:t>Nyachwo</w:t>
      </w:r>
      <w:proofErr w:type="spellEnd"/>
      <w:r w:rsidRPr="00DA08E4">
        <w:rPr>
          <w:rFonts w:ascii="Times New Roman" w:hAnsi="Times New Roman" w:cs="Times New Roman"/>
          <w:sz w:val="28"/>
          <w:szCs w:val="28"/>
        </w:rPr>
        <w:t xml:space="preserve"> </w:t>
      </w:r>
    </w:p>
    <w:p w:rsidR="00495E1C" w:rsidRDefault="00495E1C" w:rsidP="00495E1C">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AWARD</w:t>
      </w:r>
    </w:p>
    <w:p w:rsidR="00BB2FB8" w:rsidRDefault="00DA08E4" w:rsidP="00F10439">
      <w:pPr>
        <w:jc w:val="both"/>
        <w:rPr>
          <w:rFonts w:ascii="Times New Roman" w:hAnsi="Times New Roman" w:cs="Times New Roman"/>
          <w:sz w:val="28"/>
          <w:szCs w:val="28"/>
        </w:rPr>
      </w:pPr>
      <w:r w:rsidRPr="007D00BD">
        <w:rPr>
          <w:rFonts w:ascii="Times New Roman" w:hAnsi="Times New Roman" w:cs="Times New Roman"/>
          <w:sz w:val="28"/>
          <w:szCs w:val="28"/>
        </w:rPr>
        <w:t xml:space="preserve">The </w:t>
      </w:r>
      <w:r w:rsidR="007D00BD" w:rsidRPr="007D00BD">
        <w:rPr>
          <w:rFonts w:ascii="Times New Roman" w:hAnsi="Times New Roman" w:cs="Times New Roman"/>
          <w:sz w:val="28"/>
          <w:szCs w:val="28"/>
        </w:rPr>
        <w:t>claimant brought</w:t>
      </w:r>
      <w:r w:rsidRPr="007D00BD">
        <w:rPr>
          <w:rFonts w:ascii="Times New Roman" w:hAnsi="Times New Roman" w:cs="Times New Roman"/>
          <w:sz w:val="28"/>
          <w:szCs w:val="28"/>
        </w:rPr>
        <w:t xml:space="preserve"> this claim against the respondent on allegations</w:t>
      </w:r>
      <w:r w:rsidR="007D00BD" w:rsidRPr="007D00BD">
        <w:rPr>
          <w:rFonts w:ascii="Times New Roman" w:hAnsi="Times New Roman" w:cs="Times New Roman"/>
          <w:sz w:val="28"/>
          <w:szCs w:val="28"/>
        </w:rPr>
        <w:t xml:space="preserve"> that having been employed by the said respondent, she was unlawfully terminated.  It was alleged in the memorandum of claim that the claimant was investigated on free bar beer promotion issue to certain bars and subsequently she was called to a disciplinary committee hearing where  she accounted for all the free beers she had  received for promotion, yet  the respondent went  ahead to terminate her employment.</w:t>
      </w:r>
    </w:p>
    <w:p w:rsidR="007D00BD" w:rsidRDefault="007D00BD" w:rsidP="00F10439">
      <w:pPr>
        <w:jc w:val="both"/>
        <w:rPr>
          <w:rFonts w:ascii="Times New Roman" w:hAnsi="Times New Roman" w:cs="Times New Roman"/>
          <w:sz w:val="28"/>
          <w:szCs w:val="28"/>
        </w:rPr>
      </w:pPr>
    </w:p>
    <w:p w:rsidR="007D00BD" w:rsidRDefault="007D00BD" w:rsidP="00F1043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In reply the respondent claimed that the claimant was terminated for fraud, dishonesty, negligence and failure to account for numerous crates of bear </w:t>
      </w:r>
      <w:r w:rsidR="0054518E">
        <w:rPr>
          <w:rFonts w:ascii="Times New Roman" w:hAnsi="Times New Roman" w:cs="Times New Roman"/>
          <w:sz w:val="28"/>
          <w:szCs w:val="28"/>
        </w:rPr>
        <w:t>picked up</w:t>
      </w:r>
      <w:r w:rsidR="00534A6C">
        <w:rPr>
          <w:rFonts w:ascii="Times New Roman" w:hAnsi="Times New Roman" w:cs="Times New Roman"/>
          <w:sz w:val="28"/>
          <w:szCs w:val="28"/>
        </w:rPr>
        <w:t xml:space="preserve"> by h</w:t>
      </w:r>
      <w:r>
        <w:rPr>
          <w:rFonts w:ascii="Times New Roman" w:hAnsi="Times New Roman" w:cs="Times New Roman"/>
          <w:sz w:val="28"/>
          <w:szCs w:val="28"/>
        </w:rPr>
        <w:t>er and</w:t>
      </w:r>
      <w:r w:rsidR="0054518E">
        <w:rPr>
          <w:rFonts w:ascii="Times New Roman" w:hAnsi="Times New Roman" w:cs="Times New Roman"/>
          <w:sz w:val="28"/>
          <w:szCs w:val="28"/>
        </w:rPr>
        <w:t xml:space="preserve"> that the termination was after affording the claimant a fair hearing.</w:t>
      </w:r>
    </w:p>
    <w:p w:rsidR="0054518E" w:rsidRDefault="0054518E" w:rsidP="00F10439">
      <w:pPr>
        <w:jc w:val="both"/>
        <w:rPr>
          <w:rFonts w:ascii="Times New Roman" w:hAnsi="Times New Roman" w:cs="Times New Roman"/>
          <w:b/>
          <w:sz w:val="28"/>
          <w:szCs w:val="28"/>
          <w:u w:val="single"/>
        </w:rPr>
      </w:pPr>
      <w:r w:rsidRPr="0054518E">
        <w:rPr>
          <w:rFonts w:ascii="Times New Roman" w:hAnsi="Times New Roman" w:cs="Times New Roman"/>
          <w:b/>
          <w:sz w:val="28"/>
          <w:szCs w:val="28"/>
          <w:u w:val="single"/>
        </w:rPr>
        <w:t xml:space="preserve">REPRESENTATION </w:t>
      </w:r>
    </w:p>
    <w:p w:rsidR="0054518E" w:rsidRDefault="0054518E" w:rsidP="00F10439">
      <w:pPr>
        <w:jc w:val="both"/>
        <w:rPr>
          <w:rFonts w:ascii="Times New Roman" w:hAnsi="Times New Roman" w:cs="Times New Roman"/>
          <w:sz w:val="28"/>
          <w:szCs w:val="28"/>
        </w:rPr>
      </w:pPr>
      <w:r w:rsidRPr="0054518E">
        <w:rPr>
          <w:rFonts w:ascii="Times New Roman" w:hAnsi="Times New Roman" w:cs="Times New Roman"/>
          <w:sz w:val="28"/>
          <w:szCs w:val="28"/>
        </w:rPr>
        <w:t xml:space="preserve">The </w:t>
      </w:r>
      <w:r>
        <w:rPr>
          <w:rFonts w:ascii="Times New Roman" w:hAnsi="Times New Roman" w:cs="Times New Roman"/>
          <w:sz w:val="28"/>
          <w:szCs w:val="28"/>
        </w:rPr>
        <w:t xml:space="preserve">claimant was represented by Mr. </w:t>
      </w:r>
      <w:proofErr w:type="spellStart"/>
      <w:r>
        <w:rPr>
          <w:rFonts w:ascii="Times New Roman" w:hAnsi="Times New Roman" w:cs="Times New Roman"/>
          <w:sz w:val="28"/>
          <w:szCs w:val="28"/>
        </w:rPr>
        <w:t>Banturaki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Benard</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Lugolobi</w:t>
      </w:r>
      <w:proofErr w:type="spellEnd"/>
      <w:r>
        <w:rPr>
          <w:rFonts w:ascii="Times New Roman" w:hAnsi="Times New Roman" w:cs="Times New Roman"/>
          <w:sz w:val="28"/>
          <w:szCs w:val="28"/>
        </w:rPr>
        <w:t xml:space="preserve"> Associated Advocates and the respondent was represented by Mr</w:t>
      </w:r>
      <w:r w:rsidR="00534A6C">
        <w:rPr>
          <w:rFonts w:ascii="Times New Roman" w:hAnsi="Times New Roman" w:cs="Times New Roman"/>
          <w:sz w:val="28"/>
          <w:szCs w:val="28"/>
        </w:rPr>
        <w:t xml:space="preserve">. </w:t>
      </w:r>
      <w:proofErr w:type="spellStart"/>
      <w:r w:rsidR="00534A6C">
        <w:rPr>
          <w:rFonts w:ascii="Times New Roman" w:hAnsi="Times New Roman" w:cs="Times New Roman"/>
          <w:sz w:val="28"/>
          <w:szCs w:val="28"/>
        </w:rPr>
        <w:t>Mokka</w:t>
      </w:r>
      <w:proofErr w:type="spellEnd"/>
      <w:r w:rsidR="00534A6C">
        <w:rPr>
          <w:rFonts w:ascii="Times New Roman" w:hAnsi="Times New Roman" w:cs="Times New Roman"/>
          <w:sz w:val="28"/>
          <w:szCs w:val="28"/>
        </w:rPr>
        <w:t xml:space="preserve"> </w:t>
      </w:r>
      <w:proofErr w:type="spellStart"/>
      <w:r w:rsidR="00534A6C">
        <w:rPr>
          <w:rFonts w:ascii="Times New Roman" w:hAnsi="Times New Roman" w:cs="Times New Roman"/>
          <w:sz w:val="28"/>
          <w:szCs w:val="28"/>
        </w:rPr>
        <w:t>Keneth</w:t>
      </w:r>
      <w:proofErr w:type="spellEnd"/>
      <w:r w:rsidR="00534A6C">
        <w:rPr>
          <w:rFonts w:ascii="Times New Roman" w:hAnsi="Times New Roman" w:cs="Times New Roman"/>
          <w:sz w:val="28"/>
          <w:szCs w:val="28"/>
        </w:rPr>
        <w:t xml:space="preserve"> from </w:t>
      </w:r>
      <w:proofErr w:type="spellStart"/>
      <w:r w:rsidR="00534A6C">
        <w:rPr>
          <w:rFonts w:ascii="Times New Roman" w:hAnsi="Times New Roman" w:cs="Times New Roman"/>
          <w:sz w:val="28"/>
          <w:szCs w:val="28"/>
        </w:rPr>
        <w:t>Okalang</w:t>
      </w:r>
      <w:proofErr w:type="spellEnd"/>
      <w:r w:rsidR="00534A6C">
        <w:rPr>
          <w:rFonts w:ascii="Times New Roman" w:hAnsi="Times New Roman" w:cs="Times New Roman"/>
          <w:sz w:val="28"/>
          <w:szCs w:val="28"/>
        </w:rPr>
        <w:t xml:space="preserve"> Law Chambers.</w:t>
      </w:r>
    </w:p>
    <w:p w:rsidR="00535438" w:rsidRDefault="00535438" w:rsidP="00F10439">
      <w:pPr>
        <w:jc w:val="both"/>
        <w:rPr>
          <w:rFonts w:ascii="Times New Roman" w:hAnsi="Times New Roman" w:cs="Times New Roman"/>
          <w:sz w:val="28"/>
          <w:szCs w:val="28"/>
        </w:rPr>
      </w:pPr>
      <w:r>
        <w:rPr>
          <w:rFonts w:ascii="Times New Roman" w:hAnsi="Times New Roman" w:cs="Times New Roman"/>
          <w:b/>
          <w:sz w:val="28"/>
          <w:szCs w:val="28"/>
          <w:u w:val="single"/>
        </w:rPr>
        <w:t>BRIEF FACTS OF THE CASE</w:t>
      </w:r>
    </w:p>
    <w:p w:rsidR="00535438" w:rsidRDefault="00535438" w:rsidP="00F10439">
      <w:pPr>
        <w:jc w:val="both"/>
        <w:rPr>
          <w:rFonts w:ascii="Times New Roman" w:hAnsi="Times New Roman" w:cs="Times New Roman"/>
          <w:sz w:val="28"/>
          <w:szCs w:val="28"/>
        </w:rPr>
      </w:pPr>
      <w:r>
        <w:rPr>
          <w:rFonts w:ascii="Times New Roman" w:hAnsi="Times New Roman" w:cs="Times New Roman"/>
          <w:sz w:val="28"/>
          <w:szCs w:val="28"/>
        </w:rPr>
        <w:t xml:space="preserve">The claimant was employed as a sales representative of the claimant working under one Peter </w:t>
      </w:r>
      <w:proofErr w:type="spellStart"/>
      <w:r>
        <w:rPr>
          <w:rFonts w:ascii="Times New Roman" w:hAnsi="Times New Roman" w:cs="Times New Roman"/>
          <w:sz w:val="28"/>
          <w:szCs w:val="28"/>
        </w:rPr>
        <w:t>Kinobe</w:t>
      </w:r>
      <w:proofErr w:type="spellEnd"/>
      <w:r>
        <w:rPr>
          <w:rFonts w:ascii="Times New Roman" w:hAnsi="Times New Roman" w:cs="Times New Roman"/>
          <w:sz w:val="28"/>
          <w:szCs w:val="28"/>
        </w:rPr>
        <w:t xml:space="preserve"> who was her sales manager.  In the course of her employment she was detailed to issue </w:t>
      </w:r>
      <w:r w:rsidR="00534A6C">
        <w:rPr>
          <w:rFonts w:ascii="Times New Roman" w:hAnsi="Times New Roman" w:cs="Times New Roman"/>
          <w:sz w:val="28"/>
          <w:szCs w:val="28"/>
        </w:rPr>
        <w:t>free</w:t>
      </w:r>
      <w:r>
        <w:rPr>
          <w:rFonts w:ascii="Times New Roman" w:hAnsi="Times New Roman" w:cs="Times New Roman"/>
          <w:sz w:val="28"/>
          <w:szCs w:val="28"/>
        </w:rPr>
        <w:t xml:space="preserve"> beers in certain quantities to certain bars by use of FBI (Free Beer Issue) notes which indicated which bar was to receive how many </w:t>
      </w:r>
      <w:r w:rsidR="00534A6C">
        <w:rPr>
          <w:rFonts w:ascii="Times New Roman" w:hAnsi="Times New Roman" w:cs="Times New Roman"/>
          <w:sz w:val="28"/>
          <w:szCs w:val="28"/>
        </w:rPr>
        <w:t>free</w:t>
      </w:r>
      <w:r>
        <w:rPr>
          <w:rFonts w:ascii="Times New Roman" w:hAnsi="Times New Roman" w:cs="Times New Roman"/>
          <w:sz w:val="28"/>
          <w:szCs w:val="28"/>
        </w:rPr>
        <w:t xml:space="preserve"> beers in the interest of promotion of sales for the respondent.</w:t>
      </w:r>
    </w:p>
    <w:p w:rsidR="00535438" w:rsidRDefault="00535438" w:rsidP="00F10439">
      <w:pPr>
        <w:jc w:val="both"/>
        <w:rPr>
          <w:rFonts w:ascii="Times New Roman" w:hAnsi="Times New Roman" w:cs="Times New Roman"/>
          <w:sz w:val="28"/>
          <w:szCs w:val="28"/>
        </w:rPr>
      </w:pPr>
      <w:r>
        <w:rPr>
          <w:rFonts w:ascii="Times New Roman" w:hAnsi="Times New Roman" w:cs="Times New Roman"/>
          <w:sz w:val="28"/>
          <w:szCs w:val="28"/>
        </w:rPr>
        <w:t>It was alleged that between July 2014 and December 2014 she was involved in the diversion of the beers and up</w:t>
      </w:r>
      <w:r w:rsidR="00534A6C">
        <w:rPr>
          <w:rFonts w:ascii="Times New Roman" w:hAnsi="Times New Roman" w:cs="Times New Roman"/>
          <w:sz w:val="28"/>
          <w:szCs w:val="28"/>
        </w:rPr>
        <w:t>on the disciplinary committee fi</w:t>
      </w:r>
      <w:r>
        <w:rPr>
          <w:rFonts w:ascii="Times New Roman" w:hAnsi="Times New Roman" w:cs="Times New Roman"/>
          <w:sz w:val="28"/>
          <w:szCs w:val="28"/>
        </w:rPr>
        <w:t>nding her guilty, she was terminated.</w:t>
      </w:r>
    </w:p>
    <w:p w:rsidR="00EE672E" w:rsidRDefault="00534A6C" w:rsidP="00F10439">
      <w:pPr>
        <w:jc w:val="both"/>
        <w:rPr>
          <w:rFonts w:ascii="Times New Roman" w:hAnsi="Times New Roman" w:cs="Times New Roman"/>
          <w:sz w:val="28"/>
          <w:szCs w:val="28"/>
        </w:rPr>
      </w:pPr>
      <w:r>
        <w:rPr>
          <w:rFonts w:ascii="Times New Roman" w:hAnsi="Times New Roman" w:cs="Times New Roman"/>
          <w:sz w:val="28"/>
          <w:szCs w:val="28"/>
        </w:rPr>
        <w:t>The issues</w:t>
      </w:r>
      <w:r w:rsidR="00EE672E">
        <w:rPr>
          <w:rFonts w:ascii="Times New Roman" w:hAnsi="Times New Roman" w:cs="Times New Roman"/>
          <w:sz w:val="28"/>
          <w:szCs w:val="28"/>
        </w:rPr>
        <w:t xml:space="preserve"> agreed by both counsel are </w:t>
      </w:r>
    </w:p>
    <w:p w:rsidR="00EE672E" w:rsidRPr="00534A6C" w:rsidRDefault="00EE672E" w:rsidP="00EE672E">
      <w:pPr>
        <w:pStyle w:val="ListParagraph"/>
        <w:numPr>
          <w:ilvl w:val="0"/>
          <w:numId w:val="13"/>
        </w:numPr>
        <w:jc w:val="both"/>
        <w:rPr>
          <w:rFonts w:ascii="Times New Roman" w:hAnsi="Times New Roman" w:cs="Times New Roman"/>
          <w:b/>
          <w:sz w:val="28"/>
          <w:szCs w:val="28"/>
        </w:rPr>
      </w:pPr>
      <w:r w:rsidRPr="00534A6C">
        <w:rPr>
          <w:rFonts w:ascii="Times New Roman" w:hAnsi="Times New Roman" w:cs="Times New Roman"/>
          <w:b/>
          <w:sz w:val="28"/>
          <w:szCs w:val="28"/>
        </w:rPr>
        <w:t>Whether  the claimant’s  dismissal was unlawful</w:t>
      </w:r>
    </w:p>
    <w:p w:rsidR="00EE672E" w:rsidRDefault="00EE672E" w:rsidP="00EE672E">
      <w:pPr>
        <w:pStyle w:val="ListParagraph"/>
        <w:numPr>
          <w:ilvl w:val="0"/>
          <w:numId w:val="13"/>
        </w:numPr>
        <w:jc w:val="both"/>
        <w:rPr>
          <w:rFonts w:ascii="Times New Roman" w:hAnsi="Times New Roman" w:cs="Times New Roman"/>
          <w:sz w:val="28"/>
          <w:szCs w:val="28"/>
        </w:rPr>
      </w:pPr>
      <w:r w:rsidRPr="00534A6C">
        <w:rPr>
          <w:rFonts w:ascii="Times New Roman" w:hAnsi="Times New Roman" w:cs="Times New Roman"/>
          <w:b/>
          <w:sz w:val="28"/>
          <w:szCs w:val="28"/>
        </w:rPr>
        <w:t>Whether the claimant is entitled to the remedies prayed for</w:t>
      </w:r>
      <w:r>
        <w:rPr>
          <w:rFonts w:ascii="Times New Roman" w:hAnsi="Times New Roman" w:cs="Times New Roman"/>
          <w:sz w:val="28"/>
          <w:szCs w:val="28"/>
        </w:rPr>
        <w:t>.</w:t>
      </w:r>
    </w:p>
    <w:p w:rsidR="006B5093" w:rsidRDefault="006B5093" w:rsidP="006B5093">
      <w:pPr>
        <w:jc w:val="both"/>
        <w:rPr>
          <w:rFonts w:ascii="Times New Roman" w:hAnsi="Times New Roman" w:cs="Times New Roman"/>
          <w:sz w:val="28"/>
          <w:szCs w:val="28"/>
        </w:rPr>
      </w:pPr>
      <w:r w:rsidRPr="006B5093">
        <w:rPr>
          <w:rFonts w:ascii="Times New Roman" w:hAnsi="Times New Roman" w:cs="Times New Roman"/>
          <w:b/>
          <w:sz w:val="28"/>
          <w:szCs w:val="28"/>
          <w:u w:val="single"/>
        </w:rPr>
        <w:t>Evidence adduced</w:t>
      </w:r>
    </w:p>
    <w:p w:rsidR="006B5093" w:rsidRDefault="006B5093" w:rsidP="006B5093">
      <w:pPr>
        <w:jc w:val="both"/>
        <w:rPr>
          <w:rFonts w:ascii="Times New Roman" w:hAnsi="Times New Roman" w:cs="Times New Roman"/>
          <w:sz w:val="28"/>
          <w:szCs w:val="28"/>
        </w:rPr>
      </w:pPr>
      <w:r>
        <w:rPr>
          <w:rFonts w:ascii="Times New Roman" w:hAnsi="Times New Roman" w:cs="Times New Roman"/>
          <w:sz w:val="28"/>
          <w:szCs w:val="28"/>
        </w:rPr>
        <w:t xml:space="preserve">The claimant adduced evidence from herself and one other witness </w:t>
      </w:r>
      <w:r w:rsidR="000F7529">
        <w:rPr>
          <w:rFonts w:ascii="Times New Roman" w:hAnsi="Times New Roman" w:cs="Times New Roman"/>
          <w:sz w:val="28"/>
          <w:szCs w:val="28"/>
        </w:rPr>
        <w:t>while the respondent adduced evidence from 3 witnesses.  Evidence in Chief of both sides was by written statement</w:t>
      </w:r>
      <w:r w:rsidR="00534A6C">
        <w:rPr>
          <w:rFonts w:ascii="Times New Roman" w:hAnsi="Times New Roman" w:cs="Times New Roman"/>
          <w:sz w:val="28"/>
          <w:szCs w:val="28"/>
        </w:rPr>
        <w:t>s</w:t>
      </w:r>
      <w:r w:rsidR="000F7529">
        <w:rPr>
          <w:rFonts w:ascii="Times New Roman" w:hAnsi="Times New Roman" w:cs="Times New Roman"/>
          <w:sz w:val="28"/>
          <w:szCs w:val="28"/>
        </w:rPr>
        <w:t xml:space="preserve"> which we have perused and internalized together with evidence adduced in cross-examination.</w:t>
      </w:r>
    </w:p>
    <w:p w:rsidR="000F7529" w:rsidRDefault="000F7529" w:rsidP="006B5093">
      <w:pPr>
        <w:jc w:val="both"/>
        <w:rPr>
          <w:rFonts w:ascii="Times New Roman" w:hAnsi="Times New Roman" w:cs="Times New Roman"/>
          <w:sz w:val="28"/>
          <w:szCs w:val="28"/>
        </w:rPr>
      </w:pPr>
      <w:r>
        <w:rPr>
          <w:rFonts w:ascii="Times New Roman" w:hAnsi="Times New Roman" w:cs="Times New Roman"/>
          <w:sz w:val="28"/>
          <w:szCs w:val="28"/>
        </w:rPr>
        <w:t>The claimant in her evidence in chief informed court that she had bad blood with her immediate</w:t>
      </w:r>
      <w:r w:rsidR="003B6657">
        <w:rPr>
          <w:rFonts w:ascii="Times New Roman" w:hAnsi="Times New Roman" w:cs="Times New Roman"/>
          <w:sz w:val="28"/>
          <w:szCs w:val="28"/>
        </w:rPr>
        <w:t xml:space="preserve"> boss, one Jackie </w:t>
      </w:r>
      <w:proofErr w:type="spellStart"/>
      <w:r w:rsidR="003B6657">
        <w:rPr>
          <w:rFonts w:ascii="Times New Roman" w:hAnsi="Times New Roman" w:cs="Times New Roman"/>
          <w:sz w:val="28"/>
          <w:szCs w:val="28"/>
        </w:rPr>
        <w:t>Mukiibi</w:t>
      </w:r>
      <w:proofErr w:type="spellEnd"/>
      <w:r w:rsidR="003B6657">
        <w:rPr>
          <w:rFonts w:ascii="Times New Roman" w:hAnsi="Times New Roman" w:cs="Times New Roman"/>
          <w:sz w:val="28"/>
          <w:szCs w:val="28"/>
        </w:rPr>
        <w:t xml:space="preserve"> who hatched a promotion proposal that was brought by</w:t>
      </w:r>
      <w:r w:rsidR="00A34CD5">
        <w:rPr>
          <w:rFonts w:ascii="Times New Roman" w:hAnsi="Times New Roman" w:cs="Times New Roman"/>
          <w:sz w:val="28"/>
          <w:szCs w:val="28"/>
        </w:rPr>
        <w:t xml:space="preserve"> </w:t>
      </w:r>
      <w:r w:rsidR="005A6690">
        <w:rPr>
          <w:rFonts w:ascii="Times New Roman" w:hAnsi="Times New Roman" w:cs="Times New Roman"/>
          <w:sz w:val="28"/>
          <w:szCs w:val="28"/>
        </w:rPr>
        <w:t>management and was to be operationalized with</w:t>
      </w:r>
      <w:r w:rsidR="00534A6C">
        <w:rPr>
          <w:rFonts w:ascii="Times New Roman" w:hAnsi="Times New Roman" w:cs="Times New Roman"/>
          <w:sz w:val="28"/>
          <w:szCs w:val="28"/>
        </w:rPr>
        <w:t>in</w:t>
      </w:r>
      <w:r w:rsidR="005A6690">
        <w:rPr>
          <w:rFonts w:ascii="Times New Roman" w:hAnsi="Times New Roman" w:cs="Times New Roman"/>
          <w:sz w:val="28"/>
          <w:szCs w:val="28"/>
        </w:rPr>
        <w:t xml:space="preserve"> her (claimants</w:t>
      </w:r>
      <w:r w:rsidR="00534A6C">
        <w:rPr>
          <w:rFonts w:ascii="Times New Roman" w:hAnsi="Times New Roman" w:cs="Times New Roman"/>
          <w:sz w:val="28"/>
          <w:szCs w:val="28"/>
        </w:rPr>
        <w:t xml:space="preserve">) area </w:t>
      </w:r>
      <w:r w:rsidR="005A6690">
        <w:rPr>
          <w:rFonts w:ascii="Times New Roman" w:hAnsi="Times New Roman" w:cs="Times New Roman"/>
          <w:sz w:val="28"/>
          <w:szCs w:val="28"/>
        </w:rPr>
        <w:t xml:space="preserve">but she was never informed about it.  Consequently an audit team was dispatched  to whom she accounted  for all the beers she had received personally, but as a result of </w:t>
      </w:r>
      <w:r w:rsidR="005A6690">
        <w:rPr>
          <w:rFonts w:ascii="Times New Roman" w:hAnsi="Times New Roman" w:cs="Times New Roman"/>
          <w:sz w:val="28"/>
          <w:szCs w:val="28"/>
        </w:rPr>
        <w:lastRenderedPageBreak/>
        <w:t>Jackie’s influence she, the claimant, was forced to take annual leave in August 2015 but one week into leave she was summoned to explain issues concerning dispatch of the beers  to the assigned bars.</w:t>
      </w:r>
      <w:r w:rsidR="00624DD6">
        <w:rPr>
          <w:rFonts w:ascii="Times New Roman" w:hAnsi="Times New Roman" w:cs="Times New Roman"/>
          <w:sz w:val="28"/>
          <w:szCs w:val="28"/>
        </w:rPr>
        <w:t xml:space="preserve">  She explained that she dispatched the beers as directed by her immediate boss/supervisor.</w:t>
      </w:r>
    </w:p>
    <w:p w:rsidR="00624DD6" w:rsidRDefault="00624DD6" w:rsidP="006B5093">
      <w:pPr>
        <w:jc w:val="both"/>
        <w:rPr>
          <w:rFonts w:ascii="Times New Roman" w:hAnsi="Times New Roman" w:cs="Times New Roman"/>
          <w:sz w:val="28"/>
          <w:szCs w:val="28"/>
        </w:rPr>
      </w:pPr>
    </w:p>
    <w:p w:rsidR="00624DD6" w:rsidRDefault="00624DD6" w:rsidP="006B5093">
      <w:pPr>
        <w:jc w:val="both"/>
        <w:rPr>
          <w:rFonts w:ascii="Times New Roman" w:hAnsi="Times New Roman" w:cs="Times New Roman"/>
          <w:sz w:val="28"/>
          <w:szCs w:val="28"/>
        </w:rPr>
      </w:pPr>
      <w:r>
        <w:rPr>
          <w:rFonts w:ascii="Times New Roman" w:hAnsi="Times New Roman" w:cs="Times New Roman"/>
          <w:sz w:val="28"/>
          <w:szCs w:val="28"/>
        </w:rPr>
        <w:t>Subsequently she appeared before a disciplinary committee on 23/9/2015 where she fully accounted for the beers but shortly after she was served with a dismissal letter.</w:t>
      </w:r>
    </w:p>
    <w:p w:rsidR="00624DD6" w:rsidRDefault="00624DD6" w:rsidP="006B5093">
      <w:pPr>
        <w:jc w:val="both"/>
        <w:rPr>
          <w:rFonts w:ascii="Times New Roman" w:hAnsi="Times New Roman" w:cs="Times New Roman"/>
          <w:sz w:val="28"/>
          <w:szCs w:val="28"/>
        </w:rPr>
      </w:pPr>
      <w:r>
        <w:rPr>
          <w:rFonts w:ascii="Times New Roman" w:hAnsi="Times New Roman" w:cs="Times New Roman"/>
          <w:sz w:val="28"/>
          <w:szCs w:val="28"/>
        </w:rPr>
        <w:t xml:space="preserve">The testimony of the second witness for the claimant’s case was one </w:t>
      </w:r>
      <w:proofErr w:type="spellStart"/>
      <w:r>
        <w:rPr>
          <w:rFonts w:ascii="Times New Roman" w:hAnsi="Times New Roman" w:cs="Times New Roman"/>
          <w:sz w:val="28"/>
          <w:szCs w:val="28"/>
        </w:rPr>
        <w:t>Syauswa</w:t>
      </w:r>
      <w:proofErr w:type="spellEnd"/>
      <w:r>
        <w:rPr>
          <w:rFonts w:ascii="Times New Roman" w:hAnsi="Times New Roman" w:cs="Times New Roman"/>
          <w:sz w:val="28"/>
          <w:szCs w:val="28"/>
        </w:rPr>
        <w:t xml:space="preserve"> Robert who was the manager of one of the bars which was involved in the promotion.  </w:t>
      </w:r>
    </w:p>
    <w:p w:rsidR="00624DD6" w:rsidRDefault="00624DD6" w:rsidP="006B5093">
      <w:pPr>
        <w:jc w:val="both"/>
        <w:rPr>
          <w:rFonts w:ascii="Times New Roman" w:hAnsi="Times New Roman" w:cs="Times New Roman"/>
          <w:sz w:val="28"/>
          <w:szCs w:val="28"/>
        </w:rPr>
      </w:pPr>
      <w:r>
        <w:rPr>
          <w:rFonts w:ascii="Times New Roman" w:hAnsi="Times New Roman" w:cs="Times New Roman"/>
          <w:sz w:val="28"/>
          <w:szCs w:val="28"/>
        </w:rPr>
        <w:t>According to him, he received and acknowledged the beers for promotion fr</w:t>
      </w:r>
      <w:r w:rsidR="00534A6C">
        <w:rPr>
          <w:rFonts w:ascii="Times New Roman" w:hAnsi="Times New Roman" w:cs="Times New Roman"/>
          <w:sz w:val="28"/>
          <w:szCs w:val="28"/>
        </w:rPr>
        <w:t>om the claimant and from an age</w:t>
      </w:r>
      <w:r>
        <w:rPr>
          <w:rFonts w:ascii="Times New Roman" w:hAnsi="Times New Roman" w:cs="Times New Roman"/>
          <w:sz w:val="28"/>
          <w:szCs w:val="28"/>
        </w:rPr>
        <w:t>nt of the respondent.  Unknown to him that the claimant had been dismisse</w:t>
      </w:r>
      <w:r w:rsidR="00534A6C">
        <w:rPr>
          <w:rFonts w:ascii="Times New Roman" w:hAnsi="Times New Roman" w:cs="Times New Roman"/>
          <w:sz w:val="28"/>
          <w:szCs w:val="28"/>
        </w:rPr>
        <w:t xml:space="preserve">d, her boss came to inquire if </w:t>
      </w:r>
      <w:r>
        <w:rPr>
          <w:rFonts w:ascii="Times New Roman" w:hAnsi="Times New Roman" w:cs="Times New Roman"/>
          <w:sz w:val="28"/>
          <w:szCs w:val="28"/>
        </w:rPr>
        <w:t>he (witness) had received t</w:t>
      </w:r>
      <w:r w:rsidR="00534A6C">
        <w:rPr>
          <w:rFonts w:ascii="Times New Roman" w:hAnsi="Times New Roman" w:cs="Times New Roman"/>
          <w:sz w:val="28"/>
          <w:szCs w:val="28"/>
        </w:rPr>
        <w:t xml:space="preserve">he beers from the claimant and </w:t>
      </w:r>
      <w:r>
        <w:rPr>
          <w:rFonts w:ascii="Times New Roman" w:hAnsi="Times New Roman" w:cs="Times New Roman"/>
          <w:sz w:val="28"/>
          <w:szCs w:val="28"/>
        </w:rPr>
        <w:t>he answered in the affirmative.</w:t>
      </w:r>
    </w:p>
    <w:p w:rsidR="00E97800" w:rsidRDefault="00E97800" w:rsidP="006B5093">
      <w:pPr>
        <w:jc w:val="both"/>
        <w:rPr>
          <w:rFonts w:ascii="Times New Roman" w:hAnsi="Times New Roman" w:cs="Times New Roman"/>
          <w:sz w:val="28"/>
          <w:szCs w:val="28"/>
        </w:rPr>
      </w:pPr>
      <w:r>
        <w:rPr>
          <w:rFonts w:ascii="Times New Roman" w:hAnsi="Times New Roman" w:cs="Times New Roman"/>
          <w:sz w:val="28"/>
          <w:szCs w:val="28"/>
        </w:rPr>
        <w:t xml:space="preserve">Mr. James </w:t>
      </w:r>
      <w:proofErr w:type="spellStart"/>
      <w:r>
        <w:rPr>
          <w:rFonts w:ascii="Times New Roman" w:hAnsi="Times New Roman" w:cs="Times New Roman"/>
          <w:sz w:val="28"/>
          <w:szCs w:val="28"/>
        </w:rPr>
        <w:t>Kavuma</w:t>
      </w:r>
      <w:proofErr w:type="spellEnd"/>
      <w:r>
        <w:rPr>
          <w:rFonts w:ascii="Times New Roman" w:hAnsi="Times New Roman" w:cs="Times New Roman"/>
          <w:sz w:val="28"/>
          <w:szCs w:val="28"/>
        </w:rPr>
        <w:t xml:space="preserve">, a witness for the respondent, told court in his written witness statement that while in 2014 he worked as district Manager (Central) one Peter </w:t>
      </w:r>
      <w:proofErr w:type="spellStart"/>
      <w:r>
        <w:rPr>
          <w:rFonts w:ascii="Times New Roman" w:hAnsi="Times New Roman" w:cs="Times New Roman"/>
          <w:sz w:val="28"/>
          <w:szCs w:val="28"/>
        </w:rPr>
        <w:t>Kwoba</w:t>
      </w:r>
      <w:proofErr w:type="spellEnd"/>
      <w:r>
        <w:rPr>
          <w:rFonts w:ascii="Times New Roman" w:hAnsi="Times New Roman" w:cs="Times New Roman"/>
          <w:sz w:val="28"/>
          <w:szCs w:val="28"/>
        </w:rPr>
        <w:t xml:space="preserve"> was under him as Sales Manager and the claimant worked under Peter as Sales representative.</w:t>
      </w:r>
    </w:p>
    <w:p w:rsidR="00E97800" w:rsidRDefault="00E97800" w:rsidP="006B5093">
      <w:pPr>
        <w:jc w:val="both"/>
        <w:rPr>
          <w:rFonts w:ascii="Times New Roman" w:hAnsi="Times New Roman" w:cs="Times New Roman"/>
          <w:sz w:val="28"/>
          <w:szCs w:val="28"/>
        </w:rPr>
      </w:pPr>
      <w:r>
        <w:rPr>
          <w:rFonts w:ascii="Times New Roman" w:hAnsi="Times New Roman" w:cs="Times New Roman"/>
          <w:sz w:val="28"/>
          <w:szCs w:val="28"/>
        </w:rPr>
        <w:t>According to him during promotions an approved number of specific beer brands are given to outlets and ind</w:t>
      </w:r>
      <w:r w:rsidR="00534A6C">
        <w:rPr>
          <w:rFonts w:ascii="Times New Roman" w:hAnsi="Times New Roman" w:cs="Times New Roman"/>
          <w:sz w:val="28"/>
          <w:szCs w:val="28"/>
        </w:rPr>
        <w:t>icated in the planner and Free Beer issue N</w:t>
      </w:r>
      <w:r>
        <w:rPr>
          <w:rFonts w:ascii="Times New Roman" w:hAnsi="Times New Roman" w:cs="Times New Roman"/>
          <w:sz w:val="28"/>
          <w:szCs w:val="28"/>
        </w:rPr>
        <w:t>otes which are generated by the Sales Manager</w:t>
      </w:r>
      <w:r w:rsidR="00C07F04">
        <w:rPr>
          <w:rFonts w:ascii="Times New Roman" w:hAnsi="Times New Roman" w:cs="Times New Roman"/>
          <w:sz w:val="28"/>
          <w:szCs w:val="28"/>
        </w:rPr>
        <w:t xml:space="preserve"> together with the sales representative and sent to the District Manager for approval.  All free beer issued to the outlets must be in accordance with the monthly planner after approval.</w:t>
      </w:r>
    </w:p>
    <w:p w:rsidR="00C07F04" w:rsidRDefault="00C07F04" w:rsidP="006B5093">
      <w:pPr>
        <w:jc w:val="both"/>
        <w:rPr>
          <w:rFonts w:ascii="Times New Roman" w:hAnsi="Times New Roman" w:cs="Times New Roman"/>
          <w:sz w:val="28"/>
          <w:szCs w:val="28"/>
        </w:rPr>
      </w:pPr>
      <w:r>
        <w:rPr>
          <w:rFonts w:ascii="Times New Roman" w:hAnsi="Times New Roman" w:cs="Times New Roman"/>
          <w:sz w:val="28"/>
          <w:szCs w:val="28"/>
        </w:rPr>
        <w:t xml:space="preserve">Each outlet was issued with its own free beer independent of the other and each of them was to receive the approved number of crates of free Beer.  The Sales manager and the sales representatives were not </w:t>
      </w:r>
      <w:r w:rsidR="002B5626">
        <w:rPr>
          <w:rFonts w:ascii="Times New Roman" w:hAnsi="Times New Roman" w:cs="Times New Roman"/>
          <w:sz w:val="28"/>
          <w:szCs w:val="28"/>
        </w:rPr>
        <w:t>allowed to</w:t>
      </w:r>
      <w:r>
        <w:rPr>
          <w:rFonts w:ascii="Times New Roman" w:hAnsi="Times New Roman" w:cs="Times New Roman"/>
          <w:sz w:val="28"/>
          <w:szCs w:val="28"/>
        </w:rPr>
        <w:t xml:space="preserve"> deviate from the approved planners without consent from the District Manager.</w:t>
      </w:r>
    </w:p>
    <w:p w:rsidR="002B5626" w:rsidRDefault="002B5626" w:rsidP="006B5093">
      <w:pPr>
        <w:jc w:val="both"/>
        <w:rPr>
          <w:rFonts w:ascii="Times New Roman" w:hAnsi="Times New Roman" w:cs="Times New Roman"/>
          <w:sz w:val="28"/>
          <w:szCs w:val="28"/>
        </w:rPr>
      </w:pPr>
      <w:r>
        <w:rPr>
          <w:rFonts w:ascii="Times New Roman" w:hAnsi="Times New Roman" w:cs="Times New Roman"/>
          <w:sz w:val="28"/>
          <w:szCs w:val="28"/>
        </w:rPr>
        <w:t>According to the witness</w:t>
      </w:r>
      <w:r w:rsidR="005469BE">
        <w:rPr>
          <w:rFonts w:ascii="Times New Roman" w:hAnsi="Times New Roman" w:cs="Times New Roman"/>
          <w:sz w:val="28"/>
          <w:szCs w:val="28"/>
        </w:rPr>
        <w:t>, all</w:t>
      </w:r>
      <w:r>
        <w:rPr>
          <w:rFonts w:ascii="Times New Roman" w:hAnsi="Times New Roman" w:cs="Times New Roman"/>
          <w:sz w:val="28"/>
          <w:szCs w:val="28"/>
        </w:rPr>
        <w:t xml:space="preserve"> approved free beers were</w:t>
      </w:r>
      <w:r w:rsidR="005469BE">
        <w:rPr>
          <w:rFonts w:ascii="Times New Roman" w:hAnsi="Times New Roman" w:cs="Times New Roman"/>
          <w:sz w:val="28"/>
          <w:szCs w:val="28"/>
        </w:rPr>
        <w:t xml:space="preserve"> picked by the claimant but she</w:t>
      </w:r>
      <w:r>
        <w:rPr>
          <w:rFonts w:ascii="Times New Roman" w:hAnsi="Times New Roman" w:cs="Times New Roman"/>
          <w:sz w:val="28"/>
          <w:szCs w:val="28"/>
        </w:rPr>
        <w:t xml:space="preserve"> </w:t>
      </w:r>
      <w:r w:rsidR="005469BE">
        <w:rPr>
          <w:rFonts w:ascii="Times New Roman" w:hAnsi="Times New Roman" w:cs="Times New Roman"/>
          <w:sz w:val="28"/>
          <w:szCs w:val="28"/>
        </w:rPr>
        <w:t>diverted 25 crates of b</w:t>
      </w:r>
      <w:r w:rsidR="00143E7D">
        <w:rPr>
          <w:rFonts w:ascii="Times New Roman" w:hAnsi="Times New Roman" w:cs="Times New Roman"/>
          <w:sz w:val="28"/>
          <w:szCs w:val="28"/>
        </w:rPr>
        <w:t>eer from the Fusion auto Shop S</w:t>
      </w:r>
      <w:r w:rsidR="006141E8">
        <w:rPr>
          <w:rFonts w:ascii="Times New Roman" w:hAnsi="Times New Roman" w:cs="Times New Roman"/>
          <w:sz w:val="28"/>
          <w:szCs w:val="28"/>
        </w:rPr>
        <w:t>p</w:t>
      </w:r>
      <w:r w:rsidR="00143E7D">
        <w:rPr>
          <w:rFonts w:ascii="Times New Roman" w:hAnsi="Times New Roman" w:cs="Times New Roman"/>
          <w:sz w:val="28"/>
          <w:szCs w:val="28"/>
        </w:rPr>
        <w:t>ar ou</w:t>
      </w:r>
      <w:r w:rsidR="005469BE">
        <w:rPr>
          <w:rFonts w:ascii="Times New Roman" w:hAnsi="Times New Roman" w:cs="Times New Roman"/>
          <w:sz w:val="28"/>
          <w:szCs w:val="28"/>
        </w:rPr>
        <w:t>tlet to Beverly Hills and 10 cr</w:t>
      </w:r>
      <w:r w:rsidR="00143E7D">
        <w:rPr>
          <w:rFonts w:ascii="Times New Roman" w:hAnsi="Times New Roman" w:cs="Times New Roman"/>
          <w:sz w:val="28"/>
          <w:szCs w:val="28"/>
        </w:rPr>
        <w:t xml:space="preserve">ates from Orange Country outlet to </w:t>
      </w:r>
      <w:proofErr w:type="spellStart"/>
      <w:r w:rsidR="00143E7D">
        <w:rPr>
          <w:rFonts w:ascii="Times New Roman" w:hAnsi="Times New Roman" w:cs="Times New Roman"/>
          <w:sz w:val="28"/>
          <w:szCs w:val="28"/>
        </w:rPr>
        <w:t>Labamba</w:t>
      </w:r>
      <w:proofErr w:type="spellEnd"/>
      <w:r w:rsidR="00143E7D">
        <w:rPr>
          <w:rFonts w:ascii="Times New Roman" w:hAnsi="Times New Roman" w:cs="Times New Roman"/>
          <w:sz w:val="28"/>
          <w:szCs w:val="28"/>
        </w:rPr>
        <w:t xml:space="preserve"> outlet contrary to the approved planners.</w:t>
      </w:r>
    </w:p>
    <w:p w:rsidR="00143E7D" w:rsidRDefault="00143E7D" w:rsidP="006B509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The second respondent witness, one </w:t>
      </w:r>
      <w:proofErr w:type="spellStart"/>
      <w:r>
        <w:rPr>
          <w:rFonts w:ascii="Times New Roman" w:hAnsi="Times New Roman" w:cs="Times New Roman"/>
          <w:sz w:val="28"/>
          <w:szCs w:val="28"/>
        </w:rPr>
        <w:t>Agaba</w:t>
      </w:r>
      <w:proofErr w:type="spellEnd"/>
      <w:r>
        <w:rPr>
          <w:rFonts w:ascii="Times New Roman" w:hAnsi="Times New Roman" w:cs="Times New Roman"/>
          <w:sz w:val="28"/>
          <w:szCs w:val="28"/>
        </w:rPr>
        <w:t xml:space="preserve"> Dickson was an internal auditor of the respondent w</w:t>
      </w:r>
      <w:r w:rsidR="005469BE">
        <w:rPr>
          <w:rFonts w:ascii="Times New Roman" w:hAnsi="Times New Roman" w:cs="Times New Roman"/>
          <w:sz w:val="28"/>
          <w:szCs w:val="28"/>
        </w:rPr>
        <w:t xml:space="preserve">ho carried out an audit after </w:t>
      </w:r>
      <w:r>
        <w:rPr>
          <w:rFonts w:ascii="Times New Roman" w:hAnsi="Times New Roman" w:cs="Times New Roman"/>
          <w:sz w:val="28"/>
          <w:szCs w:val="28"/>
        </w:rPr>
        <w:t xml:space="preserve">irregularities and complaints about the management of </w:t>
      </w:r>
      <w:r w:rsidR="005469BE">
        <w:rPr>
          <w:rFonts w:ascii="Times New Roman" w:hAnsi="Times New Roman" w:cs="Times New Roman"/>
          <w:sz w:val="28"/>
          <w:szCs w:val="28"/>
        </w:rPr>
        <w:t>free b</w:t>
      </w:r>
      <w:r w:rsidR="005A7454">
        <w:rPr>
          <w:rFonts w:ascii="Times New Roman" w:hAnsi="Times New Roman" w:cs="Times New Roman"/>
          <w:sz w:val="28"/>
          <w:szCs w:val="28"/>
        </w:rPr>
        <w:t>eers was brought to</w:t>
      </w:r>
      <w:r w:rsidR="005469BE">
        <w:rPr>
          <w:rFonts w:ascii="Times New Roman" w:hAnsi="Times New Roman" w:cs="Times New Roman"/>
          <w:sz w:val="28"/>
          <w:szCs w:val="28"/>
        </w:rPr>
        <w:t xml:space="preserve"> his</w:t>
      </w:r>
      <w:r w:rsidR="005A7454">
        <w:rPr>
          <w:rFonts w:ascii="Times New Roman" w:hAnsi="Times New Roman" w:cs="Times New Roman"/>
          <w:sz w:val="28"/>
          <w:szCs w:val="28"/>
        </w:rPr>
        <w:t xml:space="preserve"> attention</w:t>
      </w:r>
      <w:r w:rsidR="005469BE">
        <w:rPr>
          <w:rFonts w:ascii="Times New Roman" w:hAnsi="Times New Roman" w:cs="Times New Roman"/>
          <w:sz w:val="28"/>
          <w:szCs w:val="28"/>
        </w:rPr>
        <w:t xml:space="preserve"> as</w:t>
      </w:r>
      <w:r w:rsidR="005A7454">
        <w:rPr>
          <w:rFonts w:ascii="Times New Roman" w:hAnsi="Times New Roman" w:cs="Times New Roman"/>
          <w:sz w:val="28"/>
          <w:szCs w:val="28"/>
        </w:rPr>
        <w:t xml:space="preserve"> having cause</w:t>
      </w:r>
      <w:r w:rsidR="005469BE">
        <w:rPr>
          <w:rFonts w:ascii="Times New Roman" w:hAnsi="Times New Roman" w:cs="Times New Roman"/>
          <w:sz w:val="28"/>
          <w:szCs w:val="28"/>
        </w:rPr>
        <w:t>d</w:t>
      </w:r>
      <w:r w:rsidR="005A7454">
        <w:rPr>
          <w:rFonts w:ascii="Times New Roman" w:hAnsi="Times New Roman" w:cs="Times New Roman"/>
          <w:sz w:val="28"/>
          <w:szCs w:val="28"/>
        </w:rPr>
        <w:t xml:space="preserve"> loss of money.  He audited </w:t>
      </w:r>
      <w:r w:rsidR="006141E8">
        <w:rPr>
          <w:rFonts w:ascii="Times New Roman" w:hAnsi="Times New Roman" w:cs="Times New Roman"/>
          <w:sz w:val="28"/>
          <w:szCs w:val="28"/>
        </w:rPr>
        <w:t>the FBI promotions.  He found out that from August 2014 to December 2014 the approved planners showed that Fusion Auto Spar</w:t>
      </w:r>
      <w:r w:rsidR="00A64793">
        <w:rPr>
          <w:rFonts w:ascii="Times New Roman" w:hAnsi="Times New Roman" w:cs="Times New Roman"/>
          <w:sz w:val="28"/>
          <w:szCs w:val="28"/>
        </w:rPr>
        <w:t xml:space="preserve"> outlet was to get 50 crates but it was only receiving only 25 crates from July-December 2014 yet Orange Country outlet which was to receive </w:t>
      </w:r>
      <w:r w:rsidR="005469BE">
        <w:rPr>
          <w:rFonts w:ascii="Times New Roman" w:hAnsi="Times New Roman" w:cs="Times New Roman"/>
          <w:sz w:val="28"/>
          <w:szCs w:val="28"/>
        </w:rPr>
        <w:t>50 crates was not receiving any</w:t>
      </w:r>
      <w:r w:rsidR="00A64793">
        <w:rPr>
          <w:rFonts w:ascii="Times New Roman" w:hAnsi="Times New Roman" w:cs="Times New Roman"/>
          <w:sz w:val="28"/>
          <w:szCs w:val="28"/>
        </w:rPr>
        <w:t xml:space="preserve"> beer for this period.  The claimant revealed to him that, from August 2014, she delivered 25 crates to Orange Country on instructions of her boss, Peter </w:t>
      </w:r>
      <w:proofErr w:type="spellStart"/>
      <w:r w:rsidR="00A64793">
        <w:rPr>
          <w:rFonts w:ascii="Times New Roman" w:hAnsi="Times New Roman" w:cs="Times New Roman"/>
          <w:sz w:val="28"/>
          <w:szCs w:val="28"/>
        </w:rPr>
        <w:t>Kwoba</w:t>
      </w:r>
      <w:proofErr w:type="spellEnd"/>
      <w:r w:rsidR="00A64793">
        <w:rPr>
          <w:rFonts w:ascii="Times New Roman" w:hAnsi="Times New Roman" w:cs="Times New Roman"/>
          <w:sz w:val="28"/>
          <w:szCs w:val="28"/>
        </w:rPr>
        <w:t xml:space="preserve"> and on the same instructions she diverted 10 creates of Beer to </w:t>
      </w:r>
      <w:proofErr w:type="spellStart"/>
      <w:r w:rsidR="00A64793">
        <w:rPr>
          <w:rFonts w:ascii="Times New Roman" w:hAnsi="Times New Roman" w:cs="Times New Roman"/>
          <w:sz w:val="28"/>
          <w:szCs w:val="28"/>
        </w:rPr>
        <w:t>Labamba</w:t>
      </w:r>
      <w:proofErr w:type="spellEnd"/>
      <w:r w:rsidR="00A64793">
        <w:rPr>
          <w:rFonts w:ascii="Times New Roman" w:hAnsi="Times New Roman" w:cs="Times New Roman"/>
          <w:sz w:val="28"/>
          <w:szCs w:val="28"/>
        </w:rPr>
        <w:t xml:space="preserve"> from orange as well as converted some into cash.</w:t>
      </w:r>
    </w:p>
    <w:p w:rsidR="00CC7151" w:rsidRDefault="00CC7151" w:rsidP="006B5093">
      <w:pPr>
        <w:jc w:val="both"/>
        <w:rPr>
          <w:rFonts w:ascii="Times New Roman" w:hAnsi="Times New Roman" w:cs="Times New Roman"/>
          <w:sz w:val="28"/>
          <w:szCs w:val="28"/>
        </w:rPr>
      </w:pPr>
      <w:r>
        <w:rPr>
          <w:rFonts w:ascii="Times New Roman" w:hAnsi="Times New Roman" w:cs="Times New Roman"/>
          <w:sz w:val="28"/>
          <w:szCs w:val="28"/>
        </w:rPr>
        <w:t xml:space="preserve">In cross examination the claimant admitted having made a statement contained in </w:t>
      </w:r>
      <w:r w:rsidRPr="005469BE">
        <w:rPr>
          <w:rFonts w:ascii="Times New Roman" w:hAnsi="Times New Roman" w:cs="Times New Roman"/>
          <w:b/>
          <w:sz w:val="28"/>
          <w:szCs w:val="28"/>
        </w:rPr>
        <w:t>exhibit RE16 at page 48 of the respondents trial bundle</w:t>
      </w:r>
      <w:r>
        <w:rPr>
          <w:rFonts w:ascii="Times New Roman" w:hAnsi="Times New Roman" w:cs="Times New Roman"/>
          <w:sz w:val="28"/>
          <w:szCs w:val="28"/>
        </w:rPr>
        <w:t xml:space="preserve">.  She also admitted having delivered 10 crates of beer to </w:t>
      </w:r>
      <w:proofErr w:type="spellStart"/>
      <w:r>
        <w:rPr>
          <w:rFonts w:ascii="Times New Roman" w:hAnsi="Times New Roman" w:cs="Times New Roman"/>
          <w:sz w:val="28"/>
          <w:szCs w:val="28"/>
        </w:rPr>
        <w:t>Labamba</w:t>
      </w:r>
      <w:proofErr w:type="spellEnd"/>
      <w:r>
        <w:rPr>
          <w:rFonts w:ascii="Times New Roman" w:hAnsi="Times New Roman" w:cs="Times New Roman"/>
          <w:sz w:val="28"/>
          <w:szCs w:val="28"/>
        </w:rPr>
        <w:t xml:space="preserve"> in July even though the FBI notes showed t</w:t>
      </w:r>
      <w:r w:rsidR="005469BE">
        <w:rPr>
          <w:rFonts w:ascii="Times New Roman" w:hAnsi="Times New Roman" w:cs="Times New Roman"/>
          <w:sz w:val="28"/>
          <w:szCs w:val="28"/>
        </w:rPr>
        <w:t xml:space="preserve">hat </w:t>
      </w:r>
      <w:proofErr w:type="spellStart"/>
      <w:r w:rsidR="005469BE">
        <w:rPr>
          <w:rFonts w:ascii="Times New Roman" w:hAnsi="Times New Roman" w:cs="Times New Roman"/>
          <w:sz w:val="28"/>
          <w:szCs w:val="28"/>
        </w:rPr>
        <w:t>Labamba</w:t>
      </w:r>
      <w:proofErr w:type="spellEnd"/>
      <w:r w:rsidR="005469BE">
        <w:rPr>
          <w:rFonts w:ascii="Times New Roman" w:hAnsi="Times New Roman" w:cs="Times New Roman"/>
          <w:sz w:val="28"/>
          <w:szCs w:val="28"/>
        </w:rPr>
        <w:t xml:space="preserve"> was not to get any free beers from July to </w:t>
      </w:r>
      <w:r>
        <w:rPr>
          <w:rFonts w:ascii="Times New Roman" w:hAnsi="Times New Roman" w:cs="Times New Roman"/>
          <w:sz w:val="28"/>
          <w:szCs w:val="28"/>
        </w:rPr>
        <w:t>December 2014.  She admitted delivering 40 cr</w:t>
      </w:r>
      <w:r w:rsidR="005469BE">
        <w:rPr>
          <w:rFonts w:ascii="Times New Roman" w:hAnsi="Times New Roman" w:cs="Times New Roman"/>
          <w:sz w:val="28"/>
          <w:szCs w:val="28"/>
        </w:rPr>
        <w:t xml:space="preserve">ates to orange Country outlet </w:t>
      </w:r>
      <w:r>
        <w:rPr>
          <w:rFonts w:ascii="Times New Roman" w:hAnsi="Times New Roman" w:cs="Times New Roman"/>
          <w:sz w:val="28"/>
          <w:szCs w:val="28"/>
        </w:rPr>
        <w:t>even though the FBI notes directed her to deliver 50 creates.  She admitted many other anomalies and irregularities.</w:t>
      </w:r>
    </w:p>
    <w:p w:rsidR="001C7F33" w:rsidRDefault="00266DBF" w:rsidP="006B5093">
      <w:pPr>
        <w:jc w:val="both"/>
        <w:rPr>
          <w:rFonts w:ascii="Times New Roman" w:hAnsi="Times New Roman" w:cs="Times New Roman"/>
          <w:sz w:val="28"/>
          <w:szCs w:val="28"/>
        </w:rPr>
      </w:pPr>
      <w:r w:rsidRPr="00266DBF">
        <w:rPr>
          <w:rFonts w:ascii="Times New Roman" w:hAnsi="Times New Roman" w:cs="Times New Roman"/>
          <w:b/>
          <w:sz w:val="28"/>
          <w:szCs w:val="28"/>
          <w:u w:val="single"/>
        </w:rPr>
        <w:t>SUBMISSIONS</w:t>
      </w:r>
    </w:p>
    <w:p w:rsidR="00266DBF" w:rsidRDefault="00266DBF" w:rsidP="006B5093">
      <w:pPr>
        <w:jc w:val="both"/>
        <w:rPr>
          <w:rFonts w:ascii="Times New Roman" w:hAnsi="Times New Roman" w:cs="Times New Roman"/>
          <w:sz w:val="28"/>
          <w:szCs w:val="28"/>
        </w:rPr>
      </w:pPr>
      <w:r>
        <w:rPr>
          <w:rFonts w:ascii="Times New Roman" w:hAnsi="Times New Roman" w:cs="Times New Roman"/>
          <w:sz w:val="28"/>
          <w:szCs w:val="28"/>
        </w:rPr>
        <w:t xml:space="preserve">It was the submission of counsel for the respondent that the claimant breached </w:t>
      </w:r>
      <w:r>
        <w:rPr>
          <w:rFonts w:ascii="Times New Roman" w:hAnsi="Times New Roman" w:cs="Times New Roman"/>
          <w:b/>
          <w:sz w:val="28"/>
          <w:szCs w:val="28"/>
        </w:rPr>
        <w:t>Section 69 of the Employment Act</w:t>
      </w:r>
      <w:r w:rsidR="00BB674E">
        <w:rPr>
          <w:rFonts w:ascii="Times New Roman" w:hAnsi="Times New Roman" w:cs="Times New Roman"/>
          <w:b/>
          <w:sz w:val="28"/>
          <w:szCs w:val="28"/>
        </w:rPr>
        <w:t xml:space="preserve"> </w:t>
      </w:r>
      <w:r w:rsidR="00BB674E" w:rsidRPr="00BB674E">
        <w:rPr>
          <w:rFonts w:ascii="Times New Roman" w:hAnsi="Times New Roman" w:cs="Times New Roman"/>
          <w:sz w:val="28"/>
          <w:szCs w:val="28"/>
        </w:rPr>
        <w:t>and that the respondent was entitled to dismiss her.</w:t>
      </w:r>
    </w:p>
    <w:p w:rsidR="00BB674E" w:rsidRDefault="00BB674E" w:rsidP="006B5093">
      <w:pPr>
        <w:jc w:val="both"/>
        <w:rPr>
          <w:rFonts w:ascii="Times New Roman" w:hAnsi="Times New Roman" w:cs="Times New Roman"/>
          <w:sz w:val="28"/>
          <w:szCs w:val="28"/>
        </w:rPr>
      </w:pPr>
      <w:r>
        <w:rPr>
          <w:rFonts w:ascii="Times New Roman" w:hAnsi="Times New Roman" w:cs="Times New Roman"/>
          <w:b/>
          <w:sz w:val="28"/>
          <w:szCs w:val="28"/>
        </w:rPr>
        <w:t>Section 69</w:t>
      </w:r>
      <w:r>
        <w:rPr>
          <w:rFonts w:ascii="Times New Roman" w:hAnsi="Times New Roman" w:cs="Times New Roman"/>
          <w:sz w:val="28"/>
          <w:szCs w:val="28"/>
        </w:rPr>
        <w:t xml:space="preserve"> provides</w:t>
      </w:r>
    </w:p>
    <w:p w:rsidR="00BB674E" w:rsidRDefault="00BB674E" w:rsidP="006B5093">
      <w:pPr>
        <w:jc w:val="both"/>
        <w:rPr>
          <w:rFonts w:ascii="Times New Roman" w:hAnsi="Times New Roman" w:cs="Times New Roman"/>
          <w:sz w:val="28"/>
          <w:szCs w:val="28"/>
        </w:rPr>
      </w:pPr>
      <w:r>
        <w:rPr>
          <w:rFonts w:ascii="Times New Roman" w:hAnsi="Times New Roman" w:cs="Times New Roman"/>
          <w:sz w:val="28"/>
          <w:szCs w:val="28"/>
        </w:rPr>
        <w:t>69 summary termination</w:t>
      </w:r>
    </w:p>
    <w:p w:rsidR="00F601F3" w:rsidRDefault="00F601F3" w:rsidP="00F601F3">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 …..</w:t>
      </w:r>
    </w:p>
    <w:p w:rsidR="00F601F3" w:rsidRDefault="00F601F3" w:rsidP="00F601F3">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w:t>
      </w:r>
    </w:p>
    <w:p w:rsidR="00F601F3" w:rsidRDefault="00F601F3" w:rsidP="00F601F3">
      <w:pPr>
        <w:pStyle w:val="ListParagraph"/>
        <w:numPr>
          <w:ilvl w:val="0"/>
          <w:numId w:val="14"/>
        </w:numPr>
        <w:jc w:val="both"/>
        <w:rPr>
          <w:rFonts w:ascii="Times New Roman" w:hAnsi="Times New Roman" w:cs="Times New Roman"/>
          <w:sz w:val="28"/>
          <w:szCs w:val="28"/>
        </w:rPr>
      </w:pPr>
      <w:r w:rsidRPr="005469BE">
        <w:rPr>
          <w:rFonts w:ascii="Times New Roman" w:hAnsi="Times New Roman" w:cs="Times New Roman"/>
          <w:b/>
          <w:sz w:val="28"/>
          <w:szCs w:val="28"/>
        </w:rPr>
        <w:t>An employer is entitled to dismiss summarily and the dismissal shall be termed justified, where the employee has, by his or her conduct indicated that he or she has fundamentally broken his or her obligations arising under the contract of service</w:t>
      </w:r>
      <w:r>
        <w:rPr>
          <w:rFonts w:ascii="Times New Roman" w:hAnsi="Times New Roman" w:cs="Times New Roman"/>
          <w:sz w:val="28"/>
          <w:szCs w:val="28"/>
        </w:rPr>
        <w:t>.</w:t>
      </w:r>
    </w:p>
    <w:p w:rsidR="00F601F3" w:rsidRPr="00475A62" w:rsidRDefault="00F601F3" w:rsidP="00475A62">
      <w:pPr>
        <w:jc w:val="both"/>
        <w:rPr>
          <w:rFonts w:ascii="Times New Roman" w:hAnsi="Times New Roman" w:cs="Times New Roman"/>
          <w:sz w:val="28"/>
          <w:szCs w:val="28"/>
        </w:rPr>
      </w:pPr>
      <w:r w:rsidRPr="00475A62">
        <w:rPr>
          <w:rFonts w:ascii="Times New Roman" w:hAnsi="Times New Roman" w:cs="Times New Roman"/>
          <w:sz w:val="28"/>
          <w:szCs w:val="28"/>
        </w:rPr>
        <w:lastRenderedPageBreak/>
        <w:t>Proof of fundamental breach will always depend on the nature of the b</w:t>
      </w:r>
      <w:r w:rsidR="005469BE">
        <w:rPr>
          <w:rFonts w:ascii="Times New Roman" w:hAnsi="Times New Roman" w:cs="Times New Roman"/>
          <w:sz w:val="28"/>
          <w:szCs w:val="28"/>
        </w:rPr>
        <w:t>reach, the effect of the breach and</w:t>
      </w:r>
      <w:r w:rsidRPr="00475A62">
        <w:rPr>
          <w:rFonts w:ascii="Times New Roman" w:hAnsi="Times New Roman" w:cs="Times New Roman"/>
          <w:sz w:val="28"/>
          <w:szCs w:val="28"/>
        </w:rPr>
        <w:t xml:space="preserve"> generally whether the breach affected the fundamentals of the duties of the employee.</w:t>
      </w:r>
      <w:r w:rsidR="005469BE">
        <w:rPr>
          <w:rFonts w:ascii="Times New Roman" w:hAnsi="Times New Roman" w:cs="Times New Roman"/>
          <w:sz w:val="28"/>
          <w:szCs w:val="28"/>
        </w:rPr>
        <w:t xml:space="preserve"> Therefore</w:t>
      </w:r>
      <w:r w:rsidRPr="00475A62">
        <w:rPr>
          <w:rFonts w:ascii="Times New Roman" w:hAnsi="Times New Roman" w:cs="Times New Roman"/>
          <w:sz w:val="28"/>
          <w:szCs w:val="28"/>
        </w:rPr>
        <w:t xml:space="preserve"> in order for the court to determine </w:t>
      </w:r>
      <w:r w:rsidR="00823286" w:rsidRPr="00475A62">
        <w:rPr>
          <w:rFonts w:ascii="Times New Roman" w:hAnsi="Times New Roman" w:cs="Times New Roman"/>
          <w:sz w:val="28"/>
          <w:szCs w:val="28"/>
        </w:rPr>
        <w:t>whether a</w:t>
      </w:r>
      <w:r w:rsidRPr="00475A62">
        <w:rPr>
          <w:rFonts w:ascii="Times New Roman" w:hAnsi="Times New Roman" w:cs="Times New Roman"/>
          <w:sz w:val="28"/>
          <w:szCs w:val="28"/>
        </w:rPr>
        <w:t xml:space="preserve"> given conduct of an employee constitutes a fundamental breach the whole circumstances </w:t>
      </w:r>
      <w:r w:rsidR="005469BE">
        <w:rPr>
          <w:rFonts w:ascii="Times New Roman" w:hAnsi="Times New Roman" w:cs="Times New Roman"/>
          <w:sz w:val="28"/>
          <w:szCs w:val="28"/>
        </w:rPr>
        <w:t>o</w:t>
      </w:r>
      <w:r w:rsidRPr="00475A62">
        <w:rPr>
          <w:rFonts w:ascii="Times New Roman" w:hAnsi="Times New Roman" w:cs="Times New Roman"/>
          <w:sz w:val="28"/>
          <w:szCs w:val="28"/>
        </w:rPr>
        <w:t>f a given case in light of the contract of service must be taken into account.</w:t>
      </w:r>
    </w:p>
    <w:p w:rsidR="00823286" w:rsidRDefault="00823286" w:rsidP="00F601F3">
      <w:pPr>
        <w:pStyle w:val="ListParagraph"/>
        <w:jc w:val="both"/>
        <w:rPr>
          <w:rFonts w:ascii="Times New Roman" w:hAnsi="Times New Roman" w:cs="Times New Roman"/>
          <w:sz w:val="28"/>
          <w:szCs w:val="28"/>
        </w:rPr>
      </w:pPr>
    </w:p>
    <w:p w:rsidR="00DE3A77" w:rsidRPr="00475A62" w:rsidRDefault="00823286" w:rsidP="00475A62">
      <w:pPr>
        <w:jc w:val="both"/>
        <w:rPr>
          <w:rFonts w:ascii="Times New Roman" w:hAnsi="Times New Roman" w:cs="Times New Roman"/>
          <w:sz w:val="28"/>
          <w:szCs w:val="28"/>
        </w:rPr>
      </w:pPr>
      <w:r w:rsidRPr="00475A62">
        <w:rPr>
          <w:rFonts w:ascii="Times New Roman" w:hAnsi="Times New Roman" w:cs="Times New Roman"/>
          <w:sz w:val="28"/>
          <w:szCs w:val="28"/>
        </w:rPr>
        <w:t>In the instant case, the claimant was employed as a sales representative and as such her ma</w:t>
      </w:r>
      <w:r w:rsidR="005469BE">
        <w:rPr>
          <w:rFonts w:ascii="Times New Roman" w:hAnsi="Times New Roman" w:cs="Times New Roman"/>
          <w:sz w:val="28"/>
          <w:szCs w:val="28"/>
        </w:rPr>
        <w:t>i</w:t>
      </w:r>
      <w:r w:rsidRPr="00475A62">
        <w:rPr>
          <w:rFonts w:ascii="Times New Roman" w:hAnsi="Times New Roman" w:cs="Times New Roman"/>
          <w:sz w:val="28"/>
          <w:szCs w:val="28"/>
        </w:rPr>
        <w:t xml:space="preserve">n duty constituted increase of sales </w:t>
      </w:r>
      <w:r w:rsidR="00690580" w:rsidRPr="00475A62">
        <w:rPr>
          <w:rFonts w:ascii="Times New Roman" w:hAnsi="Times New Roman" w:cs="Times New Roman"/>
          <w:sz w:val="28"/>
          <w:szCs w:val="28"/>
        </w:rPr>
        <w:t xml:space="preserve">for </w:t>
      </w:r>
      <w:r w:rsidR="00690580">
        <w:rPr>
          <w:rFonts w:ascii="Times New Roman" w:hAnsi="Times New Roman" w:cs="Times New Roman"/>
          <w:sz w:val="28"/>
          <w:szCs w:val="28"/>
        </w:rPr>
        <w:t>the</w:t>
      </w:r>
      <w:r w:rsidR="005469BE">
        <w:rPr>
          <w:rFonts w:ascii="Times New Roman" w:hAnsi="Times New Roman" w:cs="Times New Roman"/>
          <w:sz w:val="28"/>
          <w:szCs w:val="28"/>
        </w:rPr>
        <w:t xml:space="preserve"> </w:t>
      </w:r>
      <w:r w:rsidRPr="00475A62">
        <w:rPr>
          <w:rFonts w:ascii="Times New Roman" w:hAnsi="Times New Roman" w:cs="Times New Roman"/>
          <w:sz w:val="28"/>
          <w:szCs w:val="28"/>
        </w:rPr>
        <w:t>respond</w:t>
      </w:r>
      <w:r w:rsidR="00730087" w:rsidRPr="00475A62">
        <w:rPr>
          <w:rFonts w:ascii="Times New Roman" w:hAnsi="Times New Roman" w:cs="Times New Roman"/>
          <w:sz w:val="28"/>
          <w:szCs w:val="28"/>
        </w:rPr>
        <w:t>ent</w:t>
      </w:r>
      <w:r w:rsidR="00690580">
        <w:rPr>
          <w:rFonts w:ascii="Times New Roman" w:hAnsi="Times New Roman" w:cs="Times New Roman"/>
          <w:sz w:val="28"/>
          <w:szCs w:val="28"/>
        </w:rPr>
        <w:t>.  I</w:t>
      </w:r>
      <w:r w:rsidR="00730087" w:rsidRPr="00475A62">
        <w:rPr>
          <w:rFonts w:ascii="Times New Roman" w:hAnsi="Times New Roman" w:cs="Times New Roman"/>
          <w:sz w:val="28"/>
          <w:szCs w:val="28"/>
        </w:rPr>
        <w:t>n an</w:t>
      </w:r>
      <w:r w:rsidR="000A29C6" w:rsidRPr="00475A62">
        <w:rPr>
          <w:rFonts w:ascii="Times New Roman" w:hAnsi="Times New Roman" w:cs="Times New Roman"/>
          <w:sz w:val="28"/>
          <w:szCs w:val="28"/>
        </w:rPr>
        <w:t xml:space="preserve"> effort to f</w:t>
      </w:r>
      <w:r w:rsidR="00690580">
        <w:rPr>
          <w:rFonts w:ascii="Times New Roman" w:hAnsi="Times New Roman" w:cs="Times New Roman"/>
          <w:sz w:val="28"/>
          <w:szCs w:val="28"/>
        </w:rPr>
        <w:t>acilitate the claimant, the respondent created a system of    f</w:t>
      </w:r>
      <w:r w:rsidR="00730087" w:rsidRPr="00475A62">
        <w:rPr>
          <w:rFonts w:ascii="Times New Roman" w:hAnsi="Times New Roman" w:cs="Times New Roman"/>
          <w:sz w:val="28"/>
          <w:szCs w:val="28"/>
        </w:rPr>
        <w:t xml:space="preserve">ree </w:t>
      </w:r>
      <w:r w:rsidR="00DE3A77" w:rsidRPr="00475A62">
        <w:rPr>
          <w:rFonts w:ascii="Times New Roman" w:hAnsi="Times New Roman" w:cs="Times New Roman"/>
          <w:sz w:val="28"/>
          <w:szCs w:val="28"/>
        </w:rPr>
        <w:t>beers to be given to specific outlets for the purpose of promoting sales.  We consid</w:t>
      </w:r>
      <w:r w:rsidR="00690580">
        <w:rPr>
          <w:rFonts w:ascii="Times New Roman" w:hAnsi="Times New Roman" w:cs="Times New Roman"/>
          <w:sz w:val="28"/>
          <w:szCs w:val="28"/>
        </w:rPr>
        <w:t>er any diversion of the beers for</w:t>
      </w:r>
      <w:r w:rsidR="00DE3A77" w:rsidRPr="00475A62">
        <w:rPr>
          <w:rFonts w:ascii="Times New Roman" w:hAnsi="Times New Roman" w:cs="Times New Roman"/>
          <w:sz w:val="28"/>
          <w:szCs w:val="28"/>
        </w:rPr>
        <w:t xml:space="preserve"> any other purpose other than to promote sales as a fundamental breach of the obligations of a sales representative.</w:t>
      </w:r>
    </w:p>
    <w:p w:rsidR="00DE3A77" w:rsidRPr="00475A62" w:rsidRDefault="00DE3A77" w:rsidP="00475A62">
      <w:pPr>
        <w:jc w:val="both"/>
        <w:rPr>
          <w:rFonts w:ascii="Times New Roman" w:hAnsi="Times New Roman" w:cs="Times New Roman"/>
          <w:sz w:val="28"/>
          <w:szCs w:val="28"/>
        </w:rPr>
      </w:pPr>
      <w:r w:rsidRPr="00690580">
        <w:rPr>
          <w:rFonts w:ascii="Times New Roman" w:hAnsi="Times New Roman" w:cs="Times New Roman"/>
          <w:b/>
          <w:sz w:val="28"/>
          <w:szCs w:val="28"/>
        </w:rPr>
        <w:t>Exhibit RE 16 at page 48 of the respondent’s trial bundle</w:t>
      </w:r>
      <w:r w:rsidRPr="00475A62">
        <w:rPr>
          <w:rFonts w:ascii="Times New Roman" w:hAnsi="Times New Roman" w:cs="Times New Roman"/>
          <w:sz w:val="28"/>
          <w:szCs w:val="28"/>
        </w:rPr>
        <w:t xml:space="preserve"> is an admission of the claimant that she converted the free beers into cash.</w:t>
      </w:r>
    </w:p>
    <w:p w:rsidR="00823286" w:rsidRPr="00475A62" w:rsidRDefault="00DE3A77" w:rsidP="00475A62">
      <w:pPr>
        <w:jc w:val="both"/>
        <w:rPr>
          <w:rFonts w:ascii="Times New Roman" w:hAnsi="Times New Roman" w:cs="Times New Roman"/>
          <w:sz w:val="28"/>
          <w:szCs w:val="28"/>
        </w:rPr>
      </w:pPr>
      <w:r w:rsidRPr="00475A62">
        <w:rPr>
          <w:rFonts w:ascii="Times New Roman" w:hAnsi="Times New Roman" w:cs="Times New Roman"/>
          <w:sz w:val="28"/>
          <w:szCs w:val="28"/>
        </w:rPr>
        <w:t>Although in her evidence she told court that she was forced to write this statement, we do not believe her.</w:t>
      </w:r>
      <w:r w:rsidR="00690580">
        <w:rPr>
          <w:rFonts w:ascii="Times New Roman" w:hAnsi="Times New Roman" w:cs="Times New Roman"/>
          <w:sz w:val="28"/>
          <w:szCs w:val="28"/>
        </w:rPr>
        <w:t xml:space="preserve"> </w:t>
      </w:r>
      <w:r w:rsidRPr="00475A62">
        <w:rPr>
          <w:rFonts w:ascii="Times New Roman" w:hAnsi="Times New Roman" w:cs="Times New Roman"/>
          <w:sz w:val="28"/>
          <w:szCs w:val="28"/>
        </w:rPr>
        <w:t>This court woul</w:t>
      </w:r>
      <w:r w:rsidR="00690580">
        <w:rPr>
          <w:rFonts w:ascii="Times New Roman" w:hAnsi="Times New Roman" w:cs="Times New Roman"/>
          <w:sz w:val="28"/>
          <w:szCs w:val="28"/>
        </w:rPr>
        <w:t>d require evidence of being coerced</w:t>
      </w:r>
      <w:r w:rsidRPr="00475A62">
        <w:rPr>
          <w:rFonts w:ascii="Times New Roman" w:hAnsi="Times New Roman" w:cs="Times New Roman"/>
          <w:sz w:val="28"/>
          <w:szCs w:val="28"/>
        </w:rPr>
        <w:t xml:space="preserve"> or forced to write such a self-incriminating statement in order to believe the claimant.  Without such evidence a written apology was rejected by this court in the case of </w:t>
      </w:r>
      <w:proofErr w:type="spellStart"/>
      <w:r w:rsidRPr="00690580">
        <w:rPr>
          <w:rFonts w:ascii="Times New Roman" w:hAnsi="Times New Roman" w:cs="Times New Roman"/>
          <w:b/>
          <w:sz w:val="28"/>
          <w:szCs w:val="28"/>
          <w:u w:val="single"/>
        </w:rPr>
        <w:t>Lamunu</w:t>
      </w:r>
      <w:proofErr w:type="spellEnd"/>
      <w:r w:rsidRPr="00690580">
        <w:rPr>
          <w:rFonts w:ascii="Times New Roman" w:hAnsi="Times New Roman" w:cs="Times New Roman"/>
          <w:b/>
          <w:sz w:val="28"/>
          <w:szCs w:val="28"/>
          <w:u w:val="single"/>
        </w:rPr>
        <w:t xml:space="preserve"> Faith </w:t>
      </w:r>
      <w:proofErr w:type="spellStart"/>
      <w:r w:rsidRPr="00690580">
        <w:rPr>
          <w:rFonts w:ascii="Times New Roman" w:hAnsi="Times New Roman" w:cs="Times New Roman"/>
          <w:b/>
          <w:sz w:val="28"/>
          <w:szCs w:val="28"/>
          <w:u w:val="single"/>
        </w:rPr>
        <w:t>vs</w:t>
      </w:r>
      <w:proofErr w:type="spellEnd"/>
      <w:r w:rsidRPr="00690580">
        <w:rPr>
          <w:rFonts w:ascii="Times New Roman" w:hAnsi="Times New Roman" w:cs="Times New Roman"/>
          <w:b/>
          <w:sz w:val="28"/>
          <w:szCs w:val="28"/>
          <w:u w:val="single"/>
        </w:rPr>
        <w:t xml:space="preserve"> </w:t>
      </w:r>
      <w:proofErr w:type="spellStart"/>
      <w:r w:rsidRPr="00690580">
        <w:rPr>
          <w:rFonts w:ascii="Times New Roman" w:hAnsi="Times New Roman" w:cs="Times New Roman"/>
          <w:b/>
          <w:sz w:val="28"/>
          <w:szCs w:val="28"/>
          <w:u w:val="single"/>
        </w:rPr>
        <w:t>Krotchet</w:t>
      </w:r>
      <w:proofErr w:type="spellEnd"/>
      <w:r w:rsidRPr="00690580">
        <w:rPr>
          <w:rFonts w:ascii="Times New Roman" w:hAnsi="Times New Roman" w:cs="Times New Roman"/>
          <w:b/>
          <w:sz w:val="28"/>
          <w:szCs w:val="28"/>
          <w:u w:val="single"/>
        </w:rPr>
        <w:t xml:space="preserve"> employee Sacco and </w:t>
      </w:r>
      <w:proofErr w:type="spellStart"/>
      <w:r w:rsidRPr="00690580">
        <w:rPr>
          <w:rFonts w:ascii="Times New Roman" w:hAnsi="Times New Roman" w:cs="Times New Roman"/>
          <w:b/>
          <w:sz w:val="28"/>
          <w:szCs w:val="28"/>
          <w:u w:val="single"/>
        </w:rPr>
        <w:t>K</w:t>
      </w:r>
      <w:r w:rsidR="00256E89" w:rsidRPr="00690580">
        <w:rPr>
          <w:rFonts w:ascii="Times New Roman" w:hAnsi="Times New Roman" w:cs="Times New Roman"/>
          <w:b/>
          <w:sz w:val="28"/>
          <w:szCs w:val="28"/>
          <w:u w:val="single"/>
        </w:rPr>
        <w:t>rot</w:t>
      </w:r>
      <w:r w:rsidRPr="00690580">
        <w:rPr>
          <w:rFonts w:ascii="Times New Roman" w:hAnsi="Times New Roman" w:cs="Times New Roman"/>
          <w:b/>
          <w:sz w:val="28"/>
          <w:szCs w:val="28"/>
          <w:u w:val="single"/>
        </w:rPr>
        <w:t>chet</w:t>
      </w:r>
      <w:proofErr w:type="spellEnd"/>
      <w:r w:rsidRPr="00690580">
        <w:rPr>
          <w:rFonts w:ascii="Times New Roman" w:hAnsi="Times New Roman" w:cs="Times New Roman"/>
          <w:b/>
          <w:sz w:val="28"/>
          <w:szCs w:val="28"/>
          <w:u w:val="single"/>
        </w:rPr>
        <w:t xml:space="preserve"> Kids Uganda, LDC No. 6/2016</w:t>
      </w:r>
      <w:r w:rsidRPr="00690580">
        <w:rPr>
          <w:rFonts w:ascii="Times New Roman" w:hAnsi="Times New Roman" w:cs="Times New Roman"/>
          <w:b/>
          <w:sz w:val="28"/>
          <w:szCs w:val="28"/>
        </w:rPr>
        <w:t>.  I</w:t>
      </w:r>
      <w:r w:rsidRPr="00475A62">
        <w:rPr>
          <w:rFonts w:ascii="Times New Roman" w:hAnsi="Times New Roman" w:cs="Times New Roman"/>
          <w:sz w:val="28"/>
          <w:szCs w:val="28"/>
        </w:rPr>
        <w:t xml:space="preserve">n the case of </w:t>
      </w:r>
      <w:proofErr w:type="spellStart"/>
      <w:r w:rsidRPr="00690580">
        <w:rPr>
          <w:rFonts w:ascii="Times New Roman" w:hAnsi="Times New Roman" w:cs="Times New Roman"/>
          <w:b/>
          <w:sz w:val="28"/>
          <w:szCs w:val="28"/>
        </w:rPr>
        <w:t>Kabojja</w:t>
      </w:r>
      <w:proofErr w:type="spellEnd"/>
      <w:r w:rsidRPr="00690580">
        <w:rPr>
          <w:rFonts w:ascii="Times New Roman" w:hAnsi="Times New Roman" w:cs="Times New Roman"/>
          <w:b/>
          <w:sz w:val="28"/>
          <w:szCs w:val="28"/>
        </w:rPr>
        <w:t xml:space="preserve"> International </w:t>
      </w:r>
      <w:r w:rsidR="00256E89" w:rsidRPr="00690580">
        <w:rPr>
          <w:rFonts w:ascii="Times New Roman" w:hAnsi="Times New Roman" w:cs="Times New Roman"/>
          <w:b/>
          <w:sz w:val="28"/>
          <w:szCs w:val="28"/>
        </w:rPr>
        <w:t xml:space="preserve">School </w:t>
      </w:r>
      <w:proofErr w:type="spellStart"/>
      <w:r w:rsidR="00256E89" w:rsidRPr="00690580">
        <w:rPr>
          <w:rFonts w:ascii="Times New Roman" w:hAnsi="Times New Roman" w:cs="Times New Roman"/>
          <w:b/>
          <w:sz w:val="28"/>
          <w:szCs w:val="28"/>
        </w:rPr>
        <w:t>Vs</w:t>
      </w:r>
      <w:proofErr w:type="spellEnd"/>
      <w:r w:rsidR="00256E89" w:rsidRPr="00690580">
        <w:rPr>
          <w:rFonts w:ascii="Times New Roman" w:hAnsi="Times New Roman" w:cs="Times New Roman"/>
          <w:b/>
          <w:sz w:val="28"/>
          <w:szCs w:val="28"/>
        </w:rPr>
        <w:t xml:space="preserve"> Godfrey </w:t>
      </w:r>
      <w:proofErr w:type="spellStart"/>
      <w:r w:rsidR="00256E89" w:rsidRPr="00690580">
        <w:rPr>
          <w:rFonts w:ascii="Times New Roman" w:hAnsi="Times New Roman" w:cs="Times New Roman"/>
          <w:b/>
          <w:sz w:val="28"/>
          <w:szCs w:val="28"/>
        </w:rPr>
        <w:t>Oyesigye</w:t>
      </w:r>
      <w:proofErr w:type="spellEnd"/>
      <w:r w:rsidR="00256E89" w:rsidRPr="00690580">
        <w:rPr>
          <w:rFonts w:ascii="Times New Roman" w:hAnsi="Times New Roman" w:cs="Times New Roman"/>
          <w:b/>
          <w:sz w:val="28"/>
          <w:szCs w:val="28"/>
        </w:rPr>
        <w:t xml:space="preserve"> LDA No. 3/2015</w:t>
      </w:r>
      <w:r w:rsidR="00256E89" w:rsidRPr="00475A62">
        <w:rPr>
          <w:rFonts w:ascii="Times New Roman" w:hAnsi="Times New Roman" w:cs="Times New Roman"/>
          <w:sz w:val="28"/>
          <w:szCs w:val="28"/>
        </w:rPr>
        <w:t xml:space="preserve"> an admission of misconduct was held sufficient justification for summary termination not necessitating a hearing.</w:t>
      </w:r>
    </w:p>
    <w:p w:rsidR="00256E89" w:rsidRPr="00475A62" w:rsidRDefault="00256E89" w:rsidP="00475A62">
      <w:pPr>
        <w:jc w:val="both"/>
        <w:rPr>
          <w:rFonts w:ascii="Times New Roman" w:hAnsi="Times New Roman" w:cs="Times New Roman"/>
          <w:sz w:val="28"/>
          <w:szCs w:val="28"/>
        </w:rPr>
      </w:pPr>
      <w:r w:rsidRPr="00475A62">
        <w:rPr>
          <w:rFonts w:ascii="Times New Roman" w:hAnsi="Times New Roman" w:cs="Times New Roman"/>
          <w:sz w:val="28"/>
          <w:szCs w:val="28"/>
        </w:rPr>
        <w:t>We agree with the submission of counsel for the respondent that participating in the diversion and fraudulent sale of the</w:t>
      </w:r>
      <w:r w:rsidR="00690580">
        <w:rPr>
          <w:rFonts w:ascii="Times New Roman" w:hAnsi="Times New Roman" w:cs="Times New Roman"/>
          <w:sz w:val="28"/>
          <w:szCs w:val="28"/>
        </w:rPr>
        <w:t xml:space="preserve"> FBI by the claimant was to the</w:t>
      </w:r>
      <w:r w:rsidRPr="00475A62">
        <w:rPr>
          <w:rFonts w:ascii="Times New Roman" w:hAnsi="Times New Roman" w:cs="Times New Roman"/>
          <w:sz w:val="28"/>
          <w:szCs w:val="28"/>
        </w:rPr>
        <w:t xml:space="preserve"> detriment of the respondent and fundamentally breached her obligations.  Evidence is ripe that either she colluded with her supervisor Peter </w:t>
      </w:r>
      <w:proofErr w:type="spellStart"/>
      <w:r w:rsidRPr="00475A62">
        <w:rPr>
          <w:rFonts w:ascii="Times New Roman" w:hAnsi="Times New Roman" w:cs="Times New Roman"/>
          <w:sz w:val="28"/>
          <w:szCs w:val="28"/>
        </w:rPr>
        <w:t>Kwoba</w:t>
      </w:r>
      <w:proofErr w:type="spellEnd"/>
      <w:r w:rsidRPr="00475A62">
        <w:rPr>
          <w:rFonts w:ascii="Times New Roman" w:hAnsi="Times New Roman" w:cs="Times New Roman"/>
          <w:sz w:val="28"/>
          <w:szCs w:val="28"/>
        </w:rPr>
        <w:t xml:space="preserve"> or she ind</w:t>
      </w:r>
      <w:r w:rsidR="00690580">
        <w:rPr>
          <w:rFonts w:ascii="Times New Roman" w:hAnsi="Times New Roman" w:cs="Times New Roman"/>
          <w:sz w:val="28"/>
          <w:szCs w:val="28"/>
        </w:rPr>
        <w:t>ependently committed the diversion</w:t>
      </w:r>
      <w:r w:rsidRPr="00475A62">
        <w:rPr>
          <w:rFonts w:ascii="Times New Roman" w:hAnsi="Times New Roman" w:cs="Times New Roman"/>
          <w:sz w:val="28"/>
          <w:szCs w:val="28"/>
        </w:rPr>
        <w:t xml:space="preserve"> and sale of the FBI and </w:t>
      </w:r>
      <w:r w:rsidR="00475A62">
        <w:rPr>
          <w:rFonts w:ascii="Times New Roman" w:hAnsi="Times New Roman" w:cs="Times New Roman"/>
          <w:sz w:val="28"/>
          <w:szCs w:val="28"/>
        </w:rPr>
        <w:t>i</w:t>
      </w:r>
      <w:r w:rsidRPr="00475A62">
        <w:rPr>
          <w:rFonts w:ascii="Times New Roman" w:hAnsi="Times New Roman" w:cs="Times New Roman"/>
          <w:sz w:val="28"/>
          <w:szCs w:val="28"/>
        </w:rPr>
        <w:t xml:space="preserve">n accordance with </w:t>
      </w:r>
      <w:r w:rsidR="00690580">
        <w:rPr>
          <w:rFonts w:ascii="Times New Roman" w:hAnsi="Times New Roman" w:cs="Times New Roman"/>
          <w:sz w:val="28"/>
          <w:szCs w:val="28"/>
        </w:rPr>
        <w:t xml:space="preserve">the above cited authorities </w:t>
      </w:r>
      <w:r w:rsidR="00690580" w:rsidRPr="00475A62">
        <w:rPr>
          <w:rFonts w:ascii="Times New Roman" w:hAnsi="Times New Roman" w:cs="Times New Roman"/>
          <w:sz w:val="28"/>
          <w:szCs w:val="28"/>
        </w:rPr>
        <w:t>of</w:t>
      </w:r>
      <w:r w:rsidRPr="00475A62">
        <w:rPr>
          <w:rFonts w:ascii="Times New Roman" w:hAnsi="Times New Roman" w:cs="Times New Roman"/>
          <w:sz w:val="28"/>
          <w:szCs w:val="28"/>
        </w:rPr>
        <w:t xml:space="preserve"> this court, the dismissal was </w:t>
      </w:r>
      <w:r w:rsidRPr="00690580">
        <w:rPr>
          <w:rFonts w:ascii="Times New Roman" w:hAnsi="Times New Roman" w:cs="Times New Roman"/>
          <w:b/>
          <w:sz w:val="28"/>
          <w:szCs w:val="28"/>
        </w:rPr>
        <w:t>not unlawful</w:t>
      </w:r>
      <w:r w:rsidRPr="00475A62">
        <w:rPr>
          <w:rFonts w:ascii="Times New Roman" w:hAnsi="Times New Roman" w:cs="Times New Roman"/>
          <w:sz w:val="28"/>
          <w:szCs w:val="28"/>
        </w:rPr>
        <w:t xml:space="preserve">.  </w:t>
      </w:r>
    </w:p>
    <w:p w:rsidR="00256E89" w:rsidRDefault="00256E89" w:rsidP="00475A62">
      <w:pPr>
        <w:jc w:val="both"/>
        <w:rPr>
          <w:rFonts w:ascii="Times New Roman" w:hAnsi="Times New Roman" w:cs="Times New Roman"/>
          <w:sz w:val="28"/>
          <w:szCs w:val="28"/>
        </w:rPr>
      </w:pPr>
      <w:r w:rsidRPr="00475A62">
        <w:rPr>
          <w:rFonts w:ascii="Times New Roman" w:hAnsi="Times New Roman" w:cs="Times New Roman"/>
          <w:sz w:val="28"/>
          <w:szCs w:val="28"/>
        </w:rPr>
        <w:t>Given the admission</w:t>
      </w:r>
      <w:r w:rsidR="00690580">
        <w:rPr>
          <w:rFonts w:ascii="Times New Roman" w:hAnsi="Times New Roman" w:cs="Times New Roman"/>
          <w:sz w:val="28"/>
          <w:szCs w:val="28"/>
        </w:rPr>
        <w:t>,</w:t>
      </w:r>
      <w:r w:rsidRPr="00475A62">
        <w:rPr>
          <w:rFonts w:ascii="Times New Roman" w:hAnsi="Times New Roman" w:cs="Times New Roman"/>
          <w:sz w:val="28"/>
          <w:szCs w:val="28"/>
        </w:rPr>
        <w:t xml:space="preserve"> it is not necessary to go into the question whether the </w:t>
      </w:r>
      <w:r w:rsidR="00475A62" w:rsidRPr="00475A62">
        <w:rPr>
          <w:rFonts w:ascii="Times New Roman" w:hAnsi="Times New Roman" w:cs="Times New Roman"/>
          <w:sz w:val="28"/>
          <w:szCs w:val="28"/>
        </w:rPr>
        <w:t>hearing accorded</w:t>
      </w:r>
      <w:r w:rsidRPr="00475A62">
        <w:rPr>
          <w:rFonts w:ascii="Times New Roman" w:hAnsi="Times New Roman" w:cs="Times New Roman"/>
          <w:sz w:val="28"/>
          <w:szCs w:val="28"/>
        </w:rPr>
        <w:t xml:space="preserve"> her was fair or not.</w:t>
      </w:r>
    </w:p>
    <w:p w:rsidR="00475A62" w:rsidRDefault="00475A62" w:rsidP="00475A62">
      <w:pPr>
        <w:jc w:val="both"/>
        <w:rPr>
          <w:rFonts w:ascii="Times New Roman" w:hAnsi="Times New Roman" w:cs="Times New Roman"/>
          <w:sz w:val="28"/>
          <w:szCs w:val="28"/>
        </w:rPr>
      </w:pPr>
    </w:p>
    <w:p w:rsidR="00475A62" w:rsidRDefault="00475A62" w:rsidP="00475A62">
      <w:pPr>
        <w:jc w:val="both"/>
        <w:rPr>
          <w:rFonts w:ascii="Times New Roman" w:hAnsi="Times New Roman" w:cs="Times New Roman"/>
          <w:sz w:val="28"/>
          <w:szCs w:val="28"/>
        </w:rPr>
      </w:pPr>
      <w:r>
        <w:rPr>
          <w:rFonts w:ascii="Times New Roman" w:hAnsi="Times New Roman" w:cs="Times New Roman"/>
          <w:sz w:val="28"/>
          <w:szCs w:val="28"/>
        </w:rPr>
        <w:t xml:space="preserve">We find that the dismissal of the claimant was fair and in accordance with the law. </w:t>
      </w:r>
    </w:p>
    <w:p w:rsidR="00475A62" w:rsidRDefault="00475A62" w:rsidP="00475A62">
      <w:pPr>
        <w:jc w:val="both"/>
        <w:rPr>
          <w:rFonts w:ascii="Times New Roman" w:hAnsi="Times New Roman" w:cs="Times New Roman"/>
          <w:sz w:val="28"/>
          <w:szCs w:val="28"/>
        </w:rPr>
      </w:pPr>
      <w:r>
        <w:rPr>
          <w:rFonts w:ascii="Times New Roman" w:hAnsi="Times New Roman" w:cs="Times New Roman"/>
          <w:sz w:val="28"/>
          <w:szCs w:val="28"/>
        </w:rPr>
        <w:t>This being the case and judging from the pleadings and prayers of the claimant in the memorandum of claim, she will not be entit</w:t>
      </w:r>
      <w:r w:rsidR="00690580">
        <w:rPr>
          <w:rFonts w:ascii="Times New Roman" w:hAnsi="Times New Roman" w:cs="Times New Roman"/>
          <w:sz w:val="28"/>
          <w:szCs w:val="28"/>
        </w:rPr>
        <w:t>led to any remedy.  The claim</w:t>
      </w:r>
      <w:r>
        <w:rPr>
          <w:rFonts w:ascii="Times New Roman" w:hAnsi="Times New Roman" w:cs="Times New Roman"/>
          <w:sz w:val="28"/>
          <w:szCs w:val="28"/>
        </w:rPr>
        <w:t xml:space="preserve"> is dismissed with no orders as to costs.</w:t>
      </w:r>
    </w:p>
    <w:p w:rsidR="00475A62" w:rsidRPr="00475A62" w:rsidRDefault="00475A62" w:rsidP="00475A62">
      <w:pPr>
        <w:jc w:val="both"/>
        <w:rPr>
          <w:rFonts w:ascii="Times New Roman" w:hAnsi="Times New Roman" w:cs="Times New Roman"/>
          <w:sz w:val="28"/>
          <w:szCs w:val="28"/>
        </w:rPr>
      </w:pPr>
    </w:p>
    <w:p w:rsidR="00475A62" w:rsidRPr="00475A62" w:rsidRDefault="00475A62" w:rsidP="00475A62">
      <w:pPr>
        <w:jc w:val="both"/>
        <w:rPr>
          <w:rFonts w:ascii="Times New Roman" w:hAnsi="Times New Roman" w:cs="Times New Roman"/>
          <w:b/>
          <w:sz w:val="28"/>
          <w:szCs w:val="28"/>
          <w:u w:val="single"/>
        </w:rPr>
      </w:pPr>
      <w:r>
        <w:rPr>
          <w:rFonts w:ascii="Times New Roman" w:hAnsi="Times New Roman" w:cs="Times New Roman"/>
          <w:b/>
          <w:sz w:val="28"/>
          <w:szCs w:val="28"/>
          <w:u w:val="single"/>
        </w:rPr>
        <w:t>DELIVERED &amp; SIGNED BY:</w:t>
      </w:r>
    </w:p>
    <w:p w:rsidR="00475A62" w:rsidRDefault="00475A62" w:rsidP="00475A62">
      <w:pPr>
        <w:pStyle w:val="ListParagraph"/>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Hon. Chief Judge </w:t>
      </w:r>
      <w:proofErr w:type="spellStart"/>
      <w:r>
        <w:rPr>
          <w:rFonts w:ascii="Times New Roman" w:hAnsi="Times New Roman" w:cs="Times New Roman"/>
          <w:sz w:val="28"/>
          <w:szCs w:val="28"/>
        </w:rPr>
        <w:t>Ruhinda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Asaph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Ntengye</w:t>
      </w:r>
      <w:proofErr w:type="spellEnd"/>
      <w:r>
        <w:rPr>
          <w:rFonts w:ascii="Times New Roman" w:hAnsi="Times New Roman" w:cs="Times New Roman"/>
          <w:sz w:val="28"/>
          <w:szCs w:val="28"/>
        </w:rPr>
        <w:tab/>
      </w:r>
      <w:r>
        <w:rPr>
          <w:rFonts w:ascii="Times New Roman" w:hAnsi="Times New Roman" w:cs="Times New Roman"/>
          <w:sz w:val="28"/>
          <w:szCs w:val="28"/>
        </w:rPr>
        <w:tab/>
        <w:t>…………….</w:t>
      </w:r>
    </w:p>
    <w:p w:rsidR="00475A62" w:rsidRDefault="00475A62" w:rsidP="00475A62">
      <w:pPr>
        <w:pStyle w:val="ListParagraph"/>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Hon. Lady Justice Linda Lillian </w:t>
      </w:r>
      <w:proofErr w:type="spellStart"/>
      <w:r>
        <w:rPr>
          <w:rFonts w:ascii="Times New Roman" w:hAnsi="Times New Roman" w:cs="Times New Roman"/>
          <w:sz w:val="28"/>
          <w:szCs w:val="28"/>
        </w:rPr>
        <w:t>Tumusiime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Mugisha</w:t>
      </w:r>
      <w:proofErr w:type="spellEnd"/>
      <w:r>
        <w:rPr>
          <w:rFonts w:ascii="Times New Roman" w:hAnsi="Times New Roman" w:cs="Times New Roman"/>
          <w:sz w:val="28"/>
          <w:szCs w:val="28"/>
        </w:rPr>
        <w:t>…………….</w:t>
      </w:r>
    </w:p>
    <w:p w:rsidR="00475A62" w:rsidRDefault="00475A62" w:rsidP="00475A62">
      <w:pPr>
        <w:spacing w:after="0" w:line="360" w:lineRule="auto"/>
        <w:ind w:left="90"/>
        <w:jc w:val="both"/>
        <w:rPr>
          <w:rFonts w:ascii="Times New Roman" w:hAnsi="Times New Roman" w:cs="Times New Roman"/>
          <w:sz w:val="28"/>
          <w:szCs w:val="28"/>
        </w:rPr>
      </w:pPr>
    </w:p>
    <w:p w:rsidR="00475A62" w:rsidRDefault="00475A62" w:rsidP="00475A62">
      <w:pPr>
        <w:spacing w:after="0" w:line="360" w:lineRule="auto"/>
        <w:ind w:left="90"/>
        <w:jc w:val="both"/>
        <w:rPr>
          <w:rFonts w:ascii="Times New Roman" w:hAnsi="Times New Roman" w:cs="Times New Roman"/>
          <w:b/>
          <w:sz w:val="28"/>
          <w:szCs w:val="28"/>
          <w:u w:val="single"/>
        </w:rPr>
      </w:pPr>
      <w:r>
        <w:rPr>
          <w:rFonts w:ascii="Times New Roman" w:hAnsi="Times New Roman" w:cs="Times New Roman"/>
          <w:b/>
          <w:sz w:val="28"/>
          <w:szCs w:val="28"/>
          <w:u w:val="single"/>
        </w:rPr>
        <w:t>PANELISTS</w:t>
      </w:r>
    </w:p>
    <w:p w:rsidR="00475A62" w:rsidRPr="00DA08E4" w:rsidRDefault="00475A62" w:rsidP="00475A62">
      <w:pPr>
        <w:pStyle w:val="ListParagraph"/>
        <w:numPr>
          <w:ilvl w:val="0"/>
          <w:numId w:val="16"/>
        </w:numPr>
        <w:rPr>
          <w:rFonts w:ascii="Times New Roman" w:hAnsi="Times New Roman" w:cs="Times New Roman"/>
          <w:sz w:val="28"/>
          <w:szCs w:val="28"/>
        </w:rPr>
      </w:pPr>
      <w:r w:rsidRPr="00DA08E4">
        <w:rPr>
          <w:rFonts w:ascii="Times New Roman" w:hAnsi="Times New Roman" w:cs="Times New Roman"/>
          <w:sz w:val="28"/>
          <w:szCs w:val="28"/>
        </w:rPr>
        <w:t xml:space="preserve">Mr. </w:t>
      </w:r>
      <w:proofErr w:type="spellStart"/>
      <w:r w:rsidRPr="00DA08E4">
        <w:rPr>
          <w:rFonts w:ascii="Times New Roman" w:hAnsi="Times New Roman" w:cs="Times New Roman"/>
          <w:sz w:val="28"/>
          <w:szCs w:val="28"/>
        </w:rPr>
        <w:t>Bwire</w:t>
      </w:r>
      <w:proofErr w:type="spellEnd"/>
      <w:r w:rsidRPr="00DA08E4">
        <w:rPr>
          <w:rFonts w:ascii="Times New Roman" w:hAnsi="Times New Roman" w:cs="Times New Roman"/>
          <w:sz w:val="28"/>
          <w:szCs w:val="28"/>
        </w:rPr>
        <w:t xml:space="preserve"> John Abraham</w:t>
      </w:r>
      <w:r>
        <w:rPr>
          <w:rFonts w:ascii="Times New Roman" w:hAnsi="Times New Roman" w:cs="Times New Roman"/>
          <w:sz w:val="28"/>
          <w:szCs w:val="28"/>
        </w:rPr>
        <w:tab/>
        <w:t>…………….</w:t>
      </w:r>
    </w:p>
    <w:p w:rsidR="00475A62" w:rsidRPr="00DA08E4" w:rsidRDefault="00475A62" w:rsidP="00475A62">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Ms. Suzan </w:t>
      </w:r>
      <w:proofErr w:type="spellStart"/>
      <w:r>
        <w:rPr>
          <w:rFonts w:ascii="Times New Roman" w:hAnsi="Times New Roman" w:cs="Times New Roman"/>
          <w:sz w:val="28"/>
          <w:szCs w:val="28"/>
        </w:rPr>
        <w:t>N</w:t>
      </w:r>
      <w:r w:rsidRPr="00DA08E4">
        <w:rPr>
          <w:rFonts w:ascii="Times New Roman" w:hAnsi="Times New Roman" w:cs="Times New Roman"/>
          <w:sz w:val="28"/>
          <w:szCs w:val="28"/>
        </w:rPr>
        <w:t>abirye</w:t>
      </w:r>
      <w:proofErr w:type="spellEnd"/>
      <w:r>
        <w:rPr>
          <w:rFonts w:ascii="Times New Roman" w:hAnsi="Times New Roman" w:cs="Times New Roman"/>
          <w:sz w:val="28"/>
          <w:szCs w:val="28"/>
        </w:rPr>
        <w:tab/>
      </w:r>
      <w:r>
        <w:rPr>
          <w:rFonts w:ascii="Times New Roman" w:hAnsi="Times New Roman" w:cs="Times New Roman"/>
          <w:sz w:val="28"/>
          <w:szCs w:val="28"/>
        </w:rPr>
        <w:tab/>
        <w:t>…………….</w:t>
      </w:r>
    </w:p>
    <w:p w:rsidR="00475A62" w:rsidRPr="00DA08E4" w:rsidRDefault="00475A62" w:rsidP="00475A62">
      <w:pPr>
        <w:pStyle w:val="ListParagraph"/>
        <w:numPr>
          <w:ilvl w:val="0"/>
          <w:numId w:val="16"/>
        </w:numPr>
        <w:spacing w:after="0" w:line="360" w:lineRule="auto"/>
        <w:jc w:val="both"/>
        <w:rPr>
          <w:rFonts w:ascii="Times New Roman" w:hAnsi="Times New Roman" w:cs="Times New Roman"/>
          <w:sz w:val="28"/>
          <w:szCs w:val="28"/>
        </w:rPr>
      </w:pPr>
      <w:r w:rsidRPr="00DA08E4">
        <w:rPr>
          <w:rFonts w:ascii="Times New Roman" w:hAnsi="Times New Roman" w:cs="Times New Roman"/>
          <w:sz w:val="28"/>
          <w:szCs w:val="28"/>
        </w:rPr>
        <w:t xml:space="preserve">Ms. </w:t>
      </w:r>
      <w:proofErr w:type="gramStart"/>
      <w:r w:rsidRPr="00DA08E4">
        <w:rPr>
          <w:rFonts w:ascii="Times New Roman" w:hAnsi="Times New Roman" w:cs="Times New Roman"/>
          <w:sz w:val="28"/>
          <w:szCs w:val="28"/>
        </w:rPr>
        <w:t xml:space="preserve">Julian  </w:t>
      </w:r>
      <w:proofErr w:type="spellStart"/>
      <w:r w:rsidRPr="00DA08E4">
        <w:rPr>
          <w:rFonts w:ascii="Times New Roman" w:hAnsi="Times New Roman" w:cs="Times New Roman"/>
          <w:sz w:val="28"/>
          <w:szCs w:val="28"/>
        </w:rPr>
        <w:t>Nyachwo</w:t>
      </w:r>
      <w:proofErr w:type="spellEnd"/>
      <w:proofErr w:type="gramEnd"/>
      <w:r w:rsidRPr="00DA08E4">
        <w:rPr>
          <w:rFonts w:ascii="Times New Roman" w:hAnsi="Times New Roman" w:cs="Times New Roman"/>
          <w:sz w:val="28"/>
          <w:szCs w:val="28"/>
        </w:rPr>
        <w:t xml:space="preserve"> </w:t>
      </w:r>
      <w:r>
        <w:rPr>
          <w:rFonts w:ascii="Times New Roman" w:hAnsi="Times New Roman" w:cs="Times New Roman"/>
          <w:sz w:val="28"/>
          <w:szCs w:val="28"/>
        </w:rPr>
        <w:tab/>
        <w:t>…………….</w:t>
      </w:r>
    </w:p>
    <w:p w:rsidR="00F601F3" w:rsidRDefault="00F601F3" w:rsidP="00F601F3">
      <w:pPr>
        <w:jc w:val="both"/>
        <w:rPr>
          <w:rFonts w:ascii="Times New Roman" w:hAnsi="Times New Roman" w:cs="Times New Roman"/>
          <w:sz w:val="28"/>
          <w:szCs w:val="28"/>
        </w:rPr>
      </w:pPr>
    </w:p>
    <w:p w:rsidR="00475A62" w:rsidRPr="00F601F3" w:rsidRDefault="00690580" w:rsidP="00F601F3">
      <w:pPr>
        <w:jc w:val="both"/>
        <w:rPr>
          <w:rFonts w:ascii="Times New Roman" w:hAnsi="Times New Roman" w:cs="Times New Roman"/>
          <w:sz w:val="28"/>
          <w:szCs w:val="28"/>
        </w:rPr>
      </w:pPr>
      <w:r>
        <w:rPr>
          <w:rFonts w:ascii="Times New Roman" w:hAnsi="Times New Roman" w:cs="Times New Roman"/>
          <w:sz w:val="28"/>
          <w:szCs w:val="28"/>
        </w:rPr>
        <w:t xml:space="preserve">Dated: </w:t>
      </w:r>
      <w:r w:rsidR="000A7B7A">
        <w:rPr>
          <w:rFonts w:ascii="Times New Roman" w:hAnsi="Times New Roman" w:cs="Times New Roman"/>
          <w:sz w:val="28"/>
          <w:szCs w:val="28"/>
        </w:rPr>
        <w:t>28/2/2020</w:t>
      </w:r>
      <w:bookmarkStart w:id="0" w:name="_GoBack"/>
      <w:bookmarkEnd w:id="0"/>
    </w:p>
    <w:p w:rsidR="00A64793" w:rsidRDefault="00A64793" w:rsidP="006B5093">
      <w:pPr>
        <w:jc w:val="both"/>
        <w:rPr>
          <w:rFonts w:ascii="Times New Roman" w:hAnsi="Times New Roman" w:cs="Times New Roman"/>
          <w:sz w:val="28"/>
          <w:szCs w:val="28"/>
        </w:rPr>
      </w:pPr>
    </w:p>
    <w:p w:rsidR="00624DD6" w:rsidRDefault="00624DD6" w:rsidP="006B5093">
      <w:pPr>
        <w:jc w:val="both"/>
        <w:rPr>
          <w:rFonts w:ascii="Times New Roman" w:hAnsi="Times New Roman" w:cs="Times New Roman"/>
          <w:sz w:val="28"/>
          <w:szCs w:val="28"/>
        </w:rPr>
      </w:pPr>
    </w:p>
    <w:p w:rsidR="00624DD6" w:rsidRDefault="00624DD6" w:rsidP="006B5093">
      <w:pPr>
        <w:jc w:val="both"/>
        <w:rPr>
          <w:rFonts w:ascii="Times New Roman" w:hAnsi="Times New Roman" w:cs="Times New Roman"/>
          <w:sz w:val="28"/>
          <w:szCs w:val="28"/>
        </w:rPr>
      </w:pPr>
    </w:p>
    <w:p w:rsidR="00624DD6" w:rsidRPr="006B5093" w:rsidRDefault="00624DD6" w:rsidP="006B5093">
      <w:pPr>
        <w:jc w:val="both"/>
        <w:rPr>
          <w:rFonts w:ascii="Times New Roman" w:hAnsi="Times New Roman" w:cs="Times New Roman"/>
          <w:sz w:val="28"/>
          <w:szCs w:val="28"/>
        </w:rPr>
      </w:pPr>
    </w:p>
    <w:p w:rsidR="007D00BD" w:rsidRPr="007D00BD" w:rsidRDefault="007D00BD" w:rsidP="00F10439">
      <w:pPr>
        <w:jc w:val="both"/>
        <w:rPr>
          <w:rFonts w:ascii="Times New Roman" w:hAnsi="Times New Roman" w:cs="Times New Roman"/>
          <w:sz w:val="28"/>
          <w:szCs w:val="28"/>
        </w:rPr>
      </w:pPr>
    </w:p>
    <w:p w:rsidR="00EC3250" w:rsidRPr="00303216" w:rsidRDefault="00EC3250" w:rsidP="00F10439">
      <w:pPr>
        <w:jc w:val="both"/>
        <w:rPr>
          <w:rFonts w:ascii="Times New Roman" w:hAnsi="Times New Roman" w:cs="Times New Roman"/>
          <w:sz w:val="28"/>
          <w:szCs w:val="28"/>
        </w:rPr>
      </w:pPr>
    </w:p>
    <w:sectPr w:rsidR="00EC3250" w:rsidRPr="003032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131" w:rsidRDefault="004C3131" w:rsidP="00EC3250">
      <w:pPr>
        <w:spacing w:after="0" w:line="240" w:lineRule="auto"/>
      </w:pPr>
      <w:r>
        <w:separator/>
      </w:r>
    </w:p>
  </w:endnote>
  <w:endnote w:type="continuationSeparator" w:id="0">
    <w:p w:rsidR="004C3131" w:rsidRDefault="004C3131" w:rsidP="00EC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838068"/>
      <w:docPartObj>
        <w:docPartGallery w:val="Page Numbers (Bottom of Page)"/>
        <w:docPartUnique/>
      </w:docPartObj>
    </w:sdtPr>
    <w:sdtEndPr>
      <w:rPr>
        <w:color w:val="7F7F7F" w:themeColor="background1" w:themeShade="7F"/>
        <w:spacing w:val="60"/>
      </w:rPr>
    </w:sdtEndPr>
    <w:sdtContent>
      <w:p w:rsidR="00EC3250" w:rsidRDefault="00EC325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A7B7A" w:rsidRPr="000A7B7A">
          <w:rPr>
            <w:b/>
            <w:bCs/>
            <w:noProof/>
          </w:rPr>
          <w:t>6</w:t>
        </w:r>
        <w:r>
          <w:rPr>
            <w:b/>
            <w:bCs/>
            <w:noProof/>
          </w:rPr>
          <w:fldChar w:fldCharType="end"/>
        </w:r>
        <w:r>
          <w:rPr>
            <w:b/>
            <w:bCs/>
          </w:rPr>
          <w:t xml:space="preserve"> | </w:t>
        </w:r>
        <w:r>
          <w:rPr>
            <w:color w:val="7F7F7F" w:themeColor="background1" w:themeShade="7F"/>
            <w:spacing w:val="60"/>
          </w:rPr>
          <w:t>Page</w:t>
        </w:r>
      </w:p>
    </w:sdtContent>
  </w:sdt>
  <w:p w:rsidR="00EC3250" w:rsidRDefault="00EC3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131" w:rsidRDefault="004C3131" w:rsidP="00EC3250">
      <w:pPr>
        <w:spacing w:after="0" w:line="240" w:lineRule="auto"/>
      </w:pPr>
      <w:r>
        <w:separator/>
      </w:r>
    </w:p>
  </w:footnote>
  <w:footnote w:type="continuationSeparator" w:id="0">
    <w:p w:rsidR="004C3131" w:rsidRDefault="004C3131" w:rsidP="00EC3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30D77"/>
    <w:multiLevelType w:val="hybridMultilevel"/>
    <w:tmpl w:val="DA0EF7EA"/>
    <w:lvl w:ilvl="0" w:tplc="0AFA9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C3277"/>
    <w:multiLevelType w:val="hybridMultilevel"/>
    <w:tmpl w:val="7DBAED9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CD6AC4"/>
    <w:multiLevelType w:val="hybridMultilevel"/>
    <w:tmpl w:val="C91E37F2"/>
    <w:lvl w:ilvl="0" w:tplc="27A8A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645646"/>
    <w:multiLevelType w:val="hybridMultilevel"/>
    <w:tmpl w:val="AA6448D4"/>
    <w:lvl w:ilvl="0" w:tplc="8BACB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096D30"/>
    <w:multiLevelType w:val="hybridMultilevel"/>
    <w:tmpl w:val="17D0CB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447BD"/>
    <w:multiLevelType w:val="hybridMultilevel"/>
    <w:tmpl w:val="E41480F4"/>
    <w:lvl w:ilvl="0" w:tplc="F21CD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D5363F"/>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82C1E43"/>
    <w:multiLevelType w:val="hybridMultilevel"/>
    <w:tmpl w:val="BE488432"/>
    <w:lvl w:ilvl="0" w:tplc="0E18EE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F74632F"/>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0150C39"/>
    <w:multiLevelType w:val="hybridMultilevel"/>
    <w:tmpl w:val="7DBAED9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6A24255"/>
    <w:multiLevelType w:val="hybridMultilevel"/>
    <w:tmpl w:val="B448C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959DD"/>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8"/>
  </w:num>
  <w:num w:numId="6">
    <w:abstractNumId w:val="3"/>
  </w:num>
  <w:num w:numId="7">
    <w:abstractNumId w:val="4"/>
  </w:num>
  <w:num w:numId="8">
    <w:abstractNumId w:val="9"/>
  </w:num>
  <w:num w:numId="9">
    <w:abstractNumId w:val="13"/>
  </w:num>
  <w:num w:numId="10">
    <w:abstractNumId w:val="2"/>
  </w:num>
  <w:num w:numId="11">
    <w:abstractNumId w:val="7"/>
  </w:num>
  <w:num w:numId="12">
    <w:abstractNumId w:val="1"/>
  </w:num>
  <w:num w:numId="13">
    <w:abstractNumId w:val="5"/>
  </w:num>
  <w:num w:numId="14">
    <w:abstractNumId w:val="0"/>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1C"/>
    <w:rsid w:val="00001305"/>
    <w:rsid w:val="00010ACF"/>
    <w:rsid w:val="000111A1"/>
    <w:rsid w:val="00014EEE"/>
    <w:rsid w:val="000447D4"/>
    <w:rsid w:val="00057210"/>
    <w:rsid w:val="00092B8C"/>
    <w:rsid w:val="000A29C6"/>
    <w:rsid w:val="000A7B7A"/>
    <w:rsid w:val="000E0478"/>
    <w:rsid w:val="000F7529"/>
    <w:rsid w:val="00143E7D"/>
    <w:rsid w:val="00191788"/>
    <w:rsid w:val="001C7F33"/>
    <w:rsid w:val="00205D76"/>
    <w:rsid w:val="00207163"/>
    <w:rsid w:val="00256E89"/>
    <w:rsid w:val="00266DBF"/>
    <w:rsid w:val="00283F3F"/>
    <w:rsid w:val="00292B05"/>
    <w:rsid w:val="002B5626"/>
    <w:rsid w:val="002B693C"/>
    <w:rsid w:val="002C2D74"/>
    <w:rsid w:val="002E495E"/>
    <w:rsid w:val="00303216"/>
    <w:rsid w:val="00396A94"/>
    <w:rsid w:val="003A672F"/>
    <w:rsid w:val="003B2736"/>
    <w:rsid w:val="003B6657"/>
    <w:rsid w:val="003F31F2"/>
    <w:rsid w:val="00415611"/>
    <w:rsid w:val="00442A5F"/>
    <w:rsid w:val="00443CF2"/>
    <w:rsid w:val="00450D2A"/>
    <w:rsid w:val="00457617"/>
    <w:rsid w:val="00475A62"/>
    <w:rsid w:val="00495E1C"/>
    <w:rsid w:val="004C3131"/>
    <w:rsid w:val="004E1E38"/>
    <w:rsid w:val="00512C43"/>
    <w:rsid w:val="00534A6C"/>
    <w:rsid w:val="00535438"/>
    <w:rsid w:val="00540D0F"/>
    <w:rsid w:val="0054518E"/>
    <w:rsid w:val="005469BE"/>
    <w:rsid w:val="0056173F"/>
    <w:rsid w:val="005817D4"/>
    <w:rsid w:val="005846CD"/>
    <w:rsid w:val="005A6690"/>
    <w:rsid w:val="005A7454"/>
    <w:rsid w:val="005D0465"/>
    <w:rsid w:val="005D74DD"/>
    <w:rsid w:val="006046A7"/>
    <w:rsid w:val="006141E8"/>
    <w:rsid w:val="00624DD6"/>
    <w:rsid w:val="00642CB6"/>
    <w:rsid w:val="00642DE9"/>
    <w:rsid w:val="00661323"/>
    <w:rsid w:val="00666C26"/>
    <w:rsid w:val="006752D8"/>
    <w:rsid w:val="00690580"/>
    <w:rsid w:val="006A407E"/>
    <w:rsid w:val="006B1D32"/>
    <w:rsid w:val="006B5093"/>
    <w:rsid w:val="006C1831"/>
    <w:rsid w:val="006C7FA7"/>
    <w:rsid w:val="006F4062"/>
    <w:rsid w:val="0070151F"/>
    <w:rsid w:val="00702942"/>
    <w:rsid w:val="00716F99"/>
    <w:rsid w:val="007259BA"/>
    <w:rsid w:val="00730087"/>
    <w:rsid w:val="0073264C"/>
    <w:rsid w:val="00767AE2"/>
    <w:rsid w:val="0078311E"/>
    <w:rsid w:val="00794668"/>
    <w:rsid w:val="007D00BD"/>
    <w:rsid w:val="007D12FA"/>
    <w:rsid w:val="007D148A"/>
    <w:rsid w:val="007E2081"/>
    <w:rsid w:val="00823286"/>
    <w:rsid w:val="008251F6"/>
    <w:rsid w:val="0087412D"/>
    <w:rsid w:val="008D3401"/>
    <w:rsid w:val="008D64B0"/>
    <w:rsid w:val="00925783"/>
    <w:rsid w:val="00931E7F"/>
    <w:rsid w:val="0093759D"/>
    <w:rsid w:val="00946789"/>
    <w:rsid w:val="00950261"/>
    <w:rsid w:val="00987C91"/>
    <w:rsid w:val="009B093C"/>
    <w:rsid w:val="009F6D49"/>
    <w:rsid w:val="00A178F4"/>
    <w:rsid w:val="00A3444E"/>
    <w:rsid w:val="00A34CD5"/>
    <w:rsid w:val="00A51A49"/>
    <w:rsid w:val="00A60C5A"/>
    <w:rsid w:val="00A64793"/>
    <w:rsid w:val="00A876DC"/>
    <w:rsid w:val="00AA5078"/>
    <w:rsid w:val="00AD02E1"/>
    <w:rsid w:val="00AD5132"/>
    <w:rsid w:val="00AE028C"/>
    <w:rsid w:val="00B00675"/>
    <w:rsid w:val="00B64DD3"/>
    <w:rsid w:val="00B97B01"/>
    <w:rsid w:val="00BB2FB8"/>
    <w:rsid w:val="00BB3844"/>
    <w:rsid w:val="00BB674E"/>
    <w:rsid w:val="00BC1F34"/>
    <w:rsid w:val="00BF1D4B"/>
    <w:rsid w:val="00BF2617"/>
    <w:rsid w:val="00C0004C"/>
    <w:rsid w:val="00C07F04"/>
    <w:rsid w:val="00C22536"/>
    <w:rsid w:val="00C608AC"/>
    <w:rsid w:val="00C638AE"/>
    <w:rsid w:val="00C77AB1"/>
    <w:rsid w:val="00C97449"/>
    <w:rsid w:val="00CB4204"/>
    <w:rsid w:val="00CC7151"/>
    <w:rsid w:val="00CD74DB"/>
    <w:rsid w:val="00D12B4E"/>
    <w:rsid w:val="00D7582B"/>
    <w:rsid w:val="00D76059"/>
    <w:rsid w:val="00DA08E4"/>
    <w:rsid w:val="00DE3A77"/>
    <w:rsid w:val="00E20451"/>
    <w:rsid w:val="00E37767"/>
    <w:rsid w:val="00E46A83"/>
    <w:rsid w:val="00E94916"/>
    <w:rsid w:val="00E97800"/>
    <w:rsid w:val="00EC0676"/>
    <w:rsid w:val="00EC0A4A"/>
    <w:rsid w:val="00EC3250"/>
    <w:rsid w:val="00EE0931"/>
    <w:rsid w:val="00EE2953"/>
    <w:rsid w:val="00EE672E"/>
    <w:rsid w:val="00F04991"/>
    <w:rsid w:val="00F078A6"/>
    <w:rsid w:val="00F10439"/>
    <w:rsid w:val="00F15716"/>
    <w:rsid w:val="00F15A1A"/>
    <w:rsid w:val="00F17BA6"/>
    <w:rsid w:val="00F20F9B"/>
    <w:rsid w:val="00F5160A"/>
    <w:rsid w:val="00F601F3"/>
    <w:rsid w:val="00F929A2"/>
    <w:rsid w:val="00FC3E73"/>
    <w:rsid w:val="00FF4B0E"/>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EC1E6-B601-4A53-96B6-F2F12C51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E1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E1C"/>
    <w:pPr>
      <w:ind w:left="720"/>
      <w:contextualSpacing/>
    </w:pPr>
  </w:style>
  <w:style w:type="paragraph" w:styleId="Header">
    <w:name w:val="header"/>
    <w:basedOn w:val="Normal"/>
    <w:link w:val="HeaderChar"/>
    <w:uiPriority w:val="99"/>
    <w:unhideWhenUsed/>
    <w:rsid w:val="00EC3250"/>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EC3250"/>
    <w:rPr>
      <w:rFonts w:eastAsiaTheme="minorEastAsia"/>
    </w:rPr>
  </w:style>
  <w:style w:type="paragraph" w:styleId="Footer">
    <w:name w:val="footer"/>
    <w:basedOn w:val="Normal"/>
    <w:link w:val="FooterChar"/>
    <w:uiPriority w:val="99"/>
    <w:unhideWhenUsed/>
    <w:rsid w:val="00EC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250"/>
    <w:rPr>
      <w:rFonts w:eastAsiaTheme="minorEastAsia"/>
    </w:rPr>
  </w:style>
  <w:style w:type="character" w:styleId="Hyperlink">
    <w:name w:val="Hyperlink"/>
    <w:basedOn w:val="DefaultParagraphFont"/>
    <w:uiPriority w:val="99"/>
    <w:unhideWhenUsed/>
    <w:rsid w:val="00540D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4DDDE-A340-4D7F-98B3-CE0A2C9A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6</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mariamuhindo2019@outlook.com</dc:creator>
  <cp:keywords/>
  <dc:description/>
  <cp:lastModifiedBy>Windows User</cp:lastModifiedBy>
  <cp:revision>51</cp:revision>
  <dcterms:created xsi:type="dcterms:W3CDTF">2020-02-17T12:48:00Z</dcterms:created>
  <dcterms:modified xsi:type="dcterms:W3CDTF">2020-02-26T15:07:00Z</dcterms:modified>
</cp:coreProperties>
</file>