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E0641" w14:textId="77777777" w:rsidR="00927B76" w:rsidRPr="000C0108" w:rsidRDefault="00927B76" w:rsidP="00256BF6">
      <w:pPr>
        <w:tabs>
          <w:tab w:val="left" w:pos="2813"/>
          <w:tab w:val="left" w:pos="3000"/>
          <w:tab w:val="center" w:pos="4680"/>
        </w:tabs>
        <w:spacing w:line="360" w:lineRule="auto"/>
        <w:rPr>
          <w:rFonts w:asciiTheme="minorHAnsi" w:hAnsiTheme="minorHAnsi" w:cstheme="minorHAnsi"/>
          <w:b/>
          <w:sz w:val="28"/>
          <w:szCs w:val="28"/>
        </w:rPr>
      </w:pPr>
      <w:bookmarkStart w:id="0" w:name="_Hlk29553923"/>
      <w:r w:rsidRPr="000C0108">
        <w:rPr>
          <w:rFonts w:asciiTheme="minorHAnsi" w:hAnsiTheme="minorHAnsi" w:cstheme="minorHAnsi"/>
          <w:b/>
          <w:sz w:val="28"/>
          <w:szCs w:val="28"/>
        </w:rPr>
        <w:tab/>
        <w:t>THE REPUBLIC OF UGANDA</w:t>
      </w:r>
    </w:p>
    <w:p w14:paraId="3522DAF5" w14:textId="77777777" w:rsidR="00927B76" w:rsidRPr="000C0108" w:rsidRDefault="00927B76" w:rsidP="00256BF6">
      <w:pPr>
        <w:spacing w:line="360" w:lineRule="auto"/>
        <w:jc w:val="center"/>
        <w:rPr>
          <w:rFonts w:asciiTheme="minorHAnsi" w:hAnsiTheme="minorHAnsi" w:cstheme="minorHAnsi"/>
          <w:b/>
          <w:sz w:val="28"/>
          <w:szCs w:val="28"/>
        </w:rPr>
      </w:pPr>
      <w:r w:rsidRPr="000C0108">
        <w:rPr>
          <w:rFonts w:asciiTheme="minorHAnsi" w:hAnsiTheme="minorHAnsi" w:cstheme="minorHAnsi"/>
          <w:b/>
          <w:sz w:val="28"/>
          <w:szCs w:val="28"/>
        </w:rPr>
        <w:t>IN THE INDUSTRIAL COURT OF UGANDA AT KAMPALA</w:t>
      </w:r>
    </w:p>
    <w:p w14:paraId="1536BFB3" w14:textId="09701A2E" w:rsidR="00927B76" w:rsidRPr="000C0108" w:rsidRDefault="00927B76" w:rsidP="00256BF6">
      <w:pPr>
        <w:spacing w:line="360" w:lineRule="auto"/>
        <w:jc w:val="center"/>
        <w:rPr>
          <w:rFonts w:asciiTheme="minorHAnsi" w:hAnsiTheme="minorHAnsi" w:cstheme="minorHAnsi"/>
          <w:b/>
          <w:sz w:val="28"/>
          <w:szCs w:val="28"/>
        </w:rPr>
      </w:pPr>
      <w:r w:rsidRPr="000C0108">
        <w:rPr>
          <w:rFonts w:asciiTheme="minorHAnsi" w:hAnsiTheme="minorHAnsi" w:cstheme="minorHAnsi"/>
          <w:b/>
          <w:sz w:val="28"/>
          <w:szCs w:val="28"/>
        </w:rPr>
        <w:t>LABOUR DISPUTE REFERENCE No. 050/2020</w:t>
      </w:r>
    </w:p>
    <w:p w14:paraId="7064EF92" w14:textId="7EDD3A7F" w:rsidR="00927B76" w:rsidRPr="000C0108" w:rsidRDefault="00927B76" w:rsidP="00256BF6">
      <w:pPr>
        <w:spacing w:line="360" w:lineRule="auto"/>
        <w:jc w:val="center"/>
        <w:rPr>
          <w:rFonts w:asciiTheme="minorHAnsi" w:hAnsiTheme="minorHAnsi" w:cstheme="minorHAnsi"/>
          <w:b/>
          <w:sz w:val="28"/>
          <w:szCs w:val="28"/>
        </w:rPr>
      </w:pPr>
      <w:r w:rsidRPr="000C0108">
        <w:rPr>
          <w:rFonts w:asciiTheme="minorHAnsi" w:hAnsiTheme="minorHAnsi" w:cstheme="minorHAnsi"/>
          <w:b/>
          <w:sz w:val="28"/>
          <w:szCs w:val="28"/>
        </w:rPr>
        <w:t>ARISING FROM MUKONO MC/LO/021/2020</w:t>
      </w:r>
    </w:p>
    <w:p w14:paraId="6B47A10F" w14:textId="43C0A7EF" w:rsidR="00927B76" w:rsidRPr="000C0108" w:rsidRDefault="00927B76" w:rsidP="00256BF6">
      <w:pPr>
        <w:spacing w:line="360" w:lineRule="auto"/>
        <w:rPr>
          <w:rFonts w:asciiTheme="minorHAnsi" w:hAnsiTheme="minorHAnsi" w:cstheme="minorHAnsi"/>
          <w:b/>
          <w:sz w:val="28"/>
          <w:szCs w:val="28"/>
        </w:rPr>
      </w:pPr>
      <w:r w:rsidRPr="000C0108">
        <w:rPr>
          <w:rFonts w:asciiTheme="minorHAnsi" w:hAnsiTheme="minorHAnsi" w:cstheme="minorHAnsi"/>
          <w:b/>
          <w:sz w:val="28"/>
          <w:szCs w:val="28"/>
        </w:rPr>
        <w:t xml:space="preserve">           WUBO GERALD                                               ………………….. CLAIMANT </w:t>
      </w:r>
    </w:p>
    <w:p w14:paraId="35FAA161" w14:textId="77777777" w:rsidR="00927B76" w:rsidRPr="000C0108" w:rsidRDefault="00927B76" w:rsidP="00256BF6">
      <w:pPr>
        <w:spacing w:line="360" w:lineRule="auto"/>
        <w:jc w:val="center"/>
        <w:rPr>
          <w:rFonts w:asciiTheme="minorHAnsi" w:hAnsiTheme="minorHAnsi" w:cstheme="minorHAnsi"/>
          <w:b/>
          <w:sz w:val="28"/>
          <w:szCs w:val="28"/>
        </w:rPr>
      </w:pPr>
      <w:r w:rsidRPr="000C0108">
        <w:rPr>
          <w:rFonts w:asciiTheme="minorHAnsi" w:hAnsiTheme="minorHAnsi" w:cstheme="minorHAnsi"/>
          <w:b/>
          <w:sz w:val="28"/>
          <w:szCs w:val="28"/>
        </w:rPr>
        <w:t>VERSUS</w:t>
      </w:r>
    </w:p>
    <w:p w14:paraId="6B0DD37D" w14:textId="340E27E0" w:rsidR="00927B76" w:rsidRPr="000C0108" w:rsidRDefault="00927B76" w:rsidP="00256BF6">
      <w:pPr>
        <w:spacing w:line="360" w:lineRule="auto"/>
        <w:rPr>
          <w:rFonts w:asciiTheme="minorHAnsi" w:hAnsiTheme="minorHAnsi" w:cstheme="minorHAnsi"/>
          <w:b/>
          <w:sz w:val="28"/>
          <w:szCs w:val="28"/>
        </w:rPr>
      </w:pPr>
      <w:r w:rsidRPr="000C0108">
        <w:rPr>
          <w:rFonts w:asciiTheme="minorHAnsi" w:hAnsiTheme="minorHAnsi" w:cstheme="minorHAnsi"/>
          <w:b/>
          <w:sz w:val="28"/>
          <w:szCs w:val="28"/>
        </w:rPr>
        <w:t xml:space="preserve">           CENTURY BOTTLING COMPANY LTD            ……………………RESPONDENT</w:t>
      </w:r>
    </w:p>
    <w:p w14:paraId="0C7746AB" w14:textId="77777777" w:rsidR="00927B76" w:rsidRPr="000C0108" w:rsidRDefault="00927B76" w:rsidP="00256BF6">
      <w:pPr>
        <w:spacing w:line="360" w:lineRule="auto"/>
        <w:jc w:val="both"/>
        <w:rPr>
          <w:rFonts w:asciiTheme="minorHAnsi" w:hAnsiTheme="minorHAnsi" w:cstheme="minorHAnsi"/>
          <w:b/>
          <w:sz w:val="28"/>
          <w:szCs w:val="28"/>
        </w:rPr>
      </w:pPr>
      <w:r w:rsidRPr="000C0108">
        <w:rPr>
          <w:rFonts w:asciiTheme="minorHAnsi" w:hAnsiTheme="minorHAnsi" w:cstheme="minorHAnsi"/>
          <w:b/>
          <w:sz w:val="28"/>
          <w:szCs w:val="28"/>
        </w:rPr>
        <w:t>BEFORE:</w:t>
      </w:r>
    </w:p>
    <w:p w14:paraId="56DEC318" w14:textId="77777777" w:rsidR="00927B76" w:rsidRPr="000C0108" w:rsidRDefault="00927B76" w:rsidP="00256BF6">
      <w:pPr>
        <w:pStyle w:val="ListParagraph"/>
        <w:numPr>
          <w:ilvl w:val="0"/>
          <w:numId w:val="1"/>
        </w:numPr>
        <w:spacing w:line="360" w:lineRule="auto"/>
        <w:ind w:left="0"/>
        <w:jc w:val="both"/>
        <w:rPr>
          <w:rFonts w:asciiTheme="minorHAnsi" w:hAnsiTheme="minorHAnsi" w:cstheme="minorHAnsi"/>
          <w:b/>
          <w:sz w:val="28"/>
          <w:szCs w:val="28"/>
        </w:rPr>
      </w:pPr>
      <w:r w:rsidRPr="000C0108">
        <w:rPr>
          <w:rFonts w:asciiTheme="minorHAnsi" w:hAnsiTheme="minorHAnsi" w:cstheme="minorHAnsi"/>
          <w:b/>
          <w:sz w:val="28"/>
          <w:szCs w:val="28"/>
        </w:rPr>
        <w:t xml:space="preserve">THE HON. CHIEF JUDGE, ASAPH RUHINDA NTENGYE </w:t>
      </w:r>
    </w:p>
    <w:p w14:paraId="3AEF59AB" w14:textId="77777777" w:rsidR="00927B76" w:rsidRPr="000C0108" w:rsidRDefault="00927B76" w:rsidP="00256BF6">
      <w:pPr>
        <w:pStyle w:val="ListParagraph"/>
        <w:numPr>
          <w:ilvl w:val="0"/>
          <w:numId w:val="1"/>
        </w:numPr>
        <w:spacing w:line="360" w:lineRule="auto"/>
        <w:ind w:left="0"/>
        <w:jc w:val="both"/>
        <w:rPr>
          <w:rFonts w:asciiTheme="minorHAnsi" w:hAnsiTheme="minorHAnsi" w:cstheme="minorHAnsi"/>
          <w:b/>
          <w:sz w:val="28"/>
          <w:szCs w:val="28"/>
        </w:rPr>
      </w:pPr>
      <w:r w:rsidRPr="000C0108">
        <w:rPr>
          <w:rFonts w:asciiTheme="minorHAnsi" w:hAnsiTheme="minorHAnsi" w:cstheme="minorHAnsi"/>
          <w:b/>
          <w:sz w:val="28"/>
          <w:szCs w:val="28"/>
        </w:rPr>
        <w:t>THE HON. JUDGE, LINDA LILLIAN TUMUSIIME MUGISHA</w:t>
      </w:r>
    </w:p>
    <w:p w14:paraId="0B4FC8D2" w14:textId="77777777" w:rsidR="00927B76" w:rsidRPr="000C0108" w:rsidRDefault="00927B76" w:rsidP="00256BF6">
      <w:pPr>
        <w:pStyle w:val="ListParagraph"/>
        <w:spacing w:line="360" w:lineRule="auto"/>
        <w:jc w:val="both"/>
        <w:rPr>
          <w:rFonts w:asciiTheme="minorHAnsi" w:hAnsiTheme="minorHAnsi" w:cstheme="minorHAnsi"/>
          <w:b/>
          <w:sz w:val="28"/>
          <w:szCs w:val="28"/>
          <w:u w:val="single"/>
        </w:rPr>
      </w:pPr>
      <w:r w:rsidRPr="000C0108">
        <w:rPr>
          <w:rFonts w:asciiTheme="minorHAnsi" w:hAnsiTheme="minorHAnsi" w:cstheme="minorHAnsi"/>
          <w:b/>
          <w:sz w:val="28"/>
          <w:szCs w:val="28"/>
          <w:u w:val="single"/>
        </w:rPr>
        <w:t>PANELISTS</w:t>
      </w:r>
    </w:p>
    <w:p w14:paraId="0ED7CFA6" w14:textId="4BEF7716" w:rsidR="00927B76" w:rsidRPr="000C0108" w:rsidRDefault="00927B76" w:rsidP="00256BF6">
      <w:pPr>
        <w:spacing w:line="360" w:lineRule="auto"/>
        <w:jc w:val="both"/>
        <w:rPr>
          <w:rFonts w:asciiTheme="minorHAnsi" w:hAnsiTheme="minorHAnsi" w:cstheme="minorHAnsi"/>
          <w:b/>
          <w:sz w:val="28"/>
          <w:szCs w:val="28"/>
        </w:rPr>
      </w:pPr>
      <w:r w:rsidRPr="000C0108">
        <w:rPr>
          <w:rFonts w:asciiTheme="minorHAnsi" w:hAnsiTheme="minorHAnsi" w:cstheme="minorHAnsi"/>
          <w:b/>
          <w:sz w:val="28"/>
          <w:szCs w:val="28"/>
        </w:rPr>
        <w:t>1.</w:t>
      </w:r>
      <w:bookmarkEnd w:id="0"/>
      <w:r w:rsidRPr="000C0108">
        <w:rPr>
          <w:rFonts w:asciiTheme="minorHAnsi" w:hAnsiTheme="minorHAnsi" w:cstheme="minorHAnsi"/>
          <w:b/>
          <w:sz w:val="28"/>
          <w:szCs w:val="28"/>
        </w:rPr>
        <w:t>MS. JULIAN NYACHWO</w:t>
      </w:r>
    </w:p>
    <w:p w14:paraId="0845BEFE" w14:textId="355E4E0F" w:rsidR="00927B76" w:rsidRPr="000C0108" w:rsidRDefault="00927B76" w:rsidP="00256BF6">
      <w:pPr>
        <w:spacing w:line="360" w:lineRule="auto"/>
        <w:jc w:val="both"/>
        <w:rPr>
          <w:rFonts w:asciiTheme="minorHAnsi" w:hAnsiTheme="minorHAnsi" w:cstheme="minorHAnsi"/>
          <w:b/>
          <w:sz w:val="28"/>
          <w:szCs w:val="28"/>
        </w:rPr>
      </w:pPr>
      <w:r w:rsidRPr="000C0108">
        <w:rPr>
          <w:rFonts w:asciiTheme="minorHAnsi" w:hAnsiTheme="minorHAnsi" w:cstheme="minorHAnsi"/>
          <w:b/>
          <w:sz w:val="28"/>
          <w:szCs w:val="28"/>
        </w:rPr>
        <w:t>2. MR. MAVUNWA EDSON</w:t>
      </w:r>
    </w:p>
    <w:p w14:paraId="76BCC5C6" w14:textId="50C51440" w:rsidR="00927B76" w:rsidRPr="000C0108" w:rsidRDefault="00927B76" w:rsidP="00256BF6">
      <w:pPr>
        <w:spacing w:line="360" w:lineRule="auto"/>
        <w:jc w:val="both"/>
        <w:rPr>
          <w:rFonts w:asciiTheme="minorHAnsi" w:hAnsiTheme="minorHAnsi" w:cstheme="minorHAnsi"/>
          <w:b/>
          <w:sz w:val="28"/>
          <w:szCs w:val="28"/>
        </w:rPr>
      </w:pPr>
      <w:r w:rsidRPr="000C0108">
        <w:rPr>
          <w:rFonts w:asciiTheme="minorHAnsi" w:hAnsiTheme="minorHAnsi" w:cstheme="minorHAnsi"/>
          <w:b/>
          <w:sz w:val="28"/>
          <w:szCs w:val="28"/>
        </w:rPr>
        <w:t>3. MR. BWIRE ABRAHAM</w:t>
      </w:r>
    </w:p>
    <w:p w14:paraId="33A6C713" w14:textId="1A765C99" w:rsidR="00927B76" w:rsidRPr="000C0108" w:rsidRDefault="00927B76" w:rsidP="00256BF6">
      <w:pPr>
        <w:spacing w:line="360" w:lineRule="auto"/>
        <w:jc w:val="center"/>
        <w:rPr>
          <w:rFonts w:asciiTheme="minorHAnsi" w:hAnsiTheme="minorHAnsi" w:cstheme="minorHAnsi"/>
          <w:b/>
          <w:sz w:val="28"/>
          <w:szCs w:val="28"/>
        </w:rPr>
      </w:pPr>
      <w:r w:rsidRPr="000C0108">
        <w:rPr>
          <w:rFonts w:asciiTheme="minorHAnsi" w:hAnsiTheme="minorHAnsi" w:cstheme="minorHAnsi"/>
          <w:b/>
          <w:sz w:val="28"/>
          <w:szCs w:val="28"/>
        </w:rPr>
        <w:t>AWARD</w:t>
      </w:r>
    </w:p>
    <w:p w14:paraId="49CB1274" w14:textId="461F8E8C" w:rsidR="005800EE" w:rsidRPr="000C0108" w:rsidRDefault="00256BF6" w:rsidP="00256BF6">
      <w:pPr>
        <w:spacing w:line="360" w:lineRule="auto"/>
        <w:rPr>
          <w:rFonts w:asciiTheme="minorHAnsi" w:hAnsiTheme="minorHAnsi" w:cstheme="minorHAnsi"/>
          <w:b/>
          <w:sz w:val="28"/>
          <w:szCs w:val="28"/>
        </w:rPr>
      </w:pPr>
      <w:r w:rsidRPr="000C0108">
        <w:rPr>
          <w:rFonts w:asciiTheme="minorHAnsi" w:hAnsiTheme="minorHAnsi" w:cstheme="minorHAnsi"/>
          <w:b/>
          <w:sz w:val="28"/>
          <w:szCs w:val="28"/>
        </w:rPr>
        <w:t>INTRODUCTION</w:t>
      </w:r>
    </w:p>
    <w:p w14:paraId="05403FB0" w14:textId="0A85EDFB" w:rsidR="005800EE" w:rsidRPr="000C0108" w:rsidRDefault="005800EE" w:rsidP="000C0108">
      <w:pPr>
        <w:spacing w:line="360" w:lineRule="auto"/>
        <w:jc w:val="both"/>
        <w:rPr>
          <w:rFonts w:asciiTheme="minorHAnsi" w:hAnsiTheme="minorHAnsi" w:cstheme="minorHAnsi"/>
          <w:bCs/>
          <w:sz w:val="28"/>
          <w:szCs w:val="28"/>
        </w:rPr>
      </w:pPr>
      <w:r w:rsidRPr="000C0108">
        <w:rPr>
          <w:rFonts w:asciiTheme="minorHAnsi" w:hAnsiTheme="minorHAnsi" w:cstheme="minorHAnsi"/>
          <w:bCs/>
          <w:sz w:val="28"/>
          <w:szCs w:val="28"/>
        </w:rPr>
        <w:t>This claim is brought against the Respondent for Special damages, general damages, exemplary/punitive damages, interest and costs of the suit arising from the breach of a contract of employment and wrongful and unlawful dismissal.</w:t>
      </w:r>
    </w:p>
    <w:p w14:paraId="25383C7B" w14:textId="77777777" w:rsidR="00D024ED" w:rsidRDefault="00256BF6" w:rsidP="000C0108">
      <w:pPr>
        <w:spacing w:line="360" w:lineRule="auto"/>
        <w:jc w:val="both"/>
        <w:rPr>
          <w:rFonts w:asciiTheme="minorHAnsi" w:hAnsiTheme="minorHAnsi" w:cstheme="minorHAnsi"/>
          <w:b/>
          <w:bCs/>
          <w:sz w:val="28"/>
          <w:szCs w:val="28"/>
        </w:rPr>
      </w:pPr>
      <w:r w:rsidRPr="000C0108">
        <w:rPr>
          <w:rFonts w:asciiTheme="minorHAnsi" w:hAnsiTheme="minorHAnsi" w:cstheme="minorHAnsi"/>
          <w:b/>
          <w:bCs/>
          <w:sz w:val="28"/>
          <w:szCs w:val="28"/>
        </w:rPr>
        <w:t>BRIEF FACT</w:t>
      </w:r>
      <w:r w:rsidR="00D024ED">
        <w:rPr>
          <w:rFonts w:asciiTheme="minorHAnsi" w:hAnsiTheme="minorHAnsi" w:cstheme="minorHAnsi"/>
          <w:b/>
          <w:bCs/>
          <w:sz w:val="28"/>
          <w:szCs w:val="28"/>
        </w:rPr>
        <w:t>s</w:t>
      </w:r>
    </w:p>
    <w:p w14:paraId="28F89093" w14:textId="72064B82" w:rsidR="00256BF6" w:rsidRPr="000C0108" w:rsidRDefault="00256BF6" w:rsidP="000C0108">
      <w:pPr>
        <w:spacing w:line="360" w:lineRule="auto"/>
        <w:jc w:val="both"/>
        <w:rPr>
          <w:rFonts w:asciiTheme="minorHAnsi" w:hAnsiTheme="minorHAnsi" w:cstheme="minorHAnsi"/>
          <w:sz w:val="28"/>
          <w:szCs w:val="28"/>
        </w:rPr>
      </w:pPr>
      <w:r w:rsidRPr="000C0108">
        <w:rPr>
          <w:rFonts w:asciiTheme="minorHAnsi" w:hAnsiTheme="minorHAnsi" w:cstheme="minorHAnsi"/>
          <w:sz w:val="28"/>
          <w:szCs w:val="28"/>
        </w:rPr>
        <w:t>The Claimant was employed as the Respondent’s Route to Market Manager under the sales and Marketing function, until 20</w:t>
      </w:r>
      <w:r w:rsidR="00B55422">
        <w:rPr>
          <w:rFonts w:asciiTheme="minorHAnsi" w:hAnsiTheme="minorHAnsi" w:cstheme="minorHAnsi"/>
          <w:sz w:val="28"/>
          <w:szCs w:val="28"/>
        </w:rPr>
        <w:t>19,</w:t>
      </w:r>
      <w:r w:rsidRPr="000C0108">
        <w:rPr>
          <w:rFonts w:asciiTheme="minorHAnsi" w:hAnsiTheme="minorHAnsi" w:cstheme="minorHAnsi"/>
          <w:sz w:val="28"/>
          <w:szCs w:val="28"/>
        </w:rPr>
        <w:t xml:space="preserve"> when he was terminated. According to him, </w:t>
      </w:r>
      <w:r w:rsidRPr="000C0108">
        <w:rPr>
          <w:rFonts w:asciiTheme="minorHAnsi" w:hAnsiTheme="minorHAnsi" w:cstheme="minorHAnsi"/>
          <w:sz w:val="28"/>
          <w:szCs w:val="28"/>
        </w:rPr>
        <w:lastRenderedPageBreak/>
        <w:t xml:space="preserve">he was unfairly </w:t>
      </w:r>
      <w:r w:rsidR="00A86C6D" w:rsidRPr="000C0108">
        <w:rPr>
          <w:rFonts w:asciiTheme="minorHAnsi" w:hAnsiTheme="minorHAnsi" w:cstheme="minorHAnsi"/>
          <w:sz w:val="28"/>
          <w:szCs w:val="28"/>
        </w:rPr>
        <w:t>suspended</w:t>
      </w:r>
      <w:r w:rsidRPr="000C0108">
        <w:rPr>
          <w:rFonts w:asciiTheme="minorHAnsi" w:hAnsiTheme="minorHAnsi" w:cstheme="minorHAnsi"/>
          <w:sz w:val="28"/>
          <w:szCs w:val="28"/>
        </w:rPr>
        <w:t xml:space="preserve"> for 2 weeks without pay on allegations of reckless </w:t>
      </w:r>
      <w:r w:rsidR="00A86C6D" w:rsidRPr="000C0108">
        <w:rPr>
          <w:rFonts w:asciiTheme="minorHAnsi" w:hAnsiTheme="minorHAnsi" w:cstheme="minorHAnsi"/>
          <w:sz w:val="28"/>
          <w:szCs w:val="28"/>
        </w:rPr>
        <w:t>driving by exceeding</w:t>
      </w:r>
      <w:r w:rsidR="000E73ED" w:rsidRPr="000C0108">
        <w:rPr>
          <w:rFonts w:asciiTheme="minorHAnsi" w:hAnsiTheme="minorHAnsi" w:cstheme="minorHAnsi"/>
          <w:sz w:val="28"/>
          <w:szCs w:val="28"/>
        </w:rPr>
        <w:t xml:space="preserve"> the recommended speed limit after he had already been reprimand</w:t>
      </w:r>
      <w:r w:rsidR="00420CB6" w:rsidRPr="000C0108">
        <w:rPr>
          <w:rFonts w:asciiTheme="minorHAnsi" w:hAnsiTheme="minorHAnsi" w:cstheme="minorHAnsi"/>
          <w:sz w:val="28"/>
          <w:szCs w:val="28"/>
        </w:rPr>
        <w:t xml:space="preserve">ed for the same offence. The Respondent dismissed the Claimant </w:t>
      </w:r>
      <w:r w:rsidR="000C0108" w:rsidRPr="000C0108">
        <w:rPr>
          <w:rFonts w:asciiTheme="minorHAnsi" w:hAnsiTheme="minorHAnsi" w:cstheme="minorHAnsi"/>
          <w:sz w:val="28"/>
          <w:szCs w:val="28"/>
        </w:rPr>
        <w:t>without giving him a fair hearing and based on false allegations of fraudulently/dishonestly obtaining company resources. The Respondent at the time of dismissing the claimant failed or refused to pay repatriation costs</w:t>
      </w:r>
      <w:r w:rsidR="008B7B45">
        <w:rPr>
          <w:rFonts w:asciiTheme="minorHAnsi" w:hAnsiTheme="minorHAnsi" w:cstheme="minorHAnsi"/>
          <w:sz w:val="28"/>
          <w:szCs w:val="28"/>
        </w:rPr>
        <w:t xml:space="preserve">, </w:t>
      </w:r>
      <w:r w:rsidR="000C0108" w:rsidRPr="000C0108">
        <w:rPr>
          <w:rFonts w:asciiTheme="minorHAnsi" w:hAnsiTheme="minorHAnsi" w:cstheme="minorHAnsi"/>
          <w:sz w:val="28"/>
          <w:szCs w:val="28"/>
        </w:rPr>
        <w:t xml:space="preserve">allowances and salary entitlements owed to the Claimant causing him financial loss and damage to his reputation. </w:t>
      </w:r>
    </w:p>
    <w:p w14:paraId="0B06A1B4" w14:textId="3A411301" w:rsidR="000C0108" w:rsidRPr="000C0108" w:rsidRDefault="000C0108" w:rsidP="00256BF6">
      <w:pPr>
        <w:spacing w:line="360" w:lineRule="auto"/>
        <w:rPr>
          <w:b/>
          <w:bCs/>
          <w:sz w:val="28"/>
          <w:szCs w:val="28"/>
        </w:rPr>
      </w:pPr>
      <w:r w:rsidRPr="000C0108">
        <w:rPr>
          <w:b/>
          <w:bCs/>
          <w:sz w:val="28"/>
          <w:szCs w:val="28"/>
        </w:rPr>
        <w:t>ISSUES</w:t>
      </w:r>
    </w:p>
    <w:p w14:paraId="6D82EE9E" w14:textId="2FAD934E" w:rsidR="000C0108" w:rsidRDefault="00414B73" w:rsidP="000C0108">
      <w:pPr>
        <w:pStyle w:val="ListParagraph"/>
        <w:spacing w:line="360" w:lineRule="auto"/>
        <w:rPr>
          <w:b/>
          <w:bCs/>
          <w:sz w:val="28"/>
          <w:szCs w:val="28"/>
        </w:rPr>
      </w:pPr>
      <w:r>
        <w:rPr>
          <w:b/>
          <w:bCs/>
          <w:sz w:val="28"/>
          <w:szCs w:val="28"/>
        </w:rPr>
        <w:t>1.</w:t>
      </w:r>
      <w:r w:rsidR="000C0108" w:rsidRPr="000C0108">
        <w:rPr>
          <w:b/>
          <w:bCs/>
          <w:sz w:val="28"/>
          <w:szCs w:val="28"/>
        </w:rPr>
        <w:t>Whether the Claimant was unlawfully and unfairly dismissed?</w:t>
      </w:r>
    </w:p>
    <w:p w14:paraId="169F25BB" w14:textId="77777777" w:rsidR="00414B73" w:rsidRDefault="00414B73" w:rsidP="00414B73">
      <w:pPr>
        <w:pStyle w:val="ListParagraph"/>
        <w:spacing w:line="360" w:lineRule="auto"/>
        <w:rPr>
          <w:b/>
          <w:bCs/>
          <w:sz w:val="28"/>
          <w:szCs w:val="28"/>
        </w:rPr>
      </w:pPr>
      <w:r>
        <w:rPr>
          <w:b/>
          <w:bCs/>
          <w:sz w:val="28"/>
          <w:szCs w:val="28"/>
        </w:rPr>
        <w:t xml:space="preserve">2. </w:t>
      </w:r>
      <w:r w:rsidR="000C0108">
        <w:rPr>
          <w:b/>
          <w:bCs/>
          <w:sz w:val="28"/>
          <w:szCs w:val="28"/>
        </w:rPr>
        <w:t>Whether the Claimant was unlawfully suspended for two weeks without pay?</w:t>
      </w:r>
    </w:p>
    <w:p w14:paraId="510CFEDE" w14:textId="6937246A" w:rsidR="00B95CF8" w:rsidRDefault="00414B73" w:rsidP="00B95CF8">
      <w:pPr>
        <w:pStyle w:val="ListParagraph"/>
        <w:spacing w:line="360" w:lineRule="auto"/>
        <w:rPr>
          <w:b/>
          <w:bCs/>
          <w:sz w:val="28"/>
          <w:szCs w:val="28"/>
        </w:rPr>
      </w:pPr>
      <w:r>
        <w:rPr>
          <w:b/>
          <w:bCs/>
          <w:sz w:val="28"/>
          <w:szCs w:val="28"/>
        </w:rPr>
        <w:t>3.</w:t>
      </w:r>
      <w:r w:rsidR="000C0108">
        <w:rPr>
          <w:b/>
          <w:bCs/>
          <w:sz w:val="28"/>
          <w:szCs w:val="28"/>
        </w:rPr>
        <w:t>What remedies are available to the Claimant?</w:t>
      </w:r>
    </w:p>
    <w:p w14:paraId="7AC336D6" w14:textId="77777777" w:rsidR="0014458A" w:rsidRDefault="00CD6A62" w:rsidP="00CD6A62">
      <w:pPr>
        <w:spacing w:line="360" w:lineRule="auto"/>
        <w:rPr>
          <w:b/>
          <w:bCs/>
          <w:sz w:val="28"/>
          <w:szCs w:val="28"/>
        </w:rPr>
      </w:pPr>
      <w:r>
        <w:rPr>
          <w:b/>
          <w:bCs/>
          <w:sz w:val="28"/>
          <w:szCs w:val="28"/>
        </w:rPr>
        <w:t>REPRESENTATION</w:t>
      </w:r>
    </w:p>
    <w:p w14:paraId="4281AB3D" w14:textId="0C264945" w:rsidR="00CD6A62" w:rsidRPr="00CD6A62" w:rsidRDefault="00CD6A62" w:rsidP="00CD6A62">
      <w:pPr>
        <w:spacing w:line="360" w:lineRule="auto"/>
        <w:rPr>
          <w:sz w:val="28"/>
          <w:szCs w:val="28"/>
        </w:rPr>
      </w:pPr>
      <w:r w:rsidRPr="00CD6A62">
        <w:rPr>
          <w:sz w:val="28"/>
          <w:szCs w:val="28"/>
        </w:rPr>
        <w:t>The Claimant was represented by Mr. Peter Kauzi</w:t>
      </w:r>
      <w:r w:rsidR="00B55422">
        <w:rPr>
          <w:sz w:val="28"/>
          <w:szCs w:val="28"/>
        </w:rPr>
        <w:t xml:space="preserve"> and Ms. Shiela Kasolo</w:t>
      </w:r>
      <w:r w:rsidRPr="00CD6A62">
        <w:rPr>
          <w:sz w:val="28"/>
          <w:szCs w:val="28"/>
        </w:rPr>
        <w:t xml:space="preserve"> of</w:t>
      </w:r>
      <w:r>
        <w:rPr>
          <w:sz w:val="28"/>
          <w:szCs w:val="28"/>
        </w:rPr>
        <w:t xml:space="preserve"> TASKK Advocates, </w:t>
      </w:r>
      <w:r w:rsidR="00B55422">
        <w:rPr>
          <w:sz w:val="28"/>
          <w:szCs w:val="28"/>
        </w:rPr>
        <w:t xml:space="preserve">Kampala </w:t>
      </w:r>
      <w:r w:rsidR="00B55422" w:rsidRPr="00CD6A62">
        <w:rPr>
          <w:sz w:val="28"/>
          <w:szCs w:val="28"/>
        </w:rPr>
        <w:t>and</w:t>
      </w:r>
      <w:r>
        <w:rPr>
          <w:sz w:val="28"/>
          <w:szCs w:val="28"/>
        </w:rPr>
        <w:t xml:space="preserve"> the Respondent by Mr. E</w:t>
      </w:r>
      <w:r w:rsidR="00B55422">
        <w:rPr>
          <w:sz w:val="28"/>
          <w:szCs w:val="28"/>
        </w:rPr>
        <w:t>r</w:t>
      </w:r>
      <w:r>
        <w:rPr>
          <w:sz w:val="28"/>
          <w:szCs w:val="28"/>
        </w:rPr>
        <w:t>nest Kalibala and Allan Katangaza of AF Mpanga Advocates, Kampala.</w:t>
      </w:r>
    </w:p>
    <w:p w14:paraId="3CA045E3" w14:textId="42271087" w:rsidR="008B7B45" w:rsidRDefault="008B7B45" w:rsidP="008B7B45">
      <w:pPr>
        <w:spacing w:line="360" w:lineRule="auto"/>
        <w:rPr>
          <w:b/>
          <w:bCs/>
          <w:sz w:val="28"/>
          <w:szCs w:val="28"/>
        </w:rPr>
      </w:pPr>
      <w:r>
        <w:rPr>
          <w:b/>
          <w:bCs/>
          <w:sz w:val="28"/>
          <w:szCs w:val="28"/>
        </w:rPr>
        <w:t xml:space="preserve">RESOLUTION OF ISSUES </w:t>
      </w:r>
    </w:p>
    <w:p w14:paraId="163F086F" w14:textId="0B333869" w:rsidR="008B7B45" w:rsidRPr="00B55422" w:rsidRDefault="008B7B45" w:rsidP="00B55422">
      <w:pPr>
        <w:spacing w:line="360" w:lineRule="auto"/>
        <w:jc w:val="both"/>
        <w:rPr>
          <w:b/>
          <w:bCs/>
          <w:sz w:val="28"/>
          <w:szCs w:val="28"/>
        </w:rPr>
      </w:pPr>
      <w:r w:rsidRPr="00B55422">
        <w:rPr>
          <w:b/>
          <w:bCs/>
          <w:sz w:val="28"/>
          <w:szCs w:val="28"/>
        </w:rPr>
        <w:t>1.Whether the Claimant was unlawfully and unfairly dismissed?</w:t>
      </w:r>
    </w:p>
    <w:p w14:paraId="1B5FFD26" w14:textId="17F500EA" w:rsidR="00641A3E" w:rsidRDefault="00C273FF" w:rsidP="00E62DFF">
      <w:pPr>
        <w:spacing w:line="360" w:lineRule="auto"/>
        <w:jc w:val="both"/>
        <w:rPr>
          <w:sz w:val="28"/>
          <w:szCs w:val="28"/>
        </w:rPr>
      </w:pPr>
      <w:r>
        <w:rPr>
          <w:sz w:val="28"/>
          <w:szCs w:val="28"/>
        </w:rPr>
        <w:t>Counsel for the C</w:t>
      </w:r>
      <w:r w:rsidR="008B7B45">
        <w:rPr>
          <w:sz w:val="28"/>
          <w:szCs w:val="28"/>
        </w:rPr>
        <w:t>laimant submi</w:t>
      </w:r>
      <w:r>
        <w:rPr>
          <w:sz w:val="28"/>
          <w:szCs w:val="28"/>
        </w:rPr>
        <w:t xml:space="preserve">tted that, contrary to section 66(1) and (2) of the Employment Act, the Claimant </w:t>
      </w:r>
      <w:r w:rsidR="008B7B45">
        <w:rPr>
          <w:sz w:val="28"/>
          <w:szCs w:val="28"/>
        </w:rPr>
        <w:t xml:space="preserve">was unlawfully dismissed because he was not given a fair </w:t>
      </w:r>
      <w:r w:rsidR="00E62DFF">
        <w:rPr>
          <w:sz w:val="28"/>
          <w:szCs w:val="28"/>
        </w:rPr>
        <w:t>hearing before</w:t>
      </w:r>
      <w:r>
        <w:rPr>
          <w:sz w:val="28"/>
          <w:szCs w:val="28"/>
        </w:rPr>
        <w:t xml:space="preserve"> the </w:t>
      </w:r>
      <w:r w:rsidR="008B7B45">
        <w:rPr>
          <w:sz w:val="28"/>
          <w:szCs w:val="28"/>
        </w:rPr>
        <w:t>dismissal</w:t>
      </w:r>
      <w:r>
        <w:rPr>
          <w:sz w:val="28"/>
          <w:szCs w:val="28"/>
        </w:rPr>
        <w:t xml:space="preserve">. According to him the </w:t>
      </w:r>
      <w:r w:rsidR="00B55422">
        <w:rPr>
          <w:sz w:val="28"/>
          <w:szCs w:val="28"/>
        </w:rPr>
        <w:t xml:space="preserve">Claimant’s </w:t>
      </w:r>
      <w:r>
        <w:rPr>
          <w:sz w:val="28"/>
          <w:szCs w:val="28"/>
        </w:rPr>
        <w:t xml:space="preserve">dismissal </w:t>
      </w:r>
      <w:r w:rsidR="008B7B45">
        <w:rPr>
          <w:sz w:val="28"/>
          <w:szCs w:val="28"/>
        </w:rPr>
        <w:t>was based on false allegations</w:t>
      </w:r>
      <w:r w:rsidR="00E62DFF">
        <w:rPr>
          <w:sz w:val="28"/>
          <w:szCs w:val="28"/>
        </w:rPr>
        <w:t xml:space="preserve">, which were not </w:t>
      </w:r>
      <w:r w:rsidR="00CF3AC9">
        <w:rPr>
          <w:sz w:val="28"/>
          <w:szCs w:val="28"/>
        </w:rPr>
        <w:t>clear and</w:t>
      </w:r>
      <w:r w:rsidR="00E62DFF">
        <w:rPr>
          <w:sz w:val="28"/>
          <w:szCs w:val="28"/>
        </w:rPr>
        <w:t xml:space="preserve"> although the </w:t>
      </w:r>
      <w:r w:rsidR="00B55422">
        <w:rPr>
          <w:sz w:val="28"/>
          <w:szCs w:val="28"/>
        </w:rPr>
        <w:t>C</w:t>
      </w:r>
      <w:r w:rsidR="00E62DFF">
        <w:rPr>
          <w:sz w:val="28"/>
          <w:szCs w:val="28"/>
        </w:rPr>
        <w:t xml:space="preserve">laimant made several requests for clarification, he wasn’t given any. </w:t>
      </w:r>
      <w:r w:rsidR="008B7B45">
        <w:rPr>
          <w:sz w:val="28"/>
          <w:szCs w:val="28"/>
        </w:rPr>
        <w:t xml:space="preserve"> </w:t>
      </w:r>
      <w:r w:rsidR="00E62DFF">
        <w:rPr>
          <w:sz w:val="28"/>
          <w:szCs w:val="28"/>
        </w:rPr>
        <w:t xml:space="preserve">Counsel contended that the Respondent refused to share the findings of the </w:t>
      </w:r>
      <w:r w:rsidR="00641A3E">
        <w:rPr>
          <w:sz w:val="28"/>
          <w:szCs w:val="28"/>
        </w:rPr>
        <w:t>investigation</w:t>
      </w:r>
      <w:r w:rsidR="00E62DFF">
        <w:rPr>
          <w:sz w:val="28"/>
          <w:szCs w:val="28"/>
        </w:rPr>
        <w:t xml:space="preserve"> against the </w:t>
      </w:r>
      <w:r w:rsidR="00CF1AEC">
        <w:rPr>
          <w:sz w:val="28"/>
          <w:szCs w:val="28"/>
        </w:rPr>
        <w:t>C</w:t>
      </w:r>
      <w:r w:rsidR="00E62DFF">
        <w:rPr>
          <w:sz w:val="28"/>
          <w:szCs w:val="28"/>
        </w:rPr>
        <w:t>laimant</w:t>
      </w:r>
      <w:r w:rsidR="00CF1AEC">
        <w:rPr>
          <w:sz w:val="28"/>
          <w:szCs w:val="28"/>
        </w:rPr>
        <w:t xml:space="preserve"> with him so that he could </w:t>
      </w:r>
      <w:r w:rsidR="00641A3E">
        <w:rPr>
          <w:sz w:val="28"/>
          <w:szCs w:val="28"/>
        </w:rPr>
        <w:t xml:space="preserve">prepare his defence. </w:t>
      </w:r>
      <w:r w:rsidR="00CF1AEC">
        <w:rPr>
          <w:sz w:val="28"/>
          <w:szCs w:val="28"/>
        </w:rPr>
        <w:t xml:space="preserve"> It was Counsel’s submission that </w:t>
      </w:r>
      <w:r w:rsidR="00641A3E">
        <w:rPr>
          <w:sz w:val="28"/>
          <w:szCs w:val="28"/>
        </w:rPr>
        <w:t xml:space="preserve">the </w:t>
      </w:r>
      <w:r w:rsidR="00641A3E">
        <w:rPr>
          <w:sz w:val="28"/>
          <w:szCs w:val="28"/>
        </w:rPr>
        <w:lastRenderedPageBreak/>
        <w:t xml:space="preserve">Respondent’s witness Ruby Engena admitted that she had seen </w:t>
      </w:r>
      <w:r w:rsidR="00CF1AEC">
        <w:rPr>
          <w:sz w:val="28"/>
          <w:szCs w:val="28"/>
        </w:rPr>
        <w:t xml:space="preserve">his </w:t>
      </w:r>
      <w:r w:rsidR="00641A3E">
        <w:rPr>
          <w:sz w:val="28"/>
          <w:szCs w:val="28"/>
        </w:rPr>
        <w:t xml:space="preserve">requests for clarification but she ignored them. </w:t>
      </w:r>
    </w:p>
    <w:p w14:paraId="6FB1E22F" w14:textId="0CF0224C" w:rsidR="008B7B45" w:rsidRDefault="00641A3E" w:rsidP="00E62DFF">
      <w:pPr>
        <w:spacing w:line="360" w:lineRule="auto"/>
        <w:jc w:val="both"/>
        <w:rPr>
          <w:sz w:val="28"/>
          <w:szCs w:val="28"/>
        </w:rPr>
      </w:pPr>
      <w:r>
        <w:rPr>
          <w:sz w:val="28"/>
          <w:szCs w:val="28"/>
        </w:rPr>
        <w:t>It was further his submission that the Respondent chose to hear the matter in the absence of the Claimant, yet he had informed his superviser that</w:t>
      </w:r>
      <w:r w:rsidR="00CF1AEC">
        <w:rPr>
          <w:sz w:val="28"/>
          <w:szCs w:val="28"/>
        </w:rPr>
        <w:t>,</w:t>
      </w:r>
      <w:r>
        <w:rPr>
          <w:sz w:val="28"/>
          <w:szCs w:val="28"/>
        </w:rPr>
        <w:t xml:space="preserve"> he was not given leave of absence to enable him attend the hearing</w:t>
      </w:r>
      <w:r w:rsidR="00CF1AEC">
        <w:rPr>
          <w:sz w:val="28"/>
          <w:szCs w:val="28"/>
        </w:rPr>
        <w:t xml:space="preserve"> and </w:t>
      </w:r>
      <w:r>
        <w:rPr>
          <w:sz w:val="28"/>
          <w:szCs w:val="28"/>
        </w:rPr>
        <w:t xml:space="preserve">therefore he would attend it after work. He contended that by conducting the hearing in the Claimant’s absence the Respondent violated the principles of natural Justice. He relied on </w:t>
      </w:r>
      <w:r>
        <w:rPr>
          <w:b/>
          <w:bCs/>
          <w:sz w:val="28"/>
          <w:szCs w:val="28"/>
        </w:rPr>
        <w:t>Ebiju James Vs UMEME Ltd HCCS N0. 0133 of 2012,</w:t>
      </w:r>
      <w:r w:rsidRPr="00641A3E">
        <w:rPr>
          <w:sz w:val="28"/>
          <w:szCs w:val="28"/>
        </w:rPr>
        <w:t xml:space="preserve"> where court la</w:t>
      </w:r>
      <w:r w:rsidR="00CF1AEC">
        <w:rPr>
          <w:sz w:val="28"/>
          <w:szCs w:val="28"/>
        </w:rPr>
        <w:t xml:space="preserve">id </w:t>
      </w:r>
      <w:r w:rsidRPr="00641A3E">
        <w:rPr>
          <w:sz w:val="28"/>
          <w:szCs w:val="28"/>
        </w:rPr>
        <w:t xml:space="preserve">emphasis on the need to clearly set out what allegations are being set against the </w:t>
      </w:r>
      <w:r w:rsidR="00CF3AC9" w:rsidRPr="00641A3E">
        <w:rPr>
          <w:sz w:val="28"/>
          <w:szCs w:val="28"/>
        </w:rPr>
        <w:t>plaintiff</w:t>
      </w:r>
      <w:r>
        <w:rPr>
          <w:sz w:val="28"/>
          <w:szCs w:val="28"/>
        </w:rPr>
        <w:t xml:space="preserve">. </w:t>
      </w:r>
    </w:p>
    <w:p w14:paraId="212FDBED" w14:textId="3B658AA0" w:rsidR="005E760E" w:rsidRDefault="005E760E" w:rsidP="00E62DFF">
      <w:pPr>
        <w:spacing w:line="360" w:lineRule="auto"/>
        <w:jc w:val="both"/>
        <w:rPr>
          <w:sz w:val="28"/>
          <w:szCs w:val="28"/>
        </w:rPr>
      </w:pPr>
      <w:r>
        <w:rPr>
          <w:sz w:val="28"/>
          <w:szCs w:val="28"/>
        </w:rPr>
        <w:t xml:space="preserve">Citing </w:t>
      </w:r>
      <w:r>
        <w:rPr>
          <w:b/>
          <w:bCs/>
          <w:sz w:val="28"/>
          <w:szCs w:val="28"/>
        </w:rPr>
        <w:t>Irene Kharono vs Action Aid International LDC No. 196 of 2014</w:t>
      </w:r>
      <w:r w:rsidRPr="005E760E">
        <w:rPr>
          <w:sz w:val="28"/>
          <w:szCs w:val="28"/>
        </w:rPr>
        <w:t xml:space="preserve">, where court emphasised </w:t>
      </w:r>
      <w:r w:rsidR="00CF3AC9" w:rsidRPr="005E760E">
        <w:rPr>
          <w:sz w:val="28"/>
          <w:szCs w:val="28"/>
        </w:rPr>
        <w:t>the importance of</w:t>
      </w:r>
      <w:r w:rsidRPr="005E760E">
        <w:rPr>
          <w:sz w:val="28"/>
          <w:szCs w:val="28"/>
        </w:rPr>
        <w:t xml:space="preserve"> adhering to</w:t>
      </w:r>
      <w:r>
        <w:rPr>
          <w:sz w:val="28"/>
          <w:szCs w:val="28"/>
        </w:rPr>
        <w:t xml:space="preserve"> the H</w:t>
      </w:r>
      <w:r w:rsidRPr="005E760E">
        <w:rPr>
          <w:sz w:val="28"/>
          <w:szCs w:val="28"/>
        </w:rPr>
        <w:t>uman</w:t>
      </w:r>
      <w:r>
        <w:rPr>
          <w:sz w:val="28"/>
          <w:szCs w:val="28"/>
        </w:rPr>
        <w:t xml:space="preserve"> R</w:t>
      </w:r>
      <w:r w:rsidRPr="005E760E">
        <w:rPr>
          <w:sz w:val="28"/>
          <w:szCs w:val="28"/>
        </w:rPr>
        <w:t>esource</w:t>
      </w:r>
      <w:r>
        <w:rPr>
          <w:sz w:val="28"/>
          <w:szCs w:val="28"/>
        </w:rPr>
        <w:t>s Policy</w:t>
      </w:r>
      <w:r w:rsidR="00CF1AEC">
        <w:rPr>
          <w:sz w:val="28"/>
          <w:szCs w:val="28"/>
        </w:rPr>
        <w:t xml:space="preserve">, </w:t>
      </w:r>
      <w:r>
        <w:rPr>
          <w:sz w:val="28"/>
          <w:szCs w:val="28"/>
        </w:rPr>
        <w:t>Counsel argued that the Respondent violated it</w:t>
      </w:r>
      <w:r w:rsidR="00CF3AC9">
        <w:rPr>
          <w:sz w:val="28"/>
          <w:szCs w:val="28"/>
        </w:rPr>
        <w:t>s</w:t>
      </w:r>
      <w:r>
        <w:rPr>
          <w:sz w:val="28"/>
          <w:szCs w:val="28"/>
        </w:rPr>
        <w:t xml:space="preserve"> HR </w:t>
      </w:r>
      <w:r w:rsidR="00CF3AC9">
        <w:rPr>
          <w:sz w:val="28"/>
          <w:szCs w:val="28"/>
        </w:rPr>
        <w:t>policy,</w:t>
      </w:r>
      <w:r w:rsidR="00CF3AC9" w:rsidRPr="00CF3AC9">
        <w:rPr>
          <w:sz w:val="28"/>
          <w:szCs w:val="28"/>
        </w:rPr>
        <w:t xml:space="preserve"> when</w:t>
      </w:r>
      <w:r w:rsidRPr="00CF3AC9">
        <w:rPr>
          <w:sz w:val="28"/>
          <w:szCs w:val="28"/>
        </w:rPr>
        <w:t xml:space="preserve"> </w:t>
      </w:r>
      <w:r>
        <w:rPr>
          <w:sz w:val="28"/>
          <w:szCs w:val="28"/>
        </w:rPr>
        <w:t xml:space="preserve">contrary to clause 5.2.2 of the Policy, the Appeals committee was comprised of </w:t>
      </w:r>
      <w:r w:rsidR="00CF1AEC">
        <w:rPr>
          <w:sz w:val="28"/>
          <w:szCs w:val="28"/>
        </w:rPr>
        <w:t xml:space="preserve">only </w:t>
      </w:r>
      <w:r>
        <w:rPr>
          <w:sz w:val="28"/>
          <w:szCs w:val="28"/>
        </w:rPr>
        <w:t xml:space="preserve">1 person instead of 5. </w:t>
      </w:r>
    </w:p>
    <w:p w14:paraId="680F75DB" w14:textId="40E246A0" w:rsidR="005E760E" w:rsidRDefault="005E760E" w:rsidP="00E62DFF">
      <w:pPr>
        <w:spacing w:line="360" w:lineRule="auto"/>
        <w:jc w:val="both"/>
        <w:rPr>
          <w:sz w:val="28"/>
          <w:szCs w:val="28"/>
        </w:rPr>
      </w:pPr>
      <w:r>
        <w:rPr>
          <w:sz w:val="28"/>
          <w:szCs w:val="28"/>
        </w:rPr>
        <w:t>Counsel also contended that the allegations of fraud</w:t>
      </w:r>
      <w:r w:rsidR="00CF1AEC">
        <w:rPr>
          <w:sz w:val="28"/>
          <w:szCs w:val="28"/>
        </w:rPr>
        <w:t xml:space="preserve"> and dishonesty</w:t>
      </w:r>
      <w:r>
        <w:rPr>
          <w:sz w:val="28"/>
          <w:szCs w:val="28"/>
        </w:rPr>
        <w:t xml:space="preserve"> made against the Claimant</w:t>
      </w:r>
      <w:r w:rsidR="00CF1AEC">
        <w:rPr>
          <w:sz w:val="28"/>
          <w:szCs w:val="28"/>
        </w:rPr>
        <w:t xml:space="preserve"> </w:t>
      </w:r>
      <w:r>
        <w:rPr>
          <w:sz w:val="28"/>
          <w:szCs w:val="28"/>
        </w:rPr>
        <w:t>were false. According to Counsel</w:t>
      </w:r>
      <w:r w:rsidR="00C9263F">
        <w:rPr>
          <w:sz w:val="28"/>
          <w:szCs w:val="28"/>
        </w:rPr>
        <w:t>,</w:t>
      </w:r>
      <w:r>
        <w:rPr>
          <w:sz w:val="28"/>
          <w:szCs w:val="28"/>
        </w:rPr>
        <w:t xml:space="preserve"> although</w:t>
      </w:r>
      <w:r w:rsidR="00C9263F">
        <w:rPr>
          <w:sz w:val="28"/>
          <w:szCs w:val="28"/>
        </w:rPr>
        <w:t xml:space="preserve"> the i</w:t>
      </w:r>
      <w:r>
        <w:rPr>
          <w:sz w:val="28"/>
          <w:szCs w:val="28"/>
        </w:rPr>
        <w:t xml:space="preserve">nvestigation established that the Claimant </w:t>
      </w:r>
      <w:r w:rsidR="00D04245">
        <w:rPr>
          <w:sz w:val="28"/>
          <w:szCs w:val="28"/>
        </w:rPr>
        <w:t xml:space="preserve">applied </w:t>
      </w:r>
      <w:r w:rsidR="00066786">
        <w:rPr>
          <w:sz w:val="28"/>
          <w:szCs w:val="28"/>
        </w:rPr>
        <w:t xml:space="preserve">for </w:t>
      </w:r>
      <w:r w:rsidR="00D04245">
        <w:rPr>
          <w:sz w:val="28"/>
          <w:szCs w:val="28"/>
        </w:rPr>
        <w:t>Ugx. 1</w:t>
      </w:r>
      <w:r w:rsidR="00CF1AEC">
        <w:rPr>
          <w:sz w:val="28"/>
          <w:szCs w:val="28"/>
        </w:rPr>
        <w:t>,</w:t>
      </w:r>
      <w:r w:rsidR="00D04245">
        <w:rPr>
          <w:sz w:val="28"/>
          <w:szCs w:val="28"/>
        </w:rPr>
        <w:t xml:space="preserve">333,000/- </w:t>
      </w:r>
      <w:r w:rsidR="00BF6480">
        <w:rPr>
          <w:sz w:val="28"/>
          <w:szCs w:val="28"/>
        </w:rPr>
        <w:t xml:space="preserve">for </w:t>
      </w:r>
      <w:r w:rsidR="00D04245">
        <w:rPr>
          <w:sz w:val="28"/>
          <w:szCs w:val="28"/>
        </w:rPr>
        <w:t xml:space="preserve">accommodation and meals for the OCCDs visits scheduled for July 2019, but he </w:t>
      </w:r>
      <w:r w:rsidR="00C9263F">
        <w:rPr>
          <w:sz w:val="28"/>
          <w:szCs w:val="28"/>
        </w:rPr>
        <w:t xml:space="preserve">slept at his home in Bulenga instead, this was </w:t>
      </w:r>
      <w:r w:rsidR="00066786">
        <w:rPr>
          <w:sz w:val="28"/>
          <w:szCs w:val="28"/>
        </w:rPr>
        <w:t>because Mr. Jonah Wegoye</w:t>
      </w:r>
      <w:r w:rsidR="00C9263F">
        <w:rPr>
          <w:sz w:val="28"/>
          <w:szCs w:val="28"/>
        </w:rPr>
        <w:t>,</w:t>
      </w:r>
      <w:r w:rsidR="00066786">
        <w:rPr>
          <w:sz w:val="28"/>
          <w:szCs w:val="28"/>
        </w:rPr>
        <w:t xml:space="preserve"> </w:t>
      </w:r>
      <w:r w:rsidR="00C9263F">
        <w:rPr>
          <w:sz w:val="28"/>
          <w:szCs w:val="28"/>
        </w:rPr>
        <w:t xml:space="preserve">his </w:t>
      </w:r>
      <w:r w:rsidR="005F763E">
        <w:rPr>
          <w:sz w:val="28"/>
          <w:szCs w:val="28"/>
        </w:rPr>
        <w:t>supervisor</w:t>
      </w:r>
      <w:r w:rsidR="00066786">
        <w:rPr>
          <w:sz w:val="28"/>
          <w:szCs w:val="28"/>
        </w:rPr>
        <w:t xml:space="preserve"> </w:t>
      </w:r>
      <w:r w:rsidR="00C9263F">
        <w:rPr>
          <w:sz w:val="28"/>
          <w:szCs w:val="28"/>
        </w:rPr>
        <w:t>gave him</w:t>
      </w:r>
      <w:r w:rsidR="00066786">
        <w:rPr>
          <w:sz w:val="28"/>
          <w:szCs w:val="28"/>
        </w:rPr>
        <w:t xml:space="preserve"> </w:t>
      </w:r>
      <w:r w:rsidR="00C9263F">
        <w:rPr>
          <w:sz w:val="28"/>
          <w:szCs w:val="28"/>
        </w:rPr>
        <w:t>additional and</w:t>
      </w:r>
      <w:r w:rsidR="005F763E">
        <w:rPr>
          <w:sz w:val="28"/>
          <w:szCs w:val="28"/>
        </w:rPr>
        <w:t xml:space="preserve"> divergent </w:t>
      </w:r>
      <w:r w:rsidR="00D04245">
        <w:rPr>
          <w:sz w:val="28"/>
          <w:szCs w:val="28"/>
        </w:rPr>
        <w:t>assignments</w:t>
      </w:r>
      <w:r w:rsidR="00BF6480">
        <w:rPr>
          <w:sz w:val="28"/>
          <w:szCs w:val="28"/>
        </w:rPr>
        <w:t xml:space="preserve"> to visit </w:t>
      </w:r>
      <w:r w:rsidR="00C9263F">
        <w:rPr>
          <w:sz w:val="28"/>
          <w:szCs w:val="28"/>
        </w:rPr>
        <w:t xml:space="preserve">other </w:t>
      </w:r>
      <w:r w:rsidR="00BF6480">
        <w:rPr>
          <w:sz w:val="28"/>
          <w:szCs w:val="28"/>
        </w:rPr>
        <w:t xml:space="preserve">OCCD’s in Kampala </w:t>
      </w:r>
      <w:r w:rsidR="005F763E">
        <w:rPr>
          <w:sz w:val="28"/>
          <w:szCs w:val="28"/>
        </w:rPr>
        <w:t xml:space="preserve">in addition to what he had </w:t>
      </w:r>
      <w:r w:rsidR="00C9263F">
        <w:rPr>
          <w:sz w:val="28"/>
          <w:szCs w:val="28"/>
        </w:rPr>
        <w:t>initially planned.</w:t>
      </w:r>
      <w:r w:rsidR="005F763E">
        <w:rPr>
          <w:sz w:val="28"/>
          <w:szCs w:val="28"/>
        </w:rPr>
        <w:t xml:space="preserve"> </w:t>
      </w:r>
      <w:r w:rsidR="00BF6480">
        <w:rPr>
          <w:sz w:val="28"/>
          <w:szCs w:val="28"/>
        </w:rPr>
        <w:t xml:space="preserve">He </w:t>
      </w:r>
      <w:r w:rsidR="00C9263F">
        <w:rPr>
          <w:sz w:val="28"/>
          <w:szCs w:val="28"/>
        </w:rPr>
        <w:t xml:space="preserve">contended </w:t>
      </w:r>
      <w:r w:rsidR="00BF6480">
        <w:rPr>
          <w:sz w:val="28"/>
          <w:szCs w:val="28"/>
        </w:rPr>
        <w:t>that the in</w:t>
      </w:r>
      <w:r w:rsidR="00C9263F">
        <w:rPr>
          <w:sz w:val="28"/>
          <w:szCs w:val="28"/>
        </w:rPr>
        <w:t xml:space="preserve">vestigation </w:t>
      </w:r>
      <w:r w:rsidR="00BF6480">
        <w:rPr>
          <w:sz w:val="28"/>
          <w:szCs w:val="28"/>
        </w:rPr>
        <w:t xml:space="preserve">report actually revealed that the Claimant visited 47 OCCDs, </w:t>
      </w:r>
      <w:r w:rsidR="005F763E">
        <w:rPr>
          <w:sz w:val="28"/>
          <w:szCs w:val="28"/>
        </w:rPr>
        <w:t>instead of the 12 listed</w:t>
      </w:r>
      <w:r w:rsidR="00BF6480">
        <w:rPr>
          <w:sz w:val="28"/>
          <w:szCs w:val="28"/>
        </w:rPr>
        <w:t xml:space="preserve"> in his itinerary. A</w:t>
      </w:r>
      <w:r w:rsidR="00C9263F">
        <w:rPr>
          <w:sz w:val="28"/>
          <w:szCs w:val="28"/>
        </w:rPr>
        <w:t xml:space="preserve">nd  the Respondent did not question that the </w:t>
      </w:r>
      <w:r w:rsidR="00BF6480">
        <w:rPr>
          <w:sz w:val="28"/>
          <w:szCs w:val="28"/>
        </w:rPr>
        <w:t xml:space="preserve"> Claimant </w:t>
      </w:r>
      <w:r w:rsidR="00C9263F">
        <w:rPr>
          <w:sz w:val="28"/>
          <w:szCs w:val="28"/>
        </w:rPr>
        <w:t xml:space="preserve">was </w:t>
      </w:r>
      <w:r w:rsidR="00BF6480">
        <w:rPr>
          <w:sz w:val="28"/>
          <w:szCs w:val="28"/>
        </w:rPr>
        <w:t xml:space="preserve">given </w:t>
      </w:r>
      <w:r w:rsidR="005F763E">
        <w:rPr>
          <w:sz w:val="28"/>
          <w:szCs w:val="28"/>
        </w:rPr>
        <w:t>additional assignment</w:t>
      </w:r>
      <w:r w:rsidR="00C9263F">
        <w:rPr>
          <w:sz w:val="28"/>
          <w:szCs w:val="28"/>
        </w:rPr>
        <w:t xml:space="preserve"> by his </w:t>
      </w:r>
      <w:r w:rsidR="00BF6480">
        <w:rPr>
          <w:sz w:val="28"/>
          <w:szCs w:val="28"/>
        </w:rPr>
        <w:t xml:space="preserve">superviser </w:t>
      </w:r>
      <w:r w:rsidR="00C9263F">
        <w:rPr>
          <w:sz w:val="28"/>
          <w:szCs w:val="28"/>
        </w:rPr>
        <w:t xml:space="preserve">but he did not </w:t>
      </w:r>
      <w:r w:rsidR="00BF6480">
        <w:rPr>
          <w:sz w:val="28"/>
          <w:szCs w:val="28"/>
        </w:rPr>
        <w:t>apply for additional funds over and above the Ugx</w:t>
      </w:r>
      <w:r w:rsidR="005F763E">
        <w:rPr>
          <w:sz w:val="28"/>
          <w:szCs w:val="28"/>
        </w:rPr>
        <w:t>.</w:t>
      </w:r>
      <w:r w:rsidR="00BF6480">
        <w:rPr>
          <w:sz w:val="28"/>
          <w:szCs w:val="28"/>
        </w:rPr>
        <w:t>1,333,000/-</w:t>
      </w:r>
      <w:r w:rsidR="00C9263F">
        <w:rPr>
          <w:sz w:val="28"/>
          <w:szCs w:val="28"/>
        </w:rPr>
        <w:t>,</w:t>
      </w:r>
      <w:r w:rsidR="005F763E">
        <w:rPr>
          <w:sz w:val="28"/>
          <w:szCs w:val="28"/>
        </w:rPr>
        <w:t xml:space="preserve"> to cater for the </w:t>
      </w:r>
      <w:r w:rsidR="00BF6480">
        <w:rPr>
          <w:sz w:val="28"/>
          <w:szCs w:val="28"/>
        </w:rPr>
        <w:t>additional assignments</w:t>
      </w:r>
      <w:r w:rsidR="00C9263F">
        <w:rPr>
          <w:sz w:val="28"/>
          <w:szCs w:val="28"/>
        </w:rPr>
        <w:t xml:space="preserve">. He argued that </w:t>
      </w:r>
      <w:r w:rsidR="005F763E">
        <w:rPr>
          <w:sz w:val="28"/>
          <w:szCs w:val="28"/>
        </w:rPr>
        <w:t>in any case</w:t>
      </w:r>
      <w:r w:rsidR="00C9263F">
        <w:rPr>
          <w:sz w:val="28"/>
          <w:szCs w:val="28"/>
        </w:rPr>
        <w:t>,</w:t>
      </w:r>
      <w:r w:rsidR="005F763E">
        <w:rPr>
          <w:sz w:val="28"/>
          <w:szCs w:val="28"/>
        </w:rPr>
        <w:t xml:space="preserve"> the  fact that the </w:t>
      </w:r>
      <w:r w:rsidR="00F30721">
        <w:rPr>
          <w:sz w:val="28"/>
          <w:szCs w:val="28"/>
        </w:rPr>
        <w:t>Claimant</w:t>
      </w:r>
      <w:r w:rsidR="005F763E">
        <w:rPr>
          <w:sz w:val="28"/>
          <w:szCs w:val="28"/>
        </w:rPr>
        <w:t xml:space="preserve"> visited </w:t>
      </w:r>
      <w:r w:rsidR="00F30721">
        <w:rPr>
          <w:sz w:val="28"/>
          <w:szCs w:val="28"/>
        </w:rPr>
        <w:t xml:space="preserve"> 47 OCCDs </w:t>
      </w:r>
      <w:r w:rsidR="00C9263F">
        <w:rPr>
          <w:sz w:val="28"/>
          <w:szCs w:val="28"/>
        </w:rPr>
        <w:t xml:space="preserve">instead  was of the 12 </w:t>
      </w:r>
      <w:r w:rsidR="00F30721">
        <w:rPr>
          <w:sz w:val="28"/>
          <w:szCs w:val="28"/>
        </w:rPr>
        <w:t xml:space="preserve"> </w:t>
      </w:r>
      <w:r w:rsidR="005F763E">
        <w:rPr>
          <w:sz w:val="28"/>
          <w:szCs w:val="28"/>
        </w:rPr>
        <w:t>he had planned</w:t>
      </w:r>
      <w:r w:rsidR="00C9263F">
        <w:rPr>
          <w:sz w:val="28"/>
          <w:szCs w:val="28"/>
        </w:rPr>
        <w:t xml:space="preserve"> for was not controverted by the respondent and it  </w:t>
      </w:r>
      <w:r w:rsidR="005F763E">
        <w:rPr>
          <w:sz w:val="28"/>
          <w:szCs w:val="28"/>
        </w:rPr>
        <w:t>explains why he did not sleep at the locations earlier planned</w:t>
      </w:r>
      <w:r w:rsidR="00C9263F">
        <w:rPr>
          <w:sz w:val="28"/>
          <w:szCs w:val="28"/>
        </w:rPr>
        <w:t xml:space="preserve">. </w:t>
      </w:r>
      <w:r w:rsidR="00C9263F">
        <w:rPr>
          <w:sz w:val="28"/>
          <w:szCs w:val="28"/>
        </w:rPr>
        <w:lastRenderedPageBreak/>
        <w:t>According to him, t</w:t>
      </w:r>
      <w:r w:rsidR="005F763E">
        <w:rPr>
          <w:sz w:val="28"/>
          <w:szCs w:val="28"/>
        </w:rPr>
        <w:t>he Claimant was f</w:t>
      </w:r>
      <w:r w:rsidR="00F30721">
        <w:rPr>
          <w:sz w:val="28"/>
          <w:szCs w:val="28"/>
        </w:rPr>
        <w:t xml:space="preserve">alsely accused of fraudulently and dishonestly using company’s resources </w:t>
      </w:r>
      <w:r w:rsidR="00C9263F">
        <w:rPr>
          <w:sz w:val="28"/>
          <w:szCs w:val="28"/>
        </w:rPr>
        <w:t xml:space="preserve"> for purp</w:t>
      </w:r>
      <w:r w:rsidR="00C76F64">
        <w:rPr>
          <w:sz w:val="28"/>
          <w:szCs w:val="28"/>
        </w:rPr>
        <w:t>o</w:t>
      </w:r>
      <w:r w:rsidR="00C9263F">
        <w:rPr>
          <w:sz w:val="28"/>
          <w:szCs w:val="28"/>
        </w:rPr>
        <w:t xml:space="preserve">ses for which they were not </w:t>
      </w:r>
      <w:r w:rsidR="00F30721">
        <w:rPr>
          <w:sz w:val="28"/>
          <w:szCs w:val="28"/>
        </w:rPr>
        <w:t>intended</w:t>
      </w:r>
      <w:r w:rsidR="00C76F64">
        <w:rPr>
          <w:sz w:val="28"/>
          <w:szCs w:val="28"/>
        </w:rPr>
        <w:t>.</w:t>
      </w:r>
      <w:r w:rsidR="009D166A">
        <w:rPr>
          <w:sz w:val="28"/>
          <w:szCs w:val="28"/>
        </w:rPr>
        <w:t xml:space="preserve"> He insisted </w:t>
      </w:r>
      <w:r w:rsidR="0044217E">
        <w:rPr>
          <w:sz w:val="28"/>
          <w:szCs w:val="28"/>
        </w:rPr>
        <w:t>that had</w:t>
      </w:r>
      <w:r w:rsidR="009D166A">
        <w:rPr>
          <w:sz w:val="28"/>
          <w:szCs w:val="28"/>
        </w:rPr>
        <w:t xml:space="preserve"> the claimant been given a chance to defend himself a</w:t>
      </w:r>
      <w:r w:rsidR="005F763E">
        <w:rPr>
          <w:sz w:val="28"/>
          <w:szCs w:val="28"/>
        </w:rPr>
        <w:t>t</w:t>
      </w:r>
      <w:r w:rsidR="009D166A">
        <w:rPr>
          <w:sz w:val="28"/>
          <w:szCs w:val="28"/>
        </w:rPr>
        <w:t xml:space="preserve"> the hearing, or had he been interviewed by RW1 who investigated the matter</w:t>
      </w:r>
      <w:r w:rsidR="00C76F64">
        <w:rPr>
          <w:sz w:val="28"/>
          <w:szCs w:val="28"/>
        </w:rPr>
        <w:t>,</w:t>
      </w:r>
      <w:r w:rsidR="009D166A">
        <w:rPr>
          <w:sz w:val="28"/>
          <w:szCs w:val="28"/>
        </w:rPr>
        <w:t xml:space="preserve"> it would have been established that </w:t>
      </w:r>
      <w:r w:rsidR="00C76F64">
        <w:rPr>
          <w:sz w:val="28"/>
          <w:szCs w:val="28"/>
        </w:rPr>
        <w:t xml:space="preserve">he was indeed </w:t>
      </w:r>
      <w:r w:rsidR="009D166A">
        <w:rPr>
          <w:sz w:val="28"/>
          <w:szCs w:val="28"/>
        </w:rPr>
        <w:t xml:space="preserve">assigned adhoc </w:t>
      </w:r>
      <w:r w:rsidR="00C76F64">
        <w:rPr>
          <w:sz w:val="28"/>
          <w:szCs w:val="28"/>
        </w:rPr>
        <w:t>tasks,</w:t>
      </w:r>
      <w:r w:rsidR="009D166A">
        <w:rPr>
          <w:sz w:val="28"/>
          <w:szCs w:val="28"/>
        </w:rPr>
        <w:t xml:space="preserve"> which increased the number of the OCCDs to be visited in the month of </w:t>
      </w:r>
      <w:r w:rsidR="0044217E">
        <w:rPr>
          <w:sz w:val="28"/>
          <w:szCs w:val="28"/>
        </w:rPr>
        <w:t>July to</w:t>
      </w:r>
      <w:r w:rsidR="009D166A">
        <w:rPr>
          <w:sz w:val="28"/>
          <w:szCs w:val="28"/>
        </w:rPr>
        <w:t xml:space="preserve"> 47 instead of 12. </w:t>
      </w:r>
      <w:r w:rsidR="00C76F64">
        <w:rPr>
          <w:sz w:val="28"/>
          <w:szCs w:val="28"/>
        </w:rPr>
        <w:t>It was his opinion that given that that it excluded the input  Claimant and other witnesses, t</w:t>
      </w:r>
      <w:r w:rsidR="0044217E">
        <w:rPr>
          <w:sz w:val="28"/>
          <w:szCs w:val="28"/>
        </w:rPr>
        <w:t>he</w:t>
      </w:r>
      <w:r w:rsidR="009D166A">
        <w:rPr>
          <w:sz w:val="28"/>
          <w:szCs w:val="28"/>
        </w:rPr>
        <w:t xml:space="preserve"> investigative report</w:t>
      </w:r>
      <w:r w:rsidR="00C76F64">
        <w:rPr>
          <w:sz w:val="28"/>
          <w:szCs w:val="28"/>
        </w:rPr>
        <w:t xml:space="preserve"> which was the </w:t>
      </w:r>
      <w:r w:rsidR="009D166A">
        <w:rPr>
          <w:sz w:val="28"/>
          <w:szCs w:val="28"/>
        </w:rPr>
        <w:t xml:space="preserve">basis of </w:t>
      </w:r>
      <w:r w:rsidR="00C76F64">
        <w:rPr>
          <w:sz w:val="28"/>
          <w:szCs w:val="28"/>
        </w:rPr>
        <w:t xml:space="preserve"> the Claimant’s </w:t>
      </w:r>
      <w:r w:rsidR="009D166A">
        <w:rPr>
          <w:sz w:val="28"/>
          <w:szCs w:val="28"/>
        </w:rPr>
        <w:t xml:space="preserve"> dismissal was unbalanced and </w:t>
      </w:r>
      <w:r w:rsidR="0044217E">
        <w:rPr>
          <w:sz w:val="28"/>
          <w:szCs w:val="28"/>
        </w:rPr>
        <w:t>unfair</w:t>
      </w:r>
      <w:r w:rsidR="00C76F64">
        <w:rPr>
          <w:sz w:val="28"/>
          <w:szCs w:val="28"/>
        </w:rPr>
        <w:t>,</w:t>
      </w:r>
      <w:r w:rsidR="005F763E">
        <w:rPr>
          <w:sz w:val="28"/>
          <w:szCs w:val="28"/>
        </w:rPr>
        <w:t xml:space="preserve"> thus rendering </w:t>
      </w:r>
      <w:r w:rsidR="008834B4">
        <w:rPr>
          <w:sz w:val="28"/>
          <w:szCs w:val="28"/>
        </w:rPr>
        <w:t>the dismissal</w:t>
      </w:r>
      <w:r w:rsidR="00CB78DB">
        <w:rPr>
          <w:sz w:val="28"/>
          <w:szCs w:val="28"/>
        </w:rPr>
        <w:t xml:space="preserve"> </w:t>
      </w:r>
      <w:r w:rsidR="008834B4">
        <w:rPr>
          <w:sz w:val="28"/>
          <w:szCs w:val="28"/>
        </w:rPr>
        <w:t>unlawful.</w:t>
      </w:r>
    </w:p>
    <w:p w14:paraId="0C1C855C" w14:textId="073DB6A4" w:rsidR="000D67D9" w:rsidRDefault="00C12F39" w:rsidP="0044217E">
      <w:pPr>
        <w:spacing w:line="360" w:lineRule="auto"/>
        <w:jc w:val="both"/>
        <w:rPr>
          <w:sz w:val="28"/>
          <w:szCs w:val="28"/>
        </w:rPr>
      </w:pPr>
      <w:r>
        <w:rPr>
          <w:sz w:val="28"/>
          <w:szCs w:val="28"/>
        </w:rPr>
        <w:t xml:space="preserve"> In reply Counsel for the Respondent argued that the Claimant’s termination was based on a disciplinary hearing conducted on 2/09/2019. </w:t>
      </w:r>
      <w:r w:rsidR="001042FA">
        <w:rPr>
          <w:sz w:val="28"/>
          <w:szCs w:val="28"/>
        </w:rPr>
        <w:t xml:space="preserve">According to </w:t>
      </w:r>
      <w:r w:rsidR="00C76F64">
        <w:rPr>
          <w:sz w:val="28"/>
          <w:szCs w:val="28"/>
        </w:rPr>
        <w:t xml:space="preserve">him, </w:t>
      </w:r>
      <w:r w:rsidR="001042FA">
        <w:rPr>
          <w:sz w:val="28"/>
          <w:szCs w:val="28"/>
        </w:rPr>
        <w:t>the Claimant was aware of the said meeting as shown in par</w:t>
      </w:r>
      <w:r w:rsidR="00F644FF">
        <w:rPr>
          <w:sz w:val="28"/>
          <w:szCs w:val="28"/>
        </w:rPr>
        <w:t>a</w:t>
      </w:r>
      <w:r w:rsidR="001042FA">
        <w:rPr>
          <w:sz w:val="28"/>
          <w:szCs w:val="28"/>
        </w:rPr>
        <w:t xml:space="preserve">graph 25 of his </w:t>
      </w:r>
      <w:r w:rsidR="00C76F64">
        <w:rPr>
          <w:sz w:val="28"/>
          <w:szCs w:val="28"/>
        </w:rPr>
        <w:t xml:space="preserve">own </w:t>
      </w:r>
      <w:r w:rsidR="001042FA">
        <w:rPr>
          <w:sz w:val="28"/>
          <w:szCs w:val="28"/>
        </w:rPr>
        <w:t xml:space="preserve">witness statement, and the e </w:t>
      </w:r>
      <w:r w:rsidR="005F763E">
        <w:rPr>
          <w:sz w:val="28"/>
          <w:szCs w:val="28"/>
        </w:rPr>
        <w:t>-</w:t>
      </w:r>
      <w:r w:rsidR="001042FA">
        <w:rPr>
          <w:sz w:val="28"/>
          <w:szCs w:val="28"/>
        </w:rPr>
        <w:t>mail at the bottom of page 28 of the Respon</w:t>
      </w:r>
      <w:r w:rsidR="00F644FF">
        <w:rPr>
          <w:sz w:val="28"/>
          <w:szCs w:val="28"/>
        </w:rPr>
        <w:t>d</w:t>
      </w:r>
      <w:r w:rsidR="001042FA">
        <w:rPr>
          <w:sz w:val="28"/>
          <w:szCs w:val="28"/>
        </w:rPr>
        <w:t xml:space="preserve">ent’s trial bundle. Counsel also stated that during cross examination, the Claimant admitted that he was aware of the hearing date and time. He contested the Claimant’s assertion that </w:t>
      </w:r>
      <w:r w:rsidR="00C76F64">
        <w:rPr>
          <w:sz w:val="28"/>
          <w:szCs w:val="28"/>
        </w:rPr>
        <w:t xml:space="preserve">on 2/9/2019, which was </w:t>
      </w:r>
      <w:r w:rsidR="00515C53">
        <w:rPr>
          <w:sz w:val="28"/>
          <w:szCs w:val="28"/>
        </w:rPr>
        <w:t>scheduled for the hearing, h</w:t>
      </w:r>
      <w:r w:rsidR="001042FA">
        <w:rPr>
          <w:sz w:val="28"/>
          <w:szCs w:val="28"/>
        </w:rPr>
        <w:t xml:space="preserve">e was out on official </w:t>
      </w:r>
      <w:r w:rsidR="00F644FF">
        <w:rPr>
          <w:sz w:val="28"/>
          <w:szCs w:val="28"/>
        </w:rPr>
        <w:t>business in</w:t>
      </w:r>
      <w:r w:rsidR="001042FA">
        <w:rPr>
          <w:sz w:val="28"/>
          <w:szCs w:val="28"/>
        </w:rPr>
        <w:t xml:space="preserve"> Mityana</w:t>
      </w:r>
      <w:r w:rsidR="00C76F64">
        <w:rPr>
          <w:sz w:val="28"/>
          <w:szCs w:val="28"/>
        </w:rPr>
        <w:t>,</w:t>
      </w:r>
      <w:r w:rsidR="001042FA">
        <w:rPr>
          <w:sz w:val="28"/>
          <w:szCs w:val="28"/>
        </w:rPr>
        <w:t xml:space="preserve"> because </w:t>
      </w:r>
      <w:r w:rsidR="00C76F64">
        <w:rPr>
          <w:sz w:val="28"/>
          <w:szCs w:val="28"/>
        </w:rPr>
        <w:t xml:space="preserve">the Claimant </w:t>
      </w:r>
      <w:r w:rsidR="00515C53">
        <w:rPr>
          <w:sz w:val="28"/>
          <w:szCs w:val="28"/>
        </w:rPr>
        <w:t xml:space="preserve">did not adduce any evidence to prove </w:t>
      </w:r>
      <w:r w:rsidR="00C76F64">
        <w:rPr>
          <w:sz w:val="28"/>
          <w:szCs w:val="28"/>
        </w:rPr>
        <w:t>so.</w:t>
      </w:r>
      <w:r w:rsidR="00E3227D">
        <w:rPr>
          <w:sz w:val="28"/>
          <w:szCs w:val="28"/>
        </w:rPr>
        <w:t xml:space="preserve"> It was</w:t>
      </w:r>
      <w:r w:rsidR="00AC5D66">
        <w:rPr>
          <w:sz w:val="28"/>
          <w:szCs w:val="28"/>
        </w:rPr>
        <w:t xml:space="preserve"> also Counsel’s </w:t>
      </w:r>
      <w:r w:rsidR="00E3227D">
        <w:rPr>
          <w:sz w:val="28"/>
          <w:szCs w:val="28"/>
        </w:rPr>
        <w:t>submission that</w:t>
      </w:r>
      <w:r w:rsidR="004D2519">
        <w:rPr>
          <w:sz w:val="28"/>
          <w:szCs w:val="28"/>
        </w:rPr>
        <w:t>,</w:t>
      </w:r>
      <w:r w:rsidR="00AC5D66">
        <w:rPr>
          <w:sz w:val="28"/>
          <w:szCs w:val="28"/>
        </w:rPr>
        <w:t xml:space="preserve"> </w:t>
      </w:r>
      <w:r w:rsidR="004D2519">
        <w:rPr>
          <w:sz w:val="28"/>
          <w:szCs w:val="28"/>
        </w:rPr>
        <w:t>on 2/9/2019, at 8</w:t>
      </w:r>
      <w:r w:rsidR="00AC5D66">
        <w:rPr>
          <w:sz w:val="28"/>
          <w:szCs w:val="28"/>
        </w:rPr>
        <w:t>.</w:t>
      </w:r>
      <w:r w:rsidR="004D2519">
        <w:rPr>
          <w:sz w:val="28"/>
          <w:szCs w:val="28"/>
        </w:rPr>
        <w:t xml:space="preserve">05 </w:t>
      </w:r>
      <w:r w:rsidR="00C76F64">
        <w:rPr>
          <w:sz w:val="28"/>
          <w:szCs w:val="28"/>
        </w:rPr>
        <w:t>am, the</w:t>
      </w:r>
      <w:r w:rsidR="00E3227D">
        <w:rPr>
          <w:sz w:val="28"/>
          <w:szCs w:val="28"/>
        </w:rPr>
        <w:t xml:space="preserve"> Claimant sent an email to RW2</w:t>
      </w:r>
      <w:r w:rsidR="00C76F64">
        <w:rPr>
          <w:sz w:val="28"/>
          <w:szCs w:val="28"/>
        </w:rPr>
        <w:t>,</w:t>
      </w:r>
      <w:r w:rsidR="00E3227D">
        <w:rPr>
          <w:sz w:val="28"/>
          <w:szCs w:val="28"/>
        </w:rPr>
        <w:t xml:space="preserve"> Ruby Engena, </w:t>
      </w:r>
      <w:r w:rsidR="004D2519">
        <w:rPr>
          <w:sz w:val="28"/>
          <w:szCs w:val="28"/>
        </w:rPr>
        <w:t>seeking clarification about the charges preferred against him</w:t>
      </w:r>
      <w:r w:rsidR="00C76F64">
        <w:rPr>
          <w:sz w:val="28"/>
          <w:szCs w:val="28"/>
        </w:rPr>
        <w:t>,</w:t>
      </w:r>
      <w:r w:rsidR="004D2519">
        <w:rPr>
          <w:sz w:val="28"/>
          <w:szCs w:val="28"/>
        </w:rPr>
        <w:t xml:space="preserve"> but he did not mention that he would be on duty in Mityana </w:t>
      </w:r>
      <w:r w:rsidR="00AC5D66">
        <w:rPr>
          <w:sz w:val="28"/>
          <w:szCs w:val="28"/>
        </w:rPr>
        <w:t xml:space="preserve">on that day </w:t>
      </w:r>
      <w:r w:rsidR="004D2519">
        <w:rPr>
          <w:sz w:val="28"/>
          <w:szCs w:val="28"/>
        </w:rPr>
        <w:t xml:space="preserve">nor did he mention the engagement in his email </w:t>
      </w:r>
      <w:r w:rsidR="00C76F64">
        <w:rPr>
          <w:sz w:val="28"/>
          <w:szCs w:val="28"/>
        </w:rPr>
        <w:t xml:space="preserve">dated </w:t>
      </w:r>
      <w:r w:rsidR="004D2519">
        <w:rPr>
          <w:sz w:val="28"/>
          <w:szCs w:val="28"/>
        </w:rPr>
        <w:t>3/9/2019 or in his appeal document</w:t>
      </w:r>
      <w:r w:rsidR="00C76F64">
        <w:rPr>
          <w:sz w:val="28"/>
          <w:szCs w:val="28"/>
        </w:rPr>
        <w:t>s</w:t>
      </w:r>
      <w:r w:rsidR="004D2519">
        <w:rPr>
          <w:sz w:val="28"/>
          <w:szCs w:val="28"/>
        </w:rPr>
        <w:t xml:space="preserve"> as a ground of appeal. Counsel insisted that the Claimant knew and he had been advised about the consequence</w:t>
      </w:r>
      <w:r w:rsidR="00AC5D66">
        <w:rPr>
          <w:sz w:val="28"/>
          <w:szCs w:val="28"/>
        </w:rPr>
        <w:t>s</w:t>
      </w:r>
      <w:r w:rsidR="004D2519">
        <w:rPr>
          <w:sz w:val="28"/>
          <w:szCs w:val="28"/>
        </w:rPr>
        <w:t xml:space="preserve"> of his absenting himself. </w:t>
      </w:r>
      <w:r w:rsidR="00C76F64">
        <w:rPr>
          <w:sz w:val="28"/>
          <w:szCs w:val="28"/>
        </w:rPr>
        <w:t>Counsel</w:t>
      </w:r>
      <w:r w:rsidR="00963FFE">
        <w:rPr>
          <w:sz w:val="28"/>
          <w:szCs w:val="28"/>
        </w:rPr>
        <w:t xml:space="preserve"> insisted that the Claimant </w:t>
      </w:r>
      <w:r w:rsidR="004D2519">
        <w:rPr>
          <w:sz w:val="28"/>
          <w:szCs w:val="28"/>
        </w:rPr>
        <w:t xml:space="preserve">aware about the date and time of the hearing and he </w:t>
      </w:r>
      <w:r w:rsidR="00AC5D66">
        <w:rPr>
          <w:sz w:val="28"/>
          <w:szCs w:val="28"/>
        </w:rPr>
        <w:t xml:space="preserve">was </w:t>
      </w:r>
      <w:r w:rsidR="004D2519">
        <w:rPr>
          <w:sz w:val="28"/>
          <w:szCs w:val="28"/>
        </w:rPr>
        <w:t xml:space="preserve">given sufficient time to prepare </w:t>
      </w:r>
      <w:r w:rsidR="00AC5D66">
        <w:rPr>
          <w:sz w:val="28"/>
          <w:szCs w:val="28"/>
        </w:rPr>
        <w:t xml:space="preserve">for </w:t>
      </w:r>
      <w:r w:rsidR="004D2519">
        <w:rPr>
          <w:sz w:val="28"/>
          <w:szCs w:val="28"/>
        </w:rPr>
        <w:t>his defense and attend</w:t>
      </w:r>
      <w:r w:rsidR="00AC5D66">
        <w:rPr>
          <w:sz w:val="28"/>
          <w:szCs w:val="28"/>
        </w:rPr>
        <w:t>ance to</w:t>
      </w:r>
      <w:r w:rsidR="004D2519">
        <w:rPr>
          <w:sz w:val="28"/>
          <w:szCs w:val="28"/>
        </w:rPr>
        <w:t xml:space="preserve"> the disciplinary hearing. </w:t>
      </w:r>
    </w:p>
    <w:p w14:paraId="3F1470C5" w14:textId="62E8BF56" w:rsidR="00E3227D" w:rsidRDefault="00963FFE" w:rsidP="0044217E">
      <w:pPr>
        <w:spacing w:line="360" w:lineRule="auto"/>
        <w:jc w:val="both"/>
        <w:rPr>
          <w:sz w:val="28"/>
          <w:szCs w:val="28"/>
        </w:rPr>
      </w:pPr>
      <w:r>
        <w:rPr>
          <w:sz w:val="28"/>
          <w:szCs w:val="28"/>
        </w:rPr>
        <w:lastRenderedPageBreak/>
        <w:t>Counsel further a</w:t>
      </w:r>
      <w:r w:rsidR="000D67D9">
        <w:rPr>
          <w:sz w:val="28"/>
          <w:szCs w:val="28"/>
        </w:rPr>
        <w:t>sserted that</w:t>
      </w:r>
      <w:r>
        <w:rPr>
          <w:sz w:val="28"/>
          <w:szCs w:val="28"/>
        </w:rPr>
        <w:t>,</w:t>
      </w:r>
      <w:r w:rsidR="000D67D9">
        <w:rPr>
          <w:sz w:val="28"/>
          <w:szCs w:val="28"/>
        </w:rPr>
        <w:t xml:space="preserve"> the initial notification about the charges in the inquiry Notification sheet indicated that his non</w:t>
      </w:r>
      <w:r w:rsidR="00EA4771">
        <w:rPr>
          <w:sz w:val="28"/>
          <w:szCs w:val="28"/>
        </w:rPr>
        <w:t>-</w:t>
      </w:r>
      <w:r w:rsidR="000D67D9">
        <w:rPr>
          <w:sz w:val="28"/>
          <w:szCs w:val="28"/>
        </w:rPr>
        <w:t xml:space="preserve">attendance would not prevent the hearing from being held in his absence, therefore he </w:t>
      </w:r>
      <w:r w:rsidR="00857DF0">
        <w:rPr>
          <w:sz w:val="28"/>
          <w:szCs w:val="28"/>
        </w:rPr>
        <w:t>was adequately</w:t>
      </w:r>
      <w:r w:rsidR="000D67D9">
        <w:rPr>
          <w:sz w:val="28"/>
          <w:szCs w:val="28"/>
        </w:rPr>
        <w:t xml:space="preserve"> cautioned about the repercussions</w:t>
      </w:r>
      <w:r>
        <w:rPr>
          <w:sz w:val="28"/>
          <w:szCs w:val="28"/>
        </w:rPr>
        <w:t xml:space="preserve"> of not attending the </w:t>
      </w:r>
      <w:r w:rsidR="000D67D9">
        <w:rPr>
          <w:sz w:val="28"/>
          <w:szCs w:val="28"/>
        </w:rPr>
        <w:t>hearing</w:t>
      </w:r>
      <w:r w:rsidR="00857DF0">
        <w:rPr>
          <w:sz w:val="28"/>
          <w:szCs w:val="28"/>
        </w:rPr>
        <w:t xml:space="preserve">. He insisted that the Claimant was also notified about the other rights available to him in the same Inquiry notification sheet, </w:t>
      </w:r>
      <w:r w:rsidR="00EA4771">
        <w:rPr>
          <w:sz w:val="28"/>
          <w:szCs w:val="28"/>
        </w:rPr>
        <w:t>which he voluntarily forfeited</w:t>
      </w:r>
      <w:r>
        <w:rPr>
          <w:sz w:val="28"/>
          <w:szCs w:val="28"/>
        </w:rPr>
        <w:t xml:space="preserve"> to take advantage of,</w:t>
      </w:r>
      <w:r w:rsidR="00EA4771">
        <w:rPr>
          <w:sz w:val="28"/>
          <w:szCs w:val="28"/>
        </w:rPr>
        <w:t xml:space="preserve"> when he absented himself.</w:t>
      </w:r>
      <w:r w:rsidR="00605E1E">
        <w:rPr>
          <w:sz w:val="28"/>
          <w:szCs w:val="28"/>
        </w:rPr>
        <w:t xml:space="preserve"> </w:t>
      </w:r>
    </w:p>
    <w:p w14:paraId="4D8097DE" w14:textId="77777777" w:rsidR="00963FFE" w:rsidRDefault="00EA4771" w:rsidP="0044217E">
      <w:pPr>
        <w:spacing w:line="360" w:lineRule="auto"/>
        <w:jc w:val="both"/>
        <w:rPr>
          <w:sz w:val="28"/>
          <w:szCs w:val="28"/>
        </w:rPr>
      </w:pPr>
      <w:r>
        <w:rPr>
          <w:sz w:val="28"/>
          <w:szCs w:val="28"/>
        </w:rPr>
        <w:t xml:space="preserve">According to </w:t>
      </w:r>
      <w:r w:rsidR="00605E1E">
        <w:rPr>
          <w:sz w:val="28"/>
          <w:szCs w:val="28"/>
        </w:rPr>
        <w:t>Counsel</w:t>
      </w:r>
      <w:r>
        <w:rPr>
          <w:sz w:val="28"/>
          <w:szCs w:val="28"/>
        </w:rPr>
        <w:t xml:space="preserve">, even </w:t>
      </w:r>
      <w:r w:rsidR="00963FFE">
        <w:rPr>
          <w:sz w:val="28"/>
          <w:szCs w:val="28"/>
        </w:rPr>
        <w:t>if Section</w:t>
      </w:r>
      <w:r w:rsidR="00605E1E">
        <w:rPr>
          <w:sz w:val="28"/>
          <w:szCs w:val="28"/>
        </w:rPr>
        <w:t xml:space="preserve"> 66 of the Employment Act</w:t>
      </w:r>
      <w:r w:rsidR="00963FFE">
        <w:rPr>
          <w:sz w:val="28"/>
          <w:szCs w:val="28"/>
        </w:rPr>
        <w:t xml:space="preserve"> 2006, </w:t>
      </w:r>
      <w:r w:rsidR="00605E1E">
        <w:rPr>
          <w:sz w:val="28"/>
          <w:szCs w:val="28"/>
        </w:rPr>
        <w:t xml:space="preserve"> requires notification and hearing before a decision to dismiss an employee is taken, it does not  bar an employer from proceeding with a hearing in the absence of the accused employee</w:t>
      </w:r>
      <w:r>
        <w:rPr>
          <w:sz w:val="28"/>
          <w:szCs w:val="28"/>
        </w:rPr>
        <w:t xml:space="preserve">, where the </w:t>
      </w:r>
      <w:r w:rsidR="00605E1E">
        <w:rPr>
          <w:sz w:val="28"/>
          <w:szCs w:val="28"/>
        </w:rPr>
        <w:t>employee is aware of the date and time of the hearing and he or she was given adequate time to prepare for the hearing</w:t>
      </w:r>
      <w:r w:rsidR="00963FFE">
        <w:rPr>
          <w:sz w:val="28"/>
          <w:szCs w:val="28"/>
        </w:rPr>
        <w:t>. He r</w:t>
      </w:r>
      <w:r>
        <w:rPr>
          <w:sz w:val="28"/>
          <w:szCs w:val="28"/>
        </w:rPr>
        <w:t>eiterated that the Cla</w:t>
      </w:r>
      <w:r w:rsidR="00605E1E">
        <w:rPr>
          <w:sz w:val="28"/>
          <w:szCs w:val="28"/>
        </w:rPr>
        <w:t>imant on his own volition</w:t>
      </w:r>
      <w:r w:rsidR="00963FFE">
        <w:rPr>
          <w:sz w:val="28"/>
          <w:szCs w:val="28"/>
        </w:rPr>
        <w:t>,</w:t>
      </w:r>
      <w:r w:rsidR="00605E1E">
        <w:rPr>
          <w:sz w:val="28"/>
          <w:szCs w:val="28"/>
        </w:rPr>
        <w:t xml:space="preserve"> chose not to avail himself </w:t>
      </w:r>
      <w:r>
        <w:rPr>
          <w:sz w:val="28"/>
          <w:szCs w:val="28"/>
        </w:rPr>
        <w:t>of the</w:t>
      </w:r>
      <w:r w:rsidR="00605E1E">
        <w:rPr>
          <w:sz w:val="28"/>
          <w:szCs w:val="28"/>
        </w:rPr>
        <w:t xml:space="preserve"> </w:t>
      </w:r>
      <w:r>
        <w:rPr>
          <w:sz w:val="28"/>
          <w:szCs w:val="28"/>
        </w:rPr>
        <w:t xml:space="preserve">rights </w:t>
      </w:r>
      <w:r w:rsidR="000B7FB7">
        <w:rPr>
          <w:sz w:val="28"/>
          <w:szCs w:val="28"/>
        </w:rPr>
        <w:t>provided in</w:t>
      </w:r>
      <w:r w:rsidR="00605E1E">
        <w:rPr>
          <w:sz w:val="28"/>
          <w:szCs w:val="28"/>
        </w:rPr>
        <w:t xml:space="preserve"> the inquiry Notification Sheet, </w:t>
      </w:r>
      <w:r>
        <w:rPr>
          <w:sz w:val="28"/>
          <w:szCs w:val="28"/>
        </w:rPr>
        <w:t xml:space="preserve">after being </w:t>
      </w:r>
      <w:r w:rsidR="00605E1E">
        <w:rPr>
          <w:sz w:val="28"/>
          <w:szCs w:val="28"/>
        </w:rPr>
        <w:t xml:space="preserve"> notified of the charges, the date and time of the hearing and </w:t>
      </w:r>
      <w:r>
        <w:rPr>
          <w:sz w:val="28"/>
          <w:szCs w:val="28"/>
        </w:rPr>
        <w:t xml:space="preserve">after being </w:t>
      </w:r>
      <w:r w:rsidR="00605E1E">
        <w:rPr>
          <w:sz w:val="28"/>
          <w:szCs w:val="28"/>
        </w:rPr>
        <w:t>given adequate time within which to prepare to defend himself at the hearing</w:t>
      </w:r>
      <w:r>
        <w:rPr>
          <w:sz w:val="28"/>
          <w:szCs w:val="28"/>
        </w:rPr>
        <w:t>.</w:t>
      </w:r>
    </w:p>
    <w:p w14:paraId="4284AA3C" w14:textId="4850CD9A" w:rsidR="00605E1E" w:rsidRDefault="00963FFE" w:rsidP="0044217E">
      <w:pPr>
        <w:spacing w:line="360" w:lineRule="auto"/>
        <w:jc w:val="both"/>
        <w:rPr>
          <w:sz w:val="28"/>
          <w:szCs w:val="28"/>
        </w:rPr>
      </w:pPr>
      <w:r>
        <w:rPr>
          <w:sz w:val="28"/>
          <w:szCs w:val="28"/>
        </w:rPr>
        <w:t xml:space="preserve">He </w:t>
      </w:r>
      <w:r w:rsidR="002464F2">
        <w:rPr>
          <w:sz w:val="28"/>
          <w:szCs w:val="28"/>
        </w:rPr>
        <w:t xml:space="preserve">argued that the Claimant was charged with </w:t>
      </w:r>
      <w:r w:rsidR="000E2141">
        <w:rPr>
          <w:sz w:val="28"/>
          <w:szCs w:val="28"/>
        </w:rPr>
        <w:t>2 offences</w:t>
      </w:r>
      <w:r w:rsidR="002464F2">
        <w:rPr>
          <w:sz w:val="28"/>
          <w:szCs w:val="28"/>
        </w:rPr>
        <w:t xml:space="preserve"> which were both included on the </w:t>
      </w:r>
      <w:r w:rsidR="000E2141">
        <w:rPr>
          <w:sz w:val="28"/>
          <w:szCs w:val="28"/>
        </w:rPr>
        <w:t>I</w:t>
      </w:r>
      <w:r w:rsidR="002464F2">
        <w:rPr>
          <w:sz w:val="28"/>
          <w:szCs w:val="28"/>
        </w:rPr>
        <w:t>nquiry Notification Sheet</w:t>
      </w:r>
      <w:r>
        <w:rPr>
          <w:sz w:val="28"/>
          <w:szCs w:val="28"/>
        </w:rPr>
        <w:t xml:space="preserve"> as defined under clause 1.2 of  the Respondent’s code of conduct as </w:t>
      </w:r>
      <w:r w:rsidR="002464F2">
        <w:rPr>
          <w:sz w:val="28"/>
          <w:szCs w:val="28"/>
        </w:rPr>
        <w:t>“</w:t>
      </w:r>
      <w:r>
        <w:rPr>
          <w:i/>
          <w:iCs/>
          <w:sz w:val="28"/>
          <w:szCs w:val="28"/>
        </w:rPr>
        <w:t xml:space="preserve">… </w:t>
      </w:r>
      <w:r w:rsidR="002464F2" w:rsidRPr="00EE5AAD">
        <w:rPr>
          <w:i/>
          <w:iCs/>
          <w:sz w:val="28"/>
          <w:szCs w:val="28"/>
        </w:rPr>
        <w:t xml:space="preserve"> as Any</w:t>
      </w:r>
      <w:r w:rsidR="000E2141" w:rsidRPr="00EE5AAD">
        <w:rPr>
          <w:i/>
          <w:iCs/>
          <w:sz w:val="28"/>
          <w:szCs w:val="28"/>
        </w:rPr>
        <w:t xml:space="preserve"> </w:t>
      </w:r>
      <w:r w:rsidR="002464F2" w:rsidRPr="00EE5AAD">
        <w:rPr>
          <w:i/>
          <w:iCs/>
          <w:sz w:val="28"/>
          <w:szCs w:val="28"/>
        </w:rPr>
        <w:t>form of dishonesty including bribery, alteration of documents or fra</w:t>
      </w:r>
      <w:r w:rsidR="002464F2" w:rsidRPr="002464F2">
        <w:rPr>
          <w:i/>
          <w:iCs/>
          <w:sz w:val="28"/>
          <w:szCs w:val="28"/>
        </w:rPr>
        <w:t>ud.”</w:t>
      </w:r>
      <w:r w:rsidR="00605E1E">
        <w:rPr>
          <w:sz w:val="28"/>
          <w:szCs w:val="28"/>
        </w:rPr>
        <w:t xml:space="preserve"> </w:t>
      </w:r>
      <w:r w:rsidR="003D49E5">
        <w:rPr>
          <w:sz w:val="28"/>
          <w:szCs w:val="28"/>
        </w:rPr>
        <w:t xml:space="preserve"> According to him, the conduct which becomes subject of 1.1 is </w:t>
      </w:r>
      <w:r w:rsidR="000E2141">
        <w:rPr>
          <w:sz w:val="28"/>
          <w:szCs w:val="28"/>
        </w:rPr>
        <w:t>dishonesty, which</w:t>
      </w:r>
      <w:r w:rsidR="003D49E5">
        <w:rPr>
          <w:sz w:val="28"/>
          <w:szCs w:val="28"/>
        </w:rPr>
        <w:t xml:space="preserve"> means deceitfulness</w:t>
      </w:r>
      <w:r>
        <w:rPr>
          <w:sz w:val="28"/>
          <w:szCs w:val="28"/>
        </w:rPr>
        <w:t xml:space="preserve">. According </w:t>
      </w:r>
      <w:r w:rsidR="003D49E5" w:rsidRPr="000E2141">
        <w:rPr>
          <w:b/>
          <w:bCs/>
          <w:sz w:val="28"/>
          <w:szCs w:val="28"/>
        </w:rPr>
        <w:t>to Black’s law dictionary 8</w:t>
      </w:r>
      <w:r w:rsidR="003D49E5" w:rsidRPr="000E2141">
        <w:rPr>
          <w:b/>
          <w:bCs/>
          <w:sz w:val="28"/>
          <w:szCs w:val="28"/>
          <w:vertAlign w:val="superscript"/>
        </w:rPr>
        <w:t>th</w:t>
      </w:r>
      <w:r w:rsidR="003D49E5" w:rsidRPr="000E2141">
        <w:rPr>
          <w:b/>
          <w:bCs/>
          <w:sz w:val="28"/>
          <w:szCs w:val="28"/>
        </w:rPr>
        <w:t xml:space="preserve"> Edition at 501 and 687</w:t>
      </w:r>
      <w:r w:rsidR="003D49E5">
        <w:rPr>
          <w:sz w:val="28"/>
          <w:szCs w:val="28"/>
        </w:rPr>
        <w:t xml:space="preserve"> </w:t>
      </w:r>
      <w:r>
        <w:rPr>
          <w:sz w:val="28"/>
          <w:szCs w:val="28"/>
        </w:rPr>
        <w:t xml:space="preserve">it is </w:t>
      </w:r>
      <w:r w:rsidR="003D49E5">
        <w:rPr>
          <w:sz w:val="28"/>
          <w:szCs w:val="28"/>
        </w:rPr>
        <w:t xml:space="preserve">also termed as a fraudulent act, being conduct involving bad faith, dishonesty, a lack of integrity, or moral turpitude. </w:t>
      </w:r>
      <w:r w:rsidR="00741AB6">
        <w:rPr>
          <w:sz w:val="28"/>
          <w:szCs w:val="28"/>
        </w:rPr>
        <w:t>It was his submission t</w:t>
      </w:r>
      <w:r w:rsidR="003D49E5">
        <w:rPr>
          <w:sz w:val="28"/>
          <w:szCs w:val="28"/>
        </w:rPr>
        <w:t xml:space="preserve">hat the </w:t>
      </w:r>
      <w:r w:rsidR="00EE5AAD">
        <w:rPr>
          <w:sz w:val="28"/>
          <w:szCs w:val="28"/>
        </w:rPr>
        <w:t>Claimant requested</w:t>
      </w:r>
      <w:r w:rsidR="003D49E5">
        <w:rPr>
          <w:sz w:val="28"/>
          <w:szCs w:val="28"/>
        </w:rPr>
        <w:t xml:space="preserve"> to be paid night out allowances for the month of July</w:t>
      </w:r>
      <w:r w:rsidR="00741AB6">
        <w:rPr>
          <w:sz w:val="28"/>
          <w:szCs w:val="28"/>
        </w:rPr>
        <w:t>,</w:t>
      </w:r>
      <w:r w:rsidR="003D49E5">
        <w:rPr>
          <w:sz w:val="28"/>
          <w:szCs w:val="28"/>
        </w:rPr>
        <w:t xml:space="preserve"> which he admitted he received</w:t>
      </w:r>
      <w:r w:rsidR="00EE5AAD">
        <w:rPr>
          <w:sz w:val="28"/>
          <w:szCs w:val="28"/>
        </w:rPr>
        <w:t>,</w:t>
      </w:r>
      <w:r w:rsidR="003D49E5">
        <w:rPr>
          <w:sz w:val="28"/>
          <w:szCs w:val="28"/>
        </w:rPr>
        <w:t xml:space="preserve"> but did not utilize as expected because he slept at </w:t>
      </w:r>
      <w:r w:rsidR="00741AB6">
        <w:rPr>
          <w:sz w:val="28"/>
          <w:szCs w:val="28"/>
        </w:rPr>
        <w:t>his home</w:t>
      </w:r>
      <w:r w:rsidR="003D49E5">
        <w:rPr>
          <w:sz w:val="28"/>
          <w:szCs w:val="28"/>
        </w:rPr>
        <w:t xml:space="preserve"> instead of the locations for which </w:t>
      </w:r>
      <w:r w:rsidR="00741AB6">
        <w:rPr>
          <w:sz w:val="28"/>
          <w:szCs w:val="28"/>
        </w:rPr>
        <w:t xml:space="preserve">the money </w:t>
      </w:r>
      <w:r w:rsidR="003D49E5">
        <w:rPr>
          <w:sz w:val="28"/>
          <w:szCs w:val="28"/>
        </w:rPr>
        <w:t xml:space="preserve">was requested. He contended that clause 5.7 of the Respondent’s policy on accommodation and meals, </w:t>
      </w:r>
      <w:r w:rsidR="000B7FB7">
        <w:rPr>
          <w:sz w:val="28"/>
          <w:szCs w:val="28"/>
        </w:rPr>
        <w:t>provides that</w:t>
      </w:r>
      <w:r w:rsidR="003D49E5">
        <w:rPr>
          <w:sz w:val="28"/>
          <w:szCs w:val="28"/>
        </w:rPr>
        <w:t xml:space="preserve"> </w:t>
      </w:r>
      <w:r w:rsidR="00741AB6">
        <w:rPr>
          <w:sz w:val="28"/>
          <w:szCs w:val="28"/>
        </w:rPr>
        <w:t xml:space="preserve">where </w:t>
      </w:r>
      <w:r w:rsidR="00485A80">
        <w:rPr>
          <w:sz w:val="28"/>
          <w:szCs w:val="28"/>
        </w:rPr>
        <w:t xml:space="preserve">one </w:t>
      </w:r>
      <w:r w:rsidR="00741AB6">
        <w:rPr>
          <w:sz w:val="28"/>
          <w:szCs w:val="28"/>
        </w:rPr>
        <w:t xml:space="preserve">chose </w:t>
      </w:r>
      <w:r w:rsidR="003D49E5">
        <w:rPr>
          <w:sz w:val="28"/>
          <w:szCs w:val="28"/>
        </w:rPr>
        <w:t xml:space="preserve">to </w:t>
      </w:r>
      <w:r w:rsidR="003D49E5">
        <w:rPr>
          <w:sz w:val="28"/>
          <w:szCs w:val="28"/>
        </w:rPr>
        <w:lastRenderedPageBreak/>
        <w:t xml:space="preserve">stay with his friends or </w:t>
      </w:r>
      <w:r w:rsidR="00EE5AAD">
        <w:rPr>
          <w:sz w:val="28"/>
          <w:szCs w:val="28"/>
        </w:rPr>
        <w:t>family,</w:t>
      </w:r>
      <w:r w:rsidR="003D49E5">
        <w:rPr>
          <w:sz w:val="28"/>
          <w:szCs w:val="28"/>
        </w:rPr>
        <w:t xml:space="preserve"> he would be entitled to only Ugx. 55,000/</w:t>
      </w:r>
      <w:r w:rsidR="000B7FB7">
        <w:rPr>
          <w:sz w:val="28"/>
          <w:szCs w:val="28"/>
        </w:rPr>
        <w:t>-</w:t>
      </w:r>
      <w:r w:rsidR="003D49E5">
        <w:rPr>
          <w:sz w:val="28"/>
          <w:szCs w:val="28"/>
        </w:rPr>
        <w:t xml:space="preserve"> per </w:t>
      </w:r>
      <w:r w:rsidR="00B26671">
        <w:rPr>
          <w:sz w:val="28"/>
          <w:szCs w:val="28"/>
        </w:rPr>
        <w:t>day and</w:t>
      </w:r>
      <w:r w:rsidR="00485A80">
        <w:rPr>
          <w:sz w:val="28"/>
          <w:szCs w:val="28"/>
        </w:rPr>
        <w:t xml:space="preserve"> a breach of this would result in disciplinary action. He argued that the Claimant was aware </w:t>
      </w:r>
      <w:r w:rsidR="00B26671">
        <w:rPr>
          <w:sz w:val="28"/>
          <w:szCs w:val="28"/>
        </w:rPr>
        <w:t>that b</w:t>
      </w:r>
      <w:r w:rsidR="000B7FB7">
        <w:rPr>
          <w:sz w:val="28"/>
          <w:szCs w:val="28"/>
        </w:rPr>
        <w:t>y</w:t>
      </w:r>
      <w:r w:rsidR="00485A80">
        <w:rPr>
          <w:sz w:val="28"/>
          <w:szCs w:val="28"/>
        </w:rPr>
        <w:t xml:space="preserve"> receiving a night allowance and sleeping at home, he was </w:t>
      </w:r>
      <w:r w:rsidR="00741AB6">
        <w:rPr>
          <w:sz w:val="28"/>
          <w:szCs w:val="28"/>
        </w:rPr>
        <w:t xml:space="preserve">being </w:t>
      </w:r>
      <w:r w:rsidR="00485A80">
        <w:rPr>
          <w:sz w:val="28"/>
          <w:szCs w:val="28"/>
        </w:rPr>
        <w:t xml:space="preserve">dishonest and he admitted as much. </w:t>
      </w:r>
    </w:p>
    <w:p w14:paraId="16813D10" w14:textId="4BCDA61A" w:rsidR="00AB1D16" w:rsidRDefault="00485A80" w:rsidP="00947068">
      <w:pPr>
        <w:spacing w:line="360" w:lineRule="auto"/>
        <w:jc w:val="both"/>
        <w:rPr>
          <w:sz w:val="28"/>
          <w:szCs w:val="28"/>
        </w:rPr>
      </w:pPr>
      <w:r>
        <w:rPr>
          <w:sz w:val="28"/>
          <w:szCs w:val="28"/>
        </w:rPr>
        <w:t xml:space="preserve">He </w:t>
      </w:r>
      <w:r w:rsidR="00741AB6">
        <w:rPr>
          <w:sz w:val="28"/>
          <w:szCs w:val="28"/>
        </w:rPr>
        <w:t>refuted the</w:t>
      </w:r>
      <w:r>
        <w:rPr>
          <w:sz w:val="28"/>
          <w:szCs w:val="28"/>
        </w:rPr>
        <w:t xml:space="preserve"> Claimant</w:t>
      </w:r>
      <w:r w:rsidR="00947068">
        <w:rPr>
          <w:sz w:val="28"/>
          <w:szCs w:val="28"/>
        </w:rPr>
        <w:t xml:space="preserve">’s </w:t>
      </w:r>
      <w:r w:rsidR="00741AB6">
        <w:rPr>
          <w:sz w:val="28"/>
          <w:szCs w:val="28"/>
        </w:rPr>
        <w:t xml:space="preserve"> explanation that </w:t>
      </w:r>
      <w:r w:rsidR="00947068">
        <w:rPr>
          <w:sz w:val="28"/>
          <w:szCs w:val="28"/>
        </w:rPr>
        <w:t xml:space="preserve"> he </w:t>
      </w:r>
      <w:r>
        <w:rPr>
          <w:sz w:val="28"/>
          <w:szCs w:val="28"/>
        </w:rPr>
        <w:t>was given additional assignments</w:t>
      </w:r>
      <w:r w:rsidR="00741AB6">
        <w:rPr>
          <w:sz w:val="28"/>
          <w:szCs w:val="28"/>
        </w:rPr>
        <w:t xml:space="preserve">, hence </w:t>
      </w:r>
      <w:r>
        <w:rPr>
          <w:sz w:val="28"/>
          <w:szCs w:val="28"/>
        </w:rPr>
        <w:t xml:space="preserve">his dishonest conduct </w:t>
      </w:r>
      <w:r w:rsidR="00647DB2">
        <w:rPr>
          <w:sz w:val="28"/>
          <w:szCs w:val="28"/>
        </w:rPr>
        <w:t xml:space="preserve">because </w:t>
      </w:r>
      <w:r w:rsidR="00741AB6">
        <w:rPr>
          <w:sz w:val="28"/>
          <w:szCs w:val="28"/>
        </w:rPr>
        <w:t xml:space="preserve"> the Claimant d</w:t>
      </w:r>
      <w:r>
        <w:rPr>
          <w:sz w:val="28"/>
          <w:szCs w:val="28"/>
        </w:rPr>
        <w:t xml:space="preserve">id not adduce any evidence to prove that he actually received any additional assignments </w:t>
      </w:r>
      <w:r w:rsidR="00647DB2">
        <w:rPr>
          <w:sz w:val="28"/>
          <w:szCs w:val="28"/>
        </w:rPr>
        <w:t>n</w:t>
      </w:r>
      <w:r w:rsidR="000B7FB7">
        <w:rPr>
          <w:sz w:val="28"/>
          <w:szCs w:val="28"/>
        </w:rPr>
        <w:t xml:space="preserve">or </w:t>
      </w:r>
      <w:r w:rsidR="00647DB2">
        <w:rPr>
          <w:sz w:val="28"/>
          <w:szCs w:val="28"/>
        </w:rPr>
        <w:t xml:space="preserve">did he raise any complaint about the said </w:t>
      </w:r>
      <w:r>
        <w:rPr>
          <w:sz w:val="28"/>
          <w:szCs w:val="28"/>
        </w:rPr>
        <w:t>additional assignments</w:t>
      </w:r>
      <w:r w:rsidR="00647DB2">
        <w:rPr>
          <w:sz w:val="28"/>
          <w:szCs w:val="28"/>
        </w:rPr>
        <w:t xml:space="preserve"> for which no additional facilitation was given</w:t>
      </w:r>
      <w:r>
        <w:rPr>
          <w:sz w:val="28"/>
          <w:szCs w:val="28"/>
        </w:rPr>
        <w:t>.</w:t>
      </w:r>
      <w:r w:rsidR="00947068">
        <w:rPr>
          <w:sz w:val="28"/>
          <w:szCs w:val="28"/>
        </w:rPr>
        <w:t xml:space="preserve"> </w:t>
      </w:r>
      <w:r w:rsidR="00741AB6">
        <w:rPr>
          <w:sz w:val="28"/>
          <w:szCs w:val="28"/>
        </w:rPr>
        <w:t xml:space="preserve"> </w:t>
      </w:r>
      <w:r w:rsidR="00947068">
        <w:rPr>
          <w:sz w:val="28"/>
          <w:szCs w:val="28"/>
        </w:rPr>
        <w:t xml:space="preserve">In counsel’s opinion there was sufficient evidence to prove </w:t>
      </w:r>
      <w:r w:rsidR="00741AB6">
        <w:rPr>
          <w:sz w:val="28"/>
          <w:szCs w:val="28"/>
        </w:rPr>
        <w:t xml:space="preserve">the Claimant’s </w:t>
      </w:r>
      <w:r w:rsidR="00947068">
        <w:rPr>
          <w:sz w:val="28"/>
          <w:szCs w:val="28"/>
        </w:rPr>
        <w:t xml:space="preserve">dishonesty and that is the reason he chose not to attend the hearing on 2/09/2019. </w:t>
      </w:r>
      <w:r w:rsidR="00AB1D16">
        <w:rPr>
          <w:sz w:val="28"/>
          <w:szCs w:val="28"/>
        </w:rPr>
        <w:t xml:space="preserve">Counsel insisted that the Claimant admitted that he took the </w:t>
      </w:r>
      <w:r w:rsidR="00741AB6">
        <w:rPr>
          <w:sz w:val="28"/>
          <w:szCs w:val="28"/>
        </w:rPr>
        <w:t xml:space="preserve">night allowance but he did </w:t>
      </w:r>
      <w:r w:rsidR="00AB1D16">
        <w:rPr>
          <w:sz w:val="28"/>
          <w:szCs w:val="28"/>
        </w:rPr>
        <w:t>not sleep out</w:t>
      </w:r>
      <w:r w:rsidR="00741AB6">
        <w:rPr>
          <w:sz w:val="28"/>
          <w:szCs w:val="28"/>
        </w:rPr>
        <w:t xml:space="preserve">side his home </w:t>
      </w:r>
      <w:r w:rsidR="00AB1D16">
        <w:rPr>
          <w:sz w:val="28"/>
          <w:szCs w:val="28"/>
        </w:rPr>
        <w:t>and this also amounted to fraud. He insisted the  dishonesty was obtaining night allowances</w:t>
      </w:r>
      <w:r w:rsidR="00741AB6">
        <w:rPr>
          <w:sz w:val="28"/>
          <w:szCs w:val="28"/>
        </w:rPr>
        <w:t xml:space="preserve"> and </w:t>
      </w:r>
      <w:r w:rsidR="00AB1D16">
        <w:rPr>
          <w:sz w:val="28"/>
          <w:szCs w:val="28"/>
        </w:rPr>
        <w:t>not using them for the purpose for which they were requested</w:t>
      </w:r>
      <w:r w:rsidR="00741AB6">
        <w:rPr>
          <w:sz w:val="28"/>
          <w:szCs w:val="28"/>
        </w:rPr>
        <w:t xml:space="preserve">, a </w:t>
      </w:r>
      <w:r w:rsidR="00AB1D16">
        <w:rPr>
          <w:sz w:val="28"/>
          <w:szCs w:val="28"/>
        </w:rPr>
        <w:t>fact which the Claimant admitted</w:t>
      </w:r>
      <w:r w:rsidR="00741AB6">
        <w:rPr>
          <w:sz w:val="28"/>
          <w:szCs w:val="28"/>
        </w:rPr>
        <w:t>.</w:t>
      </w:r>
      <w:r w:rsidR="00AB1D16">
        <w:rPr>
          <w:sz w:val="28"/>
          <w:szCs w:val="28"/>
        </w:rPr>
        <w:t xml:space="preserve"> Counsel argued that he should have refunded the money or the difference in accordance with the policy.</w:t>
      </w:r>
    </w:p>
    <w:p w14:paraId="0FBA8D73" w14:textId="3D7938A1" w:rsidR="00947068" w:rsidRDefault="00AB1D16" w:rsidP="00947068">
      <w:pPr>
        <w:spacing w:line="360" w:lineRule="auto"/>
        <w:jc w:val="both"/>
        <w:rPr>
          <w:sz w:val="28"/>
          <w:szCs w:val="28"/>
        </w:rPr>
      </w:pPr>
      <w:r>
        <w:rPr>
          <w:sz w:val="28"/>
          <w:szCs w:val="28"/>
        </w:rPr>
        <w:t>With regard to the arguments about the appeal, Counsel submitted that although the Respond</w:t>
      </w:r>
      <w:r w:rsidR="0076039E">
        <w:rPr>
          <w:sz w:val="28"/>
          <w:szCs w:val="28"/>
        </w:rPr>
        <w:t>ent</w:t>
      </w:r>
      <w:r>
        <w:rPr>
          <w:sz w:val="28"/>
          <w:szCs w:val="28"/>
        </w:rPr>
        <w:t>’s Human Resources policy provided for Appeal</w:t>
      </w:r>
      <w:r w:rsidR="009A5FD6">
        <w:rPr>
          <w:sz w:val="28"/>
          <w:szCs w:val="28"/>
        </w:rPr>
        <w:t>s</w:t>
      </w:r>
      <w:r>
        <w:rPr>
          <w:sz w:val="28"/>
          <w:szCs w:val="28"/>
        </w:rPr>
        <w:t>, the</w:t>
      </w:r>
      <w:r w:rsidR="004775EE">
        <w:rPr>
          <w:sz w:val="28"/>
          <w:szCs w:val="28"/>
        </w:rPr>
        <w:t xml:space="preserve"> </w:t>
      </w:r>
      <w:r w:rsidR="009A5FD6">
        <w:rPr>
          <w:sz w:val="28"/>
          <w:szCs w:val="28"/>
        </w:rPr>
        <w:t>D</w:t>
      </w:r>
      <w:r w:rsidR="004775EE">
        <w:rPr>
          <w:sz w:val="28"/>
          <w:szCs w:val="28"/>
        </w:rPr>
        <w:t xml:space="preserve">irector Human Resources reserved the discretion to decide whether to form a committee to consider an appeal </w:t>
      </w:r>
      <w:r w:rsidR="009A5FD6">
        <w:rPr>
          <w:sz w:val="28"/>
          <w:szCs w:val="28"/>
        </w:rPr>
        <w:t xml:space="preserve">or not. </w:t>
      </w:r>
      <w:r w:rsidR="004775EE">
        <w:rPr>
          <w:sz w:val="28"/>
          <w:szCs w:val="28"/>
        </w:rPr>
        <w:t>He argued that in this case</w:t>
      </w:r>
      <w:r w:rsidR="009A5FD6">
        <w:rPr>
          <w:sz w:val="28"/>
          <w:szCs w:val="28"/>
        </w:rPr>
        <w:t>,</w:t>
      </w:r>
      <w:r w:rsidR="004775EE">
        <w:rPr>
          <w:sz w:val="28"/>
          <w:szCs w:val="28"/>
        </w:rPr>
        <w:t xml:space="preserve"> she was did not constitute </w:t>
      </w:r>
      <w:r w:rsidR="009A5FD6">
        <w:rPr>
          <w:sz w:val="28"/>
          <w:szCs w:val="28"/>
        </w:rPr>
        <w:t>an Appeals committee</w:t>
      </w:r>
      <w:r w:rsidR="004775EE">
        <w:rPr>
          <w:sz w:val="28"/>
          <w:szCs w:val="28"/>
        </w:rPr>
        <w:t xml:space="preserve"> because the </w:t>
      </w:r>
      <w:r w:rsidR="009A5FD6">
        <w:rPr>
          <w:sz w:val="28"/>
          <w:szCs w:val="28"/>
        </w:rPr>
        <w:t>C</w:t>
      </w:r>
      <w:r w:rsidR="004775EE">
        <w:rPr>
          <w:sz w:val="28"/>
          <w:szCs w:val="28"/>
        </w:rPr>
        <w:t>laimant had chosen to absent himself from the hearing before the disciplinary committee. She evaluated the evidence</w:t>
      </w:r>
      <w:r w:rsidR="009A5FD6">
        <w:rPr>
          <w:sz w:val="28"/>
          <w:szCs w:val="28"/>
        </w:rPr>
        <w:t xml:space="preserve"> instead </w:t>
      </w:r>
      <w:r w:rsidR="004775EE">
        <w:rPr>
          <w:sz w:val="28"/>
          <w:szCs w:val="28"/>
        </w:rPr>
        <w:t xml:space="preserve"> and decided to uphold the decision to terminate</w:t>
      </w:r>
      <w:r w:rsidR="009A5FD6">
        <w:rPr>
          <w:sz w:val="28"/>
          <w:szCs w:val="28"/>
        </w:rPr>
        <w:t xml:space="preserve"> the Claimant</w:t>
      </w:r>
      <w:r w:rsidR="004775EE">
        <w:rPr>
          <w:sz w:val="28"/>
          <w:szCs w:val="28"/>
        </w:rPr>
        <w:t>.</w:t>
      </w:r>
      <w:r>
        <w:rPr>
          <w:sz w:val="28"/>
          <w:szCs w:val="28"/>
        </w:rPr>
        <w:t xml:space="preserve"> </w:t>
      </w:r>
      <w:r w:rsidR="004775EE">
        <w:rPr>
          <w:sz w:val="28"/>
          <w:szCs w:val="28"/>
        </w:rPr>
        <w:t xml:space="preserve">It was further his submission that even if the HR </w:t>
      </w:r>
      <w:r w:rsidR="009A5FD6">
        <w:rPr>
          <w:sz w:val="28"/>
          <w:szCs w:val="28"/>
        </w:rPr>
        <w:t>D</w:t>
      </w:r>
      <w:r w:rsidR="004775EE">
        <w:rPr>
          <w:sz w:val="28"/>
          <w:szCs w:val="28"/>
        </w:rPr>
        <w:t xml:space="preserve">irector did not follow the procedure as laid down, </w:t>
      </w:r>
      <w:r w:rsidR="009A5FD6">
        <w:rPr>
          <w:sz w:val="28"/>
          <w:szCs w:val="28"/>
        </w:rPr>
        <w:t xml:space="preserve">the fact that </w:t>
      </w:r>
      <w:r w:rsidR="004775EE">
        <w:rPr>
          <w:sz w:val="28"/>
          <w:szCs w:val="28"/>
        </w:rPr>
        <w:t xml:space="preserve">she was dressed with  authority to determine the </w:t>
      </w:r>
      <w:r w:rsidR="009A5FD6">
        <w:rPr>
          <w:sz w:val="28"/>
          <w:szCs w:val="28"/>
        </w:rPr>
        <w:t>A</w:t>
      </w:r>
      <w:r w:rsidR="004775EE">
        <w:rPr>
          <w:sz w:val="28"/>
          <w:szCs w:val="28"/>
        </w:rPr>
        <w:t xml:space="preserve">ppeal was sufficient  and in any case Courts of law have been found to summarily dismiss appeals where there was no plausible </w:t>
      </w:r>
      <w:r w:rsidR="004775EE">
        <w:rPr>
          <w:sz w:val="28"/>
          <w:szCs w:val="28"/>
        </w:rPr>
        <w:lastRenderedPageBreak/>
        <w:t>complaint.</w:t>
      </w:r>
      <w:r>
        <w:rPr>
          <w:sz w:val="28"/>
          <w:szCs w:val="28"/>
        </w:rPr>
        <w:t xml:space="preserve"> </w:t>
      </w:r>
      <w:r w:rsidR="004775EE">
        <w:rPr>
          <w:sz w:val="28"/>
          <w:szCs w:val="28"/>
        </w:rPr>
        <w:t>He concluded that in the circumstances the Claimants termination was lawful.</w:t>
      </w:r>
    </w:p>
    <w:p w14:paraId="0402AC50" w14:textId="0696BF45" w:rsidR="0044217E" w:rsidRDefault="00437A99" w:rsidP="0044217E">
      <w:pPr>
        <w:spacing w:line="360" w:lineRule="auto"/>
        <w:jc w:val="both"/>
        <w:rPr>
          <w:b/>
          <w:bCs/>
          <w:sz w:val="28"/>
          <w:szCs w:val="28"/>
        </w:rPr>
      </w:pPr>
      <w:r w:rsidRPr="00437A99">
        <w:rPr>
          <w:b/>
          <w:bCs/>
          <w:sz w:val="28"/>
          <w:szCs w:val="28"/>
        </w:rPr>
        <w:t>DECISION OF COURT</w:t>
      </w:r>
      <w:r w:rsidR="00271AD5" w:rsidRPr="00437A99">
        <w:rPr>
          <w:b/>
          <w:bCs/>
          <w:sz w:val="28"/>
          <w:szCs w:val="28"/>
        </w:rPr>
        <w:t xml:space="preserve"> </w:t>
      </w:r>
    </w:p>
    <w:p w14:paraId="563BA097" w14:textId="504223D5" w:rsidR="006567E2" w:rsidRPr="009A5FD6" w:rsidRDefault="009A5FD6" w:rsidP="009A5FD6">
      <w:pPr>
        <w:spacing w:line="360" w:lineRule="auto"/>
        <w:jc w:val="both"/>
        <w:rPr>
          <w:b/>
          <w:bCs/>
          <w:sz w:val="28"/>
          <w:szCs w:val="28"/>
        </w:rPr>
      </w:pPr>
      <w:r>
        <w:rPr>
          <w:b/>
          <w:bCs/>
          <w:sz w:val="28"/>
          <w:szCs w:val="28"/>
        </w:rPr>
        <w:t>1.</w:t>
      </w:r>
      <w:r w:rsidR="006567E2" w:rsidRPr="009A5FD6">
        <w:rPr>
          <w:b/>
          <w:bCs/>
          <w:sz w:val="28"/>
          <w:szCs w:val="28"/>
        </w:rPr>
        <w:t>Whether the Claimant was unlawfully and unfairly dismissed?</w:t>
      </w:r>
    </w:p>
    <w:p w14:paraId="56321F18" w14:textId="1396C1BC" w:rsidR="00A31C7A" w:rsidRPr="00A31C7A" w:rsidRDefault="00A31C7A" w:rsidP="00A31C7A">
      <w:pPr>
        <w:spacing w:line="360" w:lineRule="auto"/>
        <w:jc w:val="both"/>
        <w:rPr>
          <w:rFonts w:asciiTheme="minorHAnsi" w:hAnsiTheme="minorHAnsi" w:cstheme="minorHAnsi"/>
          <w:bCs/>
          <w:sz w:val="28"/>
          <w:szCs w:val="28"/>
        </w:rPr>
      </w:pPr>
      <w:r w:rsidRPr="00A31C7A">
        <w:rPr>
          <w:rFonts w:asciiTheme="minorHAnsi" w:hAnsiTheme="minorHAnsi" w:cstheme="minorHAnsi"/>
          <w:bCs/>
          <w:sz w:val="28"/>
          <w:szCs w:val="28"/>
        </w:rPr>
        <w:t xml:space="preserve">It is </w:t>
      </w:r>
      <w:r>
        <w:rPr>
          <w:rFonts w:asciiTheme="minorHAnsi" w:hAnsiTheme="minorHAnsi" w:cstheme="minorHAnsi"/>
          <w:bCs/>
          <w:sz w:val="28"/>
          <w:szCs w:val="28"/>
        </w:rPr>
        <w:t>now the position of the law that  the r</w:t>
      </w:r>
      <w:r w:rsidRPr="00A31C7A">
        <w:rPr>
          <w:rFonts w:asciiTheme="minorHAnsi" w:hAnsiTheme="minorHAnsi" w:cstheme="minorHAnsi"/>
          <w:bCs/>
          <w:sz w:val="28"/>
          <w:szCs w:val="28"/>
        </w:rPr>
        <w:t>ight of an employer to terminate an employee cannot be fettered by the Courts</w:t>
      </w:r>
      <w:r w:rsidR="009A5FD6">
        <w:rPr>
          <w:rFonts w:asciiTheme="minorHAnsi" w:hAnsiTheme="minorHAnsi" w:cstheme="minorHAnsi"/>
          <w:bCs/>
          <w:sz w:val="28"/>
          <w:szCs w:val="28"/>
        </w:rPr>
        <w:t>,</w:t>
      </w:r>
      <w:r w:rsidRPr="00A31C7A">
        <w:rPr>
          <w:rFonts w:asciiTheme="minorHAnsi" w:hAnsiTheme="minorHAnsi" w:cstheme="minorHAnsi"/>
          <w:bCs/>
          <w:sz w:val="28"/>
          <w:szCs w:val="28"/>
        </w:rPr>
        <w:t xml:space="preserve"> as long as the employer </w:t>
      </w:r>
      <w:r w:rsidR="0017056E">
        <w:rPr>
          <w:rFonts w:asciiTheme="minorHAnsi" w:hAnsiTheme="minorHAnsi" w:cstheme="minorHAnsi"/>
          <w:bCs/>
          <w:sz w:val="28"/>
          <w:szCs w:val="28"/>
        </w:rPr>
        <w:t>follows the procedure for termination</w:t>
      </w:r>
      <w:r w:rsidR="009A5FD6">
        <w:rPr>
          <w:rFonts w:asciiTheme="minorHAnsi" w:hAnsiTheme="minorHAnsi" w:cstheme="minorHAnsi"/>
          <w:bCs/>
          <w:sz w:val="28"/>
          <w:szCs w:val="28"/>
        </w:rPr>
        <w:t xml:space="preserve">/dismissal </w:t>
      </w:r>
      <w:r w:rsidR="0017056E">
        <w:rPr>
          <w:rFonts w:asciiTheme="minorHAnsi" w:hAnsiTheme="minorHAnsi" w:cstheme="minorHAnsi"/>
          <w:bCs/>
          <w:sz w:val="28"/>
          <w:szCs w:val="28"/>
        </w:rPr>
        <w:t xml:space="preserve"> as provided under S</w:t>
      </w:r>
      <w:r w:rsidRPr="00A31C7A">
        <w:rPr>
          <w:rFonts w:asciiTheme="minorHAnsi" w:hAnsiTheme="minorHAnsi" w:cstheme="minorHAnsi"/>
          <w:bCs/>
          <w:sz w:val="28"/>
          <w:szCs w:val="28"/>
        </w:rPr>
        <w:t>ections 66, 68 and 70(6) of the Employment Act</w:t>
      </w:r>
      <w:r w:rsidR="009A5FD6">
        <w:rPr>
          <w:rFonts w:asciiTheme="minorHAnsi" w:hAnsiTheme="minorHAnsi" w:cstheme="minorHAnsi"/>
          <w:bCs/>
          <w:sz w:val="28"/>
          <w:szCs w:val="28"/>
        </w:rPr>
        <w:t>, 2006</w:t>
      </w:r>
      <w:r w:rsidRPr="00A31C7A">
        <w:rPr>
          <w:rFonts w:asciiTheme="minorHAnsi" w:hAnsiTheme="minorHAnsi" w:cstheme="minorHAnsi"/>
          <w:bCs/>
          <w:sz w:val="28"/>
          <w:szCs w:val="28"/>
        </w:rPr>
        <w:t>,</w:t>
      </w:r>
      <w:r w:rsidR="00990C4C">
        <w:rPr>
          <w:rFonts w:asciiTheme="minorHAnsi" w:hAnsiTheme="minorHAnsi" w:cstheme="minorHAnsi"/>
          <w:bCs/>
          <w:sz w:val="28"/>
          <w:szCs w:val="28"/>
        </w:rPr>
        <w:t xml:space="preserve"> </w:t>
      </w:r>
      <w:r w:rsidR="0017056E">
        <w:rPr>
          <w:rFonts w:asciiTheme="minorHAnsi" w:hAnsiTheme="minorHAnsi" w:cstheme="minorHAnsi"/>
          <w:bCs/>
          <w:sz w:val="28"/>
          <w:szCs w:val="28"/>
        </w:rPr>
        <w:t>which  require that before making the decision to terminate or dismiss an employee</w:t>
      </w:r>
      <w:r w:rsidR="009A5FD6">
        <w:rPr>
          <w:rFonts w:asciiTheme="minorHAnsi" w:hAnsiTheme="minorHAnsi" w:cstheme="minorHAnsi"/>
          <w:bCs/>
          <w:sz w:val="28"/>
          <w:szCs w:val="28"/>
        </w:rPr>
        <w:t>,</w:t>
      </w:r>
      <w:r w:rsidR="0017056E">
        <w:rPr>
          <w:rFonts w:asciiTheme="minorHAnsi" w:hAnsiTheme="minorHAnsi" w:cstheme="minorHAnsi"/>
          <w:bCs/>
          <w:sz w:val="28"/>
          <w:szCs w:val="28"/>
        </w:rPr>
        <w:t xml:space="preserve"> the employer must explain to the employee the </w:t>
      </w:r>
      <w:r w:rsidRPr="00A31C7A">
        <w:rPr>
          <w:rFonts w:asciiTheme="minorHAnsi" w:hAnsiTheme="minorHAnsi" w:cstheme="minorHAnsi"/>
          <w:bCs/>
          <w:sz w:val="28"/>
          <w:szCs w:val="28"/>
        </w:rPr>
        <w:t xml:space="preserve"> reason </w:t>
      </w:r>
      <w:r w:rsidR="0017056E">
        <w:rPr>
          <w:rFonts w:asciiTheme="minorHAnsi" w:hAnsiTheme="minorHAnsi" w:cstheme="minorHAnsi"/>
          <w:bCs/>
          <w:sz w:val="28"/>
          <w:szCs w:val="28"/>
        </w:rPr>
        <w:t xml:space="preserve">he or she is contemplating the dismissal or termination, </w:t>
      </w:r>
      <w:r w:rsidR="009A5FD6">
        <w:rPr>
          <w:rFonts w:asciiTheme="minorHAnsi" w:hAnsiTheme="minorHAnsi" w:cstheme="minorHAnsi"/>
          <w:bCs/>
          <w:sz w:val="28"/>
          <w:szCs w:val="28"/>
        </w:rPr>
        <w:t xml:space="preserve"> </w:t>
      </w:r>
      <w:r w:rsidR="0017056E">
        <w:rPr>
          <w:rFonts w:asciiTheme="minorHAnsi" w:hAnsiTheme="minorHAnsi" w:cstheme="minorHAnsi"/>
          <w:bCs/>
          <w:sz w:val="28"/>
          <w:szCs w:val="28"/>
        </w:rPr>
        <w:t xml:space="preserve">he or she must give the employee </w:t>
      </w:r>
      <w:r w:rsidR="00990C4C">
        <w:rPr>
          <w:rFonts w:asciiTheme="minorHAnsi" w:hAnsiTheme="minorHAnsi" w:cstheme="minorHAnsi"/>
          <w:bCs/>
          <w:sz w:val="28"/>
          <w:szCs w:val="28"/>
        </w:rPr>
        <w:t>in</w:t>
      </w:r>
      <w:r w:rsidR="009A5FD6">
        <w:rPr>
          <w:rFonts w:asciiTheme="minorHAnsi" w:hAnsiTheme="minorHAnsi" w:cstheme="minorHAnsi"/>
          <w:bCs/>
          <w:sz w:val="28"/>
          <w:szCs w:val="28"/>
        </w:rPr>
        <w:t xml:space="preserve"> issue and</w:t>
      </w:r>
      <w:r w:rsidRPr="00A31C7A">
        <w:rPr>
          <w:rFonts w:asciiTheme="minorHAnsi" w:hAnsiTheme="minorHAnsi" w:cstheme="minorHAnsi"/>
          <w:bCs/>
          <w:sz w:val="28"/>
          <w:szCs w:val="28"/>
        </w:rPr>
        <w:t xml:space="preserve"> an opportunity to respond to the reason</w:t>
      </w:r>
      <w:r w:rsidR="009A5FD6">
        <w:rPr>
          <w:rFonts w:asciiTheme="minorHAnsi" w:hAnsiTheme="minorHAnsi" w:cstheme="minorHAnsi"/>
          <w:bCs/>
          <w:sz w:val="28"/>
          <w:szCs w:val="28"/>
        </w:rPr>
        <w:t xml:space="preserve">/s </w:t>
      </w:r>
      <w:r w:rsidR="009A5FD6">
        <w:rPr>
          <w:rFonts w:asciiTheme="minorHAnsi" w:hAnsiTheme="minorHAnsi" w:cstheme="minorHAnsi"/>
          <w:bCs/>
          <w:sz w:val="28"/>
          <w:szCs w:val="28"/>
        </w:rPr>
        <w:t>the presence of a person of the employee’s choice,</w:t>
      </w:r>
      <w:r w:rsidR="00990C4C">
        <w:rPr>
          <w:rFonts w:asciiTheme="minorHAnsi" w:hAnsiTheme="minorHAnsi" w:cstheme="minorHAnsi"/>
          <w:bCs/>
          <w:sz w:val="28"/>
          <w:szCs w:val="28"/>
        </w:rPr>
        <w:t xml:space="preserve"> </w:t>
      </w:r>
      <w:r w:rsidR="0017056E">
        <w:rPr>
          <w:rFonts w:asciiTheme="minorHAnsi" w:hAnsiTheme="minorHAnsi" w:cstheme="minorHAnsi"/>
          <w:bCs/>
          <w:sz w:val="28"/>
          <w:szCs w:val="28"/>
        </w:rPr>
        <w:t xml:space="preserve">before the </w:t>
      </w:r>
      <w:r w:rsidR="00990C4C">
        <w:rPr>
          <w:rFonts w:asciiTheme="minorHAnsi" w:hAnsiTheme="minorHAnsi" w:cstheme="minorHAnsi"/>
          <w:bCs/>
          <w:sz w:val="28"/>
          <w:szCs w:val="28"/>
        </w:rPr>
        <w:t>dismissal/</w:t>
      </w:r>
      <w:r w:rsidR="0017056E">
        <w:rPr>
          <w:rFonts w:asciiTheme="minorHAnsi" w:hAnsiTheme="minorHAnsi" w:cstheme="minorHAnsi"/>
          <w:bCs/>
          <w:sz w:val="28"/>
          <w:szCs w:val="28"/>
        </w:rPr>
        <w:t>termination</w:t>
      </w:r>
      <w:r w:rsidR="009A5FD6">
        <w:rPr>
          <w:rFonts w:asciiTheme="minorHAnsi" w:hAnsiTheme="minorHAnsi" w:cstheme="minorHAnsi"/>
          <w:bCs/>
          <w:sz w:val="28"/>
          <w:szCs w:val="28"/>
        </w:rPr>
        <w:t xml:space="preserve"> occurs</w:t>
      </w:r>
      <w:r w:rsidR="00990C4C">
        <w:rPr>
          <w:rFonts w:asciiTheme="minorHAnsi" w:hAnsiTheme="minorHAnsi" w:cstheme="minorHAnsi"/>
          <w:bCs/>
          <w:sz w:val="28"/>
          <w:szCs w:val="28"/>
        </w:rPr>
        <w:t>.</w:t>
      </w:r>
      <w:r w:rsidRPr="00A31C7A">
        <w:rPr>
          <w:rFonts w:asciiTheme="minorHAnsi" w:hAnsiTheme="minorHAnsi" w:cstheme="minorHAnsi"/>
          <w:bCs/>
          <w:sz w:val="28"/>
          <w:szCs w:val="28"/>
        </w:rPr>
        <w:t xml:space="preserve"> The employer is also required to prove the reason for </w:t>
      </w:r>
      <w:r w:rsidR="00990C4C">
        <w:rPr>
          <w:rFonts w:asciiTheme="minorHAnsi" w:hAnsiTheme="minorHAnsi" w:cstheme="minorHAnsi"/>
          <w:bCs/>
          <w:sz w:val="28"/>
          <w:szCs w:val="28"/>
        </w:rPr>
        <w:t>dismissal/</w:t>
      </w:r>
      <w:r w:rsidRPr="00A31C7A">
        <w:rPr>
          <w:rFonts w:asciiTheme="minorHAnsi" w:hAnsiTheme="minorHAnsi" w:cstheme="minorHAnsi"/>
          <w:bCs/>
          <w:sz w:val="28"/>
          <w:szCs w:val="28"/>
        </w:rPr>
        <w:t>termination</w:t>
      </w:r>
      <w:r w:rsidR="00D849C4">
        <w:rPr>
          <w:rFonts w:asciiTheme="minorHAnsi" w:hAnsiTheme="minorHAnsi" w:cstheme="minorHAnsi"/>
          <w:bCs/>
          <w:sz w:val="28"/>
          <w:szCs w:val="28"/>
        </w:rPr>
        <w:t>,</w:t>
      </w:r>
      <w:r w:rsidRPr="00A31C7A">
        <w:rPr>
          <w:rFonts w:asciiTheme="minorHAnsi" w:hAnsiTheme="minorHAnsi" w:cstheme="minorHAnsi"/>
          <w:bCs/>
          <w:sz w:val="28"/>
          <w:szCs w:val="28"/>
        </w:rPr>
        <w:t xml:space="preserve"> although</w:t>
      </w:r>
      <w:r w:rsidR="00D849C4">
        <w:rPr>
          <w:rFonts w:asciiTheme="minorHAnsi" w:hAnsiTheme="minorHAnsi" w:cstheme="minorHAnsi"/>
          <w:bCs/>
          <w:sz w:val="28"/>
          <w:szCs w:val="28"/>
        </w:rPr>
        <w:t xml:space="preserve"> the </w:t>
      </w:r>
      <w:r w:rsidR="0017056E">
        <w:rPr>
          <w:rFonts w:asciiTheme="minorHAnsi" w:hAnsiTheme="minorHAnsi" w:cstheme="minorHAnsi"/>
          <w:bCs/>
          <w:sz w:val="28"/>
          <w:szCs w:val="28"/>
        </w:rPr>
        <w:t xml:space="preserve">proof </w:t>
      </w:r>
      <w:r w:rsidR="009A5FD6">
        <w:rPr>
          <w:rFonts w:asciiTheme="minorHAnsi" w:hAnsiTheme="minorHAnsi" w:cstheme="minorHAnsi"/>
          <w:bCs/>
          <w:sz w:val="28"/>
          <w:szCs w:val="28"/>
        </w:rPr>
        <w:t xml:space="preserve">is not expected to be </w:t>
      </w:r>
      <w:r w:rsidRPr="00A31C7A">
        <w:rPr>
          <w:rFonts w:asciiTheme="minorHAnsi" w:hAnsiTheme="minorHAnsi" w:cstheme="minorHAnsi"/>
          <w:bCs/>
          <w:sz w:val="28"/>
          <w:szCs w:val="28"/>
        </w:rPr>
        <w:t>beyond reasonable doubt. The employer is only required to act reasonably based on the facts known to him or her</w:t>
      </w:r>
      <w:r w:rsidR="009A5FD6">
        <w:rPr>
          <w:rFonts w:asciiTheme="minorHAnsi" w:hAnsiTheme="minorHAnsi" w:cstheme="minorHAnsi"/>
          <w:bCs/>
          <w:sz w:val="28"/>
          <w:szCs w:val="28"/>
        </w:rPr>
        <w:t xml:space="preserve">, </w:t>
      </w:r>
      <w:r w:rsidRPr="00A31C7A">
        <w:rPr>
          <w:rFonts w:asciiTheme="minorHAnsi" w:hAnsiTheme="minorHAnsi" w:cstheme="minorHAnsi"/>
          <w:bCs/>
          <w:sz w:val="28"/>
          <w:szCs w:val="28"/>
        </w:rPr>
        <w:t xml:space="preserve">at the time of the decision to dismiss /terminate the employee is made. Therefore, </w:t>
      </w:r>
      <w:r w:rsidR="006F2619" w:rsidRPr="00A31C7A">
        <w:rPr>
          <w:rFonts w:asciiTheme="minorHAnsi" w:hAnsiTheme="minorHAnsi" w:cstheme="minorHAnsi"/>
          <w:bCs/>
          <w:sz w:val="28"/>
          <w:szCs w:val="28"/>
        </w:rPr>
        <w:t xml:space="preserve">what </w:t>
      </w:r>
      <w:r w:rsidR="006F2619">
        <w:rPr>
          <w:rFonts w:asciiTheme="minorHAnsi" w:hAnsiTheme="minorHAnsi" w:cstheme="minorHAnsi"/>
          <w:bCs/>
          <w:sz w:val="28"/>
          <w:szCs w:val="28"/>
        </w:rPr>
        <w:t>is</w:t>
      </w:r>
      <w:r w:rsidR="0017056E">
        <w:rPr>
          <w:rFonts w:asciiTheme="minorHAnsi" w:hAnsiTheme="minorHAnsi" w:cstheme="minorHAnsi"/>
          <w:bCs/>
          <w:sz w:val="28"/>
          <w:szCs w:val="28"/>
        </w:rPr>
        <w:t xml:space="preserve"> </w:t>
      </w:r>
      <w:r w:rsidR="00B42F17">
        <w:rPr>
          <w:rFonts w:asciiTheme="minorHAnsi" w:hAnsiTheme="minorHAnsi" w:cstheme="minorHAnsi"/>
          <w:bCs/>
          <w:sz w:val="28"/>
          <w:szCs w:val="28"/>
        </w:rPr>
        <w:t>required is, for</w:t>
      </w:r>
      <w:r w:rsidR="0017056E">
        <w:rPr>
          <w:rFonts w:asciiTheme="minorHAnsi" w:hAnsiTheme="minorHAnsi" w:cstheme="minorHAnsi"/>
          <w:bCs/>
          <w:sz w:val="28"/>
          <w:szCs w:val="28"/>
        </w:rPr>
        <w:t xml:space="preserve"> the Courts to </w:t>
      </w:r>
      <w:r w:rsidRPr="00A31C7A">
        <w:rPr>
          <w:rFonts w:asciiTheme="minorHAnsi" w:hAnsiTheme="minorHAnsi" w:cstheme="minorHAnsi"/>
          <w:bCs/>
          <w:sz w:val="28"/>
          <w:szCs w:val="28"/>
        </w:rPr>
        <w:t xml:space="preserve">establish that the employer honestly believed on reasonable grounds that, the employee was guilty, at the </w:t>
      </w:r>
      <w:r w:rsidR="00B42F17" w:rsidRPr="00A31C7A">
        <w:rPr>
          <w:rFonts w:asciiTheme="minorHAnsi" w:hAnsiTheme="minorHAnsi" w:cstheme="minorHAnsi"/>
          <w:bCs/>
          <w:sz w:val="28"/>
          <w:szCs w:val="28"/>
        </w:rPr>
        <w:t xml:space="preserve">time </w:t>
      </w:r>
      <w:r w:rsidR="00B42F17">
        <w:rPr>
          <w:rFonts w:asciiTheme="minorHAnsi" w:hAnsiTheme="minorHAnsi" w:cstheme="minorHAnsi"/>
          <w:bCs/>
          <w:sz w:val="28"/>
          <w:szCs w:val="28"/>
        </w:rPr>
        <w:t>the</w:t>
      </w:r>
      <w:r w:rsidR="00D849C4">
        <w:rPr>
          <w:rFonts w:asciiTheme="minorHAnsi" w:hAnsiTheme="minorHAnsi" w:cstheme="minorHAnsi"/>
          <w:bCs/>
          <w:sz w:val="28"/>
          <w:szCs w:val="28"/>
        </w:rPr>
        <w:t xml:space="preserve"> employer </w:t>
      </w:r>
      <w:r w:rsidRPr="00A31C7A">
        <w:rPr>
          <w:rFonts w:asciiTheme="minorHAnsi" w:hAnsiTheme="minorHAnsi" w:cstheme="minorHAnsi"/>
          <w:bCs/>
          <w:sz w:val="28"/>
          <w:szCs w:val="28"/>
        </w:rPr>
        <w:t>took the decision to terminate</w:t>
      </w:r>
      <w:r w:rsidR="0017056E">
        <w:rPr>
          <w:rFonts w:asciiTheme="minorHAnsi" w:hAnsiTheme="minorHAnsi" w:cstheme="minorHAnsi"/>
          <w:bCs/>
          <w:sz w:val="28"/>
          <w:szCs w:val="28"/>
        </w:rPr>
        <w:t xml:space="preserve"> the employee</w:t>
      </w:r>
      <w:r w:rsidRPr="00A31C7A">
        <w:rPr>
          <w:rFonts w:asciiTheme="minorHAnsi" w:hAnsiTheme="minorHAnsi" w:cstheme="minorHAnsi"/>
          <w:bCs/>
          <w:sz w:val="28"/>
          <w:szCs w:val="28"/>
        </w:rPr>
        <w:t xml:space="preserve">. </w:t>
      </w:r>
      <w:r w:rsidR="00BB0D46">
        <w:rPr>
          <w:rFonts w:asciiTheme="minorHAnsi" w:hAnsiTheme="minorHAnsi" w:cstheme="minorHAnsi"/>
          <w:bCs/>
          <w:sz w:val="28"/>
          <w:szCs w:val="28"/>
        </w:rPr>
        <w:t xml:space="preserve">It is the expectation </w:t>
      </w:r>
      <w:r w:rsidR="006F2619">
        <w:rPr>
          <w:rFonts w:asciiTheme="minorHAnsi" w:hAnsiTheme="minorHAnsi" w:cstheme="minorHAnsi"/>
          <w:bCs/>
          <w:sz w:val="28"/>
          <w:szCs w:val="28"/>
        </w:rPr>
        <w:t>therefore, that</w:t>
      </w:r>
      <w:r w:rsidR="00BB0D46">
        <w:rPr>
          <w:rFonts w:asciiTheme="minorHAnsi" w:hAnsiTheme="minorHAnsi" w:cstheme="minorHAnsi"/>
          <w:bCs/>
          <w:sz w:val="28"/>
          <w:szCs w:val="28"/>
        </w:rPr>
        <w:t xml:space="preserve"> the </w:t>
      </w:r>
      <w:r w:rsidRPr="00A31C7A">
        <w:rPr>
          <w:rFonts w:asciiTheme="minorHAnsi" w:hAnsiTheme="minorHAnsi" w:cstheme="minorHAnsi"/>
          <w:bCs/>
          <w:sz w:val="28"/>
          <w:szCs w:val="28"/>
        </w:rPr>
        <w:t xml:space="preserve">honest belief and reasonable grounds </w:t>
      </w:r>
      <w:r w:rsidR="00B42F17">
        <w:rPr>
          <w:rFonts w:asciiTheme="minorHAnsi" w:hAnsiTheme="minorHAnsi" w:cstheme="minorHAnsi"/>
          <w:bCs/>
          <w:sz w:val="28"/>
          <w:szCs w:val="28"/>
        </w:rPr>
        <w:t xml:space="preserve">for dismissal/termination, </w:t>
      </w:r>
      <w:r w:rsidRPr="00A31C7A">
        <w:rPr>
          <w:rFonts w:asciiTheme="minorHAnsi" w:hAnsiTheme="minorHAnsi" w:cstheme="minorHAnsi"/>
          <w:bCs/>
          <w:sz w:val="28"/>
          <w:szCs w:val="28"/>
        </w:rPr>
        <w:t>will</w:t>
      </w:r>
      <w:r w:rsidR="00BB0D46">
        <w:rPr>
          <w:rFonts w:asciiTheme="minorHAnsi" w:hAnsiTheme="minorHAnsi" w:cstheme="minorHAnsi"/>
          <w:bCs/>
          <w:sz w:val="28"/>
          <w:szCs w:val="28"/>
        </w:rPr>
        <w:t xml:space="preserve"> depend on the evidence </w:t>
      </w:r>
      <w:r w:rsidR="00F97C29">
        <w:rPr>
          <w:rFonts w:asciiTheme="minorHAnsi" w:hAnsiTheme="minorHAnsi" w:cstheme="minorHAnsi"/>
          <w:bCs/>
          <w:sz w:val="28"/>
          <w:szCs w:val="28"/>
        </w:rPr>
        <w:t>avail</w:t>
      </w:r>
      <w:r w:rsidR="00D849C4">
        <w:rPr>
          <w:rFonts w:asciiTheme="minorHAnsi" w:hAnsiTheme="minorHAnsi" w:cstheme="minorHAnsi"/>
          <w:bCs/>
          <w:sz w:val="28"/>
          <w:szCs w:val="28"/>
        </w:rPr>
        <w:t xml:space="preserve">able to </w:t>
      </w:r>
      <w:r w:rsidR="00F97C29">
        <w:rPr>
          <w:rFonts w:asciiTheme="minorHAnsi" w:hAnsiTheme="minorHAnsi" w:cstheme="minorHAnsi"/>
          <w:bCs/>
          <w:sz w:val="28"/>
          <w:szCs w:val="28"/>
        </w:rPr>
        <w:t>the employer</w:t>
      </w:r>
      <w:r w:rsidR="00B42F17">
        <w:rPr>
          <w:rFonts w:asciiTheme="minorHAnsi" w:hAnsiTheme="minorHAnsi" w:cstheme="minorHAnsi"/>
          <w:bCs/>
          <w:sz w:val="28"/>
          <w:szCs w:val="28"/>
        </w:rPr>
        <w:t>,</w:t>
      </w:r>
      <w:r w:rsidR="00F97C29">
        <w:rPr>
          <w:rFonts w:asciiTheme="minorHAnsi" w:hAnsiTheme="minorHAnsi" w:cstheme="minorHAnsi"/>
          <w:bCs/>
          <w:sz w:val="28"/>
          <w:szCs w:val="28"/>
        </w:rPr>
        <w:t xml:space="preserve"> </w:t>
      </w:r>
      <w:r w:rsidR="00D849C4">
        <w:rPr>
          <w:rFonts w:asciiTheme="minorHAnsi" w:hAnsiTheme="minorHAnsi" w:cstheme="minorHAnsi"/>
          <w:bCs/>
          <w:sz w:val="28"/>
          <w:szCs w:val="28"/>
        </w:rPr>
        <w:t xml:space="preserve">after </w:t>
      </w:r>
      <w:r w:rsidR="00F97C29">
        <w:rPr>
          <w:rFonts w:asciiTheme="minorHAnsi" w:hAnsiTheme="minorHAnsi" w:cstheme="minorHAnsi"/>
          <w:bCs/>
          <w:sz w:val="28"/>
          <w:szCs w:val="28"/>
        </w:rPr>
        <w:t xml:space="preserve">carrying out a </w:t>
      </w:r>
      <w:r w:rsidRPr="00A31C7A">
        <w:rPr>
          <w:rFonts w:asciiTheme="minorHAnsi" w:hAnsiTheme="minorHAnsi" w:cstheme="minorHAnsi"/>
          <w:bCs/>
          <w:sz w:val="28"/>
          <w:szCs w:val="28"/>
        </w:rPr>
        <w:t>reasonable investigation into the alleged infractions</w:t>
      </w:r>
      <w:r w:rsidR="00F97C29">
        <w:rPr>
          <w:rFonts w:asciiTheme="minorHAnsi" w:hAnsiTheme="minorHAnsi" w:cstheme="minorHAnsi"/>
          <w:bCs/>
          <w:sz w:val="28"/>
          <w:szCs w:val="28"/>
        </w:rPr>
        <w:t>.</w:t>
      </w:r>
      <w:r w:rsidRPr="00A31C7A">
        <w:rPr>
          <w:rFonts w:asciiTheme="minorHAnsi" w:hAnsiTheme="minorHAnsi" w:cstheme="minorHAnsi"/>
          <w:bCs/>
          <w:sz w:val="28"/>
          <w:szCs w:val="28"/>
        </w:rPr>
        <w:t xml:space="preserve"> </w:t>
      </w:r>
      <w:r w:rsidRPr="00A31C7A">
        <w:rPr>
          <w:rFonts w:asciiTheme="minorHAnsi" w:hAnsiTheme="minorHAnsi" w:cstheme="minorHAnsi"/>
          <w:bCs/>
          <w:color w:val="FF0000"/>
          <w:sz w:val="28"/>
          <w:szCs w:val="28"/>
        </w:rPr>
        <w:t xml:space="preserve">  </w:t>
      </w:r>
    </w:p>
    <w:p w14:paraId="5EDC50BC" w14:textId="1F628972" w:rsidR="00567493" w:rsidRDefault="00D849C4" w:rsidP="00A31C7A">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A </w:t>
      </w:r>
      <w:r w:rsidR="006F2619">
        <w:rPr>
          <w:rFonts w:asciiTheme="minorHAnsi" w:hAnsiTheme="minorHAnsi" w:cstheme="minorHAnsi"/>
          <w:bCs/>
          <w:sz w:val="28"/>
          <w:szCs w:val="28"/>
        </w:rPr>
        <w:t>c</w:t>
      </w:r>
      <w:r w:rsidR="006F2619" w:rsidRPr="00A31C7A">
        <w:rPr>
          <w:rFonts w:asciiTheme="minorHAnsi" w:hAnsiTheme="minorHAnsi" w:cstheme="minorHAnsi"/>
          <w:bCs/>
          <w:sz w:val="28"/>
          <w:szCs w:val="28"/>
        </w:rPr>
        <w:t>areful</w:t>
      </w:r>
      <w:r w:rsidR="006F2619">
        <w:rPr>
          <w:rFonts w:asciiTheme="minorHAnsi" w:hAnsiTheme="minorHAnsi" w:cstheme="minorHAnsi"/>
          <w:bCs/>
          <w:sz w:val="28"/>
          <w:szCs w:val="28"/>
        </w:rPr>
        <w:t xml:space="preserve"> </w:t>
      </w:r>
      <w:r w:rsidR="006F2619" w:rsidRPr="00A31C7A">
        <w:rPr>
          <w:rFonts w:asciiTheme="minorHAnsi" w:hAnsiTheme="minorHAnsi" w:cstheme="minorHAnsi"/>
          <w:bCs/>
          <w:sz w:val="28"/>
          <w:szCs w:val="28"/>
        </w:rPr>
        <w:t>perusal</w:t>
      </w:r>
      <w:r>
        <w:rPr>
          <w:rFonts w:asciiTheme="minorHAnsi" w:hAnsiTheme="minorHAnsi" w:cstheme="minorHAnsi"/>
          <w:bCs/>
          <w:sz w:val="28"/>
          <w:szCs w:val="28"/>
        </w:rPr>
        <w:t xml:space="preserve"> of</w:t>
      </w:r>
      <w:r w:rsidR="00A31C7A" w:rsidRPr="00A31C7A">
        <w:rPr>
          <w:rFonts w:asciiTheme="minorHAnsi" w:hAnsiTheme="minorHAnsi" w:cstheme="minorHAnsi"/>
          <w:bCs/>
          <w:sz w:val="28"/>
          <w:szCs w:val="28"/>
        </w:rPr>
        <w:t xml:space="preserve"> the record in the instant case, </w:t>
      </w:r>
      <w:r>
        <w:rPr>
          <w:rFonts w:asciiTheme="minorHAnsi" w:hAnsiTheme="minorHAnsi" w:cstheme="minorHAnsi"/>
          <w:bCs/>
          <w:sz w:val="28"/>
          <w:szCs w:val="28"/>
        </w:rPr>
        <w:t>indicated that,</w:t>
      </w:r>
      <w:r w:rsidR="00F97C29">
        <w:rPr>
          <w:rFonts w:asciiTheme="minorHAnsi" w:hAnsiTheme="minorHAnsi" w:cstheme="minorHAnsi"/>
          <w:bCs/>
          <w:sz w:val="28"/>
          <w:szCs w:val="28"/>
        </w:rPr>
        <w:t xml:space="preserve"> the </w:t>
      </w:r>
      <w:r w:rsidR="00B42F17">
        <w:rPr>
          <w:rFonts w:asciiTheme="minorHAnsi" w:hAnsiTheme="minorHAnsi" w:cstheme="minorHAnsi"/>
          <w:bCs/>
          <w:sz w:val="28"/>
          <w:szCs w:val="28"/>
        </w:rPr>
        <w:t>Claimant received</w:t>
      </w:r>
      <w:r w:rsidR="00F97C29">
        <w:rPr>
          <w:rFonts w:asciiTheme="minorHAnsi" w:hAnsiTheme="minorHAnsi" w:cstheme="minorHAnsi"/>
          <w:bCs/>
          <w:sz w:val="28"/>
          <w:szCs w:val="28"/>
        </w:rPr>
        <w:t xml:space="preserve"> an </w:t>
      </w:r>
      <w:r w:rsidR="00B42F17">
        <w:rPr>
          <w:rFonts w:asciiTheme="minorHAnsi" w:hAnsiTheme="minorHAnsi" w:cstheme="minorHAnsi"/>
          <w:bCs/>
          <w:sz w:val="28"/>
          <w:szCs w:val="28"/>
        </w:rPr>
        <w:t>“</w:t>
      </w:r>
      <w:r w:rsidR="00F97C29">
        <w:rPr>
          <w:rFonts w:asciiTheme="minorHAnsi" w:hAnsiTheme="minorHAnsi" w:cstheme="minorHAnsi"/>
          <w:bCs/>
          <w:sz w:val="28"/>
          <w:szCs w:val="28"/>
        </w:rPr>
        <w:t>Inquiry</w:t>
      </w:r>
      <w:r w:rsidR="00946DB8">
        <w:rPr>
          <w:rFonts w:asciiTheme="minorHAnsi" w:hAnsiTheme="minorHAnsi" w:cstheme="minorHAnsi"/>
          <w:bCs/>
          <w:sz w:val="28"/>
          <w:szCs w:val="28"/>
        </w:rPr>
        <w:t xml:space="preserve"> Notification Sheet</w:t>
      </w:r>
      <w:r w:rsidR="00B42F17">
        <w:rPr>
          <w:rFonts w:asciiTheme="minorHAnsi" w:hAnsiTheme="minorHAnsi" w:cstheme="minorHAnsi"/>
          <w:bCs/>
          <w:sz w:val="28"/>
          <w:szCs w:val="28"/>
        </w:rPr>
        <w:t>”,</w:t>
      </w:r>
      <w:r w:rsidR="00F97C29">
        <w:rPr>
          <w:rFonts w:asciiTheme="minorHAnsi" w:hAnsiTheme="minorHAnsi" w:cstheme="minorHAnsi"/>
          <w:bCs/>
          <w:sz w:val="28"/>
          <w:szCs w:val="28"/>
        </w:rPr>
        <w:t xml:space="preserve"> from </w:t>
      </w:r>
      <w:r>
        <w:rPr>
          <w:rFonts w:asciiTheme="minorHAnsi" w:hAnsiTheme="minorHAnsi" w:cstheme="minorHAnsi"/>
          <w:bCs/>
          <w:sz w:val="28"/>
          <w:szCs w:val="28"/>
        </w:rPr>
        <w:t xml:space="preserve">his superviser </w:t>
      </w:r>
      <w:r w:rsidR="00F97C29">
        <w:rPr>
          <w:rFonts w:asciiTheme="minorHAnsi" w:hAnsiTheme="minorHAnsi" w:cstheme="minorHAnsi"/>
          <w:bCs/>
          <w:sz w:val="28"/>
          <w:szCs w:val="28"/>
        </w:rPr>
        <w:t>a one Wegoye Jonah</w:t>
      </w:r>
      <w:r w:rsidR="00B42F17">
        <w:rPr>
          <w:rFonts w:asciiTheme="minorHAnsi" w:hAnsiTheme="minorHAnsi" w:cstheme="minorHAnsi"/>
          <w:bCs/>
          <w:sz w:val="28"/>
          <w:szCs w:val="28"/>
        </w:rPr>
        <w:t>,</w:t>
      </w:r>
      <w:r w:rsidR="00F97C29">
        <w:rPr>
          <w:rFonts w:asciiTheme="minorHAnsi" w:hAnsiTheme="minorHAnsi" w:cstheme="minorHAnsi"/>
          <w:bCs/>
          <w:sz w:val="28"/>
          <w:szCs w:val="28"/>
        </w:rPr>
        <w:t xml:space="preserve"> </w:t>
      </w:r>
      <w:r w:rsidR="00946DB8">
        <w:rPr>
          <w:rFonts w:asciiTheme="minorHAnsi" w:hAnsiTheme="minorHAnsi" w:cstheme="minorHAnsi"/>
          <w:bCs/>
          <w:sz w:val="28"/>
          <w:szCs w:val="28"/>
        </w:rPr>
        <w:t xml:space="preserve">informing </w:t>
      </w:r>
      <w:r>
        <w:rPr>
          <w:rFonts w:asciiTheme="minorHAnsi" w:hAnsiTheme="minorHAnsi" w:cstheme="minorHAnsi"/>
          <w:bCs/>
          <w:sz w:val="28"/>
          <w:szCs w:val="28"/>
        </w:rPr>
        <w:t xml:space="preserve"> him</w:t>
      </w:r>
      <w:r w:rsidR="00946DB8">
        <w:rPr>
          <w:rFonts w:asciiTheme="minorHAnsi" w:hAnsiTheme="minorHAnsi" w:cstheme="minorHAnsi"/>
          <w:bCs/>
          <w:sz w:val="28"/>
          <w:szCs w:val="28"/>
        </w:rPr>
        <w:t xml:space="preserve"> that</w:t>
      </w:r>
      <w:r>
        <w:rPr>
          <w:rFonts w:asciiTheme="minorHAnsi" w:hAnsiTheme="minorHAnsi" w:cstheme="minorHAnsi"/>
          <w:bCs/>
          <w:sz w:val="28"/>
          <w:szCs w:val="28"/>
        </w:rPr>
        <w:t xml:space="preserve">, </w:t>
      </w:r>
      <w:r w:rsidR="00946DB8">
        <w:rPr>
          <w:rFonts w:asciiTheme="minorHAnsi" w:hAnsiTheme="minorHAnsi" w:cstheme="minorHAnsi"/>
          <w:bCs/>
          <w:sz w:val="28"/>
          <w:szCs w:val="28"/>
        </w:rPr>
        <w:t xml:space="preserve"> he was expected to report  for a disciplinary inquiry on</w:t>
      </w:r>
      <w:r w:rsidR="00B42F17">
        <w:rPr>
          <w:rFonts w:asciiTheme="minorHAnsi" w:hAnsiTheme="minorHAnsi" w:cstheme="minorHAnsi"/>
          <w:bCs/>
          <w:sz w:val="28"/>
          <w:szCs w:val="28"/>
        </w:rPr>
        <w:t xml:space="preserve"> </w:t>
      </w:r>
      <w:r w:rsidR="00946DB8">
        <w:rPr>
          <w:rFonts w:asciiTheme="minorHAnsi" w:hAnsiTheme="minorHAnsi" w:cstheme="minorHAnsi"/>
          <w:bCs/>
          <w:sz w:val="28"/>
          <w:szCs w:val="28"/>
        </w:rPr>
        <w:t xml:space="preserve"> 20/08/2019</w:t>
      </w:r>
      <w:r>
        <w:rPr>
          <w:rFonts w:asciiTheme="minorHAnsi" w:hAnsiTheme="minorHAnsi" w:cstheme="minorHAnsi"/>
          <w:bCs/>
          <w:sz w:val="28"/>
          <w:szCs w:val="28"/>
        </w:rPr>
        <w:t xml:space="preserve">. The copy of the same Notification of Inquiry sheet </w:t>
      </w:r>
      <w:r w:rsidR="00B42F17">
        <w:rPr>
          <w:rFonts w:asciiTheme="minorHAnsi" w:hAnsiTheme="minorHAnsi" w:cstheme="minorHAnsi"/>
          <w:bCs/>
          <w:sz w:val="28"/>
          <w:szCs w:val="28"/>
        </w:rPr>
        <w:t xml:space="preserve">which was attached on the record </w:t>
      </w:r>
      <w:r>
        <w:rPr>
          <w:rFonts w:asciiTheme="minorHAnsi" w:hAnsiTheme="minorHAnsi" w:cstheme="minorHAnsi"/>
          <w:bCs/>
          <w:sz w:val="28"/>
          <w:szCs w:val="28"/>
        </w:rPr>
        <w:t>was not very clear</w:t>
      </w:r>
      <w:r w:rsidR="00946DB8">
        <w:rPr>
          <w:rFonts w:asciiTheme="minorHAnsi" w:hAnsiTheme="minorHAnsi" w:cstheme="minorHAnsi"/>
          <w:bCs/>
          <w:sz w:val="28"/>
          <w:szCs w:val="28"/>
        </w:rPr>
        <w:t>,</w:t>
      </w:r>
      <w:r>
        <w:rPr>
          <w:rFonts w:asciiTheme="minorHAnsi" w:hAnsiTheme="minorHAnsi" w:cstheme="minorHAnsi"/>
          <w:bCs/>
          <w:sz w:val="28"/>
          <w:szCs w:val="28"/>
        </w:rPr>
        <w:t xml:space="preserve"> therefore we could not clearly </w:t>
      </w:r>
      <w:r w:rsidR="00946DB8">
        <w:rPr>
          <w:rFonts w:asciiTheme="minorHAnsi" w:hAnsiTheme="minorHAnsi" w:cstheme="minorHAnsi"/>
          <w:bCs/>
          <w:sz w:val="28"/>
          <w:szCs w:val="28"/>
        </w:rPr>
        <w:t xml:space="preserve">discern the grounds set there in. </w:t>
      </w:r>
      <w:r w:rsidR="00431502">
        <w:rPr>
          <w:rFonts w:asciiTheme="minorHAnsi" w:hAnsiTheme="minorHAnsi" w:cstheme="minorHAnsi"/>
          <w:bCs/>
          <w:sz w:val="28"/>
          <w:szCs w:val="28"/>
        </w:rPr>
        <w:t xml:space="preserve"> </w:t>
      </w:r>
      <w:r w:rsidR="00431502">
        <w:rPr>
          <w:rFonts w:asciiTheme="minorHAnsi" w:hAnsiTheme="minorHAnsi" w:cstheme="minorHAnsi"/>
          <w:bCs/>
          <w:sz w:val="28"/>
          <w:szCs w:val="28"/>
        </w:rPr>
        <w:lastRenderedPageBreak/>
        <w:t>However</w:t>
      </w:r>
      <w:r>
        <w:rPr>
          <w:rFonts w:asciiTheme="minorHAnsi" w:hAnsiTheme="minorHAnsi" w:cstheme="minorHAnsi"/>
          <w:bCs/>
          <w:sz w:val="28"/>
          <w:szCs w:val="28"/>
        </w:rPr>
        <w:t xml:space="preserve">, the record contained a </w:t>
      </w:r>
      <w:r w:rsidR="00431502">
        <w:rPr>
          <w:rFonts w:asciiTheme="minorHAnsi" w:hAnsiTheme="minorHAnsi" w:cstheme="minorHAnsi"/>
          <w:bCs/>
          <w:sz w:val="28"/>
          <w:szCs w:val="28"/>
        </w:rPr>
        <w:t xml:space="preserve">the trail of emails </w:t>
      </w:r>
      <w:r>
        <w:rPr>
          <w:rFonts w:asciiTheme="minorHAnsi" w:hAnsiTheme="minorHAnsi" w:cstheme="minorHAnsi"/>
          <w:bCs/>
          <w:sz w:val="28"/>
          <w:szCs w:val="28"/>
        </w:rPr>
        <w:t xml:space="preserve">at pages </w:t>
      </w:r>
      <w:r w:rsidR="00431502">
        <w:rPr>
          <w:rFonts w:asciiTheme="minorHAnsi" w:hAnsiTheme="minorHAnsi" w:cstheme="minorHAnsi"/>
          <w:bCs/>
          <w:sz w:val="28"/>
          <w:szCs w:val="28"/>
        </w:rPr>
        <w:t xml:space="preserve">30-33, </w:t>
      </w:r>
      <w:r>
        <w:rPr>
          <w:rFonts w:asciiTheme="minorHAnsi" w:hAnsiTheme="minorHAnsi" w:cstheme="minorHAnsi"/>
          <w:bCs/>
          <w:sz w:val="28"/>
          <w:szCs w:val="28"/>
        </w:rPr>
        <w:t xml:space="preserve">which showed that, following </w:t>
      </w:r>
      <w:r w:rsidR="00B42F17">
        <w:rPr>
          <w:rFonts w:asciiTheme="minorHAnsi" w:hAnsiTheme="minorHAnsi" w:cstheme="minorHAnsi"/>
          <w:bCs/>
          <w:sz w:val="28"/>
          <w:szCs w:val="28"/>
        </w:rPr>
        <w:t xml:space="preserve">the </w:t>
      </w:r>
      <w:r>
        <w:rPr>
          <w:rFonts w:asciiTheme="minorHAnsi" w:hAnsiTheme="minorHAnsi" w:cstheme="minorHAnsi"/>
          <w:bCs/>
          <w:sz w:val="28"/>
          <w:szCs w:val="28"/>
        </w:rPr>
        <w:t>receipt of the notification, t</w:t>
      </w:r>
      <w:r w:rsidR="00431502">
        <w:rPr>
          <w:rFonts w:asciiTheme="minorHAnsi" w:hAnsiTheme="minorHAnsi" w:cstheme="minorHAnsi"/>
          <w:bCs/>
          <w:sz w:val="28"/>
          <w:szCs w:val="28"/>
        </w:rPr>
        <w:t xml:space="preserve">he Claimant </w:t>
      </w:r>
      <w:r w:rsidR="00B42F17">
        <w:rPr>
          <w:rFonts w:asciiTheme="minorHAnsi" w:hAnsiTheme="minorHAnsi" w:cstheme="minorHAnsi"/>
          <w:bCs/>
          <w:sz w:val="28"/>
          <w:szCs w:val="28"/>
        </w:rPr>
        <w:t xml:space="preserve"> made many request seeking </w:t>
      </w:r>
      <w:r w:rsidR="00431502">
        <w:rPr>
          <w:rFonts w:asciiTheme="minorHAnsi" w:hAnsiTheme="minorHAnsi" w:cstheme="minorHAnsi"/>
          <w:bCs/>
          <w:sz w:val="28"/>
          <w:szCs w:val="28"/>
        </w:rPr>
        <w:t>clarification about the charges preferred against him</w:t>
      </w:r>
      <w:r w:rsidR="00B42F17">
        <w:rPr>
          <w:rFonts w:asciiTheme="minorHAnsi" w:hAnsiTheme="minorHAnsi" w:cstheme="minorHAnsi"/>
          <w:bCs/>
          <w:sz w:val="28"/>
          <w:szCs w:val="28"/>
        </w:rPr>
        <w:t xml:space="preserve">. In </w:t>
      </w:r>
      <w:r w:rsidR="00940A23">
        <w:rPr>
          <w:rFonts w:asciiTheme="minorHAnsi" w:hAnsiTheme="minorHAnsi" w:cstheme="minorHAnsi"/>
          <w:bCs/>
          <w:sz w:val="28"/>
          <w:szCs w:val="28"/>
        </w:rPr>
        <w:t>response</w:t>
      </w:r>
      <w:r w:rsidR="00B42F17">
        <w:rPr>
          <w:rFonts w:asciiTheme="minorHAnsi" w:hAnsiTheme="minorHAnsi" w:cstheme="minorHAnsi"/>
          <w:bCs/>
          <w:sz w:val="28"/>
          <w:szCs w:val="28"/>
        </w:rPr>
        <w:t xml:space="preserve"> to the requests</w:t>
      </w:r>
      <w:r w:rsidR="00940A23">
        <w:rPr>
          <w:rFonts w:asciiTheme="minorHAnsi" w:hAnsiTheme="minorHAnsi" w:cstheme="minorHAnsi"/>
          <w:bCs/>
          <w:sz w:val="28"/>
          <w:szCs w:val="28"/>
        </w:rPr>
        <w:t xml:space="preserve">, </w:t>
      </w:r>
      <w:r w:rsidR="00281138">
        <w:rPr>
          <w:rFonts w:asciiTheme="minorHAnsi" w:hAnsiTheme="minorHAnsi" w:cstheme="minorHAnsi"/>
          <w:bCs/>
          <w:sz w:val="28"/>
          <w:szCs w:val="28"/>
        </w:rPr>
        <w:t xml:space="preserve">Mr. </w:t>
      </w:r>
      <w:r w:rsidR="00940A23">
        <w:rPr>
          <w:rFonts w:asciiTheme="minorHAnsi" w:hAnsiTheme="minorHAnsi" w:cstheme="minorHAnsi"/>
          <w:bCs/>
          <w:sz w:val="28"/>
          <w:szCs w:val="28"/>
        </w:rPr>
        <w:t>W</w:t>
      </w:r>
      <w:r w:rsidR="00281138">
        <w:rPr>
          <w:rFonts w:asciiTheme="minorHAnsi" w:hAnsiTheme="minorHAnsi" w:cstheme="minorHAnsi"/>
          <w:bCs/>
          <w:sz w:val="28"/>
          <w:szCs w:val="28"/>
        </w:rPr>
        <w:t xml:space="preserve">egoye </w:t>
      </w:r>
      <w:r w:rsidR="00940A23">
        <w:rPr>
          <w:rFonts w:asciiTheme="minorHAnsi" w:hAnsiTheme="minorHAnsi" w:cstheme="minorHAnsi"/>
          <w:bCs/>
          <w:sz w:val="28"/>
          <w:szCs w:val="28"/>
        </w:rPr>
        <w:t xml:space="preserve">in an </w:t>
      </w:r>
      <w:r w:rsidR="00946DB8">
        <w:rPr>
          <w:rFonts w:asciiTheme="minorHAnsi" w:hAnsiTheme="minorHAnsi" w:cstheme="minorHAnsi"/>
          <w:bCs/>
          <w:sz w:val="28"/>
          <w:szCs w:val="28"/>
        </w:rPr>
        <w:t>email</w:t>
      </w:r>
      <w:r w:rsidR="00431502">
        <w:rPr>
          <w:rFonts w:asciiTheme="minorHAnsi" w:hAnsiTheme="minorHAnsi" w:cstheme="minorHAnsi"/>
          <w:bCs/>
          <w:sz w:val="28"/>
          <w:szCs w:val="28"/>
        </w:rPr>
        <w:t xml:space="preserve"> </w:t>
      </w:r>
      <w:r w:rsidR="00940A23">
        <w:rPr>
          <w:rFonts w:asciiTheme="minorHAnsi" w:hAnsiTheme="minorHAnsi" w:cstheme="minorHAnsi"/>
          <w:bCs/>
          <w:sz w:val="28"/>
          <w:szCs w:val="28"/>
        </w:rPr>
        <w:t xml:space="preserve">dated </w:t>
      </w:r>
      <w:r w:rsidR="00281138">
        <w:rPr>
          <w:rFonts w:asciiTheme="minorHAnsi" w:hAnsiTheme="minorHAnsi" w:cstheme="minorHAnsi"/>
          <w:bCs/>
          <w:sz w:val="28"/>
          <w:szCs w:val="28"/>
        </w:rPr>
        <w:t>Thursday 25/08/2019 at 5.53 am</w:t>
      </w:r>
      <w:r w:rsidR="00B42F17">
        <w:rPr>
          <w:rFonts w:asciiTheme="minorHAnsi" w:hAnsiTheme="minorHAnsi" w:cstheme="minorHAnsi"/>
          <w:bCs/>
          <w:sz w:val="28"/>
          <w:szCs w:val="28"/>
        </w:rPr>
        <w:t>,</w:t>
      </w:r>
      <w:r w:rsidR="00281138">
        <w:rPr>
          <w:rFonts w:asciiTheme="minorHAnsi" w:hAnsiTheme="minorHAnsi" w:cstheme="minorHAnsi"/>
          <w:bCs/>
          <w:sz w:val="28"/>
          <w:szCs w:val="28"/>
        </w:rPr>
        <w:t xml:space="preserve"> </w:t>
      </w:r>
      <w:r w:rsidR="00940A23">
        <w:rPr>
          <w:rFonts w:asciiTheme="minorHAnsi" w:hAnsiTheme="minorHAnsi" w:cstheme="minorHAnsi"/>
          <w:bCs/>
          <w:sz w:val="28"/>
          <w:szCs w:val="28"/>
        </w:rPr>
        <w:t xml:space="preserve">clarified </w:t>
      </w:r>
      <w:r w:rsidR="00B42F17">
        <w:rPr>
          <w:rFonts w:asciiTheme="minorHAnsi" w:hAnsiTheme="minorHAnsi" w:cstheme="minorHAnsi"/>
          <w:bCs/>
          <w:sz w:val="28"/>
          <w:szCs w:val="28"/>
        </w:rPr>
        <w:t xml:space="preserve">that, </w:t>
      </w:r>
      <w:r w:rsidR="00281138">
        <w:rPr>
          <w:rFonts w:asciiTheme="minorHAnsi" w:hAnsiTheme="minorHAnsi" w:cstheme="minorHAnsi"/>
          <w:bCs/>
          <w:sz w:val="28"/>
          <w:szCs w:val="28"/>
        </w:rPr>
        <w:t>the charges o</w:t>
      </w:r>
      <w:r w:rsidR="00946DB8">
        <w:rPr>
          <w:rFonts w:asciiTheme="minorHAnsi" w:hAnsiTheme="minorHAnsi" w:cstheme="minorHAnsi"/>
          <w:bCs/>
          <w:sz w:val="28"/>
          <w:szCs w:val="28"/>
        </w:rPr>
        <w:t xml:space="preserve">n the </w:t>
      </w:r>
      <w:r w:rsidR="00B42F17">
        <w:rPr>
          <w:rFonts w:asciiTheme="minorHAnsi" w:hAnsiTheme="minorHAnsi" w:cstheme="minorHAnsi"/>
          <w:bCs/>
          <w:sz w:val="28"/>
          <w:szCs w:val="28"/>
        </w:rPr>
        <w:t>“I</w:t>
      </w:r>
      <w:r w:rsidR="00946DB8">
        <w:rPr>
          <w:rFonts w:asciiTheme="minorHAnsi" w:hAnsiTheme="minorHAnsi" w:cstheme="minorHAnsi"/>
          <w:bCs/>
          <w:sz w:val="28"/>
          <w:szCs w:val="28"/>
        </w:rPr>
        <w:t>nquiry notification sheet</w:t>
      </w:r>
      <w:r w:rsidR="00B42F17">
        <w:rPr>
          <w:rFonts w:asciiTheme="minorHAnsi" w:hAnsiTheme="minorHAnsi" w:cstheme="minorHAnsi"/>
          <w:bCs/>
          <w:sz w:val="28"/>
          <w:szCs w:val="28"/>
        </w:rPr>
        <w:t>” were “</w:t>
      </w:r>
      <w:r w:rsidR="00946DB8" w:rsidRPr="00B42F17">
        <w:rPr>
          <w:rFonts w:asciiTheme="minorHAnsi" w:hAnsiTheme="minorHAnsi" w:cstheme="minorHAnsi"/>
          <w:bCs/>
          <w:i/>
          <w:iCs/>
          <w:sz w:val="28"/>
          <w:szCs w:val="28"/>
        </w:rPr>
        <w:t>being charged for dishonesty and breach of trust</w:t>
      </w:r>
      <w:r w:rsidR="00B42F17">
        <w:rPr>
          <w:rFonts w:asciiTheme="minorHAnsi" w:hAnsiTheme="minorHAnsi" w:cstheme="minorHAnsi"/>
          <w:bCs/>
          <w:sz w:val="28"/>
          <w:szCs w:val="28"/>
        </w:rPr>
        <w:t>”</w:t>
      </w:r>
      <w:r w:rsidR="00946DB8" w:rsidRPr="00B42F17">
        <w:rPr>
          <w:rFonts w:asciiTheme="minorHAnsi" w:hAnsiTheme="minorHAnsi" w:cstheme="minorHAnsi"/>
          <w:bCs/>
          <w:sz w:val="28"/>
          <w:szCs w:val="28"/>
        </w:rPr>
        <w:t xml:space="preserve"> </w:t>
      </w:r>
      <w:r w:rsidR="00946DB8">
        <w:rPr>
          <w:rFonts w:asciiTheme="minorHAnsi" w:hAnsiTheme="minorHAnsi" w:cstheme="minorHAnsi"/>
          <w:bCs/>
          <w:sz w:val="28"/>
          <w:szCs w:val="28"/>
        </w:rPr>
        <w:t>and specifically that the he rec</w:t>
      </w:r>
      <w:r w:rsidR="00281138">
        <w:rPr>
          <w:rFonts w:asciiTheme="minorHAnsi" w:hAnsiTheme="minorHAnsi" w:cstheme="minorHAnsi"/>
          <w:bCs/>
          <w:sz w:val="28"/>
          <w:szCs w:val="28"/>
        </w:rPr>
        <w:t>ei</w:t>
      </w:r>
      <w:r w:rsidR="00946DB8">
        <w:rPr>
          <w:rFonts w:asciiTheme="minorHAnsi" w:hAnsiTheme="minorHAnsi" w:cstheme="minorHAnsi"/>
          <w:bCs/>
          <w:sz w:val="28"/>
          <w:szCs w:val="28"/>
        </w:rPr>
        <w:t>ve</w:t>
      </w:r>
      <w:r w:rsidR="00281138">
        <w:rPr>
          <w:rFonts w:asciiTheme="minorHAnsi" w:hAnsiTheme="minorHAnsi" w:cstheme="minorHAnsi"/>
          <w:bCs/>
          <w:sz w:val="28"/>
          <w:szCs w:val="28"/>
        </w:rPr>
        <w:t>d</w:t>
      </w:r>
      <w:r w:rsidR="00946DB8">
        <w:rPr>
          <w:rFonts w:asciiTheme="minorHAnsi" w:hAnsiTheme="minorHAnsi" w:cstheme="minorHAnsi"/>
          <w:bCs/>
          <w:sz w:val="28"/>
          <w:szCs w:val="28"/>
        </w:rPr>
        <w:t xml:space="preserve"> money for night out allowances which he did not use for the authorised purpose. </w:t>
      </w:r>
      <w:r w:rsidR="00281138">
        <w:rPr>
          <w:rFonts w:asciiTheme="minorHAnsi" w:hAnsiTheme="minorHAnsi" w:cstheme="minorHAnsi"/>
          <w:bCs/>
          <w:sz w:val="28"/>
          <w:szCs w:val="28"/>
        </w:rPr>
        <w:t>S</w:t>
      </w:r>
      <w:r w:rsidR="00431502">
        <w:rPr>
          <w:rFonts w:asciiTheme="minorHAnsi" w:hAnsiTheme="minorHAnsi" w:cstheme="minorHAnsi"/>
          <w:bCs/>
          <w:sz w:val="28"/>
          <w:szCs w:val="28"/>
        </w:rPr>
        <w:t xml:space="preserve">ubsequently, the </w:t>
      </w:r>
      <w:r w:rsidR="00B42F17">
        <w:rPr>
          <w:rFonts w:asciiTheme="minorHAnsi" w:hAnsiTheme="minorHAnsi" w:cstheme="minorHAnsi"/>
          <w:bCs/>
          <w:sz w:val="28"/>
          <w:szCs w:val="28"/>
        </w:rPr>
        <w:t>Claimant was</w:t>
      </w:r>
      <w:r w:rsidR="00940A23">
        <w:rPr>
          <w:rFonts w:asciiTheme="minorHAnsi" w:hAnsiTheme="minorHAnsi" w:cstheme="minorHAnsi"/>
          <w:bCs/>
          <w:sz w:val="28"/>
          <w:szCs w:val="28"/>
        </w:rPr>
        <w:t xml:space="preserve"> required to appear before a disciplinary </w:t>
      </w:r>
      <w:r w:rsidR="00B42F17">
        <w:rPr>
          <w:rFonts w:asciiTheme="minorHAnsi" w:hAnsiTheme="minorHAnsi" w:cstheme="minorHAnsi"/>
          <w:bCs/>
          <w:sz w:val="28"/>
          <w:szCs w:val="28"/>
        </w:rPr>
        <w:t>Committee,</w:t>
      </w:r>
      <w:r w:rsidR="00940A23">
        <w:rPr>
          <w:rFonts w:asciiTheme="minorHAnsi" w:hAnsiTheme="minorHAnsi" w:cstheme="minorHAnsi"/>
          <w:bCs/>
          <w:sz w:val="28"/>
          <w:szCs w:val="28"/>
        </w:rPr>
        <w:t xml:space="preserve"> on</w:t>
      </w:r>
      <w:r w:rsidR="00281138">
        <w:rPr>
          <w:rFonts w:asciiTheme="minorHAnsi" w:hAnsiTheme="minorHAnsi" w:cstheme="minorHAnsi"/>
          <w:bCs/>
          <w:sz w:val="28"/>
          <w:szCs w:val="28"/>
        </w:rPr>
        <w:t xml:space="preserve"> the 2/9/2019</w:t>
      </w:r>
      <w:r w:rsidR="00940A23">
        <w:rPr>
          <w:rFonts w:asciiTheme="minorHAnsi" w:hAnsiTheme="minorHAnsi" w:cstheme="minorHAnsi"/>
          <w:bCs/>
          <w:sz w:val="28"/>
          <w:szCs w:val="28"/>
        </w:rPr>
        <w:t xml:space="preserve">. Although the Claimant insisted by e-mail that he was not yet appraised </w:t>
      </w:r>
      <w:r w:rsidR="00B42F17">
        <w:rPr>
          <w:rFonts w:asciiTheme="minorHAnsi" w:hAnsiTheme="minorHAnsi" w:cstheme="minorHAnsi"/>
          <w:bCs/>
          <w:sz w:val="28"/>
          <w:szCs w:val="28"/>
        </w:rPr>
        <w:t xml:space="preserve">about </w:t>
      </w:r>
      <w:r w:rsidR="00940A23">
        <w:rPr>
          <w:rFonts w:asciiTheme="minorHAnsi" w:hAnsiTheme="minorHAnsi" w:cstheme="minorHAnsi"/>
          <w:bCs/>
          <w:sz w:val="28"/>
          <w:szCs w:val="28"/>
        </w:rPr>
        <w:t xml:space="preserve">the actual charges against him, up until </w:t>
      </w:r>
      <w:r w:rsidR="00281138">
        <w:rPr>
          <w:rFonts w:asciiTheme="minorHAnsi" w:hAnsiTheme="minorHAnsi" w:cstheme="minorHAnsi"/>
          <w:bCs/>
          <w:sz w:val="28"/>
          <w:szCs w:val="28"/>
        </w:rPr>
        <w:t xml:space="preserve">8.05 </w:t>
      </w:r>
      <w:r w:rsidR="00940A23">
        <w:rPr>
          <w:rFonts w:asciiTheme="minorHAnsi" w:hAnsiTheme="minorHAnsi" w:cstheme="minorHAnsi"/>
          <w:bCs/>
          <w:sz w:val="28"/>
          <w:szCs w:val="28"/>
        </w:rPr>
        <w:t>am</w:t>
      </w:r>
      <w:r w:rsidR="00B42F17">
        <w:rPr>
          <w:rFonts w:asciiTheme="minorHAnsi" w:hAnsiTheme="minorHAnsi" w:cstheme="minorHAnsi"/>
          <w:bCs/>
          <w:sz w:val="28"/>
          <w:szCs w:val="28"/>
        </w:rPr>
        <w:t xml:space="preserve">, </w:t>
      </w:r>
      <w:r w:rsidR="00940A23">
        <w:rPr>
          <w:rFonts w:asciiTheme="minorHAnsi" w:hAnsiTheme="minorHAnsi" w:cstheme="minorHAnsi"/>
          <w:bCs/>
          <w:sz w:val="28"/>
          <w:szCs w:val="28"/>
        </w:rPr>
        <w:t xml:space="preserve">on the 2/9/2019, </w:t>
      </w:r>
      <w:r w:rsidR="006F2619">
        <w:rPr>
          <w:rFonts w:asciiTheme="minorHAnsi" w:hAnsiTheme="minorHAnsi" w:cstheme="minorHAnsi"/>
          <w:bCs/>
          <w:sz w:val="28"/>
          <w:szCs w:val="28"/>
        </w:rPr>
        <w:t xml:space="preserve">Mr. Chris </w:t>
      </w:r>
      <w:r w:rsidR="00940A23">
        <w:rPr>
          <w:rFonts w:asciiTheme="minorHAnsi" w:hAnsiTheme="minorHAnsi" w:cstheme="minorHAnsi"/>
          <w:bCs/>
          <w:sz w:val="28"/>
          <w:szCs w:val="28"/>
        </w:rPr>
        <w:t>Anguria</w:t>
      </w:r>
      <w:r w:rsidR="006F2619">
        <w:rPr>
          <w:rFonts w:asciiTheme="minorHAnsi" w:hAnsiTheme="minorHAnsi" w:cstheme="minorHAnsi"/>
          <w:bCs/>
          <w:sz w:val="28"/>
          <w:szCs w:val="28"/>
        </w:rPr>
        <w:t>,</w:t>
      </w:r>
      <w:r w:rsidR="00940A23">
        <w:rPr>
          <w:rFonts w:asciiTheme="minorHAnsi" w:hAnsiTheme="minorHAnsi" w:cstheme="minorHAnsi"/>
          <w:bCs/>
          <w:sz w:val="28"/>
          <w:szCs w:val="28"/>
        </w:rPr>
        <w:t xml:space="preserve"> </w:t>
      </w:r>
      <w:r w:rsidR="00B42F17">
        <w:rPr>
          <w:rFonts w:asciiTheme="minorHAnsi" w:hAnsiTheme="minorHAnsi" w:cstheme="minorHAnsi"/>
          <w:bCs/>
          <w:sz w:val="28"/>
          <w:szCs w:val="28"/>
        </w:rPr>
        <w:t xml:space="preserve">one of the Respondent’s witnesses </w:t>
      </w:r>
      <w:r w:rsidR="00940A23">
        <w:rPr>
          <w:rFonts w:asciiTheme="minorHAnsi" w:hAnsiTheme="minorHAnsi" w:cstheme="minorHAnsi"/>
          <w:bCs/>
          <w:sz w:val="28"/>
          <w:szCs w:val="28"/>
        </w:rPr>
        <w:t>advised h</w:t>
      </w:r>
      <w:r w:rsidR="00281138">
        <w:rPr>
          <w:rFonts w:asciiTheme="minorHAnsi" w:hAnsiTheme="minorHAnsi" w:cstheme="minorHAnsi"/>
          <w:bCs/>
          <w:sz w:val="28"/>
          <w:szCs w:val="28"/>
        </w:rPr>
        <w:t xml:space="preserve">im to attend the hearing </w:t>
      </w:r>
      <w:r w:rsidR="00940A23">
        <w:rPr>
          <w:rFonts w:asciiTheme="minorHAnsi" w:hAnsiTheme="minorHAnsi" w:cstheme="minorHAnsi"/>
          <w:bCs/>
          <w:sz w:val="28"/>
          <w:szCs w:val="28"/>
        </w:rPr>
        <w:t xml:space="preserve">so that he could </w:t>
      </w:r>
      <w:r w:rsidR="00281138">
        <w:rPr>
          <w:rFonts w:asciiTheme="minorHAnsi" w:hAnsiTheme="minorHAnsi" w:cstheme="minorHAnsi"/>
          <w:bCs/>
          <w:sz w:val="28"/>
          <w:szCs w:val="28"/>
        </w:rPr>
        <w:t xml:space="preserve"> prove </w:t>
      </w:r>
      <w:r w:rsidR="00940A23">
        <w:rPr>
          <w:rFonts w:asciiTheme="minorHAnsi" w:hAnsiTheme="minorHAnsi" w:cstheme="minorHAnsi"/>
          <w:bCs/>
          <w:sz w:val="28"/>
          <w:szCs w:val="28"/>
        </w:rPr>
        <w:t xml:space="preserve">whether </w:t>
      </w:r>
      <w:r w:rsidR="00281138">
        <w:rPr>
          <w:rFonts w:asciiTheme="minorHAnsi" w:hAnsiTheme="minorHAnsi" w:cstheme="minorHAnsi"/>
          <w:bCs/>
          <w:sz w:val="28"/>
          <w:szCs w:val="28"/>
        </w:rPr>
        <w:t>the charges preferred against him could not stand th</w:t>
      </w:r>
      <w:r w:rsidR="00567493">
        <w:rPr>
          <w:rFonts w:asciiTheme="minorHAnsi" w:hAnsiTheme="minorHAnsi" w:cstheme="minorHAnsi"/>
          <w:bCs/>
          <w:sz w:val="28"/>
          <w:szCs w:val="28"/>
        </w:rPr>
        <w:t>e</w:t>
      </w:r>
    </w:p>
    <w:p w14:paraId="124A1AB1" w14:textId="77777777" w:rsidR="006F2619" w:rsidRDefault="00567493" w:rsidP="006F2619">
      <w:pPr>
        <w:spacing w:line="360" w:lineRule="auto"/>
        <w:ind w:left="720" w:firstLine="65"/>
        <w:jc w:val="both"/>
        <w:rPr>
          <w:rFonts w:asciiTheme="minorHAnsi" w:hAnsiTheme="minorHAnsi" w:cstheme="minorHAnsi"/>
          <w:bCs/>
          <w:sz w:val="28"/>
          <w:szCs w:val="28"/>
        </w:rPr>
      </w:pPr>
      <w:r w:rsidRPr="00567493">
        <w:rPr>
          <w:rFonts w:asciiTheme="minorHAnsi" w:hAnsiTheme="minorHAnsi" w:cstheme="minorHAnsi"/>
          <w:bCs/>
          <w:i/>
          <w:iCs/>
          <w:sz w:val="28"/>
          <w:szCs w:val="28"/>
        </w:rPr>
        <w:t>“</w:t>
      </w:r>
      <w:r>
        <w:rPr>
          <w:rFonts w:asciiTheme="minorHAnsi" w:hAnsiTheme="minorHAnsi" w:cstheme="minorHAnsi"/>
          <w:bCs/>
          <w:i/>
          <w:iCs/>
          <w:sz w:val="28"/>
          <w:szCs w:val="28"/>
        </w:rPr>
        <w:t>…</w:t>
      </w:r>
      <w:r w:rsidRPr="00567493">
        <w:rPr>
          <w:rFonts w:asciiTheme="minorHAnsi" w:hAnsiTheme="minorHAnsi" w:cstheme="minorHAnsi"/>
          <w:bCs/>
          <w:i/>
          <w:iCs/>
          <w:sz w:val="28"/>
          <w:szCs w:val="28"/>
        </w:rPr>
        <w:t>scrutiny of your defense. The charges as they are normally based on the code of conduct that is currently being used, I highly recommend that you come for the hearing and put your defense against the charges ..”</w:t>
      </w:r>
    </w:p>
    <w:p w14:paraId="26EF00A4" w14:textId="77777777" w:rsidR="00B42F17" w:rsidRDefault="00B42F17" w:rsidP="00A31C7A">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Claimant </w:t>
      </w:r>
      <w:r w:rsidR="006F2619">
        <w:rPr>
          <w:rFonts w:asciiTheme="minorHAnsi" w:hAnsiTheme="minorHAnsi" w:cstheme="minorHAnsi"/>
          <w:bCs/>
          <w:sz w:val="28"/>
          <w:szCs w:val="28"/>
        </w:rPr>
        <w:t>did not attend the hearing</w:t>
      </w:r>
      <w:r>
        <w:rPr>
          <w:rFonts w:asciiTheme="minorHAnsi" w:hAnsiTheme="minorHAnsi" w:cstheme="minorHAnsi"/>
          <w:bCs/>
          <w:sz w:val="28"/>
          <w:szCs w:val="28"/>
        </w:rPr>
        <w:t xml:space="preserve"> notwithstanding</w:t>
      </w:r>
      <w:r w:rsidR="006F2619">
        <w:rPr>
          <w:rFonts w:asciiTheme="minorHAnsi" w:hAnsiTheme="minorHAnsi" w:cstheme="minorHAnsi"/>
          <w:bCs/>
          <w:sz w:val="28"/>
          <w:szCs w:val="28"/>
        </w:rPr>
        <w:t xml:space="preserve">. </w:t>
      </w:r>
    </w:p>
    <w:p w14:paraId="3C8D67E9" w14:textId="15A8E32A" w:rsidR="00A31C7A" w:rsidRPr="00A31C7A" w:rsidRDefault="00A31C7A" w:rsidP="00A31C7A">
      <w:pPr>
        <w:spacing w:line="360" w:lineRule="auto"/>
        <w:jc w:val="both"/>
        <w:rPr>
          <w:rFonts w:asciiTheme="minorHAnsi" w:hAnsiTheme="minorHAnsi" w:cstheme="minorHAnsi"/>
          <w:bCs/>
          <w:sz w:val="28"/>
          <w:szCs w:val="28"/>
        </w:rPr>
      </w:pPr>
      <w:r w:rsidRPr="00A31C7A">
        <w:rPr>
          <w:rFonts w:asciiTheme="minorHAnsi" w:hAnsiTheme="minorHAnsi" w:cstheme="minorHAnsi"/>
          <w:bCs/>
          <w:sz w:val="28"/>
          <w:szCs w:val="28"/>
        </w:rPr>
        <w:t>This Court</w:t>
      </w:r>
      <w:r w:rsidR="00D05213">
        <w:rPr>
          <w:rFonts w:asciiTheme="minorHAnsi" w:hAnsiTheme="minorHAnsi" w:cstheme="minorHAnsi"/>
          <w:bCs/>
          <w:sz w:val="28"/>
          <w:szCs w:val="28"/>
        </w:rPr>
        <w:t xml:space="preserve">, following the </w:t>
      </w:r>
      <w:r w:rsidR="00940A23">
        <w:rPr>
          <w:rFonts w:asciiTheme="minorHAnsi" w:hAnsiTheme="minorHAnsi" w:cstheme="minorHAnsi"/>
          <w:bCs/>
          <w:sz w:val="28"/>
          <w:szCs w:val="28"/>
        </w:rPr>
        <w:t xml:space="preserve">holding in </w:t>
      </w:r>
      <w:r w:rsidR="00940A23" w:rsidRPr="00D05213">
        <w:rPr>
          <w:rFonts w:asciiTheme="minorHAnsi" w:hAnsiTheme="minorHAnsi" w:cstheme="minorHAnsi"/>
          <w:b/>
          <w:sz w:val="28"/>
          <w:szCs w:val="28"/>
        </w:rPr>
        <w:t xml:space="preserve">Ebiju James vs </w:t>
      </w:r>
      <w:r w:rsidR="00B42F17">
        <w:rPr>
          <w:rFonts w:asciiTheme="minorHAnsi" w:hAnsiTheme="minorHAnsi" w:cstheme="minorHAnsi"/>
          <w:b/>
          <w:sz w:val="28"/>
          <w:szCs w:val="28"/>
        </w:rPr>
        <w:t>UMEME Ltd</w:t>
      </w:r>
      <w:r w:rsidR="00B42F17" w:rsidRPr="00B42F17">
        <w:rPr>
          <w:rFonts w:asciiTheme="minorHAnsi" w:hAnsiTheme="minorHAnsi" w:cstheme="minorHAnsi"/>
          <w:bCs/>
          <w:sz w:val="28"/>
          <w:szCs w:val="28"/>
        </w:rPr>
        <w:t xml:space="preserve">(supra) </w:t>
      </w:r>
      <w:r w:rsidR="00D05213">
        <w:rPr>
          <w:rFonts w:asciiTheme="minorHAnsi" w:hAnsiTheme="minorHAnsi" w:cstheme="minorHAnsi"/>
          <w:bCs/>
          <w:sz w:val="28"/>
          <w:szCs w:val="28"/>
        </w:rPr>
        <w:t xml:space="preserve">and the provisions </w:t>
      </w:r>
      <w:r w:rsidR="00B42F17">
        <w:rPr>
          <w:rFonts w:asciiTheme="minorHAnsi" w:hAnsiTheme="minorHAnsi" w:cstheme="minorHAnsi"/>
          <w:bCs/>
          <w:sz w:val="28"/>
          <w:szCs w:val="28"/>
        </w:rPr>
        <w:t>undder</w:t>
      </w:r>
      <w:r w:rsidR="00D05213">
        <w:rPr>
          <w:rFonts w:asciiTheme="minorHAnsi" w:hAnsiTheme="minorHAnsi" w:cstheme="minorHAnsi"/>
          <w:bCs/>
          <w:sz w:val="28"/>
          <w:szCs w:val="28"/>
        </w:rPr>
        <w:t xml:space="preserve"> sections  66, 68 and 70(6)of the Employment Act 2006, has resolved </w:t>
      </w:r>
      <w:r w:rsidRPr="00A31C7A">
        <w:rPr>
          <w:rFonts w:asciiTheme="minorHAnsi" w:hAnsiTheme="minorHAnsi" w:cstheme="minorHAnsi"/>
          <w:bCs/>
          <w:sz w:val="28"/>
          <w:szCs w:val="28"/>
        </w:rPr>
        <w:t>that, a disciplinary procedure must have the following key steps:</w:t>
      </w:r>
    </w:p>
    <w:p w14:paraId="17D837A7" w14:textId="61FAEC55" w:rsidR="00A31C7A" w:rsidRPr="00A31C7A" w:rsidRDefault="00A31C7A" w:rsidP="00A31C7A">
      <w:pPr>
        <w:numPr>
          <w:ilvl w:val="0"/>
          <w:numId w:val="4"/>
        </w:numPr>
        <w:spacing w:line="360" w:lineRule="auto"/>
        <w:contextualSpacing/>
        <w:jc w:val="both"/>
        <w:rPr>
          <w:rFonts w:asciiTheme="minorHAnsi" w:hAnsiTheme="minorHAnsi" w:cstheme="minorHAnsi"/>
          <w:bCs/>
          <w:sz w:val="28"/>
          <w:szCs w:val="28"/>
        </w:rPr>
      </w:pPr>
      <w:r w:rsidRPr="00A31C7A">
        <w:rPr>
          <w:rFonts w:asciiTheme="minorHAnsi" w:hAnsiTheme="minorHAnsi" w:cstheme="minorHAnsi"/>
          <w:bCs/>
          <w:sz w:val="28"/>
          <w:szCs w:val="28"/>
        </w:rPr>
        <w:t xml:space="preserve">The reason for dismissal/termination must be communicated to the employee in writing with sufficient detail for him or her to be able to prepare for the disciplinary </w:t>
      </w:r>
      <w:r w:rsidR="00B42F17" w:rsidRPr="00A31C7A">
        <w:rPr>
          <w:rFonts w:asciiTheme="minorHAnsi" w:hAnsiTheme="minorHAnsi" w:cstheme="minorHAnsi"/>
          <w:bCs/>
          <w:sz w:val="28"/>
          <w:szCs w:val="28"/>
        </w:rPr>
        <w:t>hearing</w:t>
      </w:r>
      <w:r w:rsidR="00B42F17">
        <w:rPr>
          <w:rFonts w:asciiTheme="minorHAnsi" w:hAnsiTheme="minorHAnsi" w:cstheme="minorHAnsi"/>
          <w:bCs/>
          <w:sz w:val="28"/>
          <w:szCs w:val="28"/>
        </w:rPr>
        <w:t>.</w:t>
      </w:r>
    </w:p>
    <w:p w14:paraId="5CDBCB9F" w14:textId="7C83D05C" w:rsidR="00A31C7A" w:rsidRPr="00A31C7A" w:rsidRDefault="00A31C7A" w:rsidP="00A31C7A">
      <w:pPr>
        <w:numPr>
          <w:ilvl w:val="0"/>
          <w:numId w:val="4"/>
        </w:numPr>
        <w:spacing w:line="360" w:lineRule="auto"/>
        <w:contextualSpacing/>
        <w:jc w:val="both"/>
        <w:rPr>
          <w:rFonts w:asciiTheme="minorHAnsi" w:hAnsiTheme="minorHAnsi" w:cstheme="minorHAnsi"/>
          <w:bCs/>
          <w:sz w:val="28"/>
          <w:szCs w:val="28"/>
        </w:rPr>
      </w:pPr>
      <w:r w:rsidRPr="00A31C7A">
        <w:rPr>
          <w:rFonts w:asciiTheme="minorHAnsi" w:hAnsiTheme="minorHAnsi" w:cstheme="minorHAnsi"/>
          <w:bCs/>
          <w:sz w:val="28"/>
          <w:szCs w:val="28"/>
        </w:rPr>
        <w:t>A disciplinary hearing/meeting should be held before any disciplinary action is taken against the employee and the employee has a right to be accompanied</w:t>
      </w:r>
      <w:r w:rsidR="00D05213">
        <w:rPr>
          <w:rFonts w:asciiTheme="minorHAnsi" w:hAnsiTheme="minorHAnsi" w:cstheme="minorHAnsi"/>
          <w:bCs/>
          <w:sz w:val="28"/>
          <w:szCs w:val="28"/>
        </w:rPr>
        <w:t xml:space="preserve"> to the hearing</w:t>
      </w:r>
      <w:r w:rsidRPr="00A31C7A">
        <w:rPr>
          <w:rFonts w:asciiTheme="minorHAnsi" w:hAnsiTheme="minorHAnsi" w:cstheme="minorHAnsi"/>
          <w:bCs/>
          <w:sz w:val="28"/>
          <w:szCs w:val="28"/>
        </w:rPr>
        <w:t xml:space="preserve"> </w:t>
      </w:r>
      <w:r w:rsidR="00D05213">
        <w:rPr>
          <w:rFonts w:asciiTheme="minorHAnsi" w:hAnsiTheme="minorHAnsi" w:cstheme="minorHAnsi"/>
          <w:bCs/>
          <w:sz w:val="28"/>
          <w:szCs w:val="28"/>
        </w:rPr>
        <w:t>by a person of his or her choice.</w:t>
      </w:r>
    </w:p>
    <w:p w14:paraId="771F7750" w14:textId="77777777" w:rsidR="00A31C7A" w:rsidRPr="00A31C7A" w:rsidRDefault="00A31C7A" w:rsidP="00A31C7A">
      <w:pPr>
        <w:numPr>
          <w:ilvl w:val="0"/>
          <w:numId w:val="4"/>
        </w:numPr>
        <w:spacing w:line="360" w:lineRule="auto"/>
        <w:contextualSpacing/>
        <w:jc w:val="both"/>
        <w:rPr>
          <w:rFonts w:asciiTheme="minorHAnsi" w:hAnsiTheme="minorHAnsi" w:cstheme="minorHAnsi"/>
          <w:bCs/>
          <w:sz w:val="28"/>
          <w:szCs w:val="28"/>
        </w:rPr>
      </w:pPr>
      <w:r w:rsidRPr="00A31C7A">
        <w:rPr>
          <w:rFonts w:asciiTheme="minorHAnsi" w:hAnsiTheme="minorHAnsi" w:cstheme="minorHAnsi"/>
          <w:bCs/>
          <w:sz w:val="28"/>
          <w:szCs w:val="28"/>
        </w:rPr>
        <w:t>The employee has a right to appeal if his or her contract provides so.</w:t>
      </w:r>
    </w:p>
    <w:p w14:paraId="4621B1EC" w14:textId="77777777" w:rsidR="008F6DE7" w:rsidRDefault="00D05213" w:rsidP="00400A04">
      <w:pPr>
        <w:spacing w:line="360" w:lineRule="auto"/>
        <w:jc w:val="both"/>
        <w:rPr>
          <w:rFonts w:asciiTheme="minorHAnsi" w:hAnsiTheme="minorHAnsi" w:cstheme="minorHAnsi"/>
          <w:bCs/>
          <w:sz w:val="28"/>
          <w:szCs w:val="28"/>
        </w:rPr>
      </w:pPr>
      <w:r w:rsidRPr="00D05213">
        <w:rPr>
          <w:sz w:val="28"/>
          <w:szCs w:val="28"/>
        </w:rPr>
        <w:lastRenderedPageBreak/>
        <w:t>The</w:t>
      </w:r>
      <w:r>
        <w:rPr>
          <w:sz w:val="28"/>
          <w:szCs w:val="28"/>
        </w:rPr>
        <w:t xml:space="preserve"> Claimant in the instant case was </w:t>
      </w:r>
      <w:r>
        <w:rPr>
          <w:rFonts w:asciiTheme="minorHAnsi" w:hAnsiTheme="minorHAnsi" w:cstheme="minorHAnsi"/>
          <w:bCs/>
          <w:sz w:val="28"/>
          <w:szCs w:val="28"/>
        </w:rPr>
        <w:t>the charged with being dishonest and for  breach of trust and specifically that, he received money for night out allowances which he did not use for the authorised purpose.</w:t>
      </w:r>
      <w:r w:rsidR="006F2619">
        <w:rPr>
          <w:rFonts w:asciiTheme="minorHAnsi" w:hAnsiTheme="minorHAnsi" w:cstheme="minorHAnsi"/>
          <w:bCs/>
          <w:sz w:val="28"/>
          <w:szCs w:val="28"/>
        </w:rPr>
        <w:t xml:space="preserve"> As already </w:t>
      </w:r>
      <w:r w:rsidR="0018205D">
        <w:rPr>
          <w:rFonts w:asciiTheme="minorHAnsi" w:hAnsiTheme="minorHAnsi" w:cstheme="minorHAnsi"/>
          <w:bCs/>
          <w:sz w:val="28"/>
          <w:szCs w:val="28"/>
        </w:rPr>
        <w:t>seen,</w:t>
      </w:r>
      <w:r w:rsidR="006F2619">
        <w:rPr>
          <w:rFonts w:asciiTheme="minorHAnsi" w:hAnsiTheme="minorHAnsi" w:cstheme="minorHAnsi"/>
          <w:bCs/>
          <w:sz w:val="28"/>
          <w:szCs w:val="28"/>
        </w:rPr>
        <w:t xml:space="preserve"> he was notified about the infractions</w:t>
      </w:r>
      <w:r w:rsidR="00B42F17">
        <w:rPr>
          <w:rFonts w:asciiTheme="minorHAnsi" w:hAnsiTheme="minorHAnsi" w:cstheme="minorHAnsi"/>
          <w:bCs/>
          <w:sz w:val="28"/>
          <w:szCs w:val="28"/>
        </w:rPr>
        <w:t xml:space="preserve"> in an </w:t>
      </w:r>
      <w:r w:rsidR="00B42F17">
        <w:rPr>
          <w:rFonts w:asciiTheme="minorHAnsi" w:hAnsiTheme="minorHAnsi" w:cstheme="minorHAnsi"/>
          <w:bCs/>
          <w:sz w:val="28"/>
          <w:szCs w:val="28"/>
        </w:rPr>
        <w:t>“Inquiry notification sheet”</w:t>
      </w:r>
      <w:r w:rsidR="00B42F17">
        <w:rPr>
          <w:rFonts w:asciiTheme="minorHAnsi" w:hAnsiTheme="minorHAnsi" w:cstheme="minorHAnsi"/>
          <w:bCs/>
          <w:sz w:val="28"/>
          <w:szCs w:val="28"/>
        </w:rPr>
        <w:t>, he was i</w:t>
      </w:r>
      <w:r w:rsidR="006F2619">
        <w:rPr>
          <w:rFonts w:asciiTheme="minorHAnsi" w:hAnsiTheme="minorHAnsi" w:cstheme="minorHAnsi"/>
          <w:bCs/>
          <w:sz w:val="28"/>
          <w:szCs w:val="28"/>
        </w:rPr>
        <w:t>nvited to attend a disciplinary hearing</w:t>
      </w:r>
      <w:r w:rsidR="0018205D">
        <w:rPr>
          <w:rFonts w:asciiTheme="minorHAnsi" w:hAnsiTheme="minorHAnsi" w:cstheme="minorHAnsi"/>
          <w:bCs/>
          <w:sz w:val="28"/>
          <w:szCs w:val="28"/>
        </w:rPr>
        <w:t>, which he did not attend</w:t>
      </w:r>
      <w:r w:rsidR="006F2619">
        <w:rPr>
          <w:rFonts w:asciiTheme="minorHAnsi" w:hAnsiTheme="minorHAnsi" w:cstheme="minorHAnsi"/>
          <w:bCs/>
          <w:sz w:val="28"/>
          <w:szCs w:val="28"/>
        </w:rPr>
        <w:t xml:space="preserve">. In his testimony in chief and in </w:t>
      </w:r>
      <w:r>
        <w:rPr>
          <w:rFonts w:asciiTheme="minorHAnsi" w:hAnsiTheme="minorHAnsi" w:cstheme="minorHAnsi"/>
          <w:bCs/>
          <w:sz w:val="28"/>
          <w:szCs w:val="28"/>
        </w:rPr>
        <w:t>court</w:t>
      </w:r>
      <w:r w:rsidR="006F2619">
        <w:rPr>
          <w:rFonts w:asciiTheme="minorHAnsi" w:hAnsiTheme="minorHAnsi" w:cstheme="minorHAnsi"/>
          <w:bCs/>
          <w:sz w:val="28"/>
          <w:szCs w:val="28"/>
        </w:rPr>
        <w:t xml:space="preserve">, he admitted that he applied for and </w:t>
      </w:r>
      <w:r>
        <w:rPr>
          <w:rFonts w:asciiTheme="minorHAnsi" w:hAnsiTheme="minorHAnsi" w:cstheme="minorHAnsi"/>
          <w:bCs/>
          <w:sz w:val="28"/>
          <w:szCs w:val="28"/>
        </w:rPr>
        <w:t xml:space="preserve">received Ugx. 1333,000/- to enable him </w:t>
      </w:r>
      <w:r w:rsidR="006F2619">
        <w:rPr>
          <w:rFonts w:asciiTheme="minorHAnsi" w:hAnsiTheme="minorHAnsi" w:cstheme="minorHAnsi"/>
          <w:bCs/>
          <w:sz w:val="28"/>
          <w:szCs w:val="28"/>
        </w:rPr>
        <w:t xml:space="preserve">visit </w:t>
      </w:r>
      <w:r>
        <w:rPr>
          <w:rFonts w:asciiTheme="minorHAnsi" w:hAnsiTheme="minorHAnsi" w:cstheme="minorHAnsi"/>
          <w:bCs/>
          <w:sz w:val="28"/>
          <w:szCs w:val="28"/>
        </w:rPr>
        <w:t>various OCCDs</w:t>
      </w:r>
      <w:r w:rsidR="006F2619">
        <w:rPr>
          <w:rFonts w:asciiTheme="minorHAnsi" w:hAnsiTheme="minorHAnsi" w:cstheme="minorHAnsi"/>
          <w:bCs/>
          <w:sz w:val="28"/>
          <w:szCs w:val="28"/>
        </w:rPr>
        <w:t>,</w:t>
      </w:r>
      <w:r>
        <w:rPr>
          <w:rFonts w:asciiTheme="minorHAnsi" w:hAnsiTheme="minorHAnsi" w:cstheme="minorHAnsi"/>
          <w:bCs/>
          <w:sz w:val="28"/>
          <w:szCs w:val="28"/>
        </w:rPr>
        <w:t xml:space="preserve"> but he did not sleep at the various locations</w:t>
      </w:r>
      <w:r w:rsidR="0018205D">
        <w:rPr>
          <w:rFonts w:asciiTheme="minorHAnsi" w:hAnsiTheme="minorHAnsi" w:cstheme="minorHAnsi"/>
          <w:bCs/>
          <w:sz w:val="28"/>
          <w:szCs w:val="28"/>
        </w:rPr>
        <w:t xml:space="preserve"> </w:t>
      </w:r>
      <w:r>
        <w:rPr>
          <w:rFonts w:asciiTheme="minorHAnsi" w:hAnsiTheme="minorHAnsi" w:cstheme="minorHAnsi"/>
          <w:bCs/>
          <w:sz w:val="28"/>
          <w:szCs w:val="28"/>
        </w:rPr>
        <w:t>he had indicated in his planned itinerary</w:t>
      </w:r>
      <w:r w:rsidR="006F2619">
        <w:rPr>
          <w:rFonts w:asciiTheme="minorHAnsi" w:hAnsiTheme="minorHAnsi" w:cstheme="minorHAnsi"/>
          <w:bCs/>
          <w:sz w:val="28"/>
          <w:szCs w:val="28"/>
        </w:rPr>
        <w:t xml:space="preserve">. It was his testimony that </w:t>
      </w:r>
      <w:r>
        <w:rPr>
          <w:rFonts w:asciiTheme="minorHAnsi" w:hAnsiTheme="minorHAnsi" w:cstheme="minorHAnsi"/>
          <w:bCs/>
          <w:sz w:val="28"/>
          <w:szCs w:val="28"/>
        </w:rPr>
        <w:t>he slept at his house in Bulenga</w:t>
      </w:r>
      <w:r w:rsidR="0018205D">
        <w:rPr>
          <w:rFonts w:asciiTheme="minorHAnsi" w:hAnsiTheme="minorHAnsi" w:cstheme="minorHAnsi"/>
          <w:bCs/>
          <w:sz w:val="28"/>
          <w:szCs w:val="28"/>
        </w:rPr>
        <w:t>, instead</w:t>
      </w:r>
      <w:r>
        <w:rPr>
          <w:rFonts w:asciiTheme="minorHAnsi" w:hAnsiTheme="minorHAnsi" w:cstheme="minorHAnsi"/>
          <w:bCs/>
          <w:sz w:val="28"/>
          <w:szCs w:val="28"/>
        </w:rPr>
        <w:t xml:space="preserve">. It was </w:t>
      </w:r>
      <w:r w:rsidR="006F2619">
        <w:rPr>
          <w:rFonts w:asciiTheme="minorHAnsi" w:hAnsiTheme="minorHAnsi" w:cstheme="minorHAnsi"/>
          <w:bCs/>
          <w:sz w:val="28"/>
          <w:szCs w:val="28"/>
        </w:rPr>
        <w:t xml:space="preserve">also </w:t>
      </w:r>
      <w:r>
        <w:rPr>
          <w:rFonts w:asciiTheme="minorHAnsi" w:hAnsiTheme="minorHAnsi" w:cstheme="minorHAnsi"/>
          <w:bCs/>
          <w:sz w:val="28"/>
          <w:szCs w:val="28"/>
        </w:rPr>
        <w:t>his testimony</w:t>
      </w:r>
      <w:r w:rsidR="006F2619">
        <w:rPr>
          <w:rFonts w:asciiTheme="minorHAnsi" w:hAnsiTheme="minorHAnsi" w:cstheme="minorHAnsi"/>
          <w:bCs/>
          <w:sz w:val="28"/>
          <w:szCs w:val="28"/>
        </w:rPr>
        <w:t>, t</w:t>
      </w:r>
      <w:r>
        <w:rPr>
          <w:rFonts w:asciiTheme="minorHAnsi" w:hAnsiTheme="minorHAnsi" w:cstheme="minorHAnsi"/>
          <w:bCs/>
          <w:sz w:val="28"/>
          <w:szCs w:val="28"/>
        </w:rPr>
        <w:t xml:space="preserve">hat </w:t>
      </w:r>
      <w:r w:rsidR="00BC092F">
        <w:rPr>
          <w:rFonts w:asciiTheme="minorHAnsi" w:hAnsiTheme="minorHAnsi" w:cstheme="minorHAnsi"/>
          <w:bCs/>
          <w:sz w:val="28"/>
          <w:szCs w:val="28"/>
        </w:rPr>
        <w:t xml:space="preserve">his superviser Mr. Wegoye increased </w:t>
      </w:r>
      <w:r w:rsidR="006F2619">
        <w:rPr>
          <w:rFonts w:asciiTheme="minorHAnsi" w:hAnsiTheme="minorHAnsi" w:cstheme="minorHAnsi"/>
          <w:bCs/>
          <w:sz w:val="28"/>
          <w:szCs w:val="28"/>
        </w:rPr>
        <w:t xml:space="preserve">his work load from </w:t>
      </w:r>
      <w:r w:rsidR="0018205D">
        <w:rPr>
          <w:rFonts w:asciiTheme="minorHAnsi" w:hAnsiTheme="minorHAnsi" w:cstheme="minorHAnsi"/>
          <w:bCs/>
          <w:sz w:val="28"/>
          <w:szCs w:val="28"/>
        </w:rPr>
        <w:t xml:space="preserve"> the planned </w:t>
      </w:r>
      <w:r w:rsidR="006F2619">
        <w:rPr>
          <w:rFonts w:asciiTheme="minorHAnsi" w:hAnsiTheme="minorHAnsi" w:cstheme="minorHAnsi"/>
          <w:bCs/>
          <w:sz w:val="28"/>
          <w:szCs w:val="28"/>
        </w:rPr>
        <w:t xml:space="preserve">12 OCCDs,  to a total of 47 OCCDs but </w:t>
      </w:r>
      <w:r w:rsidR="00BC092F">
        <w:rPr>
          <w:rFonts w:asciiTheme="minorHAnsi" w:hAnsiTheme="minorHAnsi" w:cstheme="minorHAnsi"/>
          <w:bCs/>
          <w:sz w:val="28"/>
          <w:szCs w:val="28"/>
        </w:rPr>
        <w:t xml:space="preserve">he did not request for more money. </w:t>
      </w:r>
      <w:r w:rsidR="007E0748">
        <w:rPr>
          <w:rFonts w:asciiTheme="minorHAnsi" w:hAnsiTheme="minorHAnsi" w:cstheme="minorHAnsi"/>
          <w:bCs/>
          <w:sz w:val="28"/>
          <w:szCs w:val="28"/>
        </w:rPr>
        <w:t>It was</w:t>
      </w:r>
      <w:r w:rsidR="006F2619">
        <w:rPr>
          <w:rFonts w:asciiTheme="minorHAnsi" w:hAnsiTheme="minorHAnsi" w:cstheme="minorHAnsi"/>
          <w:bCs/>
          <w:sz w:val="28"/>
          <w:szCs w:val="28"/>
        </w:rPr>
        <w:t xml:space="preserve"> further </w:t>
      </w:r>
      <w:r w:rsidR="007E0748">
        <w:rPr>
          <w:rFonts w:asciiTheme="minorHAnsi" w:hAnsiTheme="minorHAnsi" w:cstheme="minorHAnsi"/>
          <w:bCs/>
          <w:sz w:val="28"/>
          <w:szCs w:val="28"/>
        </w:rPr>
        <w:t xml:space="preserve"> his testimony</w:t>
      </w:r>
      <w:r w:rsidR="0018205D">
        <w:rPr>
          <w:rFonts w:asciiTheme="minorHAnsi" w:hAnsiTheme="minorHAnsi" w:cstheme="minorHAnsi"/>
          <w:bCs/>
          <w:sz w:val="28"/>
          <w:szCs w:val="28"/>
        </w:rPr>
        <w:t xml:space="preserve"> that, </w:t>
      </w:r>
      <w:r w:rsidR="006F2619">
        <w:rPr>
          <w:rFonts w:asciiTheme="minorHAnsi" w:hAnsiTheme="minorHAnsi" w:cstheme="minorHAnsi"/>
          <w:bCs/>
          <w:sz w:val="28"/>
          <w:szCs w:val="28"/>
        </w:rPr>
        <w:t xml:space="preserve">although the charges were initially not clear, they </w:t>
      </w:r>
      <w:r w:rsidR="007E0748">
        <w:rPr>
          <w:rFonts w:asciiTheme="minorHAnsi" w:hAnsiTheme="minorHAnsi" w:cstheme="minorHAnsi"/>
          <w:bCs/>
          <w:sz w:val="28"/>
          <w:szCs w:val="28"/>
        </w:rPr>
        <w:t xml:space="preserve">were </w:t>
      </w:r>
      <w:r w:rsidR="0018205D">
        <w:rPr>
          <w:rFonts w:asciiTheme="minorHAnsi" w:hAnsiTheme="minorHAnsi" w:cstheme="minorHAnsi"/>
          <w:bCs/>
          <w:sz w:val="28"/>
          <w:szCs w:val="28"/>
        </w:rPr>
        <w:t xml:space="preserve">later </w:t>
      </w:r>
      <w:r w:rsidR="007E0748">
        <w:rPr>
          <w:rFonts w:asciiTheme="minorHAnsi" w:hAnsiTheme="minorHAnsi" w:cstheme="minorHAnsi"/>
          <w:bCs/>
          <w:sz w:val="28"/>
          <w:szCs w:val="28"/>
        </w:rPr>
        <w:t>clarified to him</w:t>
      </w:r>
      <w:r w:rsidR="006F2619">
        <w:rPr>
          <w:rFonts w:asciiTheme="minorHAnsi" w:hAnsiTheme="minorHAnsi" w:cstheme="minorHAnsi"/>
          <w:bCs/>
          <w:sz w:val="28"/>
          <w:szCs w:val="28"/>
        </w:rPr>
        <w:t>,</w:t>
      </w:r>
      <w:r w:rsidR="007E0748">
        <w:rPr>
          <w:rFonts w:asciiTheme="minorHAnsi" w:hAnsiTheme="minorHAnsi" w:cstheme="minorHAnsi"/>
          <w:bCs/>
          <w:sz w:val="28"/>
          <w:szCs w:val="28"/>
        </w:rPr>
        <w:t xml:space="preserve"> but he was unable to attend the hearing</w:t>
      </w:r>
      <w:r w:rsidR="006F2619">
        <w:rPr>
          <w:rFonts w:asciiTheme="minorHAnsi" w:hAnsiTheme="minorHAnsi" w:cstheme="minorHAnsi"/>
          <w:bCs/>
          <w:sz w:val="28"/>
          <w:szCs w:val="28"/>
        </w:rPr>
        <w:t xml:space="preserve"> on 2/9/2019,</w:t>
      </w:r>
      <w:r w:rsidR="007E0748">
        <w:rPr>
          <w:rFonts w:asciiTheme="minorHAnsi" w:hAnsiTheme="minorHAnsi" w:cstheme="minorHAnsi"/>
          <w:bCs/>
          <w:sz w:val="28"/>
          <w:szCs w:val="28"/>
        </w:rPr>
        <w:t xml:space="preserve"> because he was in </w:t>
      </w:r>
      <w:r w:rsidR="0018205D">
        <w:rPr>
          <w:rFonts w:asciiTheme="minorHAnsi" w:hAnsiTheme="minorHAnsi" w:cstheme="minorHAnsi"/>
          <w:bCs/>
          <w:sz w:val="28"/>
          <w:szCs w:val="28"/>
        </w:rPr>
        <w:t xml:space="preserve"> engaged with  a distributor in </w:t>
      </w:r>
      <w:r w:rsidR="007E0748">
        <w:rPr>
          <w:rFonts w:asciiTheme="minorHAnsi" w:hAnsiTheme="minorHAnsi" w:cstheme="minorHAnsi"/>
          <w:bCs/>
          <w:sz w:val="28"/>
          <w:szCs w:val="28"/>
        </w:rPr>
        <w:t>Mityana</w:t>
      </w:r>
      <w:r w:rsidR="0018205D">
        <w:rPr>
          <w:rFonts w:asciiTheme="minorHAnsi" w:hAnsiTheme="minorHAnsi" w:cstheme="minorHAnsi"/>
          <w:bCs/>
          <w:sz w:val="28"/>
          <w:szCs w:val="28"/>
        </w:rPr>
        <w:t xml:space="preserve">. According to Counsel the Claimant </w:t>
      </w:r>
      <w:r w:rsidR="006F2619">
        <w:rPr>
          <w:rFonts w:asciiTheme="minorHAnsi" w:hAnsiTheme="minorHAnsi" w:cstheme="minorHAnsi"/>
          <w:bCs/>
          <w:sz w:val="28"/>
          <w:szCs w:val="28"/>
        </w:rPr>
        <w:t xml:space="preserve">orally </w:t>
      </w:r>
      <w:r w:rsidR="0018205D">
        <w:rPr>
          <w:rFonts w:asciiTheme="minorHAnsi" w:hAnsiTheme="minorHAnsi" w:cstheme="minorHAnsi"/>
          <w:bCs/>
          <w:sz w:val="28"/>
          <w:szCs w:val="28"/>
        </w:rPr>
        <w:t xml:space="preserve">notified </w:t>
      </w:r>
      <w:r w:rsidR="007E0748">
        <w:rPr>
          <w:rFonts w:asciiTheme="minorHAnsi" w:hAnsiTheme="minorHAnsi" w:cstheme="minorHAnsi"/>
          <w:bCs/>
          <w:sz w:val="28"/>
          <w:szCs w:val="28"/>
        </w:rPr>
        <w:t>Mr. Wegoye</w:t>
      </w:r>
      <w:r w:rsidR="0018205D">
        <w:rPr>
          <w:rFonts w:asciiTheme="minorHAnsi" w:hAnsiTheme="minorHAnsi" w:cstheme="minorHAnsi"/>
          <w:bCs/>
          <w:sz w:val="28"/>
          <w:szCs w:val="28"/>
        </w:rPr>
        <w:t>,</w:t>
      </w:r>
      <w:r w:rsidR="0018205D" w:rsidRPr="0018205D">
        <w:rPr>
          <w:rFonts w:asciiTheme="minorHAnsi" w:hAnsiTheme="minorHAnsi" w:cstheme="minorHAnsi"/>
          <w:bCs/>
          <w:sz w:val="28"/>
          <w:szCs w:val="28"/>
        </w:rPr>
        <w:t xml:space="preserve"> </w:t>
      </w:r>
      <w:r w:rsidR="0018205D">
        <w:rPr>
          <w:rFonts w:asciiTheme="minorHAnsi" w:hAnsiTheme="minorHAnsi" w:cstheme="minorHAnsi"/>
          <w:bCs/>
          <w:sz w:val="28"/>
          <w:szCs w:val="28"/>
        </w:rPr>
        <w:t>his superviser</w:t>
      </w:r>
      <w:r w:rsidR="0077540B">
        <w:rPr>
          <w:rFonts w:asciiTheme="minorHAnsi" w:hAnsiTheme="minorHAnsi" w:cstheme="minorHAnsi"/>
          <w:bCs/>
          <w:sz w:val="28"/>
          <w:szCs w:val="28"/>
        </w:rPr>
        <w:t xml:space="preserve"> about his inability to attend</w:t>
      </w:r>
      <w:r w:rsidR="0018205D">
        <w:rPr>
          <w:rFonts w:asciiTheme="minorHAnsi" w:hAnsiTheme="minorHAnsi" w:cstheme="minorHAnsi"/>
          <w:bCs/>
          <w:sz w:val="28"/>
          <w:szCs w:val="28"/>
        </w:rPr>
        <w:t xml:space="preserve"> because of work</w:t>
      </w:r>
      <w:r w:rsidR="0077540B">
        <w:rPr>
          <w:rFonts w:asciiTheme="minorHAnsi" w:hAnsiTheme="minorHAnsi" w:cstheme="minorHAnsi"/>
          <w:bCs/>
          <w:sz w:val="28"/>
          <w:szCs w:val="28"/>
        </w:rPr>
        <w:t>.</w:t>
      </w:r>
      <w:r w:rsidR="007E0748">
        <w:rPr>
          <w:rFonts w:asciiTheme="minorHAnsi" w:hAnsiTheme="minorHAnsi" w:cstheme="minorHAnsi"/>
          <w:bCs/>
          <w:sz w:val="28"/>
          <w:szCs w:val="28"/>
        </w:rPr>
        <w:t xml:space="preserve"> </w:t>
      </w:r>
      <w:r w:rsidR="0025733A">
        <w:rPr>
          <w:rFonts w:asciiTheme="minorHAnsi" w:hAnsiTheme="minorHAnsi" w:cstheme="minorHAnsi"/>
          <w:bCs/>
          <w:sz w:val="28"/>
          <w:szCs w:val="28"/>
        </w:rPr>
        <w:t xml:space="preserve"> </w:t>
      </w:r>
    </w:p>
    <w:p w14:paraId="079E571F" w14:textId="6212821C" w:rsidR="007E0748" w:rsidRDefault="008F6DE7" w:rsidP="00400A04">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We therefore have no doubt in our minds that the Claimant was aware of the Charges leveled against him. </w:t>
      </w:r>
      <w:r w:rsidR="00400A04">
        <w:rPr>
          <w:rFonts w:asciiTheme="minorHAnsi" w:hAnsiTheme="minorHAnsi" w:cstheme="minorHAnsi"/>
          <w:bCs/>
          <w:sz w:val="28"/>
          <w:szCs w:val="28"/>
        </w:rPr>
        <w:t xml:space="preserve">He was also aware of the date on which he was supposed to appear </w:t>
      </w:r>
      <w:r w:rsidR="0025733A">
        <w:rPr>
          <w:rFonts w:asciiTheme="minorHAnsi" w:hAnsiTheme="minorHAnsi" w:cstheme="minorHAnsi"/>
          <w:bCs/>
          <w:sz w:val="28"/>
          <w:szCs w:val="28"/>
        </w:rPr>
        <w:t xml:space="preserve">for the disciplinary hearing so that he could </w:t>
      </w:r>
      <w:r w:rsidR="00400A04">
        <w:rPr>
          <w:rFonts w:asciiTheme="minorHAnsi" w:hAnsiTheme="minorHAnsi" w:cstheme="minorHAnsi"/>
          <w:bCs/>
          <w:sz w:val="28"/>
          <w:szCs w:val="28"/>
        </w:rPr>
        <w:t xml:space="preserve">make representations about the charges but he chose to attend to a distributor in Mityana. </w:t>
      </w:r>
    </w:p>
    <w:p w14:paraId="19C73D4E" w14:textId="374089A4" w:rsidR="00400A04" w:rsidRPr="00681BF3" w:rsidRDefault="00D05156" w:rsidP="00400A04">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As already discussed above</w:t>
      </w:r>
      <w:r w:rsidR="00FD495C">
        <w:rPr>
          <w:rFonts w:asciiTheme="minorHAnsi" w:hAnsiTheme="minorHAnsi" w:cstheme="minorHAnsi"/>
          <w:bCs/>
          <w:sz w:val="28"/>
          <w:szCs w:val="28"/>
        </w:rPr>
        <w:t>,</w:t>
      </w:r>
      <w:r>
        <w:rPr>
          <w:rFonts w:asciiTheme="minorHAnsi" w:hAnsiTheme="minorHAnsi" w:cstheme="minorHAnsi"/>
          <w:bCs/>
          <w:sz w:val="28"/>
          <w:szCs w:val="28"/>
        </w:rPr>
        <w:t xml:space="preserve"> an employer </w:t>
      </w:r>
      <w:r w:rsidR="003312CB">
        <w:rPr>
          <w:rFonts w:asciiTheme="minorHAnsi" w:hAnsiTheme="minorHAnsi" w:cstheme="minorHAnsi"/>
          <w:bCs/>
          <w:sz w:val="28"/>
          <w:szCs w:val="28"/>
        </w:rPr>
        <w:t>has the power to appoint and also power to take dis</w:t>
      </w:r>
      <w:r w:rsidR="00681BF3">
        <w:rPr>
          <w:rFonts w:asciiTheme="minorHAnsi" w:hAnsiTheme="minorHAnsi" w:cstheme="minorHAnsi"/>
          <w:bCs/>
          <w:sz w:val="28"/>
          <w:szCs w:val="28"/>
        </w:rPr>
        <w:t>ci</w:t>
      </w:r>
      <w:r w:rsidR="003312CB">
        <w:rPr>
          <w:rFonts w:asciiTheme="minorHAnsi" w:hAnsiTheme="minorHAnsi" w:cstheme="minorHAnsi"/>
          <w:bCs/>
          <w:sz w:val="28"/>
          <w:szCs w:val="28"/>
        </w:rPr>
        <w:t xml:space="preserve">plinary action </w:t>
      </w:r>
      <w:r w:rsidR="00681BF3">
        <w:rPr>
          <w:rFonts w:asciiTheme="minorHAnsi" w:hAnsiTheme="minorHAnsi" w:cstheme="minorHAnsi"/>
          <w:bCs/>
          <w:sz w:val="28"/>
          <w:szCs w:val="28"/>
        </w:rPr>
        <w:t xml:space="preserve">or to terminate or dismiss an employee. However, the employer </w:t>
      </w:r>
      <w:r>
        <w:rPr>
          <w:rFonts w:asciiTheme="minorHAnsi" w:hAnsiTheme="minorHAnsi" w:cstheme="minorHAnsi"/>
          <w:bCs/>
          <w:sz w:val="28"/>
          <w:szCs w:val="28"/>
        </w:rPr>
        <w:t>cannot terminate</w:t>
      </w:r>
      <w:r w:rsidR="00681BF3">
        <w:rPr>
          <w:rFonts w:asciiTheme="minorHAnsi" w:hAnsiTheme="minorHAnsi" w:cstheme="minorHAnsi"/>
          <w:bCs/>
          <w:sz w:val="28"/>
          <w:szCs w:val="28"/>
        </w:rPr>
        <w:t>/dismiss</w:t>
      </w:r>
      <w:r w:rsidR="00FD495C">
        <w:rPr>
          <w:rFonts w:asciiTheme="minorHAnsi" w:hAnsiTheme="minorHAnsi" w:cstheme="minorHAnsi"/>
          <w:bCs/>
          <w:sz w:val="28"/>
          <w:szCs w:val="28"/>
        </w:rPr>
        <w:t xml:space="preserve"> any employee </w:t>
      </w:r>
      <w:r w:rsidR="008F6DE7">
        <w:rPr>
          <w:rFonts w:asciiTheme="minorHAnsi" w:hAnsiTheme="minorHAnsi" w:cstheme="minorHAnsi"/>
          <w:bCs/>
          <w:sz w:val="28"/>
          <w:szCs w:val="28"/>
        </w:rPr>
        <w:t xml:space="preserve">before </w:t>
      </w:r>
      <w:r w:rsidR="00FD495C">
        <w:rPr>
          <w:rFonts w:asciiTheme="minorHAnsi" w:hAnsiTheme="minorHAnsi" w:cstheme="minorHAnsi"/>
          <w:bCs/>
          <w:sz w:val="28"/>
          <w:szCs w:val="28"/>
        </w:rPr>
        <w:t>subjecting him or her to</w:t>
      </w:r>
      <w:r>
        <w:rPr>
          <w:rFonts w:asciiTheme="minorHAnsi" w:hAnsiTheme="minorHAnsi" w:cstheme="minorHAnsi"/>
          <w:bCs/>
          <w:sz w:val="28"/>
          <w:szCs w:val="28"/>
        </w:rPr>
        <w:t xml:space="preserve"> a disciplinary </w:t>
      </w:r>
      <w:r w:rsidR="00681BF3">
        <w:rPr>
          <w:rFonts w:asciiTheme="minorHAnsi" w:hAnsiTheme="minorHAnsi" w:cstheme="minorHAnsi"/>
          <w:bCs/>
          <w:sz w:val="28"/>
          <w:szCs w:val="28"/>
        </w:rPr>
        <w:t>process/</w:t>
      </w:r>
      <w:r>
        <w:rPr>
          <w:rFonts w:asciiTheme="minorHAnsi" w:hAnsiTheme="minorHAnsi" w:cstheme="minorHAnsi"/>
          <w:bCs/>
          <w:sz w:val="28"/>
          <w:szCs w:val="28"/>
        </w:rPr>
        <w:t>hearing</w:t>
      </w:r>
      <w:r w:rsidR="008F6DE7">
        <w:rPr>
          <w:rFonts w:asciiTheme="minorHAnsi" w:hAnsiTheme="minorHAnsi" w:cstheme="minorHAnsi"/>
          <w:bCs/>
          <w:sz w:val="28"/>
          <w:szCs w:val="28"/>
        </w:rPr>
        <w:t>.</w:t>
      </w:r>
      <w:r w:rsidR="00681BF3">
        <w:rPr>
          <w:rFonts w:asciiTheme="minorHAnsi" w:hAnsiTheme="minorHAnsi" w:cstheme="minorHAnsi"/>
          <w:bCs/>
          <w:sz w:val="28"/>
          <w:szCs w:val="28"/>
        </w:rPr>
        <w:t xml:space="preserve"> </w:t>
      </w:r>
      <w:r w:rsidR="00FD495C">
        <w:rPr>
          <w:rFonts w:asciiTheme="minorHAnsi" w:hAnsiTheme="minorHAnsi" w:cstheme="minorHAnsi"/>
          <w:bCs/>
          <w:sz w:val="28"/>
          <w:szCs w:val="28"/>
        </w:rPr>
        <w:t>Therefore</w:t>
      </w:r>
      <w:r w:rsidR="008F6DE7">
        <w:rPr>
          <w:rFonts w:asciiTheme="minorHAnsi" w:hAnsiTheme="minorHAnsi" w:cstheme="minorHAnsi"/>
          <w:bCs/>
          <w:sz w:val="28"/>
          <w:szCs w:val="28"/>
        </w:rPr>
        <w:t>,</w:t>
      </w:r>
      <w:r w:rsidR="00FD495C">
        <w:rPr>
          <w:rFonts w:asciiTheme="minorHAnsi" w:hAnsiTheme="minorHAnsi" w:cstheme="minorHAnsi"/>
          <w:bCs/>
          <w:sz w:val="28"/>
          <w:szCs w:val="28"/>
        </w:rPr>
        <w:t xml:space="preserve"> once an employee is subject of disciplinary action, he or she </w:t>
      </w:r>
      <w:r>
        <w:rPr>
          <w:rFonts w:asciiTheme="minorHAnsi" w:hAnsiTheme="minorHAnsi" w:cstheme="minorHAnsi"/>
          <w:bCs/>
          <w:sz w:val="28"/>
          <w:szCs w:val="28"/>
        </w:rPr>
        <w:t xml:space="preserve"> is  expected to avail him or </w:t>
      </w:r>
      <w:r w:rsidR="004709A5">
        <w:rPr>
          <w:rFonts w:asciiTheme="minorHAnsi" w:hAnsiTheme="minorHAnsi" w:cstheme="minorHAnsi"/>
          <w:bCs/>
          <w:sz w:val="28"/>
          <w:szCs w:val="28"/>
        </w:rPr>
        <w:t xml:space="preserve">herself </w:t>
      </w:r>
      <w:r w:rsidR="00FD495C">
        <w:rPr>
          <w:rFonts w:asciiTheme="minorHAnsi" w:hAnsiTheme="minorHAnsi" w:cstheme="minorHAnsi"/>
          <w:bCs/>
          <w:sz w:val="28"/>
          <w:szCs w:val="28"/>
        </w:rPr>
        <w:t xml:space="preserve"> for </w:t>
      </w:r>
      <w:r>
        <w:rPr>
          <w:rFonts w:asciiTheme="minorHAnsi" w:hAnsiTheme="minorHAnsi" w:cstheme="minorHAnsi"/>
          <w:bCs/>
          <w:sz w:val="28"/>
          <w:szCs w:val="28"/>
        </w:rPr>
        <w:t>dis</w:t>
      </w:r>
      <w:r w:rsidR="00681BF3">
        <w:rPr>
          <w:rFonts w:asciiTheme="minorHAnsi" w:hAnsiTheme="minorHAnsi" w:cstheme="minorHAnsi"/>
          <w:bCs/>
          <w:sz w:val="28"/>
          <w:szCs w:val="28"/>
        </w:rPr>
        <w:t>ci</w:t>
      </w:r>
      <w:r>
        <w:rPr>
          <w:rFonts w:asciiTheme="minorHAnsi" w:hAnsiTheme="minorHAnsi" w:cstheme="minorHAnsi"/>
          <w:bCs/>
          <w:sz w:val="28"/>
          <w:szCs w:val="28"/>
        </w:rPr>
        <w:t xml:space="preserve">plinary </w:t>
      </w:r>
      <w:r w:rsidR="00FD495C">
        <w:rPr>
          <w:rFonts w:asciiTheme="minorHAnsi" w:hAnsiTheme="minorHAnsi" w:cstheme="minorHAnsi"/>
          <w:bCs/>
          <w:sz w:val="28"/>
          <w:szCs w:val="28"/>
        </w:rPr>
        <w:t>mechanisms/</w:t>
      </w:r>
      <w:r>
        <w:rPr>
          <w:rFonts w:asciiTheme="minorHAnsi" w:hAnsiTheme="minorHAnsi" w:cstheme="minorHAnsi"/>
          <w:bCs/>
          <w:sz w:val="28"/>
          <w:szCs w:val="28"/>
        </w:rPr>
        <w:t xml:space="preserve">hearing.  We are persuaded by the holding in the Kenyan case of </w:t>
      </w:r>
      <w:r>
        <w:rPr>
          <w:rFonts w:asciiTheme="minorHAnsi" w:hAnsiTheme="minorHAnsi" w:cstheme="minorHAnsi"/>
          <w:b/>
          <w:sz w:val="28"/>
          <w:szCs w:val="28"/>
        </w:rPr>
        <w:t xml:space="preserve">Mathew Lucy vs Poverelle Sisters of Begamo t/a Blessed Louis Palazzalo health Centre, Industrial Cause number 1845 of 2011, </w:t>
      </w:r>
      <w:r>
        <w:rPr>
          <w:rFonts w:asciiTheme="minorHAnsi" w:hAnsiTheme="minorHAnsi" w:cstheme="minorHAnsi"/>
          <w:bCs/>
          <w:sz w:val="28"/>
          <w:szCs w:val="28"/>
        </w:rPr>
        <w:t xml:space="preserve">whose holding is to the effect that an </w:t>
      </w:r>
      <w:r>
        <w:rPr>
          <w:rFonts w:asciiTheme="minorHAnsi" w:hAnsiTheme="minorHAnsi" w:cstheme="minorHAnsi"/>
          <w:bCs/>
          <w:sz w:val="28"/>
          <w:szCs w:val="28"/>
        </w:rPr>
        <w:lastRenderedPageBreak/>
        <w:t>employee who squanders the internal grievance handling mechanisms provided by the employer cannot come to court and claim he or she was not heard. This court</w:t>
      </w:r>
      <w:r w:rsidR="00400A04">
        <w:rPr>
          <w:rFonts w:asciiTheme="minorHAnsi" w:hAnsiTheme="minorHAnsi" w:cstheme="minorHAnsi"/>
          <w:bCs/>
          <w:sz w:val="28"/>
          <w:szCs w:val="28"/>
        </w:rPr>
        <w:t>s holding</w:t>
      </w:r>
      <w:r>
        <w:rPr>
          <w:rFonts w:asciiTheme="minorHAnsi" w:hAnsiTheme="minorHAnsi" w:cstheme="minorHAnsi"/>
          <w:bCs/>
          <w:sz w:val="28"/>
          <w:szCs w:val="28"/>
        </w:rPr>
        <w:t xml:space="preserve"> in </w:t>
      </w:r>
      <w:r w:rsidR="00400A04" w:rsidRPr="00400A04">
        <w:rPr>
          <w:rFonts w:asciiTheme="minorHAnsi" w:hAnsiTheme="minorHAnsi" w:cstheme="minorHAnsi"/>
          <w:b/>
          <w:iCs/>
          <w:sz w:val="28"/>
          <w:szCs w:val="28"/>
        </w:rPr>
        <w:t>Akeny Robert vs Uganda Communications Commission LDC 023 of 2015</w:t>
      </w:r>
      <w:r w:rsidR="00400A04">
        <w:rPr>
          <w:rFonts w:asciiTheme="minorHAnsi" w:hAnsiTheme="minorHAnsi" w:cstheme="minorHAnsi"/>
          <w:b/>
          <w:iCs/>
          <w:sz w:val="28"/>
          <w:szCs w:val="28"/>
        </w:rPr>
        <w:t>,</w:t>
      </w:r>
      <w:r w:rsidR="00400A04">
        <w:rPr>
          <w:rFonts w:asciiTheme="minorHAnsi" w:hAnsiTheme="minorHAnsi" w:cstheme="minorHAnsi"/>
          <w:bCs/>
          <w:iCs/>
          <w:sz w:val="28"/>
          <w:szCs w:val="28"/>
        </w:rPr>
        <w:t xml:space="preserve"> is </w:t>
      </w:r>
      <w:r w:rsidR="00FD495C">
        <w:rPr>
          <w:rFonts w:asciiTheme="minorHAnsi" w:hAnsiTheme="minorHAnsi" w:cstheme="minorHAnsi"/>
          <w:bCs/>
          <w:iCs/>
          <w:sz w:val="28"/>
          <w:szCs w:val="28"/>
        </w:rPr>
        <w:t xml:space="preserve">also </w:t>
      </w:r>
      <w:r w:rsidR="00400A04">
        <w:rPr>
          <w:rFonts w:asciiTheme="minorHAnsi" w:hAnsiTheme="minorHAnsi" w:cstheme="minorHAnsi"/>
          <w:bCs/>
          <w:iCs/>
          <w:sz w:val="28"/>
          <w:szCs w:val="28"/>
        </w:rPr>
        <w:t>to the effect that, it is not the role of the court to supervise the disciplinary mechanisms of the employer but to ensure that such disciplinary mechanisms are carried out in accordance with the law.</w:t>
      </w:r>
    </w:p>
    <w:p w14:paraId="377972AD" w14:textId="77777777" w:rsidR="006555A0" w:rsidRDefault="00400A04" w:rsidP="00A16BF2">
      <w:pPr>
        <w:spacing w:line="360" w:lineRule="auto"/>
        <w:jc w:val="both"/>
        <w:rPr>
          <w:rFonts w:asciiTheme="minorHAnsi" w:hAnsiTheme="minorHAnsi" w:cstheme="minorHAnsi"/>
          <w:bCs/>
          <w:iCs/>
          <w:sz w:val="28"/>
          <w:szCs w:val="28"/>
        </w:rPr>
      </w:pPr>
      <w:r>
        <w:rPr>
          <w:rFonts w:asciiTheme="minorHAnsi" w:hAnsiTheme="minorHAnsi" w:cstheme="minorHAnsi"/>
          <w:bCs/>
          <w:iCs/>
          <w:sz w:val="28"/>
          <w:szCs w:val="28"/>
        </w:rPr>
        <w:t xml:space="preserve">The Claimant in the instant case was aware that he was expected to appear for a hearing on 2/9/2019, </w:t>
      </w:r>
      <w:r w:rsidR="00FD495C">
        <w:rPr>
          <w:rFonts w:asciiTheme="minorHAnsi" w:hAnsiTheme="minorHAnsi" w:cstheme="minorHAnsi"/>
          <w:bCs/>
          <w:iCs/>
          <w:sz w:val="28"/>
          <w:szCs w:val="28"/>
        </w:rPr>
        <w:t xml:space="preserve">but </w:t>
      </w:r>
      <w:r>
        <w:rPr>
          <w:rFonts w:asciiTheme="minorHAnsi" w:hAnsiTheme="minorHAnsi" w:cstheme="minorHAnsi"/>
          <w:bCs/>
          <w:iCs/>
          <w:sz w:val="28"/>
          <w:szCs w:val="28"/>
        </w:rPr>
        <w:t xml:space="preserve">he chose to meet with one of the </w:t>
      </w:r>
      <w:r w:rsidR="00FD495C">
        <w:rPr>
          <w:rFonts w:asciiTheme="minorHAnsi" w:hAnsiTheme="minorHAnsi" w:cstheme="minorHAnsi"/>
          <w:bCs/>
          <w:iCs/>
          <w:sz w:val="28"/>
          <w:szCs w:val="28"/>
        </w:rPr>
        <w:t>respondent’s</w:t>
      </w:r>
      <w:r>
        <w:rPr>
          <w:rFonts w:asciiTheme="minorHAnsi" w:hAnsiTheme="minorHAnsi" w:cstheme="minorHAnsi"/>
          <w:bCs/>
          <w:iCs/>
          <w:sz w:val="28"/>
          <w:szCs w:val="28"/>
        </w:rPr>
        <w:t xml:space="preserve"> distributors in Mityana instead. </w:t>
      </w:r>
      <w:r w:rsidR="00FD495C">
        <w:rPr>
          <w:rFonts w:asciiTheme="minorHAnsi" w:hAnsiTheme="minorHAnsi" w:cstheme="minorHAnsi"/>
          <w:bCs/>
          <w:iCs/>
          <w:sz w:val="28"/>
          <w:szCs w:val="28"/>
        </w:rPr>
        <w:t xml:space="preserve">It is the Respondent who employed the Claimant, and therefore </w:t>
      </w:r>
      <w:r w:rsidR="006555A0">
        <w:rPr>
          <w:rFonts w:asciiTheme="minorHAnsi" w:hAnsiTheme="minorHAnsi" w:cstheme="minorHAnsi"/>
          <w:bCs/>
          <w:iCs/>
          <w:sz w:val="28"/>
          <w:szCs w:val="28"/>
        </w:rPr>
        <w:t>it</w:t>
      </w:r>
      <w:r w:rsidR="00FD495C">
        <w:rPr>
          <w:rFonts w:asciiTheme="minorHAnsi" w:hAnsiTheme="minorHAnsi" w:cstheme="minorHAnsi"/>
          <w:bCs/>
          <w:iCs/>
          <w:sz w:val="28"/>
          <w:szCs w:val="28"/>
        </w:rPr>
        <w:t xml:space="preserve"> is the </w:t>
      </w:r>
      <w:r w:rsidR="006555A0">
        <w:rPr>
          <w:rFonts w:asciiTheme="minorHAnsi" w:hAnsiTheme="minorHAnsi" w:cstheme="minorHAnsi"/>
          <w:bCs/>
          <w:iCs/>
          <w:sz w:val="28"/>
          <w:szCs w:val="28"/>
        </w:rPr>
        <w:t>R</w:t>
      </w:r>
      <w:r w:rsidR="00FD495C">
        <w:rPr>
          <w:rFonts w:asciiTheme="minorHAnsi" w:hAnsiTheme="minorHAnsi" w:cstheme="minorHAnsi"/>
          <w:bCs/>
          <w:iCs/>
          <w:sz w:val="28"/>
          <w:szCs w:val="28"/>
        </w:rPr>
        <w:t xml:space="preserve">espondent </w:t>
      </w:r>
      <w:r w:rsidR="006555A0">
        <w:rPr>
          <w:rFonts w:asciiTheme="minorHAnsi" w:hAnsiTheme="minorHAnsi" w:cstheme="minorHAnsi"/>
          <w:bCs/>
          <w:iCs/>
          <w:sz w:val="28"/>
          <w:szCs w:val="28"/>
        </w:rPr>
        <w:t xml:space="preserve">which </w:t>
      </w:r>
      <w:r w:rsidR="00FD495C">
        <w:rPr>
          <w:rFonts w:asciiTheme="minorHAnsi" w:hAnsiTheme="minorHAnsi" w:cstheme="minorHAnsi"/>
          <w:bCs/>
          <w:iCs/>
          <w:sz w:val="28"/>
          <w:szCs w:val="28"/>
        </w:rPr>
        <w:t xml:space="preserve">assigned him work. It is the same Respondent who leveled infractions </w:t>
      </w:r>
      <w:r w:rsidR="006555A0">
        <w:rPr>
          <w:rFonts w:asciiTheme="minorHAnsi" w:hAnsiTheme="minorHAnsi" w:cstheme="minorHAnsi"/>
          <w:bCs/>
          <w:iCs/>
          <w:sz w:val="28"/>
          <w:szCs w:val="28"/>
        </w:rPr>
        <w:t xml:space="preserve">against him and asked him </w:t>
      </w:r>
      <w:r w:rsidR="00FD495C">
        <w:rPr>
          <w:rFonts w:asciiTheme="minorHAnsi" w:hAnsiTheme="minorHAnsi" w:cstheme="minorHAnsi"/>
          <w:bCs/>
          <w:iCs/>
          <w:sz w:val="28"/>
          <w:szCs w:val="28"/>
        </w:rPr>
        <w:t xml:space="preserve">to </w:t>
      </w:r>
      <w:r w:rsidR="006555A0">
        <w:rPr>
          <w:rFonts w:asciiTheme="minorHAnsi" w:hAnsiTheme="minorHAnsi" w:cstheme="minorHAnsi"/>
          <w:bCs/>
          <w:iCs/>
          <w:sz w:val="28"/>
          <w:szCs w:val="28"/>
        </w:rPr>
        <w:t xml:space="preserve">appear for a disciplinary hearing </w:t>
      </w:r>
      <w:r w:rsidR="00FD495C">
        <w:rPr>
          <w:rFonts w:asciiTheme="minorHAnsi" w:hAnsiTheme="minorHAnsi" w:cstheme="minorHAnsi"/>
          <w:bCs/>
          <w:iCs/>
          <w:sz w:val="28"/>
          <w:szCs w:val="28"/>
        </w:rPr>
        <w:t>to defend himself</w:t>
      </w:r>
      <w:r w:rsidR="006555A0">
        <w:rPr>
          <w:rFonts w:asciiTheme="minorHAnsi" w:hAnsiTheme="minorHAnsi" w:cstheme="minorHAnsi"/>
          <w:bCs/>
          <w:iCs/>
          <w:sz w:val="28"/>
          <w:szCs w:val="28"/>
        </w:rPr>
        <w:t xml:space="preserve">,  </w:t>
      </w:r>
      <w:r w:rsidR="00FD495C">
        <w:rPr>
          <w:rFonts w:asciiTheme="minorHAnsi" w:hAnsiTheme="minorHAnsi" w:cstheme="minorHAnsi"/>
          <w:bCs/>
          <w:iCs/>
          <w:sz w:val="28"/>
          <w:szCs w:val="28"/>
        </w:rPr>
        <w:t xml:space="preserve">well aware that he was its employee. </w:t>
      </w:r>
      <w:r w:rsidR="00B52932">
        <w:rPr>
          <w:rFonts w:asciiTheme="minorHAnsi" w:hAnsiTheme="minorHAnsi" w:cstheme="minorHAnsi"/>
          <w:bCs/>
          <w:iCs/>
          <w:sz w:val="28"/>
          <w:szCs w:val="28"/>
        </w:rPr>
        <w:t xml:space="preserve">The </w:t>
      </w:r>
      <w:r w:rsidR="00FD495C">
        <w:rPr>
          <w:rFonts w:asciiTheme="minorHAnsi" w:hAnsiTheme="minorHAnsi" w:cstheme="minorHAnsi"/>
          <w:bCs/>
          <w:iCs/>
          <w:sz w:val="28"/>
          <w:szCs w:val="28"/>
        </w:rPr>
        <w:t xml:space="preserve">Claimant was </w:t>
      </w:r>
      <w:r w:rsidR="00B52932">
        <w:rPr>
          <w:rFonts w:asciiTheme="minorHAnsi" w:hAnsiTheme="minorHAnsi" w:cstheme="minorHAnsi"/>
          <w:bCs/>
          <w:iCs/>
          <w:sz w:val="28"/>
          <w:szCs w:val="28"/>
        </w:rPr>
        <w:t>therefore</w:t>
      </w:r>
      <w:r w:rsidR="006555A0">
        <w:rPr>
          <w:rFonts w:asciiTheme="minorHAnsi" w:hAnsiTheme="minorHAnsi" w:cstheme="minorHAnsi"/>
          <w:bCs/>
          <w:iCs/>
          <w:sz w:val="28"/>
          <w:szCs w:val="28"/>
        </w:rPr>
        <w:t>,</w:t>
      </w:r>
      <w:r w:rsidR="00B52932">
        <w:rPr>
          <w:rFonts w:asciiTheme="minorHAnsi" w:hAnsiTheme="minorHAnsi" w:cstheme="minorHAnsi"/>
          <w:bCs/>
          <w:iCs/>
          <w:sz w:val="28"/>
          <w:szCs w:val="28"/>
        </w:rPr>
        <w:t xml:space="preserve"> expected to follow the Respondent’s instruction and appear for the hearing</w:t>
      </w:r>
      <w:r w:rsidR="006555A0">
        <w:rPr>
          <w:rFonts w:asciiTheme="minorHAnsi" w:hAnsiTheme="minorHAnsi" w:cstheme="minorHAnsi"/>
          <w:bCs/>
          <w:iCs/>
          <w:sz w:val="28"/>
          <w:szCs w:val="28"/>
        </w:rPr>
        <w:t>,</w:t>
      </w:r>
      <w:r w:rsidR="00B52932">
        <w:rPr>
          <w:rFonts w:asciiTheme="minorHAnsi" w:hAnsiTheme="minorHAnsi" w:cstheme="minorHAnsi"/>
          <w:bCs/>
          <w:iCs/>
          <w:sz w:val="28"/>
          <w:szCs w:val="28"/>
        </w:rPr>
        <w:t xml:space="preserve"> especially given that the infractions </w:t>
      </w:r>
      <w:r w:rsidR="006555A0">
        <w:rPr>
          <w:rFonts w:asciiTheme="minorHAnsi" w:hAnsiTheme="minorHAnsi" w:cstheme="minorHAnsi"/>
          <w:bCs/>
          <w:iCs/>
          <w:sz w:val="28"/>
          <w:szCs w:val="28"/>
        </w:rPr>
        <w:t xml:space="preserve">which had been leveled against him, </w:t>
      </w:r>
      <w:r w:rsidR="00B52932">
        <w:rPr>
          <w:rFonts w:asciiTheme="minorHAnsi" w:hAnsiTheme="minorHAnsi" w:cstheme="minorHAnsi"/>
          <w:bCs/>
          <w:iCs/>
          <w:sz w:val="28"/>
          <w:szCs w:val="28"/>
        </w:rPr>
        <w:t>could lead to his dismissal. The excuse that</w:t>
      </w:r>
      <w:r w:rsidR="006555A0">
        <w:rPr>
          <w:rFonts w:asciiTheme="minorHAnsi" w:hAnsiTheme="minorHAnsi" w:cstheme="minorHAnsi"/>
          <w:bCs/>
          <w:iCs/>
          <w:sz w:val="28"/>
          <w:szCs w:val="28"/>
        </w:rPr>
        <w:t>,</w:t>
      </w:r>
      <w:r w:rsidR="00B52932">
        <w:rPr>
          <w:rFonts w:asciiTheme="minorHAnsi" w:hAnsiTheme="minorHAnsi" w:cstheme="minorHAnsi"/>
          <w:bCs/>
          <w:iCs/>
          <w:sz w:val="28"/>
          <w:szCs w:val="28"/>
        </w:rPr>
        <w:t xml:space="preserve"> he could not attend the hearing because he was </w:t>
      </w:r>
      <w:r w:rsidR="006555A0">
        <w:rPr>
          <w:rFonts w:asciiTheme="minorHAnsi" w:hAnsiTheme="minorHAnsi" w:cstheme="minorHAnsi"/>
          <w:bCs/>
          <w:iCs/>
          <w:sz w:val="28"/>
          <w:szCs w:val="28"/>
        </w:rPr>
        <w:t xml:space="preserve">engaged with the Respondent’s distributor in Mitiyana, is to </w:t>
      </w:r>
      <w:r w:rsidR="00B52932">
        <w:rPr>
          <w:rFonts w:asciiTheme="minorHAnsi" w:hAnsiTheme="minorHAnsi" w:cstheme="minorHAnsi"/>
          <w:bCs/>
          <w:iCs/>
          <w:sz w:val="28"/>
          <w:szCs w:val="28"/>
        </w:rPr>
        <w:t xml:space="preserve">say the least, </w:t>
      </w:r>
      <w:r w:rsidR="006555A0">
        <w:rPr>
          <w:rFonts w:asciiTheme="minorHAnsi" w:hAnsiTheme="minorHAnsi" w:cstheme="minorHAnsi"/>
          <w:bCs/>
          <w:iCs/>
          <w:sz w:val="28"/>
          <w:szCs w:val="28"/>
        </w:rPr>
        <w:t xml:space="preserve">lame and </w:t>
      </w:r>
      <w:r w:rsidR="00B52932">
        <w:rPr>
          <w:rFonts w:asciiTheme="minorHAnsi" w:hAnsiTheme="minorHAnsi" w:cstheme="minorHAnsi"/>
          <w:bCs/>
          <w:iCs/>
          <w:sz w:val="28"/>
          <w:szCs w:val="28"/>
        </w:rPr>
        <w:t xml:space="preserve">unacceptable. </w:t>
      </w:r>
    </w:p>
    <w:p w14:paraId="219AC58A" w14:textId="0981574E" w:rsidR="00F17FD3" w:rsidRDefault="00B52932" w:rsidP="003312CB">
      <w:pPr>
        <w:spacing w:line="360" w:lineRule="auto"/>
        <w:jc w:val="both"/>
        <w:rPr>
          <w:rFonts w:asciiTheme="minorHAnsi" w:hAnsiTheme="minorHAnsi" w:cstheme="minorHAnsi"/>
          <w:bCs/>
          <w:sz w:val="28"/>
          <w:szCs w:val="28"/>
        </w:rPr>
      </w:pPr>
      <w:r>
        <w:rPr>
          <w:rFonts w:asciiTheme="minorHAnsi" w:hAnsiTheme="minorHAnsi" w:cstheme="minorHAnsi"/>
          <w:bCs/>
          <w:iCs/>
          <w:sz w:val="28"/>
          <w:szCs w:val="28"/>
        </w:rPr>
        <w:t>An</w:t>
      </w:r>
      <w:r w:rsidR="00A16BF2">
        <w:rPr>
          <w:rFonts w:asciiTheme="minorHAnsi" w:hAnsiTheme="minorHAnsi" w:cstheme="minorHAnsi"/>
          <w:bCs/>
          <w:iCs/>
          <w:sz w:val="28"/>
          <w:szCs w:val="28"/>
        </w:rPr>
        <w:t xml:space="preserve"> employee facing disciplinary action cannot be allowed to take the employer at ransom by choosing to attend the disciplinary proceedings at</w:t>
      </w:r>
      <w:r>
        <w:rPr>
          <w:rFonts w:asciiTheme="minorHAnsi" w:hAnsiTheme="minorHAnsi" w:cstheme="minorHAnsi"/>
          <w:bCs/>
          <w:iCs/>
          <w:sz w:val="28"/>
          <w:szCs w:val="28"/>
        </w:rPr>
        <w:t xml:space="preserve"> his or her </w:t>
      </w:r>
      <w:r w:rsidR="00A16BF2">
        <w:rPr>
          <w:rFonts w:asciiTheme="minorHAnsi" w:hAnsiTheme="minorHAnsi" w:cstheme="minorHAnsi"/>
          <w:bCs/>
          <w:iCs/>
          <w:sz w:val="28"/>
          <w:szCs w:val="28"/>
        </w:rPr>
        <w:t>convenience</w:t>
      </w:r>
      <w:r>
        <w:rPr>
          <w:rFonts w:asciiTheme="minorHAnsi" w:hAnsiTheme="minorHAnsi" w:cstheme="minorHAnsi"/>
          <w:bCs/>
          <w:iCs/>
          <w:sz w:val="28"/>
          <w:szCs w:val="28"/>
        </w:rPr>
        <w:t xml:space="preserve"> </w:t>
      </w:r>
      <w:r w:rsidR="006555A0">
        <w:rPr>
          <w:rFonts w:asciiTheme="minorHAnsi" w:hAnsiTheme="minorHAnsi" w:cstheme="minorHAnsi"/>
          <w:bCs/>
          <w:iCs/>
          <w:sz w:val="28"/>
          <w:szCs w:val="28"/>
        </w:rPr>
        <w:t xml:space="preserve">as the Claimant in this case did. Therefore, as </w:t>
      </w:r>
      <w:r>
        <w:rPr>
          <w:rFonts w:asciiTheme="minorHAnsi" w:hAnsiTheme="minorHAnsi" w:cstheme="minorHAnsi"/>
          <w:bCs/>
          <w:iCs/>
          <w:sz w:val="28"/>
          <w:szCs w:val="28"/>
        </w:rPr>
        <w:t>stated</w:t>
      </w:r>
      <w:r w:rsidR="00A16BF2">
        <w:rPr>
          <w:rFonts w:asciiTheme="minorHAnsi" w:hAnsiTheme="minorHAnsi" w:cstheme="minorHAnsi"/>
          <w:bCs/>
          <w:iCs/>
          <w:sz w:val="28"/>
          <w:szCs w:val="28"/>
        </w:rPr>
        <w:t xml:space="preserve"> in </w:t>
      </w:r>
      <w:r w:rsidR="00A16BF2" w:rsidRPr="00B52932">
        <w:rPr>
          <w:rFonts w:asciiTheme="minorHAnsi" w:hAnsiTheme="minorHAnsi" w:cstheme="minorHAnsi"/>
          <w:b/>
          <w:iCs/>
          <w:sz w:val="28"/>
          <w:szCs w:val="28"/>
        </w:rPr>
        <w:t>Mathew Lucy</w:t>
      </w:r>
      <w:r w:rsidR="00A16BF2">
        <w:rPr>
          <w:rFonts w:asciiTheme="minorHAnsi" w:hAnsiTheme="minorHAnsi" w:cstheme="minorHAnsi"/>
          <w:bCs/>
          <w:iCs/>
          <w:sz w:val="28"/>
          <w:szCs w:val="28"/>
        </w:rPr>
        <w:t xml:space="preserve"> (supra)</w:t>
      </w:r>
      <w:r w:rsidR="006555A0">
        <w:rPr>
          <w:rFonts w:asciiTheme="minorHAnsi" w:hAnsiTheme="minorHAnsi" w:cstheme="minorHAnsi"/>
          <w:bCs/>
          <w:iCs/>
          <w:sz w:val="28"/>
          <w:szCs w:val="28"/>
        </w:rPr>
        <w:t>,</w:t>
      </w:r>
      <w:r w:rsidR="00A16BF2">
        <w:rPr>
          <w:rFonts w:asciiTheme="minorHAnsi" w:hAnsiTheme="minorHAnsi" w:cstheme="minorHAnsi"/>
          <w:bCs/>
          <w:iCs/>
          <w:sz w:val="28"/>
          <w:szCs w:val="28"/>
        </w:rPr>
        <w:t xml:space="preserve"> </w:t>
      </w:r>
      <w:r>
        <w:rPr>
          <w:rFonts w:asciiTheme="minorHAnsi" w:hAnsiTheme="minorHAnsi" w:cstheme="minorHAnsi"/>
          <w:bCs/>
          <w:iCs/>
          <w:sz w:val="28"/>
          <w:szCs w:val="28"/>
        </w:rPr>
        <w:t xml:space="preserve">having locked himself out of the Respondent’s disciplinary </w:t>
      </w:r>
      <w:r w:rsidR="006555A0">
        <w:rPr>
          <w:rFonts w:asciiTheme="minorHAnsi" w:hAnsiTheme="minorHAnsi" w:cstheme="minorHAnsi"/>
          <w:bCs/>
          <w:iCs/>
          <w:sz w:val="28"/>
          <w:szCs w:val="28"/>
        </w:rPr>
        <w:t>proceedings/</w:t>
      </w:r>
      <w:r>
        <w:rPr>
          <w:rFonts w:asciiTheme="minorHAnsi" w:hAnsiTheme="minorHAnsi" w:cstheme="minorHAnsi"/>
          <w:bCs/>
          <w:iCs/>
          <w:sz w:val="28"/>
          <w:szCs w:val="28"/>
        </w:rPr>
        <w:t xml:space="preserve">mechanism, the Claimant </w:t>
      </w:r>
      <w:r w:rsidR="00A16BF2">
        <w:rPr>
          <w:rFonts w:asciiTheme="minorHAnsi" w:hAnsiTheme="minorHAnsi" w:cstheme="minorHAnsi"/>
          <w:bCs/>
          <w:iCs/>
          <w:sz w:val="28"/>
          <w:szCs w:val="28"/>
        </w:rPr>
        <w:t>ca</w:t>
      </w:r>
      <w:r w:rsidR="006555A0">
        <w:rPr>
          <w:rFonts w:asciiTheme="minorHAnsi" w:hAnsiTheme="minorHAnsi" w:cstheme="minorHAnsi"/>
          <w:bCs/>
          <w:iCs/>
          <w:sz w:val="28"/>
          <w:szCs w:val="28"/>
        </w:rPr>
        <w:t>nn</w:t>
      </w:r>
      <w:r w:rsidR="00A16BF2">
        <w:rPr>
          <w:rFonts w:asciiTheme="minorHAnsi" w:hAnsiTheme="minorHAnsi" w:cstheme="minorHAnsi"/>
          <w:bCs/>
          <w:iCs/>
          <w:sz w:val="28"/>
          <w:szCs w:val="28"/>
        </w:rPr>
        <w:t xml:space="preserve">ot now come to Court and claim he was condemned unheard. As counsel for the Respondent stated, </w:t>
      </w:r>
      <w:r w:rsidR="006555A0">
        <w:rPr>
          <w:rFonts w:asciiTheme="minorHAnsi" w:hAnsiTheme="minorHAnsi" w:cstheme="minorHAnsi"/>
          <w:bCs/>
          <w:iCs/>
          <w:sz w:val="28"/>
          <w:szCs w:val="28"/>
        </w:rPr>
        <w:t>nothing in the law bars an employer from proceeding in the absence of the employee who was notified about the infracts against him and given</w:t>
      </w:r>
      <w:r w:rsidR="00831149">
        <w:rPr>
          <w:rFonts w:asciiTheme="minorHAnsi" w:hAnsiTheme="minorHAnsi" w:cstheme="minorHAnsi"/>
          <w:bCs/>
          <w:iCs/>
          <w:sz w:val="28"/>
          <w:szCs w:val="28"/>
        </w:rPr>
        <w:t xml:space="preserve"> sufficient time</w:t>
      </w:r>
      <w:r w:rsidR="006555A0">
        <w:rPr>
          <w:rFonts w:asciiTheme="minorHAnsi" w:hAnsiTheme="minorHAnsi" w:cstheme="minorHAnsi"/>
          <w:bCs/>
          <w:iCs/>
          <w:sz w:val="28"/>
          <w:szCs w:val="28"/>
        </w:rPr>
        <w:t xml:space="preserve"> to respond to the infractions</w:t>
      </w:r>
      <w:r w:rsidR="00831149">
        <w:rPr>
          <w:rFonts w:asciiTheme="minorHAnsi" w:hAnsiTheme="minorHAnsi" w:cstheme="minorHAnsi"/>
          <w:bCs/>
          <w:iCs/>
          <w:sz w:val="28"/>
          <w:szCs w:val="28"/>
        </w:rPr>
        <w:t>. The Claimant on h</w:t>
      </w:r>
      <w:r w:rsidR="00A16BF2">
        <w:rPr>
          <w:rFonts w:asciiTheme="minorHAnsi" w:hAnsiTheme="minorHAnsi" w:cstheme="minorHAnsi"/>
          <w:bCs/>
          <w:iCs/>
          <w:sz w:val="28"/>
          <w:szCs w:val="28"/>
        </w:rPr>
        <w:t xml:space="preserve">is own volition </w:t>
      </w:r>
      <w:r w:rsidR="00831149">
        <w:rPr>
          <w:rFonts w:asciiTheme="minorHAnsi" w:hAnsiTheme="minorHAnsi" w:cstheme="minorHAnsi"/>
          <w:bCs/>
          <w:iCs/>
          <w:sz w:val="28"/>
          <w:szCs w:val="28"/>
        </w:rPr>
        <w:t xml:space="preserve">chose not </w:t>
      </w:r>
      <w:r w:rsidR="00A16BF2">
        <w:rPr>
          <w:rFonts w:asciiTheme="minorHAnsi" w:hAnsiTheme="minorHAnsi" w:cstheme="minorHAnsi"/>
          <w:bCs/>
          <w:iCs/>
          <w:sz w:val="28"/>
          <w:szCs w:val="28"/>
        </w:rPr>
        <w:t xml:space="preserve"> to appear for the hearing</w:t>
      </w:r>
      <w:r w:rsidR="00831149">
        <w:rPr>
          <w:rFonts w:asciiTheme="minorHAnsi" w:hAnsiTheme="minorHAnsi" w:cstheme="minorHAnsi"/>
          <w:bCs/>
          <w:iCs/>
          <w:sz w:val="28"/>
          <w:szCs w:val="28"/>
        </w:rPr>
        <w:t xml:space="preserve"> and i</w:t>
      </w:r>
      <w:r w:rsidR="00A16BF2">
        <w:rPr>
          <w:rFonts w:asciiTheme="minorHAnsi" w:hAnsiTheme="minorHAnsi" w:cstheme="minorHAnsi"/>
          <w:bCs/>
          <w:iCs/>
          <w:sz w:val="28"/>
          <w:szCs w:val="28"/>
        </w:rPr>
        <w:t>n any case</w:t>
      </w:r>
      <w:r w:rsidR="00831149">
        <w:rPr>
          <w:rFonts w:asciiTheme="minorHAnsi" w:hAnsiTheme="minorHAnsi" w:cstheme="minorHAnsi"/>
          <w:bCs/>
          <w:iCs/>
          <w:sz w:val="28"/>
          <w:szCs w:val="28"/>
        </w:rPr>
        <w:t>,</w:t>
      </w:r>
      <w:r w:rsidR="00A16BF2">
        <w:rPr>
          <w:rFonts w:asciiTheme="minorHAnsi" w:hAnsiTheme="minorHAnsi" w:cstheme="minorHAnsi"/>
          <w:bCs/>
          <w:iCs/>
          <w:sz w:val="28"/>
          <w:szCs w:val="28"/>
        </w:rPr>
        <w:t xml:space="preserve"> he </w:t>
      </w:r>
      <w:r>
        <w:rPr>
          <w:rFonts w:asciiTheme="minorHAnsi" w:hAnsiTheme="minorHAnsi" w:cstheme="minorHAnsi"/>
          <w:bCs/>
          <w:iCs/>
          <w:sz w:val="28"/>
          <w:szCs w:val="28"/>
        </w:rPr>
        <w:t xml:space="preserve">admitted to </w:t>
      </w:r>
      <w:r w:rsidR="00A16BF2">
        <w:rPr>
          <w:rFonts w:asciiTheme="minorHAnsi" w:hAnsiTheme="minorHAnsi" w:cstheme="minorHAnsi"/>
          <w:bCs/>
          <w:iCs/>
          <w:sz w:val="28"/>
          <w:szCs w:val="28"/>
        </w:rPr>
        <w:t xml:space="preserve">applying for night out allowances which he </w:t>
      </w:r>
      <w:r w:rsidR="00F17FD3">
        <w:rPr>
          <w:rFonts w:asciiTheme="minorHAnsi" w:hAnsiTheme="minorHAnsi" w:cstheme="minorHAnsi"/>
          <w:bCs/>
          <w:iCs/>
          <w:sz w:val="28"/>
          <w:szCs w:val="28"/>
        </w:rPr>
        <w:t xml:space="preserve">admitted he </w:t>
      </w:r>
      <w:r w:rsidR="00A16BF2">
        <w:rPr>
          <w:rFonts w:asciiTheme="minorHAnsi" w:hAnsiTheme="minorHAnsi" w:cstheme="minorHAnsi"/>
          <w:bCs/>
          <w:iCs/>
          <w:sz w:val="28"/>
          <w:szCs w:val="28"/>
        </w:rPr>
        <w:t>did not use as requested</w:t>
      </w:r>
      <w:r w:rsidR="00F17FD3">
        <w:rPr>
          <w:rFonts w:asciiTheme="minorHAnsi" w:hAnsiTheme="minorHAnsi" w:cstheme="minorHAnsi"/>
          <w:bCs/>
          <w:iCs/>
          <w:sz w:val="28"/>
          <w:szCs w:val="28"/>
        </w:rPr>
        <w:t>,</w:t>
      </w:r>
      <w:r>
        <w:rPr>
          <w:rFonts w:asciiTheme="minorHAnsi" w:hAnsiTheme="minorHAnsi" w:cstheme="minorHAnsi"/>
          <w:bCs/>
          <w:iCs/>
          <w:sz w:val="28"/>
          <w:szCs w:val="28"/>
        </w:rPr>
        <w:t xml:space="preserve"> amounting to dishonesty </w:t>
      </w:r>
      <w:r>
        <w:rPr>
          <w:rFonts w:asciiTheme="minorHAnsi" w:hAnsiTheme="minorHAnsi" w:cstheme="minorHAnsi"/>
          <w:bCs/>
          <w:iCs/>
          <w:sz w:val="28"/>
          <w:szCs w:val="28"/>
        </w:rPr>
        <w:lastRenderedPageBreak/>
        <w:t>and breach of trust as provided under the Respondent’s Code of conduct.</w:t>
      </w:r>
      <w:r w:rsidR="00A16BF2">
        <w:rPr>
          <w:rFonts w:asciiTheme="minorHAnsi" w:hAnsiTheme="minorHAnsi" w:cstheme="minorHAnsi"/>
          <w:bCs/>
          <w:iCs/>
          <w:sz w:val="28"/>
          <w:szCs w:val="28"/>
        </w:rPr>
        <w:t xml:space="preserve"> </w:t>
      </w:r>
      <w:r w:rsidR="00F17FD3">
        <w:rPr>
          <w:rFonts w:asciiTheme="minorHAnsi" w:hAnsiTheme="minorHAnsi" w:cstheme="minorHAnsi"/>
          <w:bCs/>
          <w:iCs/>
          <w:sz w:val="28"/>
          <w:szCs w:val="28"/>
        </w:rPr>
        <w:t>In</w:t>
      </w:r>
      <w:r w:rsidR="00F17FD3" w:rsidRPr="00FE2C0E">
        <w:rPr>
          <w:rFonts w:asciiTheme="minorHAnsi" w:hAnsiTheme="minorHAnsi" w:cstheme="minorHAnsi"/>
          <w:bCs/>
          <w:sz w:val="28"/>
          <w:szCs w:val="28"/>
        </w:rPr>
        <w:t xml:space="preserve"> </w:t>
      </w:r>
      <w:r w:rsidR="00F17FD3" w:rsidRPr="00FE2C0E">
        <w:rPr>
          <w:rFonts w:asciiTheme="minorHAnsi" w:hAnsiTheme="minorHAnsi" w:cstheme="minorHAnsi"/>
          <w:b/>
          <w:sz w:val="28"/>
          <w:szCs w:val="28"/>
        </w:rPr>
        <w:t>Kabojja international School versus Godfrey Oyesigye, LDA No.0003/2015,</w:t>
      </w:r>
      <w:r w:rsidR="00F17FD3" w:rsidRPr="00FE2C0E">
        <w:rPr>
          <w:rFonts w:asciiTheme="minorHAnsi" w:hAnsiTheme="minorHAnsi" w:cstheme="minorHAnsi"/>
          <w:bCs/>
          <w:sz w:val="28"/>
          <w:szCs w:val="28"/>
        </w:rPr>
        <w:t xml:space="preserve"> in which the Claimant admitted to wrong doing, </w:t>
      </w:r>
      <w:r w:rsidR="00F17FD3">
        <w:rPr>
          <w:rFonts w:asciiTheme="minorHAnsi" w:hAnsiTheme="minorHAnsi" w:cstheme="minorHAnsi"/>
          <w:bCs/>
          <w:sz w:val="28"/>
          <w:szCs w:val="28"/>
        </w:rPr>
        <w:t xml:space="preserve">this </w:t>
      </w:r>
      <w:r w:rsidR="00F17FD3" w:rsidRPr="00FE2C0E">
        <w:rPr>
          <w:rFonts w:asciiTheme="minorHAnsi" w:hAnsiTheme="minorHAnsi" w:cstheme="minorHAnsi"/>
          <w:bCs/>
          <w:sz w:val="28"/>
          <w:szCs w:val="28"/>
        </w:rPr>
        <w:t>court held that the admission was enough to entitle the employer to summarily terminate him</w:t>
      </w:r>
      <w:r>
        <w:rPr>
          <w:rFonts w:asciiTheme="minorHAnsi" w:hAnsiTheme="minorHAnsi" w:cstheme="minorHAnsi"/>
          <w:bCs/>
          <w:sz w:val="28"/>
          <w:szCs w:val="28"/>
        </w:rPr>
        <w:t xml:space="preserve"> and having made an admission he was not entitled to a hearing.</w:t>
      </w:r>
      <w:r w:rsidR="00F17FD3" w:rsidRPr="00FE2C0E">
        <w:rPr>
          <w:rFonts w:asciiTheme="minorHAnsi" w:hAnsiTheme="minorHAnsi" w:cstheme="minorHAnsi"/>
          <w:bCs/>
          <w:sz w:val="28"/>
          <w:szCs w:val="28"/>
        </w:rPr>
        <w:t xml:space="preserve"> </w:t>
      </w:r>
      <w:r w:rsidR="00831149">
        <w:rPr>
          <w:rFonts w:asciiTheme="minorHAnsi" w:hAnsiTheme="minorHAnsi" w:cstheme="minorHAnsi"/>
          <w:bCs/>
          <w:sz w:val="28"/>
          <w:szCs w:val="28"/>
        </w:rPr>
        <w:t>I</w:t>
      </w:r>
      <w:r w:rsidR="00F17FD3">
        <w:rPr>
          <w:rFonts w:asciiTheme="minorHAnsi" w:hAnsiTheme="minorHAnsi" w:cstheme="minorHAnsi"/>
          <w:bCs/>
          <w:sz w:val="28"/>
          <w:szCs w:val="28"/>
        </w:rPr>
        <w:t xml:space="preserve">n </w:t>
      </w:r>
      <w:r w:rsidR="00F17FD3" w:rsidRPr="00FE2C0E">
        <w:rPr>
          <w:rFonts w:asciiTheme="minorHAnsi" w:hAnsiTheme="minorHAnsi" w:cstheme="minorHAnsi"/>
          <w:bCs/>
          <w:sz w:val="28"/>
          <w:szCs w:val="28"/>
        </w:rPr>
        <w:t xml:space="preserve"> </w:t>
      </w:r>
      <w:r w:rsidR="00F17FD3" w:rsidRPr="00FE2C0E">
        <w:rPr>
          <w:rFonts w:asciiTheme="minorHAnsi" w:hAnsiTheme="minorHAnsi" w:cstheme="minorHAnsi"/>
          <w:b/>
          <w:sz w:val="28"/>
          <w:szCs w:val="28"/>
        </w:rPr>
        <w:t xml:space="preserve">Nyakahuma Allan Paul Versus Umeme Ltd LDR No. 22 0r 2014, </w:t>
      </w:r>
      <w:r w:rsidR="00F17FD3">
        <w:rPr>
          <w:rFonts w:asciiTheme="minorHAnsi" w:hAnsiTheme="minorHAnsi" w:cstheme="minorHAnsi"/>
          <w:b/>
          <w:sz w:val="28"/>
          <w:szCs w:val="28"/>
        </w:rPr>
        <w:t>t</w:t>
      </w:r>
      <w:r w:rsidR="00F17FD3" w:rsidRPr="00FE2C0E">
        <w:rPr>
          <w:rFonts w:asciiTheme="minorHAnsi" w:hAnsiTheme="minorHAnsi" w:cstheme="minorHAnsi"/>
          <w:bCs/>
          <w:sz w:val="28"/>
          <w:szCs w:val="28"/>
        </w:rPr>
        <w:t>his Court found that</w:t>
      </w:r>
      <w:r w:rsidR="00831149">
        <w:rPr>
          <w:rFonts w:asciiTheme="minorHAnsi" w:hAnsiTheme="minorHAnsi" w:cstheme="minorHAnsi"/>
          <w:bCs/>
          <w:sz w:val="28"/>
          <w:szCs w:val="28"/>
        </w:rPr>
        <w:t>,</w:t>
      </w:r>
      <w:r w:rsidR="00F17FD3" w:rsidRPr="00FE2C0E">
        <w:rPr>
          <w:rFonts w:asciiTheme="minorHAnsi" w:hAnsiTheme="minorHAnsi" w:cstheme="minorHAnsi"/>
          <w:bCs/>
          <w:sz w:val="28"/>
          <w:szCs w:val="28"/>
        </w:rPr>
        <w:t xml:space="preserve"> failure to abide by the Employers regulations amounted to a fundamental breach of his employment contract and warranted summary dismissal.</w:t>
      </w:r>
    </w:p>
    <w:p w14:paraId="1BA5B565" w14:textId="12A13800" w:rsidR="003312CB" w:rsidRDefault="00F17FD3" w:rsidP="003312CB">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Therefore</w:t>
      </w:r>
      <w:r w:rsidR="00B82C71">
        <w:rPr>
          <w:rFonts w:asciiTheme="minorHAnsi" w:hAnsiTheme="minorHAnsi" w:cstheme="minorHAnsi"/>
          <w:bCs/>
          <w:sz w:val="28"/>
          <w:szCs w:val="28"/>
        </w:rPr>
        <w:t>,</w:t>
      </w:r>
      <w:r>
        <w:rPr>
          <w:rFonts w:asciiTheme="minorHAnsi" w:hAnsiTheme="minorHAnsi" w:cstheme="minorHAnsi"/>
          <w:bCs/>
          <w:sz w:val="28"/>
          <w:szCs w:val="28"/>
        </w:rPr>
        <w:t xml:space="preserve"> even if the Claimant in the instant case claimed he </w:t>
      </w:r>
      <w:r w:rsidR="00490ED1">
        <w:rPr>
          <w:rFonts w:asciiTheme="minorHAnsi" w:hAnsiTheme="minorHAnsi" w:cstheme="minorHAnsi"/>
          <w:bCs/>
          <w:iCs/>
          <w:sz w:val="28"/>
          <w:szCs w:val="28"/>
        </w:rPr>
        <w:t>was given extra work,</w:t>
      </w:r>
      <w:r>
        <w:rPr>
          <w:rFonts w:asciiTheme="minorHAnsi" w:hAnsiTheme="minorHAnsi" w:cstheme="minorHAnsi"/>
          <w:bCs/>
          <w:iCs/>
          <w:sz w:val="28"/>
          <w:szCs w:val="28"/>
        </w:rPr>
        <w:t xml:space="preserve"> he admitted that he slept </w:t>
      </w:r>
      <w:r w:rsidR="00831149">
        <w:rPr>
          <w:rFonts w:asciiTheme="minorHAnsi" w:hAnsiTheme="minorHAnsi" w:cstheme="minorHAnsi"/>
          <w:bCs/>
          <w:iCs/>
          <w:sz w:val="28"/>
          <w:szCs w:val="28"/>
        </w:rPr>
        <w:t>at his</w:t>
      </w:r>
      <w:r>
        <w:rPr>
          <w:rFonts w:asciiTheme="minorHAnsi" w:hAnsiTheme="minorHAnsi" w:cstheme="minorHAnsi"/>
          <w:bCs/>
          <w:iCs/>
          <w:sz w:val="28"/>
          <w:szCs w:val="28"/>
        </w:rPr>
        <w:t xml:space="preserve"> home instead</w:t>
      </w:r>
      <w:r w:rsidR="00B82C71">
        <w:rPr>
          <w:rFonts w:asciiTheme="minorHAnsi" w:hAnsiTheme="minorHAnsi" w:cstheme="minorHAnsi"/>
          <w:bCs/>
          <w:iCs/>
          <w:sz w:val="28"/>
          <w:szCs w:val="28"/>
        </w:rPr>
        <w:t xml:space="preserve"> of sleeping at the locations for which the night allowance was meant for</w:t>
      </w:r>
      <w:r w:rsidR="00831149">
        <w:rPr>
          <w:rFonts w:asciiTheme="minorHAnsi" w:hAnsiTheme="minorHAnsi" w:cstheme="minorHAnsi"/>
          <w:bCs/>
          <w:iCs/>
          <w:sz w:val="28"/>
          <w:szCs w:val="28"/>
        </w:rPr>
        <w:t xml:space="preserve">. He therefore admitted that he </w:t>
      </w:r>
      <w:r w:rsidR="00490ED1">
        <w:rPr>
          <w:rFonts w:asciiTheme="minorHAnsi" w:hAnsiTheme="minorHAnsi" w:cstheme="minorHAnsi"/>
          <w:bCs/>
          <w:iCs/>
          <w:sz w:val="28"/>
          <w:szCs w:val="28"/>
        </w:rPr>
        <w:t xml:space="preserve">did not use the night allowance </w:t>
      </w:r>
      <w:r w:rsidR="00B82C71">
        <w:rPr>
          <w:rFonts w:asciiTheme="minorHAnsi" w:hAnsiTheme="minorHAnsi" w:cstheme="minorHAnsi"/>
          <w:bCs/>
          <w:iCs/>
          <w:sz w:val="28"/>
          <w:szCs w:val="28"/>
        </w:rPr>
        <w:t>for the purpose for which it w</w:t>
      </w:r>
      <w:r w:rsidR="00490ED1">
        <w:rPr>
          <w:rFonts w:asciiTheme="minorHAnsi" w:hAnsiTheme="minorHAnsi" w:cstheme="minorHAnsi"/>
          <w:bCs/>
          <w:iCs/>
          <w:sz w:val="28"/>
          <w:szCs w:val="28"/>
        </w:rPr>
        <w:t xml:space="preserve">as requested. </w:t>
      </w:r>
      <w:r w:rsidR="00B82C71">
        <w:rPr>
          <w:rFonts w:asciiTheme="minorHAnsi" w:hAnsiTheme="minorHAnsi" w:cstheme="minorHAnsi"/>
          <w:bCs/>
          <w:iCs/>
          <w:sz w:val="28"/>
          <w:szCs w:val="28"/>
        </w:rPr>
        <w:t xml:space="preserve"> This was a breach of clause 5.7 of the Respondent’s travel policy and the penalty prescribed thereunder </w:t>
      </w:r>
      <w:r w:rsidR="00831149">
        <w:rPr>
          <w:rFonts w:asciiTheme="minorHAnsi" w:hAnsiTheme="minorHAnsi" w:cstheme="minorHAnsi"/>
          <w:bCs/>
          <w:iCs/>
          <w:sz w:val="28"/>
          <w:szCs w:val="28"/>
        </w:rPr>
        <w:t>i</w:t>
      </w:r>
      <w:r w:rsidR="00B82C71">
        <w:rPr>
          <w:rFonts w:asciiTheme="minorHAnsi" w:hAnsiTheme="minorHAnsi" w:cstheme="minorHAnsi"/>
          <w:bCs/>
          <w:iCs/>
          <w:sz w:val="28"/>
          <w:szCs w:val="28"/>
        </w:rPr>
        <w:t xml:space="preserve">s dismissal. </w:t>
      </w:r>
      <w:r w:rsidR="00490ED1">
        <w:rPr>
          <w:rFonts w:asciiTheme="minorHAnsi" w:hAnsiTheme="minorHAnsi" w:cstheme="minorHAnsi"/>
          <w:bCs/>
          <w:iCs/>
          <w:sz w:val="28"/>
          <w:szCs w:val="28"/>
        </w:rPr>
        <w:t xml:space="preserve">Even if he claimed he did not apply for more money, </w:t>
      </w:r>
      <w:r w:rsidR="00B82C71">
        <w:rPr>
          <w:rFonts w:asciiTheme="minorHAnsi" w:hAnsiTheme="minorHAnsi" w:cstheme="minorHAnsi"/>
          <w:bCs/>
          <w:iCs/>
          <w:sz w:val="28"/>
          <w:szCs w:val="28"/>
        </w:rPr>
        <w:t xml:space="preserve">after he was </w:t>
      </w:r>
      <w:r>
        <w:rPr>
          <w:rFonts w:asciiTheme="minorHAnsi" w:hAnsiTheme="minorHAnsi" w:cstheme="minorHAnsi"/>
          <w:bCs/>
          <w:iCs/>
          <w:sz w:val="28"/>
          <w:szCs w:val="28"/>
        </w:rPr>
        <w:t xml:space="preserve">given </w:t>
      </w:r>
      <w:r w:rsidR="00490ED1">
        <w:rPr>
          <w:rFonts w:asciiTheme="minorHAnsi" w:hAnsiTheme="minorHAnsi" w:cstheme="minorHAnsi"/>
          <w:bCs/>
          <w:iCs/>
          <w:sz w:val="28"/>
          <w:szCs w:val="28"/>
        </w:rPr>
        <w:t>the extra work</w:t>
      </w:r>
      <w:r w:rsidR="00B82C71">
        <w:rPr>
          <w:rFonts w:asciiTheme="minorHAnsi" w:hAnsiTheme="minorHAnsi" w:cstheme="minorHAnsi"/>
          <w:bCs/>
          <w:iCs/>
          <w:sz w:val="28"/>
          <w:szCs w:val="28"/>
        </w:rPr>
        <w:t xml:space="preserve">, he did not adduce any </w:t>
      </w:r>
      <w:r w:rsidR="00490ED1">
        <w:rPr>
          <w:rFonts w:asciiTheme="minorHAnsi" w:hAnsiTheme="minorHAnsi" w:cstheme="minorHAnsi"/>
          <w:bCs/>
          <w:iCs/>
          <w:sz w:val="28"/>
          <w:szCs w:val="28"/>
        </w:rPr>
        <w:t xml:space="preserve">evidence </w:t>
      </w:r>
      <w:r>
        <w:rPr>
          <w:rFonts w:asciiTheme="minorHAnsi" w:hAnsiTheme="minorHAnsi" w:cstheme="minorHAnsi"/>
          <w:bCs/>
          <w:iCs/>
          <w:sz w:val="28"/>
          <w:szCs w:val="28"/>
        </w:rPr>
        <w:t>to show that he</w:t>
      </w:r>
      <w:r w:rsidR="00B82C71">
        <w:rPr>
          <w:rFonts w:asciiTheme="minorHAnsi" w:hAnsiTheme="minorHAnsi" w:cstheme="minorHAnsi"/>
          <w:bCs/>
          <w:iCs/>
          <w:sz w:val="28"/>
          <w:szCs w:val="28"/>
        </w:rPr>
        <w:t xml:space="preserve"> </w:t>
      </w:r>
      <w:r w:rsidR="00831149">
        <w:rPr>
          <w:rFonts w:asciiTheme="minorHAnsi" w:hAnsiTheme="minorHAnsi" w:cstheme="minorHAnsi"/>
          <w:bCs/>
          <w:iCs/>
          <w:sz w:val="28"/>
          <w:szCs w:val="28"/>
        </w:rPr>
        <w:t>either requested</w:t>
      </w:r>
      <w:r>
        <w:rPr>
          <w:rFonts w:asciiTheme="minorHAnsi" w:hAnsiTheme="minorHAnsi" w:cstheme="minorHAnsi"/>
          <w:bCs/>
          <w:iCs/>
          <w:sz w:val="28"/>
          <w:szCs w:val="28"/>
        </w:rPr>
        <w:t xml:space="preserve"> to use the night allowance </w:t>
      </w:r>
      <w:r w:rsidR="00B82C71">
        <w:rPr>
          <w:rFonts w:asciiTheme="minorHAnsi" w:hAnsiTheme="minorHAnsi" w:cstheme="minorHAnsi"/>
          <w:bCs/>
          <w:iCs/>
          <w:sz w:val="28"/>
          <w:szCs w:val="28"/>
        </w:rPr>
        <w:t>as a d</w:t>
      </w:r>
      <w:r w:rsidR="00831149">
        <w:rPr>
          <w:rFonts w:asciiTheme="minorHAnsi" w:hAnsiTheme="minorHAnsi" w:cstheme="minorHAnsi"/>
          <w:bCs/>
          <w:iCs/>
          <w:sz w:val="28"/>
          <w:szCs w:val="28"/>
        </w:rPr>
        <w:t>a</w:t>
      </w:r>
      <w:r w:rsidR="00B82C71">
        <w:rPr>
          <w:rFonts w:asciiTheme="minorHAnsi" w:hAnsiTheme="minorHAnsi" w:cstheme="minorHAnsi"/>
          <w:bCs/>
          <w:iCs/>
          <w:sz w:val="28"/>
          <w:szCs w:val="28"/>
        </w:rPr>
        <w:t>y allowance for the extra work as provided under c</w:t>
      </w:r>
      <w:r>
        <w:rPr>
          <w:rFonts w:asciiTheme="minorHAnsi" w:hAnsiTheme="minorHAnsi" w:cstheme="minorHAnsi"/>
          <w:bCs/>
          <w:iCs/>
          <w:sz w:val="28"/>
          <w:szCs w:val="28"/>
        </w:rPr>
        <w:t xml:space="preserve">lause 5.7.4 of </w:t>
      </w:r>
      <w:r>
        <w:rPr>
          <w:sz w:val="28"/>
          <w:szCs w:val="28"/>
        </w:rPr>
        <w:t xml:space="preserve"> the Respondent’s Trave</w:t>
      </w:r>
      <w:r w:rsidR="00831149">
        <w:rPr>
          <w:sz w:val="28"/>
          <w:szCs w:val="28"/>
        </w:rPr>
        <w:t>l</w:t>
      </w:r>
      <w:r>
        <w:rPr>
          <w:sz w:val="28"/>
          <w:szCs w:val="28"/>
        </w:rPr>
        <w:t xml:space="preserve"> polic</w:t>
      </w:r>
      <w:r w:rsidR="00B82C71">
        <w:rPr>
          <w:sz w:val="28"/>
          <w:szCs w:val="28"/>
        </w:rPr>
        <w:t>y</w:t>
      </w:r>
      <w:r>
        <w:rPr>
          <w:sz w:val="28"/>
          <w:szCs w:val="28"/>
        </w:rPr>
        <w:t xml:space="preserve"> at page 57 of the Respondent’s trial bundle</w:t>
      </w:r>
      <w:r w:rsidR="00831149">
        <w:rPr>
          <w:sz w:val="28"/>
          <w:szCs w:val="28"/>
        </w:rPr>
        <w:t xml:space="preserve">. This  policy </w:t>
      </w:r>
      <w:r w:rsidR="00B82C71">
        <w:rPr>
          <w:sz w:val="28"/>
          <w:szCs w:val="28"/>
        </w:rPr>
        <w:t>on accommodation</w:t>
      </w:r>
      <w:r>
        <w:rPr>
          <w:sz w:val="28"/>
          <w:szCs w:val="28"/>
        </w:rPr>
        <w:t xml:space="preserve"> and meals, entitles an employee who opts to stay with family/ friends to Ugx. 55,000/- per day regardless of </w:t>
      </w:r>
      <w:r w:rsidR="00831149">
        <w:rPr>
          <w:sz w:val="28"/>
          <w:szCs w:val="28"/>
        </w:rPr>
        <w:t xml:space="preserve">his or her </w:t>
      </w:r>
      <w:r>
        <w:rPr>
          <w:sz w:val="28"/>
          <w:szCs w:val="28"/>
        </w:rPr>
        <w:t>grade</w:t>
      </w:r>
      <w:r w:rsidR="00084862">
        <w:rPr>
          <w:sz w:val="28"/>
          <w:szCs w:val="28"/>
        </w:rPr>
        <w:t xml:space="preserve">. </w:t>
      </w:r>
      <w:r w:rsidR="003312CB">
        <w:rPr>
          <w:rFonts w:asciiTheme="minorHAnsi" w:hAnsiTheme="minorHAnsi" w:cstheme="minorHAnsi"/>
          <w:bCs/>
          <w:sz w:val="28"/>
          <w:szCs w:val="28"/>
        </w:rPr>
        <w:t xml:space="preserve">In </w:t>
      </w:r>
      <w:r w:rsidR="003312CB">
        <w:rPr>
          <w:rFonts w:asciiTheme="minorHAnsi" w:hAnsiTheme="minorHAnsi" w:cstheme="minorHAnsi"/>
          <w:b/>
          <w:sz w:val="28"/>
          <w:szCs w:val="28"/>
        </w:rPr>
        <w:t xml:space="preserve">Hilda Musinguzi v Stanbic Bank (U) Ltd Civil Appeal No. 5 of 2016, </w:t>
      </w:r>
      <w:r w:rsidR="003312CB">
        <w:rPr>
          <w:rFonts w:asciiTheme="minorHAnsi" w:hAnsiTheme="minorHAnsi" w:cstheme="minorHAnsi"/>
          <w:bCs/>
          <w:sz w:val="28"/>
          <w:szCs w:val="28"/>
        </w:rPr>
        <w:t xml:space="preserve">Mwangusya JSC as he then was held that: </w:t>
      </w:r>
    </w:p>
    <w:p w14:paraId="55CA2CB1" w14:textId="6AE8BB5B" w:rsidR="003312CB" w:rsidRDefault="003312CB" w:rsidP="003312CB">
      <w:pPr>
        <w:spacing w:line="360" w:lineRule="auto"/>
        <w:jc w:val="both"/>
        <w:rPr>
          <w:rFonts w:asciiTheme="minorHAnsi" w:hAnsiTheme="minorHAnsi" w:cstheme="minorHAnsi"/>
          <w:bCs/>
          <w:sz w:val="28"/>
          <w:szCs w:val="28"/>
        </w:rPr>
      </w:pPr>
      <w:r>
        <w:rPr>
          <w:rFonts w:asciiTheme="minorHAnsi" w:hAnsiTheme="minorHAnsi" w:cstheme="minorHAnsi"/>
          <w:bCs/>
          <w:i/>
          <w:iCs/>
          <w:sz w:val="28"/>
          <w:szCs w:val="28"/>
        </w:rPr>
        <w:t>“…while the law protects employee from unlawful terminations of their employment, they are accountable to their employees for acts which may compromise the interests of their employers</w:t>
      </w:r>
      <w:r>
        <w:rPr>
          <w:rFonts w:asciiTheme="minorHAnsi" w:hAnsiTheme="minorHAnsi" w:cstheme="minorHAnsi"/>
          <w:bCs/>
          <w:sz w:val="28"/>
          <w:szCs w:val="28"/>
        </w:rPr>
        <w:t>….”</w:t>
      </w:r>
      <w:r w:rsidR="00B82C71">
        <w:rPr>
          <w:rFonts w:asciiTheme="minorHAnsi" w:hAnsiTheme="minorHAnsi" w:cstheme="minorHAnsi"/>
          <w:bCs/>
          <w:sz w:val="28"/>
          <w:szCs w:val="28"/>
        </w:rPr>
        <w:t xml:space="preserve"> And in </w:t>
      </w:r>
      <w:r w:rsidR="00B82C71" w:rsidRPr="00911414">
        <w:rPr>
          <w:rFonts w:asciiTheme="minorHAnsi" w:hAnsiTheme="minorHAnsi" w:cstheme="minorHAnsi"/>
          <w:b/>
          <w:sz w:val="28"/>
          <w:szCs w:val="28"/>
        </w:rPr>
        <w:t>LAWS VS LONDON CHRONICLE (1959) WLR 698</w:t>
      </w:r>
      <w:r w:rsidR="00B82C71" w:rsidRPr="00911414">
        <w:rPr>
          <w:rFonts w:asciiTheme="minorHAnsi" w:hAnsiTheme="minorHAnsi" w:cstheme="minorHAnsi"/>
          <w:sz w:val="28"/>
          <w:szCs w:val="28"/>
        </w:rPr>
        <w:t xml:space="preserve"> it was observed that one isolated misconduct was sufficient to justify summary dismissal. The test is:</w:t>
      </w:r>
      <w:r w:rsidR="00B82C71" w:rsidRPr="00911414">
        <w:rPr>
          <w:rFonts w:asciiTheme="minorHAnsi" w:hAnsiTheme="minorHAnsi" w:cstheme="minorHAnsi"/>
          <w:b/>
          <w:i/>
          <w:sz w:val="28"/>
          <w:szCs w:val="28"/>
        </w:rPr>
        <w:t>“Whether the conduct complained of is such as to show the servant to have disregarded the essential conditions of the c</w:t>
      </w:r>
      <w:r w:rsidR="00B82C71">
        <w:rPr>
          <w:rFonts w:asciiTheme="minorHAnsi" w:hAnsiTheme="minorHAnsi" w:cstheme="minorHAnsi"/>
          <w:b/>
          <w:i/>
          <w:sz w:val="28"/>
          <w:szCs w:val="28"/>
        </w:rPr>
        <w:t>ontract of service.”</w:t>
      </w:r>
    </w:p>
    <w:p w14:paraId="3D8F7909" w14:textId="77777777" w:rsidR="00831149" w:rsidRDefault="00B82C71" w:rsidP="003312CB">
      <w:pPr>
        <w:spacing w:line="360" w:lineRule="auto"/>
        <w:jc w:val="both"/>
        <w:rPr>
          <w:rFonts w:asciiTheme="minorHAnsi" w:hAnsiTheme="minorHAnsi" w:cstheme="minorHAnsi"/>
          <w:bCs/>
          <w:iCs/>
          <w:sz w:val="28"/>
          <w:szCs w:val="28"/>
        </w:rPr>
      </w:pPr>
      <w:r>
        <w:rPr>
          <w:rFonts w:asciiTheme="minorHAnsi" w:hAnsiTheme="minorHAnsi" w:cstheme="minorHAnsi"/>
          <w:bCs/>
          <w:iCs/>
          <w:sz w:val="28"/>
          <w:szCs w:val="28"/>
        </w:rPr>
        <w:lastRenderedPageBreak/>
        <w:t>Having admitted that he applied for and received a night allowance  to sleep in at various locations outside his home, but slept at home instead and he did not refund it or apply to use it elsewhere,</w:t>
      </w:r>
      <w:r w:rsidR="00220C5C">
        <w:rPr>
          <w:rFonts w:asciiTheme="minorHAnsi" w:hAnsiTheme="minorHAnsi" w:cstheme="minorHAnsi"/>
          <w:bCs/>
          <w:iCs/>
          <w:sz w:val="28"/>
          <w:szCs w:val="28"/>
        </w:rPr>
        <w:t xml:space="preserve"> we have no reason to fault the </w:t>
      </w:r>
      <w:r w:rsidR="00084862">
        <w:rPr>
          <w:rFonts w:asciiTheme="minorHAnsi" w:hAnsiTheme="minorHAnsi" w:cstheme="minorHAnsi"/>
          <w:bCs/>
          <w:iCs/>
          <w:sz w:val="28"/>
          <w:szCs w:val="28"/>
        </w:rPr>
        <w:t>R</w:t>
      </w:r>
      <w:r w:rsidR="00220C5C">
        <w:rPr>
          <w:rFonts w:asciiTheme="minorHAnsi" w:hAnsiTheme="minorHAnsi" w:cstheme="minorHAnsi"/>
          <w:bCs/>
          <w:iCs/>
          <w:sz w:val="28"/>
          <w:szCs w:val="28"/>
        </w:rPr>
        <w:t>espondent for considering the actions as dishonesty and breach of trust</w:t>
      </w:r>
      <w:r>
        <w:rPr>
          <w:rFonts w:asciiTheme="minorHAnsi" w:hAnsiTheme="minorHAnsi" w:cstheme="minorHAnsi"/>
          <w:bCs/>
          <w:iCs/>
          <w:sz w:val="28"/>
          <w:szCs w:val="28"/>
        </w:rPr>
        <w:t>,</w:t>
      </w:r>
      <w:r w:rsidR="00831149">
        <w:rPr>
          <w:rFonts w:asciiTheme="minorHAnsi" w:hAnsiTheme="minorHAnsi" w:cstheme="minorHAnsi"/>
          <w:bCs/>
          <w:iCs/>
          <w:sz w:val="28"/>
          <w:szCs w:val="28"/>
        </w:rPr>
        <w:t xml:space="preserve"> as provided under the Respondent’s Code of conduct, </w:t>
      </w:r>
      <w:r>
        <w:rPr>
          <w:rFonts w:asciiTheme="minorHAnsi" w:hAnsiTheme="minorHAnsi" w:cstheme="minorHAnsi"/>
          <w:bCs/>
          <w:iCs/>
          <w:sz w:val="28"/>
          <w:szCs w:val="28"/>
        </w:rPr>
        <w:t xml:space="preserve"> for which he could be dismissed</w:t>
      </w:r>
      <w:r w:rsidR="00220C5C">
        <w:rPr>
          <w:rFonts w:asciiTheme="minorHAnsi" w:hAnsiTheme="minorHAnsi" w:cstheme="minorHAnsi"/>
          <w:bCs/>
          <w:iCs/>
          <w:sz w:val="28"/>
          <w:szCs w:val="28"/>
        </w:rPr>
        <w:t xml:space="preserve">. </w:t>
      </w:r>
    </w:p>
    <w:p w14:paraId="20E29566" w14:textId="3FA1CF03" w:rsidR="003312CB" w:rsidRDefault="00220C5C" w:rsidP="003312CB">
      <w:pPr>
        <w:spacing w:line="360" w:lineRule="auto"/>
        <w:jc w:val="both"/>
        <w:rPr>
          <w:rFonts w:asciiTheme="minorHAnsi" w:hAnsiTheme="minorHAnsi" w:cstheme="minorHAnsi"/>
          <w:bCs/>
          <w:sz w:val="28"/>
          <w:szCs w:val="28"/>
        </w:rPr>
      </w:pPr>
      <w:r>
        <w:rPr>
          <w:rFonts w:asciiTheme="minorHAnsi" w:hAnsiTheme="minorHAnsi" w:cstheme="minorHAnsi"/>
          <w:bCs/>
          <w:iCs/>
          <w:sz w:val="28"/>
          <w:szCs w:val="28"/>
        </w:rPr>
        <w:t>We are satisfied that th</w:t>
      </w:r>
      <w:r>
        <w:rPr>
          <w:rFonts w:asciiTheme="minorHAnsi" w:hAnsiTheme="minorHAnsi" w:cstheme="minorHAnsi"/>
          <w:bCs/>
          <w:sz w:val="28"/>
          <w:szCs w:val="28"/>
        </w:rPr>
        <w:t>is was a substantial reason to justify the Respondent</w:t>
      </w:r>
      <w:r w:rsidR="00831149">
        <w:rPr>
          <w:rFonts w:asciiTheme="minorHAnsi" w:hAnsiTheme="minorHAnsi" w:cstheme="minorHAnsi"/>
          <w:bCs/>
          <w:sz w:val="28"/>
          <w:szCs w:val="28"/>
        </w:rPr>
        <w:t>’</w:t>
      </w:r>
      <w:r>
        <w:rPr>
          <w:rFonts w:asciiTheme="minorHAnsi" w:hAnsiTheme="minorHAnsi" w:cstheme="minorHAnsi"/>
          <w:bCs/>
          <w:sz w:val="28"/>
          <w:szCs w:val="28"/>
        </w:rPr>
        <w:t xml:space="preserve">s loss of trust and confidence in the claimant to warrant disciplinary action and </w:t>
      </w:r>
      <w:r w:rsidR="00F54C4A">
        <w:rPr>
          <w:rFonts w:asciiTheme="minorHAnsi" w:hAnsiTheme="minorHAnsi" w:cstheme="minorHAnsi"/>
          <w:bCs/>
          <w:sz w:val="28"/>
          <w:szCs w:val="28"/>
        </w:rPr>
        <w:t>dismissal.</w:t>
      </w:r>
      <w:r w:rsidR="00681BF3">
        <w:rPr>
          <w:rFonts w:asciiTheme="minorHAnsi" w:hAnsiTheme="minorHAnsi" w:cstheme="minorHAnsi"/>
          <w:bCs/>
          <w:sz w:val="28"/>
          <w:szCs w:val="28"/>
        </w:rPr>
        <w:t xml:space="preserve"> </w:t>
      </w:r>
      <w:r w:rsidR="00084862">
        <w:rPr>
          <w:rFonts w:asciiTheme="minorHAnsi" w:hAnsiTheme="minorHAnsi" w:cstheme="minorHAnsi"/>
          <w:bCs/>
          <w:sz w:val="28"/>
          <w:szCs w:val="28"/>
        </w:rPr>
        <w:t xml:space="preserve">We are also satisfied that the Claimant was availed an opportunity to make </w:t>
      </w:r>
      <w:r w:rsidR="00F54C4A">
        <w:rPr>
          <w:rFonts w:asciiTheme="minorHAnsi" w:hAnsiTheme="minorHAnsi" w:cstheme="minorHAnsi"/>
          <w:bCs/>
          <w:sz w:val="28"/>
          <w:szCs w:val="28"/>
        </w:rPr>
        <w:t>representations</w:t>
      </w:r>
      <w:r w:rsidR="00084862">
        <w:rPr>
          <w:rFonts w:asciiTheme="minorHAnsi" w:hAnsiTheme="minorHAnsi" w:cstheme="minorHAnsi"/>
          <w:bCs/>
          <w:sz w:val="28"/>
          <w:szCs w:val="28"/>
        </w:rPr>
        <w:t xml:space="preserve"> about the infractions leveled against him </w:t>
      </w:r>
      <w:r w:rsidR="00F54C4A">
        <w:rPr>
          <w:rFonts w:asciiTheme="minorHAnsi" w:hAnsiTheme="minorHAnsi" w:cstheme="minorHAnsi"/>
          <w:bCs/>
          <w:sz w:val="28"/>
          <w:szCs w:val="28"/>
        </w:rPr>
        <w:t xml:space="preserve">in a disciplinary hearing, but </w:t>
      </w:r>
      <w:r w:rsidR="00084862">
        <w:rPr>
          <w:rFonts w:asciiTheme="minorHAnsi" w:hAnsiTheme="minorHAnsi" w:cstheme="minorHAnsi"/>
          <w:bCs/>
          <w:sz w:val="28"/>
          <w:szCs w:val="28"/>
        </w:rPr>
        <w:t xml:space="preserve">on his own volition he chose not to avail himself for the hearing. </w:t>
      </w:r>
      <w:r w:rsidR="003312CB">
        <w:rPr>
          <w:rFonts w:asciiTheme="minorHAnsi" w:hAnsiTheme="minorHAnsi" w:cstheme="minorHAnsi"/>
          <w:bCs/>
          <w:sz w:val="28"/>
          <w:szCs w:val="28"/>
        </w:rPr>
        <w:t xml:space="preserve">It is our finding therefore that </w:t>
      </w:r>
      <w:r w:rsidR="00F54C4A">
        <w:rPr>
          <w:rFonts w:asciiTheme="minorHAnsi" w:hAnsiTheme="minorHAnsi" w:cstheme="minorHAnsi"/>
          <w:bCs/>
          <w:sz w:val="28"/>
          <w:szCs w:val="28"/>
        </w:rPr>
        <w:t>his dismissal</w:t>
      </w:r>
      <w:r w:rsidR="003312CB">
        <w:rPr>
          <w:rFonts w:asciiTheme="minorHAnsi" w:hAnsiTheme="minorHAnsi" w:cstheme="minorHAnsi"/>
          <w:bCs/>
          <w:sz w:val="28"/>
          <w:szCs w:val="28"/>
        </w:rPr>
        <w:t xml:space="preserve"> was lawful.</w:t>
      </w:r>
    </w:p>
    <w:p w14:paraId="01919ADD" w14:textId="77777777" w:rsidR="003312CB" w:rsidRDefault="003312CB" w:rsidP="003312CB">
      <w:pPr>
        <w:spacing w:line="360" w:lineRule="auto"/>
        <w:jc w:val="both"/>
        <w:rPr>
          <w:b/>
          <w:bCs/>
          <w:sz w:val="28"/>
          <w:szCs w:val="28"/>
        </w:rPr>
      </w:pPr>
      <w:r w:rsidRPr="00775F14">
        <w:rPr>
          <w:b/>
          <w:bCs/>
          <w:sz w:val="28"/>
          <w:szCs w:val="28"/>
        </w:rPr>
        <w:t>2.Whether the Claimant was unlawfully suspended for two weeks without pay?</w:t>
      </w:r>
    </w:p>
    <w:p w14:paraId="49EEB347" w14:textId="1E518841" w:rsidR="003312CB" w:rsidRPr="004F45B2" w:rsidRDefault="003312CB" w:rsidP="003312CB">
      <w:pPr>
        <w:spacing w:line="360" w:lineRule="auto"/>
        <w:jc w:val="both"/>
        <w:rPr>
          <w:b/>
          <w:bCs/>
          <w:sz w:val="28"/>
          <w:szCs w:val="28"/>
        </w:rPr>
      </w:pPr>
      <w:r>
        <w:rPr>
          <w:sz w:val="28"/>
          <w:szCs w:val="28"/>
        </w:rPr>
        <w:t>Counsel submitted that, on 25/03/2019, the Claimant was invited for a disciplinary hearing</w:t>
      </w:r>
      <w:r w:rsidRPr="00DE7F4A">
        <w:rPr>
          <w:sz w:val="28"/>
          <w:szCs w:val="28"/>
        </w:rPr>
        <w:t xml:space="preserve"> </w:t>
      </w:r>
      <w:r>
        <w:rPr>
          <w:sz w:val="28"/>
          <w:szCs w:val="28"/>
        </w:rPr>
        <w:t>to answer to allegations of unlawful driving and non-adherence to safety procedures</w:t>
      </w:r>
      <w:r w:rsidR="00831149">
        <w:rPr>
          <w:sz w:val="28"/>
          <w:szCs w:val="28"/>
        </w:rPr>
        <w:t xml:space="preserve">. According to him this was </w:t>
      </w:r>
      <w:r>
        <w:rPr>
          <w:sz w:val="28"/>
          <w:szCs w:val="28"/>
        </w:rPr>
        <w:t>7 days after he received a warning letter on 18/03/</w:t>
      </w:r>
      <w:r w:rsidR="007426F6">
        <w:rPr>
          <w:sz w:val="28"/>
          <w:szCs w:val="28"/>
        </w:rPr>
        <w:t>2019, reprimanding</w:t>
      </w:r>
      <w:r>
        <w:rPr>
          <w:sz w:val="28"/>
          <w:szCs w:val="28"/>
        </w:rPr>
        <w:t xml:space="preserve"> him for the over speeding and </w:t>
      </w:r>
      <w:r w:rsidR="00CD6A62">
        <w:rPr>
          <w:sz w:val="28"/>
          <w:szCs w:val="28"/>
        </w:rPr>
        <w:t>notifying</w:t>
      </w:r>
      <w:r>
        <w:rPr>
          <w:sz w:val="28"/>
          <w:szCs w:val="28"/>
        </w:rPr>
        <w:t xml:space="preserve"> him that a repeat offence would lead to his termination.  According to Counsel</w:t>
      </w:r>
      <w:r w:rsidR="00831149">
        <w:rPr>
          <w:sz w:val="28"/>
          <w:szCs w:val="28"/>
        </w:rPr>
        <w:t xml:space="preserve">, when </w:t>
      </w:r>
      <w:r>
        <w:rPr>
          <w:sz w:val="28"/>
          <w:szCs w:val="28"/>
        </w:rPr>
        <w:t xml:space="preserve">the </w:t>
      </w:r>
      <w:r w:rsidR="00831149">
        <w:rPr>
          <w:sz w:val="28"/>
          <w:szCs w:val="28"/>
        </w:rPr>
        <w:t>C</w:t>
      </w:r>
      <w:r>
        <w:rPr>
          <w:sz w:val="28"/>
          <w:szCs w:val="28"/>
        </w:rPr>
        <w:t>laimant inquired with the HR Manager</w:t>
      </w:r>
      <w:r w:rsidR="007426F6">
        <w:rPr>
          <w:sz w:val="28"/>
          <w:szCs w:val="28"/>
        </w:rPr>
        <w:t>,</w:t>
      </w:r>
      <w:r>
        <w:rPr>
          <w:sz w:val="28"/>
          <w:szCs w:val="28"/>
        </w:rPr>
        <w:t xml:space="preserve"> he was referred to an e- mail trail and over speeding report f</w:t>
      </w:r>
      <w:r w:rsidR="00831149">
        <w:rPr>
          <w:sz w:val="28"/>
          <w:szCs w:val="28"/>
        </w:rPr>
        <w:t>ro</w:t>
      </w:r>
      <w:r>
        <w:rPr>
          <w:sz w:val="28"/>
          <w:szCs w:val="28"/>
        </w:rPr>
        <w:t xml:space="preserve">m the transport office dated 6/03/2019, which showed that he had 24 </w:t>
      </w:r>
      <w:r w:rsidR="007426F6">
        <w:rPr>
          <w:sz w:val="28"/>
          <w:szCs w:val="28"/>
        </w:rPr>
        <w:t>counts of</w:t>
      </w:r>
      <w:r>
        <w:rPr>
          <w:sz w:val="28"/>
          <w:szCs w:val="28"/>
        </w:rPr>
        <w:t xml:space="preserve"> over speeding.  Counsel contended that the disciplinary hearing did not produce a report outside the one he had already been reprimanded for and Joseph Wembabazi who was the Respondent’s key witness at the hearing admitted that the hearing was based on the earlier 24 counts for which he had</w:t>
      </w:r>
      <w:r w:rsidR="007426F6">
        <w:rPr>
          <w:sz w:val="28"/>
          <w:szCs w:val="28"/>
        </w:rPr>
        <w:t xml:space="preserve"> already</w:t>
      </w:r>
      <w:r>
        <w:rPr>
          <w:sz w:val="28"/>
          <w:szCs w:val="28"/>
        </w:rPr>
        <w:t xml:space="preserve"> been reprimanded. It was counsel’s submission that Ruby Engena RW2 also admitted that the hearing was based on the same counts, </w:t>
      </w:r>
      <w:r w:rsidR="007426F6">
        <w:rPr>
          <w:sz w:val="28"/>
          <w:szCs w:val="28"/>
        </w:rPr>
        <w:t>and the</w:t>
      </w:r>
      <w:r>
        <w:rPr>
          <w:sz w:val="28"/>
          <w:szCs w:val="28"/>
        </w:rPr>
        <w:t xml:space="preserve"> claimant could only have been </w:t>
      </w:r>
      <w:r w:rsidR="007426F6">
        <w:rPr>
          <w:sz w:val="28"/>
          <w:szCs w:val="28"/>
        </w:rPr>
        <w:t>suspended for</w:t>
      </w:r>
      <w:r>
        <w:rPr>
          <w:sz w:val="28"/>
          <w:szCs w:val="28"/>
        </w:rPr>
        <w:t xml:space="preserve"> 2 weeks without pay if there was a repeat of the offence which was not the case. Counsel </w:t>
      </w:r>
      <w:r>
        <w:rPr>
          <w:sz w:val="28"/>
          <w:szCs w:val="28"/>
        </w:rPr>
        <w:lastRenderedPageBreak/>
        <w:t xml:space="preserve">contended that the suspension for 2 weeks </w:t>
      </w:r>
      <w:r w:rsidR="007426F6">
        <w:rPr>
          <w:sz w:val="28"/>
          <w:szCs w:val="28"/>
        </w:rPr>
        <w:t>was unfair</w:t>
      </w:r>
      <w:r>
        <w:rPr>
          <w:sz w:val="28"/>
          <w:szCs w:val="28"/>
        </w:rPr>
        <w:t>, therefore court should award him the 2 weeks that was unfairly deducted.</w:t>
      </w:r>
    </w:p>
    <w:p w14:paraId="65607DF6" w14:textId="2CBE61F7" w:rsidR="003312CB" w:rsidRDefault="003312CB" w:rsidP="003312CB">
      <w:pPr>
        <w:spacing w:line="360" w:lineRule="auto"/>
        <w:jc w:val="both"/>
        <w:rPr>
          <w:sz w:val="28"/>
          <w:szCs w:val="28"/>
        </w:rPr>
      </w:pPr>
      <w:r>
        <w:rPr>
          <w:sz w:val="28"/>
          <w:szCs w:val="28"/>
        </w:rPr>
        <w:t>In reply, Counsel</w:t>
      </w:r>
      <w:r w:rsidR="007426F6">
        <w:rPr>
          <w:sz w:val="28"/>
          <w:szCs w:val="28"/>
        </w:rPr>
        <w:t xml:space="preserve"> for the Respondent,</w:t>
      </w:r>
      <w:r>
        <w:rPr>
          <w:sz w:val="28"/>
          <w:szCs w:val="28"/>
        </w:rPr>
        <w:t xml:space="preserve"> admitted that the Claimant was subjected to a disciplinary process involving over speeding and he was suspended for 2 weeks without pay. According to him, whereas the RW1 in the circumstances could have dismissed the Claimant, he took into account mitigating factors and chose to penalize him with a suspension for 2 weeks at half pay, instead. Counsel argued that whereas the Claimant acknowledged 2 earlier warnings as shown at </w:t>
      </w:r>
      <w:r w:rsidR="003E560B">
        <w:rPr>
          <w:sz w:val="28"/>
          <w:szCs w:val="28"/>
        </w:rPr>
        <w:t xml:space="preserve">pages </w:t>
      </w:r>
      <w:r>
        <w:rPr>
          <w:sz w:val="28"/>
          <w:szCs w:val="28"/>
        </w:rPr>
        <w:t>35-46 on the Respondent</w:t>
      </w:r>
      <w:r w:rsidR="003E560B">
        <w:rPr>
          <w:sz w:val="28"/>
          <w:szCs w:val="28"/>
        </w:rPr>
        <w:t>’</w:t>
      </w:r>
      <w:r>
        <w:rPr>
          <w:sz w:val="28"/>
          <w:szCs w:val="28"/>
        </w:rPr>
        <w:t xml:space="preserve">s trial Bundle and note ii at page 27 of the </w:t>
      </w:r>
      <w:r w:rsidR="003E560B">
        <w:rPr>
          <w:sz w:val="28"/>
          <w:szCs w:val="28"/>
        </w:rPr>
        <w:t>C</w:t>
      </w:r>
      <w:r>
        <w:rPr>
          <w:sz w:val="28"/>
          <w:szCs w:val="28"/>
        </w:rPr>
        <w:t>laimant</w:t>
      </w:r>
      <w:r w:rsidR="003E560B">
        <w:rPr>
          <w:sz w:val="28"/>
          <w:szCs w:val="28"/>
        </w:rPr>
        <w:t>’</w:t>
      </w:r>
      <w:r>
        <w:rPr>
          <w:sz w:val="28"/>
          <w:szCs w:val="28"/>
        </w:rPr>
        <w:t xml:space="preserve">s trial bundle, it was RW1’s testimony under para 9(a) of his evidence in chief that,  the hearing of 29/03/2019 was in respect of 11 counts of over speeding </w:t>
      </w:r>
      <w:r w:rsidR="003E560B">
        <w:rPr>
          <w:sz w:val="28"/>
          <w:szCs w:val="28"/>
        </w:rPr>
        <w:t xml:space="preserve"> which occurred </w:t>
      </w:r>
      <w:r>
        <w:rPr>
          <w:sz w:val="28"/>
          <w:szCs w:val="28"/>
        </w:rPr>
        <w:t>in March 2019 and the  letter dated 3/03/2019</w:t>
      </w:r>
      <w:r w:rsidR="003E560B">
        <w:rPr>
          <w:sz w:val="28"/>
          <w:szCs w:val="28"/>
        </w:rPr>
        <w:t>,</w:t>
      </w:r>
      <w:r>
        <w:rPr>
          <w:sz w:val="28"/>
          <w:szCs w:val="28"/>
        </w:rPr>
        <w:t xml:space="preserve"> which</w:t>
      </w:r>
      <w:r w:rsidR="003E560B">
        <w:rPr>
          <w:sz w:val="28"/>
          <w:szCs w:val="28"/>
        </w:rPr>
        <w:t xml:space="preserve"> the Claimant </w:t>
      </w:r>
      <w:r>
        <w:rPr>
          <w:sz w:val="28"/>
          <w:szCs w:val="28"/>
        </w:rPr>
        <w:t>received on 18/03/2019</w:t>
      </w:r>
      <w:r w:rsidR="003E560B">
        <w:rPr>
          <w:sz w:val="28"/>
          <w:szCs w:val="28"/>
        </w:rPr>
        <w:t>,</w:t>
      </w:r>
      <w:r>
        <w:rPr>
          <w:sz w:val="28"/>
          <w:szCs w:val="28"/>
        </w:rPr>
        <w:t xml:space="preserve"> was in respect of the offences he committed in February 2019. He insisted that nothing in the policies barred the Respondent from addressing continued similar erring. In any case the Claimant did not adduce any evidence that he appealed against the decision to suspend him and only raised the matter in this court after his termination.</w:t>
      </w:r>
    </w:p>
    <w:p w14:paraId="1EC10CC9" w14:textId="09542B27" w:rsidR="003E560B" w:rsidRPr="003E560B" w:rsidRDefault="003E560B" w:rsidP="003312CB">
      <w:pPr>
        <w:spacing w:line="360" w:lineRule="auto"/>
        <w:jc w:val="both"/>
        <w:rPr>
          <w:b/>
          <w:bCs/>
          <w:sz w:val="28"/>
          <w:szCs w:val="28"/>
        </w:rPr>
      </w:pPr>
      <w:r w:rsidRPr="003E560B">
        <w:rPr>
          <w:b/>
          <w:bCs/>
          <w:sz w:val="28"/>
          <w:szCs w:val="28"/>
        </w:rPr>
        <w:t>DECISION OF COURT</w:t>
      </w:r>
    </w:p>
    <w:p w14:paraId="52DC72C9" w14:textId="1A6762C7" w:rsidR="00681BF3" w:rsidRDefault="00681BF3" w:rsidP="003312CB">
      <w:pPr>
        <w:spacing w:line="360" w:lineRule="auto"/>
        <w:jc w:val="both"/>
        <w:rPr>
          <w:sz w:val="28"/>
          <w:szCs w:val="28"/>
        </w:rPr>
      </w:pPr>
      <w:r>
        <w:rPr>
          <w:sz w:val="28"/>
          <w:szCs w:val="28"/>
        </w:rPr>
        <w:t xml:space="preserve">It was the Claimants testimony that </w:t>
      </w:r>
      <w:r w:rsidR="003E560B">
        <w:rPr>
          <w:sz w:val="28"/>
          <w:szCs w:val="28"/>
        </w:rPr>
        <w:t>the reprimand</w:t>
      </w:r>
      <w:r>
        <w:rPr>
          <w:sz w:val="28"/>
          <w:szCs w:val="28"/>
        </w:rPr>
        <w:t xml:space="preserve"> he received was with regard to the acts of </w:t>
      </w:r>
      <w:r w:rsidR="003E560B">
        <w:rPr>
          <w:sz w:val="28"/>
          <w:szCs w:val="28"/>
        </w:rPr>
        <w:t xml:space="preserve">over speeding, which  </w:t>
      </w:r>
      <w:r>
        <w:rPr>
          <w:sz w:val="28"/>
          <w:szCs w:val="28"/>
        </w:rPr>
        <w:t xml:space="preserve"> he committed in February 2019 and not March 2019. He </w:t>
      </w:r>
      <w:r w:rsidR="003E560B">
        <w:rPr>
          <w:sz w:val="28"/>
          <w:szCs w:val="28"/>
        </w:rPr>
        <w:t xml:space="preserve">also </w:t>
      </w:r>
      <w:r>
        <w:rPr>
          <w:sz w:val="28"/>
          <w:szCs w:val="28"/>
        </w:rPr>
        <w:t xml:space="preserve">admitted that the disciplinary procedure for March 2019, found him </w:t>
      </w:r>
      <w:r w:rsidR="003E560B">
        <w:rPr>
          <w:sz w:val="28"/>
          <w:szCs w:val="28"/>
        </w:rPr>
        <w:t>guilty and</w:t>
      </w:r>
      <w:r>
        <w:rPr>
          <w:sz w:val="28"/>
          <w:szCs w:val="28"/>
        </w:rPr>
        <w:t xml:space="preserve"> he did not lodge any appeal against it. </w:t>
      </w:r>
    </w:p>
    <w:p w14:paraId="1C8E0425" w14:textId="252C5C78" w:rsidR="009D6D3D" w:rsidRDefault="00681BF3" w:rsidP="003312CB">
      <w:pPr>
        <w:spacing w:line="360" w:lineRule="auto"/>
        <w:jc w:val="both"/>
        <w:rPr>
          <w:sz w:val="28"/>
          <w:szCs w:val="28"/>
        </w:rPr>
      </w:pPr>
      <w:r>
        <w:rPr>
          <w:sz w:val="28"/>
          <w:szCs w:val="28"/>
        </w:rPr>
        <w:t xml:space="preserve">The reprimand letter at page 21 of the Claimant’s trial bundle </w:t>
      </w:r>
      <w:r w:rsidR="009D6D3D">
        <w:rPr>
          <w:sz w:val="28"/>
          <w:szCs w:val="28"/>
        </w:rPr>
        <w:t xml:space="preserve">is a reprimand against 24 counts of </w:t>
      </w:r>
      <w:r w:rsidR="00D014F5">
        <w:rPr>
          <w:sz w:val="28"/>
          <w:szCs w:val="28"/>
        </w:rPr>
        <w:t>over speeding</w:t>
      </w:r>
      <w:r w:rsidR="009D6D3D">
        <w:rPr>
          <w:sz w:val="28"/>
          <w:szCs w:val="28"/>
        </w:rPr>
        <w:t xml:space="preserve">. Given that the letter is dated 3/3/2019, it </w:t>
      </w:r>
      <w:r w:rsidR="003E560B">
        <w:rPr>
          <w:sz w:val="28"/>
          <w:szCs w:val="28"/>
        </w:rPr>
        <w:t xml:space="preserve">is </w:t>
      </w:r>
      <w:r w:rsidR="009D6D3D">
        <w:rPr>
          <w:sz w:val="28"/>
          <w:szCs w:val="28"/>
        </w:rPr>
        <w:t xml:space="preserve">not  </w:t>
      </w:r>
      <w:r w:rsidR="00D014F5">
        <w:rPr>
          <w:sz w:val="28"/>
          <w:szCs w:val="28"/>
        </w:rPr>
        <w:t>farfetched</w:t>
      </w:r>
      <w:r w:rsidR="009D6D3D">
        <w:rPr>
          <w:sz w:val="28"/>
          <w:szCs w:val="28"/>
        </w:rPr>
        <w:t xml:space="preserve"> </w:t>
      </w:r>
      <w:r w:rsidR="003E560B">
        <w:rPr>
          <w:sz w:val="28"/>
          <w:szCs w:val="28"/>
        </w:rPr>
        <w:t xml:space="preserve">for us </w:t>
      </w:r>
      <w:r w:rsidR="009D6D3D">
        <w:rPr>
          <w:sz w:val="28"/>
          <w:szCs w:val="28"/>
        </w:rPr>
        <w:t xml:space="preserve">to agree with </w:t>
      </w:r>
      <w:r w:rsidR="003E560B">
        <w:rPr>
          <w:sz w:val="28"/>
          <w:szCs w:val="28"/>
        </w:rPr>
        <w:t>Counsel for the R</w:t>
      </w:r>
      <w:r w:rsidR="009D6D3D">
        <w:rPr>
          <w:sz w:val="28"/>
          <w:szCs w:val="28"/>
        </w:rPr>
        <w:t>espondent that this reprimand related to commissions in February 2019. According to the Claimant</w:t>
      </w:r>
      <w:r w:rsidR="003E560B">
        <w:rPr>
          <w:sz w:val="28"/>
          <w:szCs w:val="28"/>
        </w:rPr>
        <w:t>,</w:t>
      </w:r>
      <w:r w:rsidR="009D6D3D">
        <w:rPr>
          <w:sz w:val="28"/>
          <w:szCs w:val="28"/>
        </w:rPr>
        <w:t xml:space="preserve"> he was heard on 29/03/2019 and found guilty and he did not appeal.  In the circumstances we find no </w:t>
      </w:r>
      <w:r w:rsidR="009D6D3D">
        <w:rPr>
          <w:sz w:val="28"/>
          <w:szCs w:val="28"/>
        </w:rPr>
        <w:lastRenderedPageBreak/>
        <w:t xml:space="preserve">basis </w:t>
      </w:r>
      <w:r w:rsidR="003E560B">
        <w:rPr>
          <w:sz w:val="28"/>
          <w:szCs w:val="28"/>
        </w:rPr>
        <w:t xml:space="preserve">for this </w:t>
      </w:r>
      <w:r w:rsidR="001A6E97">
        <w:rPr>
          <w:sz w:val="28"/>
          <w:szCs w:val="28"/>
        </w:rPr>
        <w:t>claim and</w:t>
      </w:r>
      <w:r w:rsidR="003E560B">
        <w:rPr>
          <w:sz w:val="28"/>
          <w:szCs w:val="28"/>
        </w:rPr>
        <w:t xml:space="preserve"> i</w:t>
      </w:r>
      <w:r w:rsidR="009D6D3D">
        <w:rPr>
          <w:sz w:val="28"/>
          <w:szCs w:val="28"/>
        </w:rPr>
        <w:t>n any case</w:t>
      </w:r>
      <w:r w:rsidR="001A6E97">
        <w:rPr>
          <w:sz w:val="28"/>
          <w:szCs w:val="28"/>
        </w:rPr>
        <w:t xml:space="preserve">, the suspension </w:t>
      </w:r>
      <w:r w:rsidR="009D6D3D">
        <w:rPr>
          <w:sz w:val="28"/>
          <w:szCs w:val="28"/>
        </w:rPr>
        <w:t xml:space="preserve">was not a subject of his dismissal. This claim </w:t>
      </w:r>
      <w:r w:rsidR="003E560B">
        <w:rPr>
          <w:sz w:val="28"/>
          <w:szCs w:val="28"/>
        </w:rPr>
        <w:t xml:space="preserve">therefore, </w:t>
      </w:r>
      <w:r w:rsidR="009D6D3D">
        <w:rPr>
          <w:sz w:val="28"/>
          <w:szCs w:val="28"/>
        </w:rPr>
        <w:t>fails.</w:t>
      </w:r>
    </w:p>
    <w:p w14:paraId="764FD98B" w14:textId="667FB1C3" w:rsidR="009D6D3D" w:rsidRDefault="009D6D3D" w:rsidP="009D6D3D">
      <w:pPr>
        <w:spacing w:line="360" w:lineRule="auto"/>
        <w:rPr>
          <w:b/>
          <w:bCs/>
          <w:sz w:val="28"/>
          <w:szCs w:val="28"/>
        </w:rPr>
      </w:pPr>
      <w:r w:rsidRPr="009D6D3D">
        <w:rPr>
          <w:b/>
          <w:bCs/>
          <w:sz w:val="28"/>
          <w:szCs w:val="28"/>
        </w:rPr>
        <w:t>3.What remedies are available to the Claimant?</w:t>
      </w:r>
    </w:p>
    <w:p w14:paraId="4BD36333" w14:textId="6DB0DC5D" w:rsidR="009D6D3D" w:rsidRDefault="009D6D3D" w:rsidP="009D6D3D">
      <w:pPr>
        <w:spacing w:line="360" w:lineRule="auto"/>
        <w:rPr>
          <w:sz w:val="28"/>
          <w:szCs w:val="28"/>
        </w:rPr>
      </w:pPr>
      <w:r w:rsidRPr="009D6D3D">
        <w:rPr>
          <w:sz w:val="28"/>
          <w:szCs w:val="28"/>
        </w:rPr>
        <w:t>Having found that the Claimant was lawfully terminated he is not entitled to any of the remedies claimed.</w:t>
      </w:r>
    </w:p>
    <w:p w14:paraId="3D85950F" w14:textId="64D93CC7" w:rsidR="00615D18" w:rsidRDefault="00084862" w:rsidP="00084862">
      <w:pPr>
        <w:spacing w:line="360" w:lineRule="auto"/>
        <w:rPr>
          <w:sz w:val="28"/>
          <w:szCs w:val="28"/>
        </w:rPr>
      </w:pPr>
      <w:r>
        <w:rPr>
          <w:sz w:val="28"/>
          <w:szCs w:val="28"/>
        </w:rPr>
        <w:t>In conclusion this claim fails.</w:t>
      </w:r>
    </w:p>
    <w:p w14:paraId="543C8692" w14:textId="2D8E0C96" w:rsidR="00084862" w:rsidRDefault="00084862" w:rsidP="00084862">
      <w:pPr>
        <w:spacing w:line="360" w:lineRule="auto"/>
        <w:rPr>
          <w:sz w:val="28"/>
          <w:szCs w:val="28"/>
        </w:rPr>
      </w:pPr>
      <w:r>
        <w:rPr>
          <w:sz w:val="28"/>
          <w:szCs w:val="28"/>
        </w:rPr>
        <w:t>With no order as to costs.</w:t>
      </w:r>
    </w:p>
    <w:p w14:paraId="01178256" w14:textId="765FB55C" w:rsidR="00084862" w:rsidRPr="00084862" w:rsidRDefault="00084862" w:rsidP="00084862">
      <w:pPr>
        <w:spacing w:line="360" w:lineRule="auto"/>
        <w:rPr>
          <w:sz w:val="28"/>
          <w:szCs w:val="28"/>
        </w:rPr>
      </w:pPr>
      <w:r>
        <w:rPr>
          <w:rFonts w:asciiTheme="minorHAnsi" w:hAnsiTheme="minorHAnsi" w:cstheme="minorHAnsi"/>
          <w:b/>
          <w:sz w:val="28"/>
          <w:szCs w:val="28"/>
        </w:rPr>
        <w:t>1.</w:t>
      </w:r>
      <w:r w:rsidRPr="000C0108">
        <w:rPr>
          <w:rFonts w:asciiTheme="minorHAnsi" w:hAnsiTheme="minorHAnsi" w:cstheme="minorHAnsi"/>
          <w:b/>
          <w:sz w:val="28"/>
          <w:szCs w:val="28"/>
        </w:rPr>
        <w:t xml:space="preserve">THE HON. CHIEF JUDGE, ASAPH RUHINDA NTENGYE </w:t>
      </w:r>
      <w:r>
        <w:rPr>
          <w:rFonts w:asciiTheme="minorHAnsi" w:hAnsiTheme="minorHAnsi" w:cstheme="minorHAnsi"/>
          <w:b/>
          <w:sz w:val="28"/>
          <w:szCs w:val="28"/>
        </w:rPr>
        <w:t xml:space="preserve">                     ……………</w:t>
      </w:r>
    </w:p>
    <w:p w14:paraId="7DEFDB0E" w14:textId="7AE3206B" w:rsidR="00084862" w:rsidRPr="000C0108" w:rsidRDefault="00084862" w:rsidP="00084862">
      <w:pPr>
        <w:pStyle w:val="ListParagraph"/>
        <w:spacing w:line="360" w:lineRule="auto"/>
        <w:ind w:left="0"/>
        <w:jc w:val="both"/>
        <w:rPr>
          <w:rFonts w:asciiTheme="minorHAnsi" w:hAnsiTheme="minorHAnsi" w:cstheme="minorHAnsi"/>
          <w:b/>
          <w:sz w:val="28"/>
          <w:szCs w:val="28"/>
        </w:rPr>
      </w:pPr>
      <w:r>
        <w:rPr>
          <w:rFonts w:asciiTheme="minorHAnsi" w:hAnsiTheme="minorHAnsi" w:cstheme="minorHAnsi"/>
          <w:b/>
          <w:sz w:val="28"/>
          <w:szCs w:val="28"/>
        </w:rPr>
        <w:t>2.</w:t>
      </w:r>
      <w:r w:rsidRPr="000C0108">
        <w:rPr>
          <w:rFonts w:asciiTheme="minorHAnsi" w:hAnsiTheme="minorHAnsi" w:cstheme="minorHAnsi"/>
          <w:b/>
          <w:sz w:val="28"/>
          <w:szCs w:val="28"/>
        </w:rPr>
        <w:t>THE HON. JUDGE, LINDA LILLIAN TUMUSIIME MUGISHA</w:t>
      </w:r>
      <w:r>
        <w:rPr>
          <w:rFonts w:asciiTheme="minorHAnsi" w:hAnsiTheme="minorHAnsi" w:cstheme="minorHAnsi"/>
          <w:b/>
          <w:sz w:val="28"/>
          <w:szCs w:val="28"/>
        </w:rPr>
        <w:t xml:space="preserve">               ……………</w:t>
      </w:r>
    </w:p>
    <w:p w14:paraId="75B3A2AB" w14:textId="77777777" w:rsidR="00084862" w:rsidRPr="000C0108" w:rsidRDefault="00084862" w:rsidP="00084862">
      <w:pPr>
        <w:pStyle w:val="ListParagraph"/>
        <w:spacing w:line="360" w:lineRule="auto"/>
        <w:jc w:val="both"/>
        <w:rPr>
          <w:rFonts w:asciiTheme="minorHAnsi" w:hAnsiTheme="minorHAnsi" w:cstheme="minorHAnsi"/>
          <w:b/>
          <w:sz w:val="28"/>
          <w:szCs w:val="28"/>
          <w:u w:val="single"/>
        </w:rPr>
      </w:pPr>
      <w:r w:rsidRPr="000C0108">
        <w:rPr>
          <w:rFonts w:asciiTheme="minorHAnsi" w:hAnsiTheme="minorHAnsi" w:cstheme="minorHAnsi"/>
          <w:b/>
          <w:sz w:val="28"/>
          <w:szCs w:val="28"/>
          <w:u w:val="single"/>
        </w:rPr>
        <w:t>PANELISTS</w:t>
      </w:r>
    </w:p>
    <w:p w14:paraId="077465CC" w14:textId="3DA8446E" w:rsidR="00084862" w:rsidRPr="000C0108" w:rsidRDefault="00084862" w:rsidP="00084862">
      <w:pPr>
        <w:spacing w:line="360" w:lineRule="auto"/>
        <w:jc w:val="both"/>
        <w:rPr>
          <w:rFonts w:asciiTheme="minorHAnsi" w:hAnsiTheme="minorHAnsi" w:cstheme="minorHAnsi"/>
          <w:b/>
          <w:sz w:val="28"/>
          <w:szCs w:val="28"/>
        </w:rPr>
      </w:pPr>
      <w:r w:rsidRPr="000C0108">
        <w:rPr>
          <w:rFonts w:asciiTheme="minorHAnsi" w:hAnsiTheme="minorHAnsi" w:cstheme="minorHAnsi"/>
          <w:b/>
          <w:sz w:val="28"/>
          <w:szCs w:val="28"/>
        </w:rPr>
        <w:t>1.MS. JULIAN NYACHWO</w:t>
      </w:r>
      <w:r>
        <w:rPr>
          <w:rFonts w:asciiTheme="minorHAnsi" w:hAnsiTheme="minorHAnsi" w:cstheme="minorHAnsi"/>
          <w:b/>
          <w:sz w:val="28"/>
          <w:szCs w:val="28"/>
        </w:rPr>
        <w:t xml:space="preserve">                                                                            …………….</w:t>
      </w:r>
    </w:p>
    <w:p w14:paraId="1771F756" w14:textId="533693BC" w:rsidR="00084862" w:rsidRPr="000C0108" w:rsidRDefault="00084862" w:rsidP="00084862">
      <w:pPr>
        <w:spacing w:line="360" w:lineRule="auto"/>
        <w:jc w:val="both"/>
        <w:rPr>
          <w:rFonts w:asciiTheme="minorHAnsi" w:hAnsiTheme="minorHAnsi" w:cstheme="minorHAnsi"/>
          <w:b/>
          <w:sz w:val="28"/>
          <w:szCs w:val="28"/>
        </w:rPr>
      </w:pPr>
      <w:r w:rsidRPr="000C0108">
        <w:rPr>
          <w:rFonts w:asciiTheme="minorHAnsi" w:hAnsiTheme="minorHAnsi" w:cstheme="minorHAnsi"/>
          <w:b/>
          <w:sz w:val="28"/>
          <w:szCs w:val="28"/>
        </w:rPr>
        <w:t>2. MR. MAVUNWA EDSON</w:t>
      </w:r>
      <w:r>
        <w:rPr>
          <w:rFonts w:asciiTheme="minorHAnsi" w:hAnsiTheme="minorHAnsi" w:cstheme="minorHAnsi"/>
          <w:b/>
          <w:sz w:val="28"/>
          <w:szCs w:val="28"/>
        </w:rPr>
        <w:t xml:space="preserve">                                                                         …………….</w:t>
      </w:r>
    </w:p>
    <w:p w14:paraId="0A2A68E0" w14:textId="7B561449" w:rsidR="00084862" w:rsidRDefault="00084862" w:rsidP="00084862">
      <w:pPr>
        <w:spacing w:line="360" w:lineRule="auto"/>
        <w:jc w:val="both"/>
        <w:rPr>
          <w:rFonts w:asciiTheme="minorHAnsi" w:hAnsiTheme="minorHAnsi" w:cstheme="minorHAnsi"/>
          <w:b/>
          <w:sz w:val="28"/>
          <w:szCs w:val="28"/>
        </w:rPr>
      </w:pPr>
      <w:r w:rsidRPr="000C0108">
        <w:rPr>
          <w:rFonts w:asciiTheme="minorHAnsi" w:hAnsiTheme="minorHAnsi" w:cstheme="minorHAnsi"/>
          <w:b/>
          <w:sz w:val="28"/>
          <w:szCs w:val="28"/>
        </w:rPr>
        <w:t>3. MR. BWIRE ABRAHAM</w:t>
      </w:r>
      <w:r>
        <w:rPr>
          <w:rFonts w:asciiTheme="minorHAnsi" w:hAnsiTheme="minorHAnsi" w:cstheme="minorHAnsi"/>
          <w:b/>
          <w:sz w:val="28"/>
          <w:szCs w:val="28"/>
        </w:rPr>
        <w:t xml:space="preserve">                                                                             …………….</w:t>
      </w:r>
    </w:p>
    <w:p w14:paraId="30553D0A" w14:textId="5AD5D0AA" w:rsidR="00084862" w:rsidRPr="000C0108" w:rsidRDefault="00084862" w:rsidP="00084862">
      <w:pPr>
        <w:spacing w:line="360" w:lineRule="auto"/>
        <w:jc w:val="both"/>
        <w:rPr>
          <w:rFonts w:asciiTheme="minorHAnsi" w:hAnsiTheme="minorHAnsi" w:cstheme="minorHAnsi"/>
          <w:b/>
          <w:sz w:val="28"/>
          <w:szCs w:val="28"/>
        </w:rPr>
      </w:pPr>
      <w:r>
        <w:rPr>
          <w:rFonts w:asciiTheme="minorHAnsi" w:hAnsiTheme="minorHAnsi" w:cstheme="minorHAnsi"/>
          <w:b/>
          <w:sz w:val="28"/>
          <w:szCs w:val="28"/>
        </w:rPr>
        <w:t>DATE: 9/02/2021</w:t>
      </w:r>
    </w:p>
    <w:p w14:paraId="39DD7D2A" w14:textId="77777777" w:rsidR="00084862" w:rsidRPr="009D6D3D" w:rsidRDefault="00084862" w:rsidP="009D6D3D">
      <w:pPr>
        <w:spacing w:line="360" w:lineRule="auto"/>
        <w:rPr>
          <w:sz w:val="28"/>
          <w:szCs w:val="28"/>
        </w:rPr>
      </w:pPr>
    </w:p>
    <w:p w14:paraId="7EED7288" w14:textId="77777777" w:rsidR="009D6D3D" w:rsidRDefault="009D6D3D" w:rsidP="003312CB">
      <w:pPr>
        <w:spacing w:line="360" w:lineRule="auto"/>
        <w:jc w:val="both"/>
        <w:rPr>
          <w:sz w:val="28"/>
          <w:szCs w:val="28"/>
        </w:rPr>
      </w:pPr>
    </w:p>
    <w:p w14:paraId="3B0EB554" w14:textId="0F64794C" w:rsidR="00681BF3" w:rsidRDefault="00681BF3" w:rsidP="003312CB">
      <w:pPr>
        <w:spacing w:line="360" w:lineRule="auto"/>
        <w:jc w:val="both"/>
        <w:rPr>
          <w:sz w:val="28"/>
          <w:szCs w:val="28"/>
        </w:rPr>
      </w:pPr>
      <w:r>
        <w:rPr>
          <w:sz w:val="28"/>
          <w:szCs w:val="28"/>
        </w:rPr>
        <w:t xml:space="preserve"> </w:t>
      </w:r>
    </w:p>
    <w:p w14:paraId="3CE3932B" w14:textId="77777777" w:rsidR="003312CB" w:rsidRPr="007E0748" w:rsidRDefault="003312CB" w:rsidP="003312CB">
      <w:pPr>
        <w:spacing w:line="360" w:lineRule="auto"/>
        <w:jc w:val="both"/>
        <w:rPr>
          <w:rFonts w:asciiTheme="minorHAnsi" w:hAnsiTheme="minorHAnsi" w:cstheme="minorHAnsi"/>
          <w:bCs/>
          <w:sz w:val="28"/>
          <w:szCs w:val="28"/>
        </w:rPr>
      </w:pPr>
    </w:p>
    <w:p w14:paraId="6BFB927C" w14:textId="1ACE6B3A" w:rsidR="00BC092F" w:rsidRPr="007E0748" w:rsidRDefault="00BC092F" w:rsidP="00B93E98">
      <w:pPr>
        <w:spacing w:line="360" w:lineRule="auto"/>
        <w:jc w:val="both"/>
        <w:rPr>
          <w:rFonts w:asciiTheme="minorHAnsi" w:hAnsiTheme="minorHAnsi" w:cstheme="minorHAnsi"/>
          <w:bCs/>
          <w:sz w:val="28"/>
          <w:szCs w:val="28"/>
        </w:rPr>
      </w:pPr>
    </w:p>
    <w:p w14:paraId="77E42C3E" w14:textId="77777777" w:rsidR="008B7B45" w:rsidRPr="008B7B45" w:rsidRDefault="008B7B45" w:rsidP="008B7B45">
      <w:pPr>
        <w:spacing w:line="360" w:lineRule="auto"/>
        <w:rPr>
          <w:b/>
          <w:bCs/>
          <w:sz w:val="28"/>
          <w:szCs w:val="28"/>
        </w:rPr>
      </w:pPr>
    </w:p>
    <w:sectPr w:rsidR="008B7B45" w:rsidRPr="008B7B45" w:rsidSect="00D024ED">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9D00A" w14:textId="77777777" w:rsidR="003D3A9A" w:rsidRDefault="003D3A9A" w:rsidP="00AB1D16">
      <w:pPr>
        <w:spacing w:after="0" w:line="240" w:lineRule="auto"/>
      </w:pPr>
      <w:r>
        <w:separator/>
      </w:r>
    </w:p>
  </w:endnote>
  <w:endnote w:type="continuationSeparator" w:id="0">
    <w:p w14:paraId="0E4E63D0" w14:textId="77777777" w:rsidR="003D3A9A" w:rsidRDefault="003D3A9A" w:rsidP="00AB1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5468225"/>
      <w:docPartObj>
        <w:docPartGallery w:val="Page Numbers (Bottom of Page)"/>
        <w:docPartUnique/>
      </w:docPartObj>
    </w:sdtPr>
    <w:sdtEndPr>
      <w:rPr>
        <w:noProof/>
      </w:rPr>
    </w:sdtEndPr>
    <w:sdtContent>
      <w:p w14:paraId="5B25E9A2" w14:textId="63239B52" w:rsidR="00AB1D16" w:rsidRDefault="00AB1D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E5D3F9" w14:textId="77777777" w:rsidR="00AB1D16" w:rsidRDefault="00AB1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E8684" w14:textId="77777777" w:rsidR="003D3A9A" w:rsidRDefault="003D3A9A" w:rsidP="00AB1D16">
      <w:pPr>
        <w:spacing w:after="0" w:line="240" w:lineRule="auto"/>
      </w:pPr>
      <w:r>
        <w:separator/>
      </w:r>
    </w:p>
  </w:footnote>
  <w:footnote w:type="continuationSeparator" w:id="0">
    <w:p w14:paraId="66EE14CC" w14:textId="77777777" w:rsidR="003D3A9A" w:rsidRDefault="003D3A9A" w:rsidP="00AB1D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3264"/>
    <w:multiLevelType w:val="hybridMultilevel"/>
    <w:tmpl w:val="A72A6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4C415B"/>
    <w:multiLevelType w:val="hybridMultilevel"/>
    <w:tmpl w:val="A72A6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71602D01"/>
    <w:multiLevelType w:val="hybridMultilevel"/>
    <w:tmpl w:val="86642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B76"/>
    <w:rsid w:val="00066786"/>
    <w:rsid w:val="00084862"/>
    <w:rsid w:val="000B7FB7"/>
    <w:rsid w:val="000C0108"/>
    <w:rsid w:val="000D67D9"/>
    <w:rsid w:val="000E2141"/>
    <w:rsid w:val="000E73ED"/>
    <w:rsid w:val="001042FA"/>
    <w:rsid w:val="0014458A"/>
    <w:rsid w:val="001643FF"/>
    <w:rsid w:val="0017056E"/>
    <w:rsid w:val="0018205D"/>
    <w:rsid w:val="001A6E97"/>
    <w:rsid w:val="001F38B2"/>
    <w:rsid w:val="00203470"/>
    <w:rsid w:val="002057BA"/>
    <w:rsid w:val="0021348E"/>
    <w:rsid w:val="00220C5C"/>
    <w:rsid w:val="002464F2"/>
    <w:rsid w:val="00256BF6"/>
    <w:rsid w:val="0025733A"/>
    <w:rsid w:val="00271AD5"/>
    <w:rsid w:val="00281138"/>
    <w:rsid w:val="003312CB"/>
    <w:rsid w:val="003D3A9A"/>
    <w:rsid w:val="003D49E5"/>
    <w:rsid w:val="003E560B"/>
    <w:rsid w:val="00400A04"/>
    <w:rsid w:val="00414B73"/>
    <w:rsid w:val="00420CB6"/>
    <w:rsid w:val="00431502"/>
    <w:rsid w:val="00434B87"/>
    <w:rsid w:val="00437A99"/>
    <w:rsid w:val="0044217E"/>
    <w:rsid w:val="004709A5"/>
    <w:rsid w:val="004775EE"/>
    <w:rsid w:val="00485A80"/>
    <w:rsid w:val="00490ED1"/>
    <w:rsid w:val="004D2519"/>
    <w:rsid w:val="004F45B2"/>
    <w:rsid w:val="00515C53"/>
    <w:rsid w:val="00567493"/>
    <w:rsid w:val="005800EE"/>
    <w:rsid w:val="005E760E"/>
    <w:rsid w:val="005F763E"/>
    <w:rsid w:val="00605E1E"/>
    <w:rsid w:val="00615D18"/>
    <w:rsid w:val="00641A3E"/>
    <w:rsid w:val="00647DB2"/>
    <w:rsid w:val="006555A0"/>
    <w:rsid w:val="006567E2"/>
    <w:rsid w:val="00681BF3"/>
    <w:rsid w:val="006F2619"/>
    <w:rsid w:val="00741AB6"/>
    <w:rsid w:val="007426F6"/>
    <w:rsid w:val="0076039E"/>
    <w:rsid w:val="007619F1"/>
    <w:rsid w:val="0077540B"/>
    <w:rsid w:val="00775F14"/>
    <w:rsid w:val="007E0748"/>
    <w:rsid w:val="00804AB3"/>
    <w:rsid w:val="00831149"/>
    <w:rsid w:val="00857DF0"/>
    <w:rsid w:val="008834B4"/>
    <w:rsid w:val="008B7B45"/>
    <w:rsid w:val="008E2A1F"/>
    <w:rsid w:val="008F6DE7"/>
    <w:rsid w:val="00927B76"/>
    <w:rsid w:val="00940A23"/>
    <w:rsid w:val="00946DB8"/>
    <w:rsid w:val="00947068"/>
    <w:rsid w:val="00952F4E"/>
    <w:rsid w:val="00963FFE"/>
    <w:rsid w:val="00990C4C"/>
    <w:rsid w:val="009A5FD6"/>
    <w:rsid w:val="009A6C06"/>
    <w:rsid w:val="009D166A"/>
    <w:rsid w:val="009D6D3D"/>
    <w:rsid w:val="00A16BF2"/>
    <w:rsid w:val="00A31C7A"/>
    <w:rsid w:val="00A86C6D"/>
    <w:rsid w:val="00AB1D16"/>
    <w:rsid w:val="00AC5D66"/>
    <w:rsid w:val="00B26671"/>
    <w:rsid w:val="00B42F17"/>
    <w:rsid w:val="00B52932"/>
    <w:rsid w:val="00B55422"/>
    <w:rsid w:val="00B82C71"/>
    <w:rsid w:val="00B93E98"/>
    <w:rsid w:val="00B95CF8"/>
    <w:rsid w:val="00BB0D46"/>
    <w:rsid w:val="00BC092F"/>
    <w:rsid w:val="00BF494C"/>
    <w:rsid w:val="00BF6480"/>
    <w:rsid w:val="00C12F39"/>
    <w:rsid w:val="00C273FF"/>
    <w:rsid w:val="00C41E4A"/>
    <w:rsid w:val="00C76F64"/>
    <w:rsid w:val="00C9263F"/>
    <w:rsid w:val="00CB78DB"/>
    <w:rsid w:val="00CD6A62"/>
    <w:rsid w:val="00CF1AEC"/>
    <w:rsid w:val="00CF3AC9"/>
    <w:rsid w:val="00D014F5"/>
    <w:rsid w:val="00D024ED"/>
    <w:rsid w:val="00D04245"/>
    <w:rsid w:val="00D05156"/>
    <w:rsid w:val="00D05213"/>
    <w:rsid w:val="00D62341"/>
    <w:rsid w:val="00D849C4"/>
    <w:rsid w:val="00DE7F4A"/>
    <w:rsid w:val="00E3227D"/>
    <w:rsid w:val="00E62DFF"/>
    <w:rsid w:val="00EA4771"/>
    <w:rsid w:val="00EE5AAD"/>
    <w:rsid w:val="00F17FD3"/>
    <w:rsid w:val="00F30721"/>
    <w:rsid w:val="00F54C4A"/>
    <w:rsid w:val="00F644FF"/>
    <w:rsid w:val="00F97C29"/>
    <w:rsid w:val="00FD43E9"/>
    <w:rsid w:val="00FD495C"/>
  </w:rsids>
  <m:mathPr>
    <m:mathFont m:val="Cambria Math"/>
    <m:brkBin m:val="before"/>
    <m:brkBinSub m:val="--"/>
    <m:smallFrac m:val="0"/>
    <m:dispDef/>
    <m:lMargin m:val="0"/>
    <m:rMargin m:val="0"/>
    <m:defJc m:val="centerGroup"/>
    <m:wrapIndent m:val="1440"/>
    <m:intLim m:val="subSup"/>
    <m:naryLim m:val="undOvr"/>
  </m:mathPr>
  <w:themeFontLang w:val="en-U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D2D39"/>
  <w15:chartTrackingRefBased/>
  <w15:docId w15:val="{B977999D-C9D4-4191-9058-6B521C63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B76"/>
    <w:pPr>
      <w:spacing w:line="254"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B76"/>
    <w:pPr>
      <w:ind w:left="720"/>
      <w:contextualSpacing/>
    </w:pPr>
  </w:style>
  <w:style w:type="paragraph" w:styleId="Header">
    <w:name w:val="header"/>
    <w:basedOn w:val="Normal"/>
    <w:link w:val="HeaderChar"/>
    <w:uiPriority w:val="99"/>
    <w:unhideWhenUsed/>
    <w:rsid w:val="00AB1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D16"/>
    <w:rPr>
      <w:rFonts w:ascii="Calibri" w:eastAsia="Calibri" w:hAnsi="Calibri" w:cs="Times New Roman"/>
      <w:lang w:val="en-US"/>
    </w:rPr>
  </w:style>
  <w:style w:type="paragraph" w:styleId="Footer">
    <w:name w:val="footer"/>
    <w:basedOn w:val="Normal"/>
    <w:link w:val="FooterChar"/>
    <w:uiPriority w:val="99"/>
    <w:unhideWhenUsed/>
    <w:rsid w:val="00AB1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D16"/>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14</Pages>
  <Words>3872</Words>
  <Characters>22074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Lady Judge</cp:lastModifiedBy>
  <cp:revision>11</cp:revision>
  <cp:lastPrinted>2021-02-09T11:01:00Z</cp:lastPrinted>
  <dcterms:created xsi:type="dcterms:W3CDTF">2021-02-09T02:32:00Z</dcterms:created>
  <dcterms:modified xsi:type="dcterms:W3CDTF">2021-02-09T11:05:00Z</dcterms:modified>
</cp:coreProperties>
</file>