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9F1" w:rsidRPr="00065DFF" w:rsidRDefault="00F169F1" w:rsidP="00F169F1">
      <w:pPr>
        <w:jc w:val="center"/>
        <w:rPr>
          <w:b/>
        </w:rPr>
      </w:pPr>
      <w:r w:rsidRPr="00065DFF">
        <w:rPr>
          <w:b/>
        </w:rPr>
        <w:t>THE REPUBLIC OF UGANDA</w:t>
      </w:r>
    </w:p>
    <w:p w:rsidR="00F169F1" w:rsidRPr="00065DFF" w:rsidRDefault="00F169F1" w:rsidP="00F169F1">
      <w:pPr>
        <w:jc w:val="center"/>
        <w:rPr>
          <w:b/>
        </w:rPr>
      </w:pPr>
      <w:r w:rsidRPr="00065DFF">
        <w:rPr>
          <w:b/>
        </w:rPr>
        <w:t>IN THE INDUSTRIAL COURT OF UGANDA AT KAMPALA</w:t>
      </w:r>
    </w:p>
    <w:p w:rsidR="00F169F1" w:rsidRPr="00065DFF" w:rsidRDefault="00F169F1" w:rsidP="00F169F1">
      <w:pPr>
        <w:jc w:val="center"/>
        <w:rPr>
          <w:b/>
        </w:rPr>
      </w:pPr>
      <w:r>
        <w:rPr>
          <w:b/>
        </w:rPr>
        <w:t>MISC. APPLN. NO</w:t>
      </w:r>
      <w:r w:rsidRPr="00065DFF">
        <w:rPr>
          <w:b/>
        </w:rPr>
        <w:t>. 0</w:t>
      </w:r>
      <w:r w:rsidR="008E5549">
        <w:rPr>
          <w:b/>
        </w:rPr>
        <w:t>7</w:t>
      </w:r>
      <w:r>
        <w:rPr>
          <w:b/>
        </w:rPr>
        <w:t>8 OF 202</w:t>
      </w:r>
      <w:r w:rsidR="008E5549">
        <w:rPr>
          <w:b/>
        </w:rPr>
        <w:t>1</w:t>
      </w:r>
    </w:p>
    <w:p w:rsidR="00F169F1" w:rsidRDefault="00F169F1" w:rsidP="00F169F1">
      <w:pPr>
        <w:jc w:val="center"/>
        <w:rPr>
          <w:b/>
        </w:rPr>
      </w:pPr>
      <w:r>
        <w:rPr>
          <w:b/>
        </w:rPr>
        <w:t>(</w:t>
      </w:r>
      <w:r w:rsidRPr="00065DFF">
        <w:rPr>
          <w:b/>
        </w:rPr>
        <w:t xml:space="preserve">ARISING FROM </w:t>
      </w:r>
      <w:r w:rsidR="008E5549">
        <w:rPr>
          <w:b/>
        </w:rPr>
        <w:t>LDR</w:t>
      </w:r>
      <w:r w:rsidRPr="00065DFF">
        <w:rPr>
          <w:b/>
        </w:rPr>
        <w:t xml:space="preserve"> No. </w:t>
      </w:r>
      <w:r w:rsidR="008E5549">
        <w:rPr>
          <w:b/>
        </w:rPr>
        <w:t>0</w:t>
      </w:r>
      <w:r>
        <w:rPr>
          <w:b/>
        </w:rPr>
        <w:t>6</w:t>
      </w:r>
      <w:r w:rsidR="00294BF0">
        <w:rPr>
          <w:b/>
        </w:rPr>
        <w:t>4</w:t>
      </w:r>
      <w:r>
        <w:rPr>
          <w:b/>
        </w:rPr>
        <w:t xml:space="preserve"> OF 20</w:t>
      </w:r>
      <w:r w:rsidR="00294BF0">
        <w:rPr>
          <w:b/>
        </w:rPr>
        <w:t>2</w:t>
      </w:r>
      <w:r>
        <w:rPr>
          <w:b/>
        </w:rPr>
        <w:t>1)</w:t>
      </w:r>
    </w:p>
    <w:p w:rsidR="00F169F1" w:rsidRPr="00065DFF" w:rsidRDefault="00F169F1" w:rsidP="00F169F1">
      <w:pPr>
        <w:jc w:val="center"/>
        <w:rPr>
          <w:b/>
        </w:rPr>
      </w:pPr>
    </w:p>
    <w:p w:rsidR="00F169F1" w:rsidRDefault="00F169F1" w:rsidP="00F169F1">
      <w:pPr>
        <w:jc w:val="center"/>
        <w:rPr>
          <w:b/>
        </w:rPr>
      </w:pPr>
      <w:r w:rsidRPr="00065DFF">
        <w:rPr>
          <w:b/>
        </w:rPr>
        <w:t>BETWEEN</w:t>
      </w:r>
    </w:p>
    <w:p w:rsidR="003F20AB" w:rsidRDefault="003F20AB" w:rsidP="00F169F1">
      <w:pPr>
        <w:jc w:val="center"/>
        <w:rPr>
          <w:b/>
        </w:rPr>
      </w:pPr>
    </w:p>
    <w:p w:rsidR="00F169F1" w:rsidRDefault="00294BF0" w:rsidP="00F169F1">
      <w:pPr>
        <w:rPr>
          <w:b/>
        </w:rPr>
      </w:pPr>
      <w:r>
        <w:rPr>
          <w:b/>
        </w:rPr>
        <w:t>ENSINIKWERI DENIS……………………………………….</w:t>
      </w:r>
      <w:r w:rsidR="00F169F1">
        <w:rPr>
          <w:b/>
        </w:rPr>
        <w:t>…</w:t>
      </w:r>
      <w:r w:rsidR="00F169F1" w:rsidRPr="00065DFF">
        <w:rPr>
          <w:b/>
        </w:rPr>
        <w:t>……</w:t>
      </w:r>
      <w:r w:rsidR="00F169F1">
        <w:rPr>
          <w:b/>
        </w:rPr>
        <w:t>……………….……</w:t>
      </w:r>
      <w:r w:rsidR="00F169F1" w:rsidRPr="00065DFF">
        <w:rPr>
          <w:b/>
        </w:rPr>
        <w:t>…..</w:t>
      </w:r>
      <w:r w:rsidR="00F169F1">
        <w:rPr>
          <w:b/>
        </w:rPr>
        <w:t>APPLICA</w:t>
      </w:r>
      <w:r w:rsidR="00F169F1" w:rsidRPr="00065DFF">
        <w:rPr>
          <w:b/>
        </w:rPr>
        <w:t>NT</w:t>
      </w:r>
    </w:p>
    <w:p w:rsidR="003F20AB" w:rsidRDefault="003F20AB" w:rsidP="00F169F1">
      <w:pPr>
        <w:jc w:val="center"/>
        <w:rPr>
          <w:b/>
        </w:rPr>
      </w:pPr>
    </w:p>
    <w:p w:rsidR="00F169F1" w:rsidRDefault="00F169F1" w:rsidP="00F169F1">
      <w:pPr>
        <w:jc w:val="center"/>
        <w:rPr>
          <w:b/>
        </w:rPr>
      </w:pPr>
      <w:r>
        <w:rPr>
          <w:b/>
        </w:rPr>
        <w:t>AND</w:t>
      </w:r>
    </w:p>
    <w:p w:rsidR="00F169F1" w:rsidRPr="00842E89" w:rsidRDefault="00294BF0" w:rsidP="00F169F1">
      <w:pPr>
        <w:rPr>
          <w:b/>
        </w:rPr>
      </w:pPr>
      <w:r>
        <w:rPr>
          <w:b/>
        </w:rPr>
        <w:t>REED INTERNATIONAL INC.</w:t>
      </w:r>
      <w:r w:rsidR="00F169F1" w:rsidRPr="00842E89">
        <w:rPr>
          <w:b/>
        </w:rPr>
        <w:t>..………………………………………………....…….RESPONDENT</w:t>
      </w:r>
    </w:p>
    <w:p w:rsidR="00F169F1" w:rsidRDefault="00F169F1" w:rsidP="00F169F1">
      <w:pPr>
        <w:jc w:val="center"/>
      </w:pPr>
    </w:p>
    <w:p w:rsidR="00F169F1" w:rsidRPr="007224C6" w:rsidRDefault="00F169F1" w:rsidP="00F169F1">
      <w:pPr>
        <w:rPr>
          <w:b/>
          <w:u w:val="single"/>
        </w:rPr>
      </w:pPr>
      <w:r w:rsidRPr="007224C6">
        <w:rPr>
          <w:b/>
          <w:u w:val="single"/>
        </w:rPr>
        <w:t>BEFORE</w:t>
      </w:r>
    </w:p>
    <w:p w:rsidR="00F169F1" w:rsidRDefault="00F169F1" w:rsidP="00F169F1">
      <w:pPr>
        <w:pStyle w:val="ListParagraph"/>
        <w:numPr>
          <w:ilvl w:val="0"/>
          <w:numId w:val="1"/>
        </w:numPr>
      </w:pPr>
      <w:r>
        <w:t xml:space="preserve">Hon. </w:t>
      </w:r>
      <w:r w:rsidR="00D43DF4">
        <w:t xml:space="preserve">Chief </w:t>
      </w:r>
      <w:r>
        <w:t xml:space="preserve">Judge </w:t>
      </w:r>
      <w:proofErr w:type="spellStart"/>
      <w:r>
        <w:t>Ruhinda</w:t>
      </w:r>
      <w:proofErr w:type="spellEnd"/>
      <w:r>
        <w:t xml:space="preserve"> </w:t>
      </w:r>
      <w:proofErr w:type="spellStart"/>
      <w:r>
        <w:t>Ntengye</w:t>
      </w:r>
      <w:proofErr w:type="spellEnd"/>
      <w:r w:rsidR="00294BF0">
        <w:t xml:space="preserve"> Asaph</w:t>
      </w:r>
    </w:p>
    <w:p w:rsidR="00F169F1" w:rsidRDefault="00F169F1" w:rsidP="00F169F1">
      <w:pPr>
        <w:pStyle w:val="ListParagraph"/>
        <w:numPr>
          <w:ilvl w:val="0"/>
          <w:numId w:val="1"/>
        </w:numPr>
      </w:pPr>
      <w:r>
        <w:t xml:space="preserve">Hon. Judge Linda Lillian </w:t>
      </w:r>
      <w:proofErr w:type="spellStart"/>
      <w:r>
        <w:t>Tumusiime</w:t>
      </w:r>
      <w:proofErr w:type="spellEnd"/>
      <w:r>
        <w:t xml:space="preserve"> </w:t>
      </w:r>
      <w:proofErr w:type="spellStart"/>
      <w:r>
        <w:t>Mugisha</w:t>
      </w:r>
      <w:proofErr w:type="spellEnd"/>
    </w:p>
    <w:p w:rsidR="00F169F1" w:rsidRDefault="00F169F1" w:rsidP="00F169F1"/>
    <w:p w:rsidR="00F169F1" w:rsidRDefault="00F169F1" w:rsidP="00F169F1">
      <w:pPr>
        <w:spacing w:line="240" w:lineRule="auto"/>
        <w:ind w:left="90"/>
        <w:rPr>
          <w:b/>
          <w:u w:val="single"/>
        </w:rPr>
      </w:pPr>
      <w:r>
        <w:rPr>
          <w:b/>
          <w:u w:val="single"/>
        </w:rPr>
        <w:t>PANELISTS</w:t>
      </w:r>
    </w:p>
    <w:p w:rsidR="00F169F1" w:rsidRPr="002E07D1" w:rsidRDefault="00F169F1" w:rsidP="00F169F1">
      <w:pPr>
        <w:pStyle w:val="ListParagraph"/>
        <w:numPr>
          <w:ilvl w:val="0"/>
          <w:numId w:val="2"/>
        </w:numPr>
        <w:spacing w:line="240" w:lineRule="auto"/>
        <w:jc w:val="left"/>
      </w:pPr>
      <w:r w:rsidRPr="002E07D1">
        <w:t xml:space="preserve">Mr. </w:t>
      </w:r>
      <w:proofErr w:type="spellStart"/>
      <w:r w:rsidRPr="002E07D1">
        <w:t>Ebyau</w:t>
      </w:r>
      <w:proofErr w:type="spellEnd"/>
      <w:r w:rsidRPr="002E07D1">
        <w:t xml:space="preserve"> Fidel</w:t>
      </w:r>
    </w:p>
    <w:p w:rsidR="00F169F1" w:rsidRPr="002E07D1" w:rsidRDefault="00F169F1" w:rsidP="00F169F1">
      <w:pPr>
        <w:pStyle w:val="ListParagraph"/>
        <w:numPr>
          <w:ilvl w:val="0"/>
          <w:numId w:val="2"/>
        </w:numPr>
        <w:spacing w:line="240" w:lineRule="auto"/>
        <w:jc w:val="left"/>
      </w:pPr>
      <w:r w:rsidRPr="002E07D1">
        <w:t xml:space="preserve">Ms. Harriet </w:t>
      </w:r>
      <w:proofErr w:type="spellStart"/>
      <w:r w:rsidRPr="002E07D1">
        <w:t>Mugambwa</w:t>
      </w:r>
      <w:proofErr w:type="spellEnd"/>
      <w:r w:rsidRPr="002E07D1">
        <w:t xml:space="preserve"> </w:t>
      </w:r>
      <w:proofErr w:type="spellStart"/>
      <w:r w:rsidRPr="002E07D1">
        <w:t>Nganzi</w:t>
      </w:r>
      <w:proofErr w:type="spellEnd"/>
    </w:p>
    <w:p w:rsidR="00F169F1" w:rsidRPr="002E07D1" w:rsidRDefault="00F169F1" w:rsidP="00F169F1">
      <w:pPr>
        <w:pStyle w:val="ListParagraph"/>
        <w:numPr>
          <w:ilvl w:val="0"/>
          <w:numId w:val="2"/>
        </w:numPr>
        <w:spacing w:line="240" w:lineRule="auto"/>
        <w:jc w:val="left"/>
      </w:pPr>
      <w:r w:rsidRPr="002E07D1">
        <w:t xml:space="preserve">Mr. F. X. </w:t>
      </w:r>
      <w:proofErr w:type="spellStart"/>
      <w:r w:rsidRPr="002E07D1">
        <w:t>Mubuuke</w:t>
      </w:r>
      <w:proofErr w:type="spellEnd"/>
    </w:p>
    <w:p w:rsidR="00F169F1" w:rsidRPr="00065DFF" w:rsidRDefault="00F169F1" w:rsidP="00F169F1">
      <w:pPr>
        <w:pStyle w:val="ListParagraph"/>
        <w:jc w:val="center"/>
        <w:rPr>
          <w:b/>
          <w:u w:val="single"/>
        </w:rPr>
      </w:pPr>
    </w:p>
    <w:p w:rsidR="00F169F1" w:rsidRDefault="00F169F1" w:rsidP="00F169F1">
      <w:pPr>
        <w:jc w:val="center"/>
        <w:rPr>
          <w:b/>
          <w:u w:val="single"/>
        </w:rPr>
      </w:pPr>
      <w:r>
        <w:rPr>
          <w:b/>
          <w:u w:val="single"/>
        </w:rPr>
        <w:t>RULING</w:t>
      </w:r>
    </w:p>
    <w:p w:rsidR="003F20AB" w:rsidRDefault="003F20AB" w:rsidP="00F169F1">
      <w:pPr>
        <w:jc w:val="center"/>
        <w:rPr>
          <w:b/>
          <w:u w:val="single"/>
        </w:rPr>
      </w:pPr>
    </w:p>
    <w:p w:rsidR="00F169F1" w:rsidRDefault="00F169F1" w:rsidP="00F169F1">
      <w:r>
        <w:t>On perusal of the file, we find that the reference of the Labour Officer was in the right names of Reed International Inc.</w:t>
      </w:r>
    </w:p>
    <w:p w:rsidR="00F169F1" w:rsidRDefault="00F169F1" w:rsidP="00F169F1"/>
    <w:p w:rsidR="00F169F1" w:rsidRDefault="00F169F1" w:rsidP="00F169F1">
      <w:r>
        <w:t xml:space="preserve">The Registrar of the court issued a notice of claim in the names of Reed International Insurance after the claimant had filed a Memorandum of Claim in the same wrong names.  It was therefore not the fault of the court to issue the notice of claim in the same names.  It was entirely the fault of the </w:t>
      </w:r>
      <w:r w:rsidR="00D24337">
        <w:t>C</w:t>
      </w:r>
      <w:r>
        <w:t>laimant/</w:t>
      </w:r>
      <w:r w:rsidR="00D24337">
        <w:t>A</w:t>
      </w:r>
      <w:r>
        <w:t>pplicant</w:t>
      </w:r>
      <w:r w:rsidR="00AD256B">
        <w:t>. W</w:t>
      </w:r>
      <w:bookmarkStart w:id="0" w:name="_GoBack"/>
      <w:bookmarkEnd w:id="0"/>
      <w:r>
        <w:t xml:space="preserve">e agree with the </w:t>
      </w:r>
      <w:r w:rsidR="00D24337">
        <w:t>R</w:t>
      </w:r>
      <w:r>
        <w:t>espondent that after withdrawal of the original suit,</w:t>
      </w:r>
      <w:r w:rsidR="005E0588">
        <w:t xml:space="preserve"> c</w:t>
      </w:r>
      <w:r w:rsidR="003F20AB">
        <w:t>osts cannot be in the cause since the cause is already withdrawn.</w:t>
      </w:r>
    </w:p>
    <w:p w:rsidR="003F20AB" w:rsidRDefault="003F20AB" w:rsidP="00F169F1"/>
    <w:p w:rsidR="003F20AB" w:rsidRDefault="003F20AB" w:rsidP="00F169F1">
      <w:r>
        <w:lastRenderedPageBreak/>
        <w:t xml:space="preserve">However given that the </w:t>
      </w:r>
      <w:r w:rsidR="00D24337">
        <w:t>A</w:t>
      </w:r>
      <w:r>
        <w:t xml:space="preserve">pplicant by withdrawing both application and main suit has saved courts time, he shall pay ½ the </w:t>
      </w:r>
      <w:r w:rsidR="00FB3270">
        <w:t>ta</w:t>
      </w:r>
      <w:r>
        <w:t>xed costs of this application.</w:t>
      </w:r>
    </w:p>
    <w:p w:rsidR="00F169F1" w:rsidRDefault="00F169F1" w:rsidP="00F169F1"/>
    <w:p w:rsidR="00F169F1" w:rsidRPr="002E07D1" w:rsidRDefault="00F169F1" w:rsidP="00F169F1">
      <w:pPr>
        <w:rPr>
          <w:rFonts w:cstheme="minorHAnsi"/>
          <w:b/>
          <w:u w:val="single"/>
        </w:rPr>
      </w:pPr>
      <w:r w:rsidRPr="002E07D1">
        <w:rPr>
          <w:rFonts w:cstheme="minorHAnsi"/>
          <w:b/>
          <w:u w:val="single"/>
        </w:rPr>
        <w:t>DELIVERED &amp; SIGNED BY:</w:t>
      </w:r>
    </w:p>
    <w:p w:rsidR="00F169F1" w:rsidRPr="002E07D1" w:rsidRDefault="00F169F1" w:rsidP="00F169F1">
      <w:pPr>
        <w:pStyle w:val="ListParagraph"/>
        <w:numPr>
          <w:ilvl w:val="0"/>
          <w:numId w:val="3"/>
        </w:numPr>
        <w:spacing w:line="360" w:lineRule="auto"/>
        <w:rPr>
          <w:rFonts w:cstheme="minorHAnsi"/>
        </w:rPr>
      </w:pPr>
      <w:r w:rsidRPr="002E07D1">
        <w:rPr>
          <w:rFonts w:cstheme="minorHAnsi"/>
        </w:rPr>
        <w:t xml:space="preserve">Hon. Chief Judge </w:t>
      </w:r>
      <w:proofErr w:type="spellStart"/>
      <w:r w:rsidRPr="002E07D1">
        <w:rPr>
          <w:rFonts w:cstheme="minorHAnsi"/>
        </w:rPr>
        <w:t>Ruhinda</w:t>
      </w:r>
      <w:proofErr w:type="spellEnd"/>
      <w:r w:rsidRPr="002E07D1">
        <w:rPr>
          <w:rFonts w:cstheme="minorHAnsi"/>
        </w:rPr>
        <w:t xml:space="preserve"> Asaph </w:t>
      </w:r>
      <w:proofErr w:type="spellStart"/>
      <w:r w:rsidRPr="002E07D1">
        <w:rPr>
          <w:rFonts w:cstheme="minorHAnsi"/>
        </w:rPr>
        <w:t>Ntengye</w:t>
      </w:r>
      <w:proofErr w:type="spellEnd"/>
      <w:r w:rsidRPr="002E07D1">
        <w:rPr>
          <w:rFonts w:cstheme="minorHAnsi"/>
        </w:rPr>
        <w:tab/>
      </w:r>
      <w:r w:rsidRPr="002E07D1">
        <w:rPr>
          <w:rFonts w:cstheme="minorHAnsi"/>
        </w:rPr>
        <w:tab/>
        <w:t>…………….</w:t>
      </w:r>
    </w:p>
    <w:p w:rsidR="00F169F1" w:rsidRPr="002E07D1" w:rsidRDefault="00F169F1" w:rsidP="00F169F1">
      <w:pPr>
        <w:pStyle w:val="ListParagraph"/>
        <w:numPr>
          <w:ilvl w:val="0"/>
          <w:numId w:val="3"/>
        </w:numPr>
        <w:spacing w:line="360" w:lineRule="auto"/>
        <w:rPr>
          <w:rFonts w:cstheme="minorHAnsi"/>
        </w:rPr>
      </w:pPr>
      <w:r w:rsidRPr="002E07D1">
        <w:rPr>
          <w:rFonts w:cstheme="minorHAnsi"/>
        </w:rPr>
        <w:t xml:space="preserve">Hon. Lady Justice Linda Lillian </w:t>
      </w:r>
      <w:proofErr w:type="spellStart"/>
      <w:r w:rsidRPr="002E07D1">
        <w:rPr>
          <w:rFonts w:cstheme="minorHAnsi"/>
        </w:rPr>
        <w:t>Tumusiime</w:t>
      </w:r>
      <w:proofErr w:type="spellEnd"/>
      <w:r w:rsidRPr="002E07D1">
        <w:rPr>
          <w:rFonts w:cstheme="minorHAnsi"/>
        </w:rPr>
        <w:t xml:space="preserve"> </w:t>
      </w:r>
      <w:proofErr w:type="spellStart"/>
      <w:r w:rsidRPr="002E07D1">
        <w:rPr>
          <w:rFonts w:cstheme="minorHAnsi"/>
        </w:rPr>
        <w:t>Mugisha</w:t>
      </w:r>
      <w:proofErr w:type="spellEnd"/>
      <w:r w:rsidRPr="002E07D1">
        <w:rPr>
          <w:rFonts w:cstheme="minorHAnsi"/>
        </w:rPr>
        <w:t>…………….</w:t>
      </w:r>
    </w:p>
    <w:p w:rsidR="00F169F1" w:rsidRPr="002E07D1" w:rsidRDefault="00F169F1" w:rsidP="00F169F1">
      <w:pPr>
        <w:spacing w:line="360" w:lineRule="auto"/>
        <w:ind w:left="90"/>
        <w:rPr>
          <w:rFonts w:cstheme="minorHAnsi"/>
        </w:rPr>
      </w:pPr>
    </w:p>
    <w:p w:rsidR="00F169F1" w:rsidRPr="002E07D1" w:rsidRDefault="00F169F1" w:rsidP="00F169F1">
      <w:pPr>
        <w:spacing w:line="360" w:lineRule="auto"/>
        <w:ind w:left="90"/>
        <w:rPr>
          <w:rFonts w:cstheme="minorHAnsi"/>
          <w:b/>
          <w:u w:val="single"/>
        </w:rPr>
      </w:pPr>
      <w:r w:rsidRPr="002E07D1">
        <w:rPr>
          <w:rFonts w:cstheme="minorHAnsi"/>
          <w:b/>
          <w:u w:val="single"/>
        </w:rPr>
        <w:t>PANELISTS</w:t>
      </w:r>
    </w:p>
    <w:p w:rsidR="00F169F1" w:rsidRPr="002E07D1" w:rsidRDefault="00F169F1" w:rsidP="00F169F1">
      <w:pPr>
        <w:pStyle w:val="ListParagraph"/>
        <w:numPr>
          <w:ilvl w:val="0"/>
          <w:numId w:val="4"/>
        </w:numPr>
        <w:spacing w:line="360" w:lineRule="auto"/>
        <w:jc w:val="left"/>
      </w:pPr>
      <w:r w:rsidRPr="002E07D1">
        <w:t xml:space="preserve">Mr. </w:t>
      </w:r>
      <w:proofErr w:type="spellStart"/>
      <w:r w:rsidRPr="002E07D1">
        <w:t>Ebyau</w:t>
      </w:r>
      <w:proofErr w:type="spellEnd"/>
      <w:r w:rsidRPr="002E07D1">
        <w:t xml:space="preserve"> Fidel</w:t>
      </w:r>
      <w:r>
        <w:tab/>
      </w:r>
      <w:r>
        <w:tab/>
      </w:r>
      <w:r>
        <w:tab/>
        <w:t>………………………….</w:t>
      </w:r>
    </w:p>
    <w:p w:rsidR="00F169F1" w:rsidRPr="002E07D1" w:rsidRDefault="00F169F1" w:rsidP="00F169F1">
      <w:pPr>
        <w:pStyle w:val="ListParagraph"/>
        <w:numPr>
          <w:ilvl w:val="0"/>
          <w:numId w:val="4"/>
        </w:numPr>
        <w:spacing w:line="360" w:lineRule="auto"/>
        <w:jc w:val="left"/>
      </w:pPr>
      <w:r w:rsidRPr="002E07D1">
        <w:t xml:space="preserve">Ms. Harriet </w:t>
      </w:r>
      <w:proofErr w:type="spellStart"/>
      <w:r w:rsidRPr="002E07D1">
        <w:t>Mugambwa</w:t>
      </w:r>
      <w:proofErr w:type="spellEnd"/>
      <w:r w:rsidRPr="002E07D1">
        <w:t xml:space="preserve"> </w:t>
      </w:r>
      <w:proofErr w:type="spellStart"/>
      <w:r w:rsidRPr="002E07D1">
        <w:t>Nganzi</w:t>
      </w:r>
      <w:proofErr w:type="spellEnd"/>
      <w:r>
        <w:tab/>
        <w:t>………………………….</w:t>
      </w:r>
    </w:p>
    <w:p w:rsidR="00F169F1" w:rsidRPr="002E07D1" w:rsidRDefault="00F169F1" w:rsidP="00F169F1">
      <w:pPr>
        <w:pStyle w:val="ListParagraph"/>
        <w:numPr>
          <w:ilvl w:val="0"/>
          <w:numId w:val="4"/>
        </w:numPr>
        <w:spacing w:line="360" w:lineRule="auto"/>
        <w:rPr>
          <w:rFonts w:cstheme="minorHAnsi"/>
        </w:rPr>
      </w:pPr>
      <w:r w:rsidRPr="002E07D1">
        <w:t xml:space="preserve">Mr. F. X. </w:t>
      </w:r>
      <w:proofErr w:type="spellStart"/>
      <w:r w:rsidRPr="002E07D1">
        <w:t>Mubuuke</w:t>
      </w:r>
      <w:proofErr w:type="spellEnd"/>
      <w:r>
        <w:tab/>
      </w:r>
      <w:r>
        <w:tab/>
      </w:r>
      <w:r>
        <w:tab/>
        <w:t>………………………….</w:t>
      </w:r>
    </w:p>
    <w:p w:rsidR="00F169F1" w:rsidRPr="002E07D1" w:rsidRDefault="00F169F1" w:rsidP="00F169F1">
      <w:pPr>
        <w:rPr>
          <w:rFonts w:cstheme="minorHAnsi"/>
        </w:rPr>
      </w:pPr>
    </w:p>
    <w:p w:rsidR="00F169F1" w:rsidRDefault="00F169F1" w:rsidP="00F169F1">
      <w:r>
        <w:t xml:space="preserve">Dated: </w:t>
      </w:r>
      <w:r w:rsidR="00D43DF4">
        <w:t>02/6/2021</w:t>
      </w:r>
    </w:p>
    <w:p w:rsidR="00F169F1" w:rsidRDefault="00F169F1" w:rsidP="00F169F1"/>
    <w:p w:rsidR="00886BAA" w:rsidRDefault="00D225BA"/>
    <w:sectPr w:rsidR="00886B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5BA" w:rsidRDefault="00D225BA">
      <w:pPr>
        <w:spacing w:line="240" w:lineRule="auto"/>
      </w:pPr>
      <w:r>
        <w:separator/>
      </w:r>
    </w:p>
  </w:endnote>
  <w:endnote w:type="continuationSeparator" w:id="0">
    <w:p w:rsidR="00D225BA" w:rsidRDefault="00D22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048649"/>
      <w:docPartObj>
        <w:docPartGallery w:val="Page Numbers (Bottom of Page)"/>
        <w:docPartUnique/>
      </w:docPartObj>
    </w:sdtPr>
    <w:sdtEndPr>
      <w:rPr>
        <w:color w:val="7F7F7F" w:themeColor="background1" w:themeShade="7F"/>
        <w:spacing w:val="60"/>
      </w:rPr>
    </w:sdtEndPr>
    <w:sdtContent>
      <w:p w:rsidR="00CC44DA" w:rsidRDefault="00295FA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D256B" w:rsidRPr="00AD256B">
          <w:rPr>
            <w:b/>
            <w:bCs/>
            <w:noProof/>
          </w:rPr>
          <w:t>2</w:t>
        </w:r>
        <w:r>
          <w:rPr>
            <w:b/>
            <w:bCs/>
            <w:noProof/>
          </w:rPr>
          <w:fldChar w:fldCharType="end"/>
        </w:r>
        <w:r>
          <w:rPr>
            <w:b/>
            <w:bCs/>
          </w:rPr>
          <w:t xml:space="preserve"> | </w:t>
        </w:r>
        <w:r>
          <w:rPr>
            <w:color w:val="7F7F7F" w:themeColor="background1" w:themeShade="7F"/>
            <w:spacing w:val="60"/>
          </w:rPr>
          <w:t>Page</w:t>
        </w:r>
      </w:p>
    </w:sdtContent>
  </w:sdt>
  <w:p w:rsidR="00CC44DA" w:rsidRDefault="00D225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5BA" w:rsidRDefault="00D225BA">
      <w:pPr>
        <w:spacing w:line="240" w:lineRule="auto"/>
      </w:pPr>
      <w:r>
        <w:separator/>
      </w:r>
    </w:p>
  </w:footnote>
  <w:footnote w:type="continuationSeparator" w:id="0">
    <w:p w:rsidR="00D225BA" w:rsidRDefault="00D225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F74632F"/>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0150C39"/>
    <w:multiLevelType w:val="hybridMultilevel"/>
    <w:tmpl w:val="7DBAED9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7E7776EB"/>
    <w:multiLevelType w:val="hybridMultilevel"/>
    <w:tmpl w:val="BAE8C9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F1"/>
    <w:rsid w:val="00060351"/>
    <w:rsid w:val="00294BF0"/>
    <w:rsid w:val="00295FAD"/>
    <w:rsid w:val="00360723"/>
    <w:rsid w:val="003F20AB"/>
    <w:rsid w:val="00401C07"/>
    <w:rsid w:val="005E0588"/>
    <w:rsid w:val="00850A13"/>
    <w:rsid w:val="008B6935"/>
    <w:rsid w:val="008E5549"/>
    <w:rsid w:val="00AB49B4"/>
    <w:rsid w:val="00AD256B"/>
    <w:rsid w:val="00C61FB3"/>
    <w:rsid w:val="00C63C21"/>
    <w:rsid w:val="00D225BA"/>
    <w:rsid w:val="00D24337"/>
    <w:rsid w:val="00D43DF4"/>
    <w:rsid w:val="00F169F1"/>
    <w:rsid w:val="00FB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03B5"/>
  <w15:chartTrackingRefBased/>
  <w15:docId w15:val="{F33D235A-DDFB-4B04-B8E7-BCC89D82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9F1"/>
    <w:pPr>
      <w:spacing w:after="0" w:line="276" w:lineRule="auto"/>
      <w:jc w:val="both"/>
    </w:pPr>
    <w:rPr>
      <w:rFonts w:eastAsiaTheme="min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9F1"/>
    <w:pPr>
      <w:ind w:left="720"/>
      <w:contextualSpacing/>
    </w:pPr>
  </w:style>
  <w:style w:type="paragraph" w:styleId="Footer">
    <w:name w:val="footer"/>
    <w:basedOn w:val="Normal"/>
    <w:link w:val="FooterChar"/>
    <w:uiPriority w:val="99"/>
    <w:unhideWhenUsed/>
    <w:rsid w:val="00F169F1"/>
    <w:pPr>
      <w:tabs>
        <w:tab w:val="center" w:pos="4680"/>
        <w:tab w:val="right" w:pos="9360"/>
      </w:tabs>
      <w:spacing w:line="240" w:lineRule="auto"/>
    </w:pPr>
  </w:style>
  <w:style w:type="character" w:customStyle="1" w:styleId="FooterChar">
    <w:name w:val="Footer Char"/>
    <w:basedOn w:val="DefaultParagraphFont"/>
    <w:link w:val="Footer"/>
    <w:uiPriority w:val="99"/>
    <w:rsid w:val="00F169F1"/>
    <w:rPr>
      <w:rFonts w:eastAsiaTheme="minorEastAsia"/>
      <w:sz w:val="28"/>
      <w:szCs w:val="28"/>
    </w:rPr>
  </w:style>
  <w:style w:type="paragraph" w:styleId="BalloonText">
    <w:name w:val="Balloon Text"/>
    <w:basedOn w:val="Normal"/>
    <w:link w:val="BalloonTextChar"/>
    <w:uiPriority w:val="99"/>
    <w:semiHidden/>
    <w:unhideWhenUsed/>
    <w:rsid w:val="003F20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0A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dc:creator>
  <cp:keywords/>
  <dc:description/>
  <cp:lastModifiedBy>Personal</cp:lastModifiedBy>
  <cp:revision>7</cp:revision>
  <cp:lastPrinted>2021-09-03T06:34:00Z</cp:lastPrinted>
  <dcterms:created xsi:type="dcterms:W3CDTF">2021-06-02T09:20:00Z</dcterms:created>
  <dcterms:modified xsi:type="dcterms:W3CDTF">2021-09-07T08:52:00Z</dcterms:modified>
</cp:coreProperties>
</file>