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DC067" w14:textId="77777777" w:rsidR="00490234" w:rsidRPr="003C0F5A" w:rsidRDefault="00490234" w:rsidP="002C2A2E">
      <w:pPr>
        <w:tabs>
          <w:tab w:val="left" w:pos="3000"/>
          <w:tab w:val="center" w:pos="4680"/>
        </w:tabs>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THE REPUBLIC OF UGANDA</w:t>
      </w:r>
    </w:p>
    <w:p w14:paraId="391B237C" w14:textId="77777777" w:rsidR="00490234" w:rsidRPr="003C0F5A" w:rsidRDefault="00490234"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IN THE INDUSTRIAL COURT OF UGANDA AT KAMPALA</w:t>
      </w:r>
    </w:p>
    <w:p w14:paraId="612D0D62" w14:textId="60B7A7EC" w:rsidR="00490234" w:rsidRPr="003C0F5A" w:rsidRDefault="00FC7845" w:rsidP="00FC7845">
      <w:pPr>
        <w:tabs>
          <w:tab w:val="left" w:pos="1654"/>
          <w:tab w:val="center" w:pos="4873"/>
        </w:tabs>
        <w:spacing w:line="360" w:lineRule="auto"/>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490234" w:rsidRPr="003C0F5A">
        <w:rPr>
          <w:rFonts w:asciiTheme="minorHAnsi" w:hAnsiTheme="minorHAnsi" w:cstheme="minorHAnsi"/>
          <w:b/>
          <w:sz w:val="28"/>
          <w:szCs w:val="28"/>
        </w:rPr>
        <w:t>LABOUR DISPUTE MISC. APPLN.</w:t>
      </w:r>
      <w:r w:rsidR="003273C7" w:rsidRPr="003C0F5A">
        <w:rPr>
          <w:rFonts w:asciiTheme="minorHAnsi" w:hAnsiTheme="minorHAnsi" w:cstheme="minorHAnsi"/>
          <w:b/>
          <w:sz w:val="28"/>
          <w:szCs w:val="28"/>
        </w:rPr>
        <w:t xml:space="preserve"> </w:t>
      </w:r>
      <w:r w:rsidR="00490234" w:rsidRPr="003C0F5A">
        <w:rPr>
          <w:rFonts w:asciiTheme="minorHAnsi" w:hAnsiTheme="minorHAnsi" w:cstheme="minorHAnsi"/>
          <w:b/>
          <w:sz w:val="28"/>
          <w:szCs w:val="28"/>
        </w:rPr>
        <w:t>No. 219/2019</w:t>
      </w:r>
    </w:p>
    <w:p w14:paraId="1867516E" w14:textId="6F2FD423" w:rsidR="00490234" w:rsidRPr="003C0F5A" w:rsidRDefault="00490234"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ARISING FROM LDR NO 227/2014</w:t>
      </w:r>
    </w:p>
    <w:p w14:paraId="4EABA0DB" w14:textId="33342F04" w:rsidR="00490234" w:rsidRPr="003C0F5A" w:rsidRDefault="00490234"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NASSANGA SAPHINA KASULE                          ………………………….. APPLICANT</w:t>
      </w:r>
    </w:p>
    <w:p w14:paraId="2946DEBB" w14:textId="77777777" w:rsidR="00490234" w:rsidRPr="003C0F5A" w:rsidRDefault="00490234"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VERSUS</w:t>
      </w:r>
    </w:p>
    <w:p w14:paraId="1EDB785D" w14:textId="73FC767B" w:rsidR="00490234" w:rsidRPr="003C0F5A" w:rsidRDefault="00490234"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STANBIC BANK                                                              …………………. RESPONDENT</w:t>
      </w:r>
    </w:p>
    <w:p w14:paraId="64A545C0" w14:textId="77777777" w:rsidR="00490234" w:rsidRPr="003C0F5A" w:rsidRDefault="00490234"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BEFORE:</w:t>
      </w:r>
    </w:p>
    <w:p w14:paraId="3371B8E8" w14:textId="77777777" w:rsidR="00490234" w:rsidRPr="003C0F5A" w:rsidRDefault="00490234" w:rsidP="002C2A2E">
      <w:pPr>
        <w:pStyle w:val="ListParagraph"/>
        <w:numPr>
          <w:ilvl w:val="0"/>
          <w:numId w:val="3"/>
        </w:numPr>
        <w:spacing w:line="360" w:lineRule="auto"/>
        <w:ind w:left="0"/>
        <w:jc w:val="both"/>
        <w:rPr>
          <w:rFonts w:asciiTheme="minorHAnsi" w:hAnsiTheme="minorHAnsi" w:cstheme="minorHAnsi"/>
          <w:b/>
          <w:sz w:val="28"/>
          <w:szCs w:val="28"/>
        </w:rPr>
      </w:pPr>
      <w:r w:rsidRPr="003C0F5A">
        <w:rPr>
          <w:rFonts w:asciiTheme="minorHAnsi" w:hAnsiTheme="minorHAnsi" w:cstheme="minorHAnsi"/>
          <w:b/>
          <w:sz w:val="28"/>
          <w:szCs w:val="28"/>
        </w:rPr>
        <w:t xml:space="preserve">THE HON. CHIEF JUDGE, ASAPH RUHINDA NTENGYE </w:t>
      </w:r>
    </w:p>
    <w:p w14:paraId="2CCF742C" w14:textId="77777777" w:rsidR="00490234" w:rsidRPr="003C0F5A" w:rsidRDefault="00490234" w:rsidP="002C2A2E">
      <w:pPr>
        <w:pStyle w:val="ListParagraph"/>
        <w:numPr>
          <w:ilvl w:val="0"/>
          <w:numId w:val="3"/>
        </w:numPr>
        <w:spacing w:line="360" w:lineRule="auto"/>
        <w:ind w:left="0"/>
        <w:jc w:val="both"/>
        <w:rPr>
          <w:rFonts w:asciiTheme="minorHAnsi" w:hAnsiTheme="minorHAnsi" w:cstheme="minorHAnsi"/>
          <w:b/>
          <w:sz w:val="28"/>
          <w:szCs w:val="28"/>
        </w:rPr>
      </w:pPr>
      <w:r w:rsidRPr="003C0F5A">
        <w:rPr>
          <w:rFonts w:asciiTheme="minorHAnsi" w:hAnsiTheme="minorHAnsi" w:cstheme="minorHAnsi"/>
          <w:b/>
          <w:sz w:val="28"/>
          <w:szCs w:val="28"/>
        </w:rPr>
        <w:t>THE HON. JUDGE, LINDA LILLIAN TUMUSIIME MUGISHA</w:t>
      </w:r>
    </w:p>
    <w:p w14:paraId="2DA8984C" w14:textId="77777777" w:rsidR="00490234" w:rsidRPr="003C0F5A" w:rsidRDefault="00490234" w:rsidP="002C2A2E">
      <w:pPr>
        <w:pStyle w:val="ListParagraph"/>
        <w:spacing w:line="360" w:lineRule="auto"/>
        <w:ind w:left="0"/>
        <w:jc w:val="both"/>
        <w:rPr>
          <w:rFonts w:asciiTheme="minorHAnsi" w:hAnsiTheme="minorHAnsi" w:cstheme="minorHAnsi"/>
          <w:b/>
          <w:sz w:val="28"/>
          <w:szCs w:val="28"/>
          <w:u w:val="single"/>
        </w:rPr>
      </w:pPr>
      <w:r w:rsidRPr="003C0F5A">
        <w:rPr>
          <w:rFonts w:asciiTheme="minorHAnsi" w:hAnsiTheme="minorHAnsi" w:cstheme="minorHAnsi"/>
          <w:b/>
          <w:sz w:val="28"/>
          <w:szCs w:val="28"/>
          <w:u w:val="single"/>
        </w:rPr>
        <w:t>PANELISTS</w:t>
      </w:r>
    </w:p>
    <w:p w14:paraId="37E76D0F" w14:textId="77777777" w:rsidR="00490234" w:rsidRPr="003C0F5A" w:rsidRDefault="00490234"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1. MR. EBYAU FIDEL</w:t>
      </w:r>
    </w:p>
    <w:p w14:paraId="444F9CEF" w14:textId="77777777" w:rsidR="00490234" w:rsidRPr="003C0F5A" w:rsidRDefault="00490234"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2. MS. JULIAN NYACHWO</w:t>
      </w:r>
    </w:p>
    <w:p w14:paraId="3D44576A" w14:textId="2B9C2079" w:rsidR="00490234" w:rsidRPr="003C0F5A" w:rsidRDefault="00490234"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3. MR. MAVUNWA EDSON HAN</w:t>
      </w:r>
    </w:p>
    <w:p w14:paraId="0C19CBE3" w14:textId="44FC93CA" w:rsidR="00190A13" w:rsidRDefault="00190A13" w:rsidP="002C2A2E">
      <w:pPr>
        <w:spacing w:line="360" w:lineRule="auto"/>
        <w:jc w:val="center"/>
        <w:rPr>
          <w:rFonts w:asciiTheme="minorHAnsi" w:hAnsiTheme="minorHAnsi" w:cstheme="minorHAnsi"/>
          <w:b/>
          <w:sz w:val="28"/>
          <w:szCs w:val="28"/>
        </w:rPr>
      </w:pPr>
      <w:r w:rsidRPr="003C0F5A">
        <w:rPr>
          <w:rFonts w:asciiTheme="minorHAnsi" w:hAnsiTheme="minorHAnsi" w:cstheme="minorHAnsi"/>
          <w:b/>
          <w:sz w:val="28"/>
          <w:szCs w:val="28"/>
        </w:rPr>
        <w:t>RULING</w:t>
      </w:r>
    </w:p>
    <w:p w14:paraId="28BE7BE2" w14:textId="7DA8668F" w:rsidR="006D2752" w:rsidRPr="003C0F5A" w:rsidRDefault="006D2752" w:rsidP="002C2A2E">
      <w:pPr>
        <w:spacing w:line="360" w:lineRule="auto"/>
        <w:jc w:val="both"/>
        <w:rPr>
          <w:rFonts w:asciiTheme="minorHAnsi" w:hAnsiTheme="minorHAnsi" w:cstheme="minorHAnsi"/>
          <w:b/>
          <w:sz w:val="28"/>
          <w:szCs w:val="28"/>
        </w:rPr>
      </w:pPr>
      <w:r>
        <w:rPr>
          <w:rFonts w:asciiTheme="minorHAnsi" w:hAnsiTheme="minorHAnsi" w:cstheme="minorHAnsi"/>
          <w:b/>
          <w:sz w:val="28"/>
          <w:szCs w:val="28"/>
        </w:rPr>
        <w:t>BACKGROUND</w:t>
      </w:r>
    </w:p>
    <w:p w14:paraId="26B142D7" w14:textId="6F6F6C0F" w:rsidR="00490234" w:rsidRPr="003C0F5A" w:rsidRDefault="00190A13"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This application is brought by Notice of Motion under</w:t>
      </w:r>
      <w:r w:rsidR="003273C7" w:rsidRPr="003C0F5A">
        <w:rPr>
          <w:rFonts w:asciiTheme="minorHAnsi" w:hAnsiTheme="minorHAnsi" w:cstheme="minorHAnsi"/>
          <w:bCs/>
          <w:sz w:val="28"/>
          <w:szCs w:val="28"/>
        </w:rPr>
        <w:t xml:space="preserve"> Section 82 of the Civil Procedure Act, Orders 46 rule </w:t>
      </w:r>
      <w:r w:rsidR="00D647FD" w:rsidRPr="003C0F5A">
        <w:rPr>
          <w:rFonts w:asciiTheme="minorHAnsi" w:hAnsiTheme="minorHAnsi" w:cstheme="minorHAnsi"/>
          <w:bCs/>
          <w:sz w:val="28"/>
          <w:szCs w:val="28"/>
        </w:rPr>
        <w:t>1 and</w:t>
      </w:r>
      <w:r w:rsidR="003273C7" w:rsidRPr="003C0F5A">
        <w:rPr>
          <w:rFonts w:asciiTheme="minorHAnsi" w:hAnsiTheme="minorHAnsi" w:cstheme="minorHAnsi"/>
          <w:bCs/>
          <w:sz w:val="28"/>
          <w:szCs w:val="28"/>
        </w:rPr>
        <w:t xml:space="preserve"> Order 52 rule 1 and 3 of the Civil procedure </w:t>
      </w:r>
      <w:r w:rsidR="00D647FD" w:rsidRPr="003C0F5A">
        <w:rPr>
          <w:rFonts w:asciiTheme="minorHAnsi" w:hAnsiTheme="minorHAnsi" w:cstheme="minorHAnsi"/>
          <w:bCs/>
          <w:sz w:val="28"/>
          <w:szCs w:val="28"/>
        </w:rPr>
        <w:t>Rules and</w:t>
      </w:r>
      <w:r w:rsidR="00C1515E" w:rsidRPr="003C0F5A">
        <w:rPr>
          <w:rFonts w:asciiTheme="minorHAnsi" w:hAnsiTheme="minorHAnsi" w:cstheme="minorHAnsi"/>
          <w:bCs/>
          <w:sz w:val="28"/>
          <w:szCs w:val="28"/>
        </w:rPr>
        <w:t xml:space="preserve"> Section 17(1) of the Labour Disputes (Arbitration and Settlement) Act, 2006, for orders that:</w:t>
      </w:r>
    </w:p>
    <w:p w14:paraId="60ED0776" w14:textId="46911A04" w:rsidR="00C1515E" w:rsidRPr="003C0F5A" w:rsidRDefault="00C1515E" w:rsidP="002C2A2E">
      <w:pPr>
        <w:pStyle w:val="ListParagraph"/>
        <w:numPr>
          <w:ilvl w:val="0"/>
          <w:numId w:val="4"/>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The Judgement of this Court delivered on 23/08/2019, in respect of LDR. No. 227 of 2014</w:t>
      </w:r>
      <w:r w:rsidR="005D290B">
        <w:rPr>
          <w:rFonts w:asciiTheme="minorHAnsi" w:hAnsiTheme="minorHAnsi" w:cstheme="minorHAnsi"/>
          <w:bCs/>
          <w:sz w:val="28"/>
          <w:szCs w:val="28"/>
        </w:rPr>
        <w:t>,</w:t>
      </w:r>
      <w:r w:rsidRPr="003C0F5A">
        <w:rPr>
          <w:rFonts w:asciiTheme="minorHAnsi" w:hAnsiTheme="minorHAnsi" w:cstheme="minorHAnsi"/>
          <w:bCs/>
          <w:sz w:val="28"/>
          <w:szCs w:val="28"/>
        </w:rPr>
        <w:t xml:space="preserve"> be reviewed regarding, Severance allowance, repatriation allowance and reimbursement of outstanding loan obligations and Aggravated damages.</w:t>
      </w:r>
    </w:p>
    <w:p w14:paraId="155B2DF3" w14:textId="1687EE26" w:rsidR="00C1515E" w:rsidRPr="003C0F5A" w:rsidRDefault="00C1515E" w:rsidP="002C2A2E">
      <w:pPr>
        <w:pStyle w:val="ListParagraph"/>
        <w:numPr>
          <w:ilvl w:val="0"/>
          <w:numId w:val="4"/>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lastRenderedPageBreak/>
        <w:t xml:space="preserve">Costs of this application be awarded to the Applicant. </w:t>
      </w:r>
    </w:p>
    <w:p w14:paraId="77C7DAC1" w14:textId="40D1F45A" w:rsidR="00C1515E" w:rsidRPr="003C0F5A" w:rsidRDefault="00C1515E" w:rsidP="002C2A2E">
      <w:pPr>
        <w:spacing w:line="360" w:lineRule="auto"/>
        <w:ind w:left="360"/>
        <w:jc w:val="both"/>
        <w:rPr>
          <w:rFonts w:asciiTheme="minorHAnsi" w:hAnsiTheme="minorHAnsi" w:cstheme="minorHAnsi"/>
          <w:bCs/>
          <w:sz w:val="28"/>
          <w:szCs w:val="28"/>
        </w:rPr>
      </w:pPr>
      <w:r w:rsidRPr="003C0F5A">
        <w:rPr>
          <w:rFonts w:asciiTheme="minorHAnsi" w:hAnsiTheme="minorHAnsi" w:cstheme="minorHAnsi"/>
          <w:bCs/>
          <w:sz w:val="28"/>
          <w:szCs w:val="28"/>
        </w:rPr>
        <w:t xml:space="preserve">The grounds of the </w:t>
      </w:r>
      <w:r w:rsidR="003918CA" w:rsidRPr="003C0F5A">
        <w:rPr>
          <w:rFonts w:asciiTheme="minorHAnsi" w:hAnsiTheme="minorHAnsi" w:cstheme="minorHAnsi"/>
          <w:bCs/>
          <w:sz w:val="28"/>
          <w:szCs w:val="28"/>
        </w:rPr>
        <w:t>application are</w:t>
      </w:r>
      <w:r w:rsidRPr="003C0F5A">
        <w:rPr>
          <w:rFonts w:asciiTheme="minorHAnsi" w:hAnsiTheme="minorHAnsi" w:cstheme="minorHAnsi"/>
          <w:bCs/>
          <w:sz w:val="28"/>
          <w:szCs w:val="28"/>
        </w:rPr>
        <w:t xml:space="preserve"> contained in the Affidavit </w:t>
      </w:r>
      <w:r w:rsidR="006D2752" w:rsidRPr="003C0F5A">
        <w:rPr>
          <w:rFonts w:asciiTheme="minorHAnsi" w:hAnsiTheme="minorHAnsi" w:cstheme="minorHAnsi"/>
          <w:bCs/>
          <w:sz w:val="28"/>
          <w:szCs w:val="28"/>
        </w:rPr>
        <w:t>deponed by</w:t>
      </w:r>
      <w:r w:rsidR="006D2752">
        <w:rPr>
          <w:rFonts w:asciiTheme="minorHAnsi" w:hAnsiTheme="minorHAnsi" w:cstheme="minorHAnsi"/>
          <w:bCs/>
          <w:sz w:val="28"/>
          <w:szCs w:val="28"/>
        </w:rPr>
        <w:t xml:space="preserve"> the Applicant</w:t>
      </w:r>
      <w:proofErr w:type="gramStart"/>
      <w:r w:rsidR="006D2752">
        <w:rPr>
          <w:rFonts w:asciiTheme="minorHAnsi" w:hAnsiTheme="minorHAnsi" w:cstheme="minorHAnsi"/>
          <w:bCs/>
          <w:sz w:val="28"/>
          <w:szCs w:val="28"/>
        </w:rPr>
        <w:t xml:space="preserve">, </w:t>
      </w:r>
      <w:r w:rsidRPr="003C0F5A">
        <w:rPr>
          <w:rFonts w:asciiTheme="minorHAnsi" w:hAnsiTheme="minorHAnsi" w:cstheme="minorHAnsi"/>
          <w:bCs/>
          <w:sz w:val="28"/>
          <w:szCs w:val="28"/>
        </w:rPr>
        <w:t xml:space="preserve"> </w:t>
      </w:r>
      <w:proofErr w:type="spellStart"/>
      <w:r w:rsidRPr="003C0F5A">
        <w:rPr>
          <w:rFonts w:asciiTheme="minorHAnsi" w:hAnsiTheme="minorHAnsi" w:cstheme="minorHAnsi"/>
          <w:bCs/>
          <w:sz w:val="28"/>
          <w:szCs w:val="28"/>
        </w:rPr>
        <w:t>Nassanga</w:t>
      </w:r>
      <w:proofErr w:type="spellEnd"/>
      <w:proofErr w:type="gramEnd"/>
      <w:r w:rsidRPr="003C0F5A">
        <w:rPr>
          <w:rFonts w:asciiTheme="minorHAnsi" w:hAnsiTheme="minorHAnsi" w:cstheme="minorHAnsi"/>
          <w:bCs/>
          <w:sz w:val="28"/>
          <w:szCs w:val="28"/>
        </w:rPr>
        <w:t xml:space="preserve"> </w:t>
      </w:r>
      <w:proofErr w:type="spellStart"/>
      <w:r w:rsidRPr="003C0F5A">
        <w:rPr>
          <w:rFonts w:asciiTheme="minorHAnsi" w:hAnsiTheme="minorHAnsi" w:cstheme="minorHAnsi"/>
          <w:bCs/>
          <w:sz w:val="28"/>
          <w:szCs w:val="28"/>
        </w:rPr>
        <w:t>Saphinah</w:t>
      </w:r>
      <w:proofErr w:type="spellEnd"/>
      <w:r w:rsidRPr="003C0F5A">
        <w:rPr>
          <w:rFonts w:asciiTheme="minorHAnsi" w:hAnsiTheme="minorHAnsi" w:cstheme="minorHAnsi"/>
          <w:bCs/>
          <w:sz w:val="28"/>
          <w:szCs w:val="28"/>
        </w:rPr>
        <w:t xml:space="preserve"> </w:t>
      </w:r>
      <w:proofErr w:type="spellStart"/>
      <w:r w:rsidRPr="003C0F5A">
        <w:rPr>
          <w:rFonts w:asciiTheme="minorHAnsi" w:hAnsiTheme="minorHAnsi" w:cstheme="minorHAnsi"/>
          <w:bCs/>
          <w:sz w:val="28"/>
          <w:szCs w:val="28"/>
        </w:rPr>
        <w:t>Kasule</w:t>
      </w:r>
      <w:proofErr w:type="spellEnd"/>
      <w:r w:rsidRPr="003C0F5A">
        <w:rPr>
          <w:rFonts w:asciiTheme="minorHAnsi" w:hAnsiTheme="minorHAnsi" w:cstheme="minorHAnsi"/>
          <w:bCs/>
          <w:sz w:val="28"/>
          <w:szCs w:val="28"/>
        </w:rPr>
        <w:t xml:space="preserve"> and summarised as follows:</w:t>
      </w:r>
    </w:p>
    <w:p w14:paraId="78D0D6B3" w14:textId="300CFF9A" w:rsidR="00C1515E" w:rsidRPr="003C0F5A" w:rsidRDefault="00C1515E" w:rsidP="002C2A2E">
      <w:pPr>
        <w:pStyle w:val="ListParagraph"/>
        <w:numPr>
          <w:ilvl w:val="0"/>
          <w:numId w:val="5"/>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That</w:t>
      </w:r>
      <w:r w:rsidR="006A20C2" w:rsidRPr="003C0F5A">
        <w:rPr>
          <w:rFonts w:asciiTheme="minorHAnsi" w:hAnsiTheme="minorHAnsi" w:cstheme="minorHAnsi"/>
          <w:bCs/>
          <w:sz w:val="28"/>
          <w:szCs w:val="28"/>
        </w:rPr>
        <w:t xml:space="preserve"> </w:t>
      </w:r>
      <w:r w:rsidR="006D2752">
        <w:rPr>
          <w:rFonts w:asciiTheme="minorHAnsi" w:hAnsiTheme="minorHAnsi" w:cstheme="minorHAnsi"/>
          <w:bCs/>
          <w:sz w:val="28"/>
          <w:szCs w:val="28"/>
        </w:rPr>
        <w:t xml:space="preserve">she </w:t>
      </w:r>
      <w:r w:rsidRPr="003C0F5A">
        <w:rPr>
          <w:rFonts w:asciiTheme="minorHAnsi" w:hAnsiTheme="minorHAnsi" w:cstheme="minorHAnsi"/>
          <w:bCs/>
          <w:sz w:val="28"/>
          <w:szCs w:val="28"/>
        </w:rPr>
        <w:t xml:space="preserve">is </w:t>
      </w:r>
      <w:r w:rsidR="003918CA" w:rsidRPr="003C0F5A">
        <w:rPr>
          <w:rFonts w:asciiTheme="minorHAnsi" w:hAnsiTheme="minorHAnsi" w:cstheme="minorHAnsi"/>
          <w:bCs/>
          <w:sz w:val="28"/>
          <w:szCs w:val="28"/>
        </w:rPr>
        <w:t>aggrieved</w:t>
      </w:r>
      <w:r w:rsidRPr="003C0F5A">
        <w:rPr>
          <w:rFonts w:asciiTheme="minorHAnsi" w:hAnsiTheme="minorHAnsi" w:cstheme="minorHAnsi"/>
          <w:bCs/>
          <w:sz w:val="28"/>
          <w:szCs w:val="28"/>
        </w:rPr>
        <w:t xml:space="preserve"> by the decision of this Court made on 23/08/2019 in LDR No.227 of 2014 in disregard of her witness statement.</w:t>
      </w:r>
    </w:p>
    <w:p w14:paraId="26E702E6" w14:textId="415A9426" w:rsidR="006A20C2" w:rsidRPr="003C0F5A" w:rsidRDefault="006A20C2" w:rsidP="002C2A2E">
      <w:pPr>
        <w:pStyle w:val="ListParagraph"/>
        <w:numPr>
          <w:ilvl w:val="0"/>
          <w:numId w:val="5"/>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w:t>
      </w:r>
      <w:r w:rsidR="006D2752">
        <w:rPr>
          <w:rFonts w:asciiTheme="minorHAnsi" w:hAnsiTheme="minorHAnsi" w:cstheme="minorHAnsi"/>
          <w:bCs/>
          <w:sz w:val="28"/>
          <w:szCs w:val="28"/>
        </w:rPr>
        <w:t xml:space="preserve">at the </w:t>
      </w:r>
      <w:r w:rsidRPr="003C0F5A">
        <w:rPr>
          <w:rFonts w:asciiTheme="minorHAnsi" w:hAnsiTheme="minorHAnsi" w:cstheme="minorHAnsi"/>
          <w:bCs/>
          <w:sz w:val="28"/>
          <w:szCs w:val="28"/>
        </w:rPr>
        <w:t xml:space="preserve">decision of this Court regarding severance allowance, </w:t>
      </w:r>
      <w:r w:rsidR="00D647FD" w:rsidRPr="003C0F5A">
        <w:rPr>
          <w:rFonts w:asciiTheme="minorHAnsi" w:hAnsiTheme="minorHAnsi" w:cstheme="minorHAnsi"/>
          <w:bCs/>
          <w:sz w:val="28"/>
          <w:szCs w:val="28"/>
        </w:rPr>
        <w:t xml:space="preserve">Repatriation allowance, </w:t>
      </w:r>
      <w:r w:rsidRPr="003C0F5A">
        <w:rPr>
          <w:rFonts w:asciiTheme="minorHAnsi" w:hAnsiTheme="minorHAnsi" w:cstheme="minorHAnsi"/>
          <w:bCs/>
          <w:sz w:val="28"/>
          <w:szCs w:val="28"/>
        </w:rPr>
        <w:t>Reimbursement of outstanding loans obligations and aggravated damages w</w:t>
      </w:r>
      <w:r w:rsidR="006D2752">
        <w:rPr>
          <w:rFonts w:asciiTheme="minorHAnsi" w:hAnsiTheme="minorHAnsi" w:cstheme="minorHAnsi"/>
          <w:bCs/>
          <w:sz w:val="28"/>
          <w:szCs w:val="28"/>
        </w:rPr>
        <w:t>as</w:t>
      </w:r>
      <w:r w:rsidRPr="003C0F5A">
        <w:rPr>
          <w:rFonts w:asciiTheme="minorHAnsi" w:hAnsiTheme="minorHAnsi" w:cstheme="minorHAnsi"/>
          <w:bCs/>
          <w:sz w:val="28"/>
          <w:szCs w:val="28"/>
        </w:rPr>
        <w:t xml:space="preserve"> made in error.</w:t>
      </w:r>
    </w:p>
    <w:p w14:paraId="58A3A05B" w14:textId="615F624C" w:rsidR="006A20C2" w:rsidRPr="003C0F5A" w:rsidRDefault="006A20C2" w:rsidP="002C2A2E">
      <w:pPr>
        <w:pStyle w:val="ListParagraph"/>
        <w:numPr>
          <w:ilvl w:val="0"/>
          <w:numId w:val="5"/>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The in the interest of </w:t>
      </w:r>
      <w:r w:rsidR="00D647FD" w:rsidRPr="003C0F5A">
        <w:rPr>
          <w:rFonts w:asciiTheme="minorHAnsi" w:hAnsiTheme="minorHAnsi" w:cstheme="minorHAnsi"/>
          <w:bCs/>
          <w:sz w:val="28"/>
          <w:szCs w:val="28"/>
        </w:rPr>
        <w:t>Justice this</w:t>
      </w:r>
      <w:r w:rsidRPr="003C0F5A">
        <w:rPr>
          <w:rFonts w:asciiTheme="minorHAnsi" w:hAnsiTheme="minorHAnsi" w:cstheme="minorHAnsi"/>
          <w:bCs/>
          <w:sz w:val="28"/>
          <w:szCs w:val="28"/>
        </w:rPr>
        <w:t xml:space="preserve"> court should review its decision accordingly.</w:t>
      </w:r>
    </w:p>
    <w:p w14:paraId="53EEDC04" w14:textId="1B857205" w:rsidR="00552144" w:rsidRPr="003C0F5A" w:rsidRDefault="006A20C2"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In reply, Daisy </w:t>
      </w:r>
      <w:proofErr w:type="spellStart"/>
      <w:r w:rsidRPr="003C0F5A">
        <w:rPr>
          <w:rFonts w:asciiTheme="minorHAnsi" w:hAnsiTheme="minorHAnsi" w:cstheme="minorHAnsi"/>
          <w:bCs/>
          <w:sz w:val="28"/>
          <w:szCs w:val="28"/>
        </w:rPr>
        <w:t>Alinda</w:t>
      </w:r>
      <w:proofErr w:type="spellEnd"/>
      <w:r w:rsidRPr="003C0F5A">
        <w:rPr>
          <w:rFonts w:asciiTheme="minorHAnsi" w:hAnsiTheme="minorHAnsi" w:cstheme="minorHAnsi"/>
          <w:bCs/>
          <w:sz w:val="28"/>
          <w:szCs w:val="28"/>
        </w:rPr>
        <w:t xml:space="preserve"> </w:t>
      </w:r>
      <w:proofErr w:type="spellStart"/>
      <w:r w:rsidRPr="003C0F5A">
        <w:rPr>
          <w:rFonts w:asciiTheme="minorHAnsi" w:hAnsiTheme="minorHAnsi" w:cstheme="minorHAnsi"/>
          <w:bCs/>
          <w:sz w:val="28"/>
          <w:szCs w:val="28"/>
        </w:rPr>
        <w:t>Ruhweza</w:t>
      </w:r>
      <w:proofErr w:type="spellEnd"/>
      <w:r w:rsidRPr="003C0F5A">
        <w:rPr>
          <w:rFonts w:asciiTheme="minorHAnsi" w:hAnsiTheme="minorHAnsi" w:cstheme="minorHAnsi"/>
          <w:bCs/>
          <w:sz w:val="28"/>
          <w:szCs w:val="28"/>
        </w:rPr>
        <w:t xml:space="preserve">,  a Legal Officer of the Respondent, deponed that, the Industrial Court delivered its award on 23/08/2019 and among others found that the Applicant was not entitled to salary arrears for the remaining 18 years of her contract and she was not entitled to the reimbursement of funds used to clear the outstanding obligations namely housing loan of Ugx. 149, 852, 583/-, salary loan of Ugx. 20, 094, 188/- because </w:t>
      </w:r>
      <w:r w:rsidR="006D2752">
        <w:rPr>
          <w:rFonts w:asciiTheme="minorHAnsi" w:hAnsiTheme="minorHAnsi" w:cstheme="minorHAnsi"/>
          <w:bCs/>
          <w:sz w:val="28"/>
          <w:szCs w:val="28"/>
        </w:rPr>
        <w:t xml:space="preserve">she had not pleaded the same and </w:t>
      </w:r>
      <w:r w:rsidRPr="003C0F5A">
        <w:rPr>
          <w:rFonts w:asciiTheme="minorHAnsi" w:hAnsiTheme="minorHAnsi" w:cstheme="minorHAnsi"/>
          <w:bCs/>
          <w:sz w:val="28"/>
          <w:szCs w:val="28"/>
        </w:rPr>
        <w:t xml:space="preserve">it is trite that a party is bound by their </w:t>
      </w:r>
      <w:r w:rsidR="00552144" w:rsidRPr="003C0F5A">
        <w:rPr>
          <w:rFonts w:asciiTheme="minorHAnsi" w:hAnsiTheme="minorHAnsi" w:cstheme="minorHAnsi"/>
          <w:bCs/>
          <w:sz w:val="28"/>
          <w:szCs w:val="28"/>
        </w:rPr>
        <w:t>pleadings</w:t>
      </w:r>
      <w:r w:rsidR="006D2752">
        <w:rPr>
          <w:rFonts w:asciiTheme="minorHAnsi" w:hAnsiTheme="minorHAnsi" w:cstheme="minorHAnsi"/>
          <w:bCs/>
          <w:sz w:val="28"/>
          <w:szCs w:val="28"/>
        </w:rPr>
        <w:t>.</w:t>
      </w:r>
    </w:p>
    <w:p w14:paraId="6C16382C" w14:textId="1F14EAEE" w:rsidR="00552144" w:rsidRPr="003C0F5A" w:rsidRDefault="00552144"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That she was not entitled to payment of provident fund of Ugx. 33, 986,250/- because she had not worked and therefore did not </w:t>
      </w:r>
      <w:r w:rsidR="006D2752">
        <w:rPr>
          <w:rFonts w:asciiTheme="minorHAnsi" w:hAnsiTheme="minorHAnsi" w:cstheme="minorHAnsi"/>
          <w:bCs/>
          <w:sz w:val="28"/>
          <w:szCs w:val="28"/>
        </w:rPr>
        <w:t xml:space="preserve">earn </w:t>
      </w:r>
      <w:r w:rsidRPr="003C0F5A">
        <w:rPr>
          <w:rFonts w:asciiTheme="minorHAnsi" w:hAnsiTheme="minorHAnsi" w:cstheme="minorHAnsi"/>
          <w:bCs/>
          <w:sz w:val="28"/>
          <w:szCs w:val="28"/>
        </w:rPr>
        <w:t>salary as a basis for the employer’s contribution and the claim was not pleaded.</w:t>
      </w:r>
    </w:p>
    <w:p w14:paraId="30A0CE15" w14:textId="4D3C7B54" w:rsidR="006A20C2" w:rsidRPr="003C0F5A" w:rsidRDefault="00552144"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That the Applicant was not entitled to severance pay of Ugx, 165,258,250/-</w:t>
      </w:r>
      <w:r w:rsidR="006A20C2" w:rsidRPr="003C0F5A">
        <w:rPr>
          <w:rFonts w:asciiTheme="minorHAnsi" w:hAnsiTheme="minorHAnsi" w:cstheme="minorHAnsi"/>
          <w:bCs/>
          <w:sz w:val="28"/>
          <w:szCs w:val="28"/>
        </w:rPr>
        <w:t xml:space="preserve"> </w:t>
      </w:r>
      <w:r w:rsidRPr="003C0F5A">
        <w:rPr>
          <w:rFonts w:asciiTheme="minorHAnsi" w:hAnsiTheme="minorHAnsi" w:cstheme="minorHAnsi"/>
          <w:bCs/>
          <w:sz w:val="28"/>
          <w:szCs w:val="28"/>
        </w:rPr>
        <w:t>and whereas the Applicant made a submission on severance pay and even made reference to its provisi</w:t>
      </w:r>
      <w:r w:rsidR="001B030C" w:rsidRPr="003C0F5A">
        <w:rPr>
          <w:rFonts w:asciiTheme="minorHAnsi" w:hAnsiTheme="minorHAnsi" w:cstheme="minorHAnsi"/>
          <w:bCs/>
          <w:sz w:val="28"/>
          <w:szCs w:val="28"/>
        </w:rPr>
        <w:t>ons in the Respondent’s Severance Policy, it was not pleaded and the policy does not make it a right.</w:t>
      </w:r>
    </w:p>
    <w:p w14:paraId="32C3CCF8" w14:textId="29AC5B5F" w:rsidR="001B030C" w:rsidRPr="003C0F5A" w:rsidRDefault="00D647FD"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lastRenderedPageBreak/>
        <w:t>The Applicant</w:t>
      </w:r>
      <w:r w:rsidR="001B030C" w:rsidRPr="003C0F5A">
        <w:rPr>
          <w:rFonts w:asciiTheme="minorHAnsi" w:hAnsiTheme="minorHAnsi" w:cstheme="minorHAnsi"/>
          <w:bCs/>
          <w:sz w:val="28"/>
          <w:szCs w:val="28"/>
        </w:rPr>
        <w:t xml:space="preserve"> did not plead repatriation therefore it was denied, she was </w:t>
      </w:r>
      <w:r w:rsidR="006D2752">
        <w:rPr>
          <w:rFonts w:asciiTheme="minorHAnsi" w:hAnsiTheme="minorHAnsi" w:cstheme="minorHAnsi"/>
          <w:bCs/>
          <w:sz w:val="28"/>
          <w:szCs w:val="28"/>
        </w:rPr>
        <w:t xml:space="preserve">also </w:t>
      </w:r>
      <w:r w:rsidR="001B030C" w:rsidRPr="003C0F5A">
        <w:rPr>
          <w:rFonts w:asciiTheme="minorHAnsi" w:hAnsiTheme="minorHAnsi" w:cstheme="minorHAnsi"/>
          <w:bCs/>
          <w:sz w:val="28"/>
          <w:szCs w:val="28"/>
        </w:rPr>
        <w:t>denied exemplary and aggravated damages</w:t>
      </w:r>
      <w:r w:rsidR="006D2752">
        <w:rPr>
          <w:rFonts w:asciiTheme="minorHAnsi" w:hAnsiTheme="minorHAnsi" w:cstheme="minorHAnsi"/>
          <w:bCs/>
          <w:sz w:val="28"/>
          <w:szCs w:val="28"/>
        </w:rPr>
        <w:t xml:space="preserve">. </w:t>
      </w:r>
      <w:r w:rsidR="001B030C" w:rsidRPr="003C0F5A">
        <w:rPr>
          <w:rFonts w:asciiTheme="minorHAnsi" w:hAnsiTheme="minorHAnsi" w:cstheme="minorHAnsi"/>
          <w:bCs/>
          <w:sz w:val="28"/>
          <w:szCs w:val="28"/>
        </w:rPr>
        <w:t xml:space="preserve">In the circumstances the Application has no basis </w:t>
      </w:r>
      <w:r w:rsidR="00F95CAC" w:rsidRPr="003C0F5A">
        <w:rPr>
          <w:rFonts w:asciiTheme="minorHAnsi" w:hAnsiTheme="minorHAnsi" w:cstheme="minorHAnsi"/>
          <w:bCs/>
          <w:sz w:val="28"/>
          <w:szCs w:val="28"/>
        </w:rPr>
        <w:t xml:space="preserve">to merit the award of an order for review and it was a clear abuse of court process. </w:t>
      </w:r>
    </w:p>
    <w:p w14:paraId="1E725F66" w14:textId="46A2065E" w:rsidR="00F95CAC" w:rsidRPr="003C0F5A" w:rsidRDefault="00F95CAC"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That the Court rightly held that parties are bound by their pleadings and the Applicant cannot claim what was not pleaded in her memorandum of claim.</w:t>
      </w:r>
    </w:p>
    <w:p w14:paraId="2F0E88A2" w14:textId="25E13401" w:rsidR="00F95CAC" w:rsidRPr="003C0F5A" w:rsidRDefault="00F95CAC"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In any event there is no new and important evidence previously overlooked by this court and no error apparent on the face</w:t>
      </w:r>
      <w:r w:rsidR="00AC78FA" w:rsidRPr="003C0F5A">
        <w:rPr>
          <w:rFonts w:asciiTheme="minorHAnsi" w:hAnsiTheme="minorHAnsi" w:cstheme="minorHAnsi"/>
          <w:bCs/>
          <w:sz w:val="28"/>
          <w:szCs w:val="28"/>
        </w:rPr>
        <w:t xml:space="preserve"> </w:t>
      </w:r>
      <w:r w:rsidRPr="003C0F5A">
        <w:rPr>
          <w:rFonts w:asciiTheme="minorHAnsi" w:hAnsiTheme="minorHAnsi" w:cstheme="minorHAnsi"/>
          <w:bCs/>
          <w:sz w:val="28"/>
          <w:szCs w:val="28"/>
        </w:rPr>
        <w:t>of the record as what is sought to be review</w:t>
      </w:r>
      <w:r w:rsidR="00AC78FA" w:rsidRPr="003C0F5A">
        <w:rPr>
          <w:rFonts w:asciiTheme="minorHAnsi" w:hAnsiTheme="minorHAnsi" w:cstheme="minorHAnsi"/>
          <w:bCs/>
          <w:sz w:val="28"/>
          <w:szCs w:val="28"/>
        </w:rPr>
        <w:t>ed was never in contention because it was never pleaded in the memorandum of claim.</w:t>
      </w:r>
    </w:p>
    <w:p w14:paraId="50373E13" w14:textId="35597614" w:rsidR="00AC78FA" w:rsidRPr="003C0F5A" w:rsidRDefault="00AC78FA"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REPRESENTATIONS</w:t>
      </w:r>
    </w:p>
    <w:p w14:paraId="04DAF736" w14:textId="2833C15F" w:rsidR="006A20C2" w:rsidRPr="003C0F5A" w:rsidRDefault="00AC78FA"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The Applicant was represented by Mr. </w:t>
      </w:r>
      <w:proofErr w:type="spellStart"/>
      <w:r w:rsidRPr="003C0F5A">
        <w:rPr>
          <w:rFonts w:asciiTheme="minorHAnsi" w:hAnsiTheme="minorHAnsi" w:cstheme="minorHAnsi"/>
          <w:bCs/>
          <w:sz w:val="28"/>
          <w:szCs w:val="28"/>
        </w:rPr>
        <w:t>Dhobuazi</w:t>
      </w:r>
      <w:proofErr w:type="spellEnd"/>
      <w:r w:rsidRPr="003C0F5A">
        <w:rPr>
          <w:rFonts w:asciiTheme="minorHAnsi" w:hAnsiTheme="minorHAnsi" w:cstheme="minorHAnsi"/>
          <w:bCs/>
          <w:sz w:val="28"/>
          <w:szCs w:val="28"/>
        </w:rPr>
        <w:t xml:space="preserve"> Richard Jimmy as an Agent and the Respon</w:t>
      </w:r>
      <w:r w:rsidR="00F77153" w:rsidRPr="003C0F5A">
        <w:rPr>
          <w:rFonts w:asciiTheme="minorHAnsi" w:hAnsiTheme="minorHAnsi" w:cstheme="minorHAnsi"/>
          <w:bCs/>
          <w:sz w:val="28"/>
          <w:szCs w:val="28"/>
        </w:rPr>
        <w:t>d</w:t>
      </w:r>
      <w:r w:rsidRPr="003C0F5A">
        <w:rPr>
          <w:rFonts w:asciiTheme="minorHAnsi" w:hAnsiTheme="minorHAnsi" w:cstheme="minorHAnsi"/>
          <w:bCs/>
          <w:sz w:val="28"/>
          <w:szCs w:val="28"/>
        </w:rPr>
        <w:t xml:space="preserve">ent by Mr. Alex </w:t>
      </w:r>
      <w:proofErr w:type="spellStart"/>
      <w:r w:rsidRPr="003C0F5A">
        <w:rPr>
          <w:rFonts w:asciiTheme="minorHAnsi" w:hAnsiTheme="minorHAnsi" w:cstheme="minorHAnsi"/>
          <w:bCs/>
          <w:sz w:val="28"/>
          <w:szCs w:val="28"/>
        </w:rPr>
        <w:t>Ntale</w:t>
      </w:r>
      <w:proofErr w:type="spellEnd"/>
      <w:r w:rsidRPr="003C0F5A">
        <w:rPr>
          <w:rFonts w:asciiTheme="minorHAnsi" w:hAnsiTheme="minorHAnsi" w:cstheme="minorHAnsi"/>
          <w:bCs/>
          <w:sz w:val="28"/>
          <w:szCs w:val="28"/>
        </w:rPr>
        <w:t xml:space="preserve"> of MMAKS Advocates, Kampala.</w:t>
      </w:r>
    </w:p>
    <w:p w14:paraId="01FA7A80" w14:textId="4A8AE224" w:rsidR="00F77153" w:rsidRPr="003C0F5A" w:rsidRDefault="00F77153"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SUBMISSIONS</w:t>
      </w:r>
    </w:p>
    <w:p w14:paraId="3724391A" w14:textId="77777777" w:rsidR="002C731B" w:rsidRPr="003C0F5A" w:rsidRDefault="002C731B"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The Applicant proposed 2 issues for resolution of this application as follows:</w:t>
      </w:r>
    </w:p>
    <w:p w14:paraId="107A14E5" w14:textId="648E10F5" w:rsidR="002C731B" w:rsidRPr="003C0F5A" w:rsidRDefault="002C731B" w:rsidP="002C2A2E">
      <w:pPr>
        <w:pStyle w:val="ListParagraph"/>
        <w:numPr>
          <w:ilvl w:val="0"/>
          <w:numId w:val="6"/>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Whether there are grounds for court to grant an order for r</w:t>
      </w:r>
      <w:r w:rsidR="006D2752">
        <w:rPr>
          <w:rFonts w:asciiTheme="minorHAnsi" w:hAnsiTheme="minorHAnsi" w:cstheme="minorHAnsi"/>
          <w:bCs/>
          <w:sz w:val="28"/>
          <w:szCs w:val="28"/>
        </w:rPr>
        <w:t>e</w:t>
      </w:r>
      <w:r w:rsidRPr="003C0F5A">
        <w:rPr>
          <w:rFonts w:asciiTheme="minorHAnsi" w:hAnsiTheme="minorHAnsi" w:cstheme="minorHAnsi"/>
          <w:bCs/>
          <w:sz w:val="28"/>
          <w:szCs w:val="28"/>
        </w:rPr>
        <w:t>view.</w:t>
      </w:r>
    </w:p>
    <w:p w14:paraId="30FB0363" w14:textId="3F930FE1" w:rsidR="002C731B" w:rsidRPr="003C0F5A" w:rsidRDefault="002C731B" w:rsidP="002C2A2E">
      <w:pPr>
        <w:pStyle w:val="ListParagraph"/>
        <w:numPr>
          <w:ilvl w:val="0"/>
          <w:numId w:val="6"/>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Whether the Applicant is an aggrieved party.</w:t>
      </w:r>
    </w:p>
    <w:p w14:paraId="4D125AA4" w14:textId="0B8C479E" w:rsidR="00F77153" w:rsidRPr="003C0F5A" w:rsidRDefault="00F77153"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It was submitted for the Applicant that </w:t>
      </w:r>
      <w:r w:rsidR="006D2752">
        <w:rPr>
          <w:rFonts w:asciiTheme="minorHAnsi" w:hAnsiTheme="minorHAnsi" w:cstheme="minorHAnsi"/>
          <w:bCs/>
          <w:sz w:val="28"/>
          <w:szCs w:val="28"/>
        </w:rPr>
        <w:t xml:space="preserve">according to </w:t>
      </w:r>
      <w:r w:rsidR="002C731B" w:rsidRPr="003C0F5A">
        <w:rPr>
          <w:rFonts w:asciiTheme="minorHAnsi" w:hAnsiTheme="minorHAnsi" w:cstheme="minorHAnsi"/>
          <w:bCs/>
          <w:sz w:val="28"/>
          <w:szCs w:val="28"/>
        </w:rPr>
        <w:t>Order 46 rule 1 of the Civil Procedure Rules</w:t>
      </w:r>
      <w:r w:rsidR="006D2752">
        <w:rPr>
          <w:rFonts w:asciiTheme="minorHAnsi" w:hAnsiTheme="minorHAnsi" w:cstheme="minorHAnsi"/>
          <w:bCs/>
          <w:sz w:val="28"/>
          <w:szCs w:val="28"/>
        </w:rPr>
        <w:t xml:space="preserve">, </w:t>
      </w:r>
      <w:r w:rsidR="00EB0645" w:rsidRPr="003C0F5A">
        <w:rPr>
          <w:rFonts w:asciiTheme="minorHAnsi" w:hAnsiTheme="minorHAnsi" w:cstheme="minorHAnsi"/>
          <w:bCs/>
          <w:sz w:val="28"/>
          <w:szCs w:val="28"/>
        </w:rPr>
        <w:t>an order for review</w:t>
      </w:r>
      <w:r w:rsidR="002C731B" w:rsidRPr="003C0F5A">
        <w:rPr>
          <w:rFonts w:asciiTheme="minorHAnsi" w:hAnsiTheme="minorHAnsi" w:cstheme="minorHAnsi"/>
          <w:bCs/>
          <w:sz w:val="28"/>
          <w:szCs w:val="28"/>
        </w:rPr>
        <w:t xml:space="preserve"> can be granted</w:t>
      </w:r>
      <w:r w:rsidR="00EB0645" w:rsidRPr="003C0F5A">
        <w:rPr>
          <w:rFonts w:asciiTheme="minorHAnsi" w:hAnsiTheme="minorHAnsi" w:cstheme="minorHAnsi"/>
          <w:bCs/>
          <w:sz w:val="28"/>
          <w:szCs w:val="28"/>
        </w:rPr>
        <w:t xml:space="preserve"> in the following circumstances:</w:t>
      </w:r>
    </w:p>
    <w:p w14:paraId="2EF6C12F" w14:textId="3AE42BD1" w:rsidR="00EB0645" w:rsidRPr="003C0F5A" w:rsidRDefault="00EB0645" w:rsidP="002C2A2E">
      <w:pPr>
        <w:pStyle w:val="ListParagraph"/>
        <w:numPr>
          <w:ilvl w:val="0"/>
          <w:numId w:val="8"/>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Where</w:t>
      </w:r>
      <w:r w:rsidR="00396CCF" w:rsidRPr="003C0F5A">
        <w:rPr>
          <w:rFonts w:asciiTheme="minorHAnsi" w:hAnsiTheme="minorHAnsi" w:cstheme="minorHAnsi"/>
          <w:bCs/>
          <w:sz w:val="28"/>
          <w:szCs w:val="28"/>
        </w:rPr>
        <w:t xml:space="preserve"> </w:t>
      </w:r>
      <w:r w:rsidRPr="003C0F5A">
        <w:rPr>
          <w:rFonts w:asciiTheme="minorHAnsi" w:hAnsiTheme="minorHAnsi" w:cstheme="minorHAnsi"/>
          <w:bCs/>
          <w:sz w:val="28"/>
          <w:szCs w:val="28"/>
        </w:rPr>
        <w:t xml:space="preserve">there is discovery of </w:t>
      </w:r>
      <w:r w:rsidR="003918CA" w:rsidRPr="003C0F5A">
        <w:rPr>
          <w:rFonts w:asciiTheme="minorHAnsi" w:hAnsiTheme="minorHAnsi" w:cstheme="minorHAnsi"/>
          <w:bCs/>
          <w:sz w:val="28"/>
          <w:szCs w:val="28"/>
        </w:rPr>
        <w:t xml:space="preserve">new and </w:t>
      </w:r>
      <w:r w:rsidRPr="003C0F5A">
        <w:rPr>
          <w:rFonts w:asciiTheme="minorHAnsi" w:hAnsiTheme="minorHAnsi" w:cstheme="minorHAnsi"/>
          <w:bCs/>
          <w:sz w:val="28"/>
          <w:szCs w:val="28"/>
        </w:rPr>
        <w:t xml:space="preserve">important matter or evidence which after due diligence was not within the applicant’s </w:t>
      </w:r>
      <w:r w:rsidR="00396CCF" w:rsidRPr="003C0F5A">
        <w:rPr>
          <w:rFonts w:asciiTheme="minorHAnsi" w:hAnsiTheme="minorHAnsi" w:cstheme="minorHAnsi"/>
          <w:bCs/>
          <w:sz w:val="28"/>
          <w:szCs w:val="28"/>
        </w:rPr>
        <w:t>knowledge</w:t>
      </w:r>
      <w:r w:rsidRPr="003C0F5A">
        <w:rPr>
          <w:rFonts w:asciiTheme="minorHAnsi" w:hAnsiTheme="minorHAnsi" w:cstheme="minorHAnsi"/>
          <w:bCs/>
          <w:sz w:val="28"/>
          <w:szCs w:val="28"/>
        </w:rPr>
        <w:t xml:space="preserve"> or could not be produced </w:t>
      </w:r>
      <w:r w:rsidR="003918CA" w:rsidRPr="003C0F5A">
        <w:rPr>
          <w:rFonts w:asciiTheme="minorHAnsi" w:hAnsiTheme="minorHAnsi" w:cstheme="minorHAnsi"/>
          <w:bCs/>
          <w:sz w:val="28"/>
          <w:szCs w:val="28"/>
        </w:rPr>
        <w:t xml:space="preserve">by </w:t>
      </w:r>
      <w:r w:rsidRPr="003C0F5A">
        <w:rPr>
          <w:rFonts w:asciiTheme="minorHAnsi" w:hAnsiTheme="minorHAnsi" w:cstheme="minorHAnsi"/>
          <w:bCs/>
          <w:sz w:val="28"/>
          <w:szCs w:val="28"/>
        </w:rPr>
        <w:t>him or her at the time when the decree was passed or the order was made.</w:t>
      </w:r>
    </w:p>
    <w:p w14:paraId="22837344" w14:textId="5E71B230" w:rsidR="00EB0645" w:rsidRPr="003C0F5A" w:rsidRDefault="00EB0645" w:rsidP="002C2A2E">
      <w:pPr>
        <w:pStyle w:val="ListParagraph"/>
        <w:numPr>
          <w:ilvl w:val="0"/>
          <w:numId w:val="8"/>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That there is an error </w:t>
      </w:r>
      <w:r w:rsidR="000F6A2F" w:rsidRPr="003C0F5A">
        <w:rPr>
          <w:rFonts w:asciiTheme="minorHAnsi" w:hAnsiTheme="minorHAnsi" w:cstheme="minorHAnsi"/>
          <w:bCs/>
          <w:sz w:val="28"/>
          <w:szCs w:val="28"/>
        </w:rPr>
        <w:t>or</w:t>
      </w:r>
      <w:r w:rsidR="003918CA" w:rsidRPr="003C0F5A">
        <w:rPr>
          <w:rFonts w:asciiTheme="minorHAnsi" w:hAnsiTheme="minorHAnsi" w:cstheme="minorHAnsi"/>
          <w:bCs/>
          <w:sz w:val="28"/>
          <w:szCs w:val="28"/>
        </w:rPr>
        <w:t xml:space="preserve"> </w:t>
      </w:r>
      <w:r w:rsidR="000F6A2F" w:rsidRPr="003C0F5A">
        <w:rPr>
          <w:rFonts w:asciiTheme="minorHAnsi" w:hAnsiTheme="minorHAnsi" w:cstheme="minorHAnsi"/>
          <w:bCs/>
          <w:sz w:val="28"/>
          <w:szCs w:val="28"/>
        </w:rPr>
        <w:t>mistake apparent on the face of the record.</w:t>
      </w:r>
    </w:p>
    <w:p w14:paraId="499DDC28" w14:textId="59C96086" w:rsidR="000F6A2F" w:rsidRPr="003C0F5A" w:rsidRDefault="000F6A2F" w:rsidP="002C2A2E">
      <w:pPr>
        <w:pStyle w:val="ListParagraph"/>
        <w:numPr>
          <w:ilvl w:val="0"/>
          <w:numId w:val="8"/>
        </w:num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For any other sufficient reason.</w:t>
      </w:r>
    </w:p>
    <w:p w14:paraId="7DFB721C" w14:textId="4EFA5CE3" w:rsidR="00192A11" w:rsidRPr="00740C20" w:rsidRDefault="00740C20" w:rsidP="002C2A2E">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lastRenderedPageBreak/>
        <w:t xml:space="preserve">According to Mr. </w:t>
      </w:r>
      <w:proofErr w:type="spellStart"/>
      <w:r>
        <w:rPr>
          <w:rFonts w:asciiTheme="minorHAnsi" w:hAnsiTheme="minorHAnsi" w:cstheme="minorHAnsi"/>
          <w:bCs/>
          <w:sz w:val="28"/>
          <w:szCs w:val="28"/>
        </w:rPr>
        <w:t>Dhobouazi</w:t>
      </w:r>
      <w:proofErr w:type="spellEnd"/>
      <w:r>
        <w:rPr>
          <w:rFonts w:asciiTheme="minorHAnsi" w:hAnsiTheme="minorHAnsi" w:cstheme="minorHAnsi"/>
          <w:bCs/>
          <w:sz w:val="28"/>
          <w:szCs w:val="28"/>
        </w:rPr>
        <w:t xml:space="preserve"> the basis of the Application is that there was an error apparent on the record. He relied </w:t>
      </w:r>
      <w:r w:rsidR="006D2752">
        <w:rPr>
          <w:rFonts w:asciiTheme="minorHAnsi" w:hAnsiTheme="minorHAnsi" w:cstheme="minorHAnsi"/>
          <w:bCs/>
          <w:sz w:val="28"/>
          <w:szCs w:val="28"/>
        </w:rPr>
        <w:t xml:space="preserve">on </w:t>
      </w:r>
      <w:r w:rsidR="000F6A2F" w:rsidRPr="003C0F5A">
        <w:rPr>
          <w:rFonts w:asciiTheme="minorHAnsi" w:hAnsiTheme="minorHAnsi" w:cstheme="minorHAnsi"/>
          <w:b/>
          <w:sz w:val="28"/>
          <w:szCs w:val="28"/>
        </w:rPr>
        <w:t xml:space="preserve">Mugisha Rogers vs Equity Bank (U) Misc. </w:t>
      </w:r>
      <w:proofErr w:type="spellStart"/>
      <w:r w:rsidR="000F6A2F" w:rsidRPr="003C0F5A">
        <w:rPr>
          <w:rFonts w:asciiTheme="minorHAnsi" w:hAnsiTheme="minorHAnsi" w:cstheme="minorHAnsi"/>
          <w:b/>
          <w:sz w:val="28"/>
          <w:szCs w:val="28"/>
        </w:rPr>
        <w:t>Appln</w:t>
      </w:r>
      <w:proofErr w:type="spellEnd"/>
      <w:r w:rsidR="000F6A2F" w:rsidRPr="003C0F5A">
        <w:rPr>
          <w:rFonts w:asciiTheme="minorHAnsi" w:hAnsiTheme="minorHAnsi" w:cstheme="minorHAnsi"/>
          <w:b/>
          <w:sz w:val="28"/>
          <w:szCs w:val="28"/>
        </w:rPr>
        <w:t xml:space="preserve">. No 70 of 2019 </w:t>
      </w:r>
      <w:r w:rsidR="000F6A2F" w:rsidRPr="003C0F5A">
        <w:rPr>
          <w:rFonts w:asciiTheme="minorHAnsi" w:hAnsiTheme="minorHAnsi" w:cstheme="minorHAnsi"/>
          <w:bCs/>
          <w:sz w:val="28"/>
          <w:szCs w:val="28"/>
        </w:rPr>
        <w:t>in which this court cited</w:t>
      </w:r>
      <w:r w:rsidR="000F6A2F" w:rsidRPr="003C0F5A">
        <w:rPr>
          <w:rFonts w:asciiTheme="minorHAnsi" w:hAnsiTheme="minorHAnsi" w:cstheme="minorHAnsi"/>
          <w:b/>
          <w:sz w:val="28"/>
          <w:szCs w:val="28"/>
        </w:rPr>
        <w:t xml:space="preserve"> Attorney General and others </w:t>
      </w:r>
      <w:proofErr w:type="spellStart"/>
      <w:r w:rsidR="000F6A2F" w:rsidRPr="003C0F5A">
        <w:rPr>
          <w:rFonts w:asciiTheme="minorHAnsi" w:hAnsiTheme="minorHAnsi" w:cstheme="minorHAnsi"/>
          <w:b/>
          <w:sz w:val="28"/>
          <w:szCs w:val="28"/>
        </w:rPr>
        <w:t>Vs</w:t>
      </w:r>
      <w:proofErr w:type="spellEnd"/>
      <w:r w:rsidR="000F6A2F" w:rsidRPr="003C0F5A">
        <w:rPr>
          <w:rFonts w:asciiTheme="minorHAnsi" w:hAnsiTheme="minorHAnsi" w:cstheme="minorHAnsi"/>
          <w:b/>
          <w:sz w:val="28"/>
          <w:szCs w:val="28"/>
        </w:rPr>
        <w:t xml:space="preserve"> Boniface </w:t>
      </w:r>
      <w:proofErr w:type="spellStart"/>
      <w:r w:rsidR="000F6A2F" w:rsidRPr="003C0F5A">
        <w:rPr>
          <w:rFonts w:asciiTheme="minorHAnsi" w:hAnsiTheme="minorHAnsi" w:cstheme="minorHAnsi"/>
          <w:b/>
          <w:sz w:val="28"/>
          <w:szCs w:val="28"/>
        </w:rPr>
        <w:t>Byanyima</w:t>
      </w:r>
      <w:proofErr w:type="spellEnd"/>
      <w:r w:rsidR="000F6A2F" w:rsidRPr="003C0F5A">
        <w:rPr>
          <w:rFonts w:asciiTheme="minorHAnsi" w:hAnsiTheme="minorHAnsi" w:cstheme="minorHAnsi"/>
          <w:b/>
          <w:sz w:val="28"/>
          <w:szCs w:val="28"/>
        </w:rPr>
        <w:t xml:space="preserve"> HCMA No. 1789 of 2000 </w:t>
      </w:r>
      <w:r w:rsidR="000F6A2F" w:rsidRPr="003C0F5A">
        <w:rPr>
          <w:rFonts w:asciiTheme="minorHAnsi" w:hAnsiTheme="minorHAnsi" w:cstheme="minorHAnsi"/>
          <w:bCs/>
          <w:sz w:val="28"/>
          <w:szCs w:val="28"/>
        </w:rPr>
        <w:t xml:space="preserve">which held that </w:t>
      </w:r>
      <w:r w:rsidR="000F6A2F" w:rsidRPr="003C0F5A">
        <w:rPr>
          <w:rFonts w:asciiTheme="minorHAnsi" w:hAnsiTheme="minorHAnsi" w:cstheme="minorHAnsi"/>
          <w:bCs/>
          <w:i/>
          <w:iCs/>
          <w:sz w:val="28"/>
          <w:szCs w:val="28"/>
        </w:rPr>
        <w:t xml:space="preserve">“Mistake or error apparent on the face of the record </w:t>
      </w:r>
      <w:r w:rsidR="003918CA" w:rsidRPr="003C0F5A">
        <w:rPr>
          <w:rFonts w:asciiTheme="minorHAnsi" w:hAnsiTheme="minorHAnsi" w:cstheme="minorHAnsi"/>
          <w:bCs/>
          <w:i/>
          <w:iCs/>
          <w:sz w:val="28"/>
          <w:szCs w:val="28"/>
        </w:rPr>
        <w:t>refers</w:t>
      </w:r>
      <w:r w:rsidR="000F6A2F" w:rsidRPr="003C0F5A">
        <w:rPr>
          <w:rFonts w:asciiTheme="minorHAnsi" w:hAnsiTheme="minorHAnsi" w:cstheme="minorHAnsi"/>
          <w:bCs/>
          <w:i/>
          <w:iCs/>
          <w:sz w:val="28"/>
          <w:szCs w:val="28"/>
        </w:rPr>
        <w:t xml:space="preserve"> to an evident error which does not require extraneous matter to show its correctness. It is an error so manifest and clear that no court would permit such an error to remain on the record. It may be an error of law, but law must be definite and capable of ascertainment”</w:t>
      </w:r>
      <w:r>
        <w:rPr>
          <w:rFonts w:asciiTheme="minorHAnsi" w:hAnsiTheme="minorHAnsi" w:cstheme="minorHAnsi"/>
          <w:bCs/>
          <w:i/>
          <w:iCs/>
          <w:sz w:val="28"/>
          <w:szCs w:val="28"/>
        </w:rPr>
        <w:t>,</w:t>
      </w:r>
      <w:r w:rsidRPr="00740C20">
        <w:rPr>
          <w:rFonts w:asciiTheme="minorHAnsi" w:hAnsiTheme="minorHAnsi" w:cstheme="minorHAnsi"/>
          <w:bCs/>
          <w:sz w:val="28"/>
          <w:szCs w:val="28"/>
        </w:rPr>
        <w:t xml:space="preserve"> </w:t>
      </w:r>
      <w:r>
        <w:rPr>
          <w:rFonts w:asciiTheme="minorHAnsi" w:hAnsiTheme="minorHAnsi" w:cstheme="minorHAnsi"/>
          <w:bCs/>
          <w:sz w:val="28"/>
          <w:szCs w:val="28"/>
        </w:rPr>
        <w:t>He con</w:t>
      </w:r>
      <w:r w:rsidR="00396CCF" w:rsidRPr="003C0F5A">
        <w:rPr>
          <w:rFonts w:asciiTheme="minorHAnsi" w:hAnsiTheme="minorHAnsi" w:cstheme="minorHAnsi"/>
          <w:bCs/>
          <w:sz w:val="28"/>
          <w:szCs w:val="28"/>
        </w:rPr>
        <w:t>tended that this court declined to award Severance allowance, repatriation allowance and reimbursement of outstanding loan obligations and Aggravated damages</w:t>
      </w:r>
      <w:r w:rsidR="00192A11" w:rsidRPr="003C0F5A">
        <w:rPr>
          <w:rFonts w:asciiTheme="minorHAnsi" w:hAnsiTheme="minorHAnsi" w:cstheme="minorHAnsi"/>
          <w:bCs/>
          <w:sz w:val="28"/>
          <w:szCs w:val="28"/>
        </w:rPr>
        <w:t xml:space="preserve"> because they were not pleaded in the memorandum of claim and yet they were prayed for in the witness statement and</w:t>
      </w:r>
      <w:r w:rsidR="003918CA" w:rsidRPr="003C0F5A">
        <w:rPr>
          <w:rFonts w:asciiTheme="minorHAnsi" w:hAnsiTheme="minorHAnsi" w:cstheme="minorHAnsi"/>
          <w:bCs/>
          <w:sz w:val="28"/>
          <w:szCs w:val="28"/>
        </w:rPr>
        <w:t xml:space="preserve"> they </w:t>
      </w:r>
      <w:r w:rsidR="00192A11" w:rsidRPr="003C0F5A">
        <w:rPr>
          <w:rFonts w:asciiTheme="minorHAnsi" w:hAnsiTheme="minorHAnsi" w:cstheme="minorHAnsi"/>
          <w:bCs/>
          <w:sz w:val="28"/>
          <w:szCs w:val="28"/>
        </w:rPr>
        <w:t xml:space="preserve">remained </w:t>
      </w:r>
      <w:r w:rsidR="003918CA" w:rsidRPr="003C0F5A">
        <w:rPr>
          <w:rFonts w:asciiTheme="minorHAnsi" w:hAnsiTheme="minorHAnsi" w:cstheme="minorHAnsi"/>
          <w:bCs/>
          <w:sz w:val="28"/>
          <w:szCs w:val="28"/>
        </w:rPr>
        <w:t>unchallenged during</w:t>
      </w:r>
      <w:r w:rsidR="00192A11" w:rsidRPr="003C0F5A">
        <w:rPr>
          <w:rFonts w:asciiTheme="minorHAnsi" w:hAnsiTheme="minorHAnsi" w:cstheme="minorHAnsi"/>
          <w:bCs/>
          <w:sz w:val="28"/>
          <w:szCs w:val="28"/>
        </w:rPr>
        <w:t xml:space="preserve"> cross examination</w:t>
      </w:r>
      <w:r w:rsidR="00396CCF" w:rsidRPr="003C0F5A">
        <w:rPr>
          <w:rFonts w:asciiTheme="minorHAnsi" w:hAnsiTheme="minorHAnsi" w:cstheme="minorHAnsi"/>
          <w:bCs/>
          <w:sz w:val="28"/>
          <w:szCs w:val="28"/>
        </w:rPr>
        <w:t>.</w:t>
      </w:r>
      <w:r w:rsidR="00192A11" w:rsidRPr="003C0F5A">
        <w:rPr>
          <w:rFonts w:asciiTheme="minorHAnsi" w:hAnsiTheme="minorHAnsi" w:cstheme="minorHAnsi"/>
          <w:bCs/>
          <w:sz w:val="28"/>
          <w:szCs w:val="28"/>
        </w:rPr>
        <w:t xml:space="preserve"> He cited </w:t>
      </w:r>
      <w:r w:rsidR="00192A11" w:rsidRPr="003C0F5A">
        <w:rPr>
          <w:rFonts w:asciiTheme="minorHAnsi" w:hAnsiTheme="minorHAnsi" w:cstheme="minorHAnsi"/>
          <w:b/>
          <w:sz w:val="28"/>
          <w:szCs w:val="28"/>
        </w:rPr>
        <w:t>Donna Kamuli Vs DFCU Bank LDC No. 002/2014</w:t>
      </w:r>
      <w:r w:rsidR="003918CA" w:rsidRPr="003C0F5A">
        <w:rPr>
          <w:rFonts w:asciiTheme="minorHAnsi" w:hAnsiTheme="minorHAnsi" w:cstheme="minorHAnsi"/>
          <w:b/>
          <w:sz w:val="28"/>
          <w:szCs w:val="28"/>
        </w:rPr>
        <w:t xml:space="preserve">, </w:t>
      </w:r>
      <w:r w:rsidR="00192A11" w:rsidRPr="003C0F5A">
        <w:rPr>
          <w:rFonts w:asciiTheme="minorHAnsi" w:hAnsiTheme="minorHAnsi" w:cstheme="minorHAnsi"/>
          <w:bCs/>
          <w:sz w:val="28"/>
          <w:szCs w:val="28"/>
        </w:rPr>
        <w:t xml:space="preserve">to the effect that </w:t>
      </w:r>
      <w:r w:rsidR="00FB43D1" w:rsidRPr="003C0F5A">
        <w:rPr>
          <w:rFonts w:asciiTheme="minorHAnsi" w:hAnsiTheme="minorHAnsi" w:cstheme="minorHAnsi"/>
          <w:bCs/>
          <w:sz w:val="28"/>
          <w:szCs w:val="28"/>
        </w:rPr>
        <w:t xml:space="preserve">this </w:t>
      </w:r>
      <w:r w:rsidR="00192A11" w:rsidRPr="003C0F5A">
        <w:rPr>
          <w:rFonts w:asciiTheme="minorHAnsi" w:hAnsiTheme="minorHAnsi" w:cstheme="minorHAnsi"/>
          <w:bCs/>
          <w:sz w:val="28"/>
          <w:szCs w:val="28"/>
        </w:rPr>
        <w:t>court awarded the Claimant,  Donna Kamuli Severance pay  and loan obligations yet she had not pleaded the same in her memorandum of claim but on the basis of evidence adduced on the same during the trial</w:t>
      </w:r>
      <w:r>
        <w:rPr>
          <w:rFonts w:asciiTheme="minorHAnsi" w:hAnsiTheme="minorHAnsi" w:cstheme="minorHAnsi"/>
          <w:bCs/>
          <w:sz w:val="28"/>
          <w:szCs w:val="28"/>
        </w:rPr>
        <w:t xml:space="preserve">. In the circumstances it </w:t>
      </w:r>
      <w:r w:rsidR="00192A11" w:rsidRPr="003C0F5A">
        <w:rPr>
          <w:rFonts w:asciiTheme="minorHAnsi" w:hAnsiTheme="minorHAnsi" w:cstheme="minorHAnsi"/>
          <w:bCs/>
          <w:sz w:val="28"/>
          <w:szCs w:val="28"/>
        </w:rPr>
        <w:t>was a mistake</w:t>
      </w:r>
      <w:r w:rsidR="003918CA" w:rsidRPr="003C0F5A">
        <w:rPr>
          <w:rFonts w:asciiTheme="minorHAnsi" w:hAnsiTheme="minorHAnsi" w:cstheme="minorHAnsi"/>
          <w:bCs/>
          <w:sz w:val="28"/>
          <w:szCs w:val="28"/>
        </w:rPr>
        <w:t xml:space="preserve"> </w:t>
      </w:r>
      <w:r w:rsidR="00192A11" w:rsidRPr="003C0F5A">
        <w:rPr>
          <w:rFonts w:asciiTheme="minorHAnsi" w:hAnsiTheme="minorHAnsi" w:cstheme="minorHAnsi"/>
          <w:bCs/>
          <w:sz w:val="28"/>
          <w:szCs w:val="28"/>
        </w:rPr>
        <w:t xml:space="preserve">or error apparent on the face of the record, </w:t>
      </w:r>
      <w:r>
        <w:rPr>
          <w:rFonts w:asciiTheme="minorHAnsi" w:hAnsiTheme="minorHAnsi" w:cstheme="minorHAnsi"/>
          <w:bCs/>
          <w:sz w:val="28"/>
          <w:szCs w:val="28"/>
        </w:rPr>
        <w:t xml:space="preserve">for Court </w:t>
      </w:r>
      <w:r w:rsidR="00192A11" w:rsidRPr="003C0F5A">
        <w:rPr>
          <w:rFonts w:asciiTheme="minorHAnsi" w:hAnsiTheme="minorHAnsi" w:cstheme="minorHAnsi"/>
          <w:bCs/>
          <w:sz w:val="28"/>
          <w:szCs w:val="28"/>
        </w:rPr>
        <w:t>not to grant the same</w:t>
      </w:r>
      <w:r>
        <w:rPr>
          <w:rFonts w:asciiTheme="minorHAnsi" w:hAnsiTheme="minorHAnsi" w:cstheme="minorHAnsi"/>
          <w:bCs/>
          <w:sz w:val="28"/>
          <w:szCs w:val="28"/>
        </w:rPr>
        <w:t xml:space="preserve"> </w:t>
      </w:r>
      <w:proofErr w:type="gramStart"/>
      <w:r>
        <w:rPr>
          <w:rFonts w:asciiTheme="minorHAnsi" w:hAnsiTheme="minorHAnsi" w:cstheme="minorHAnsi"/>
          <w:bCs/>
          <w:sz w:val="28"/>
          <w:szCs w:val="28"/>
        </w:rPr>
        <w:t xml:space="preserve">prayers </w:t>
      </w:r>
      <w:r w:rsidR="00192A11" w:rsidRPr="003C0F5A">
        <w:rPr>
          <w:rFonts w:asciiTheme="minorHAnsi" w:hAnsiTheme="minorHAnsi" w:cstheme="minorHAnsi"/>
          <w:bCs/>
          <w:sz w:val="28"/>
          <w:szCs w:val="28"/>
        </w:rPr>
        <w:t xml:space="preserve"> to</w:t>
      </w:r>
      <w:proofErr w:type="gramEnd"/>
      <w:r w:rsidR="00192A11" w:rsidRPr="003C0F5A">
        <w:rPr>
          <w:rFonts w:asciiTheme="minorHAnsi" w:hAnsiTheme="minorHAnsi" w:cstheme="minorHAnsi"/>
          <w:bCs/>
          <w:sz w:val="28"/>
          <w:szCs w:val="28"/>
        </w:rPr>
        <w:t xml:space="preserve"> the Applicant</w:t>
      </w:r>
      <w:r>
        <w:rPr>
          <w:rFonts w:asciiTheme="minorHAnsi" w:hAnsiTheme="minorHAnsi" w:cstheme="minorHAnsi"/>
          <w:bCs/>
          <w:sz w:val="28"/>
          <w:szCs w:val="28"/>
        </w:rPr>
        <w:t xml:space="preserve"> in the instant application, because according to him she had stated them in her witness statement.</w:t>
      </w:r>
      <w:r w:rsidR="00192A11" w:rsidRPr="003C0F5A">
        <w:rPr>
          <w:rFonts w:asciiTheme="minorHAnsi" w:hAnsiTheme="minorHAnsi" w:cstheme="minorHAnsi"/>
          <w:bCs/>
          <w:sz w:val="28"/>
          <w:szCs w:val="28"/>
        </w:rPr>
        <w:t xml:space="preserve"> </w:t>
      </w:r>
    </w:p>
    <w:p w14:paraId="60350B07" w14:textId="79D507D8" w:rsidR="003E324D" w:rsidRPr="003C0F5A" w:rsidRDefault="00192A11" w:rsidP="002C2A2E">
      <w:pPr>
        <w:spacing w:line="360" w:lineRule="auto"/>
        <w:jc w:val="both"/>
        <w:rPr>
          <w:rFonts w:asciiTheme="minorHAnsi" w:hAnsiTheme="minorHAnsi" w:cstheme="minorHAnsi"/>
          <w:bCs/>
          <w:i/>
          <w:iCs/>
          <w:sz w:val="28"/>
          <w:szCs w:val="28"/>
          <w:u w:val="single"/>
        </w:rPr>
      </w:pPr>
      <w:r w:rsidRPr="003C0F5A">
        <w:rPr>
          <w:rFonts w:asciiTheme="minorHAnsi" w:hAnsiTheme="minorHAnsi" w:cstheme="minorHAnsi"/>
          <w:bCs/>
          <w:sz w:val="28"/>
          <w:szCs w:val="28"/>
        </w:rPr>
        <w:t xml:space="preserve">He further contended that </w:t>
      </w:r>
      <w:r w:rsidR="003E324D" w:rsidRPr="003C0F5A">
        <w:rPr>
          <w:rFonts w:asciiTheme="minorHAnsi" w:hAnsiTheme="minorHAnsi" w:cstheme="minorHAnsi"/>
          <w:bCs/>
          <w:sz w:val="28"/>
          <w:szCs w:val="28"/>
        </w:rPr>
        <w:t>S</w:t>
      </w:r>
      <w:r w:rsidRPr="003C0F5A">
        <w:rPr>
          <w:rFonts w:asciiTheme="minorHAnsi" w:hAnsiTheme="minorHAnsi" w:cstheme="minorHAnsi"/>
          <w:bCs/>
          <w:sz w:val="28"/>
          <w:szCs w:val="28"/>
        </w:rPr>
        <w:t xml:space="preserve">ection 87(a) of the Employment Act makes the award of severance pay to a person who was unlawfully terminated a </w:t>
      </w:r>
      <w:r w:rsidR="00D12E6E" w:rsidRPr="003C0F5A">
        <w:rPr>
          <w:rFonts w:asciiTheme="minorHAnsi" w:hAnsiTheme="minorHAnsi" w:cstheme="minorHAnsi"/>
          <w:bCs/>
          <w:sz w:val="28"/>
          <w:szCs w:val="28"/>
        </w:rPr>
        <w:t>right which</w:t>
      </w:r>
      <w:r w:rsidRPr="003C0F5A">
        <w:rPr>
          <w:rFonts w:asciiTheme="minorHAnsi" w:hAnsiTheme="minorHAnsi" w:cstheme="minorHAnsi"/>
          <w:bCs/>
          <w:sz w:val="28"/>
          <w:szCs w:val="28"/>
        </w:rPr>
        <w:t xml:space="preserve"> court should have awarded based on the general prayer </w:t>
      </w:r>
      <w:proofErr w:type="gramStart"/>
      <w:r w:rsidRPr="003C0F5A">
        <w:rPr>
          <w:rFonts w:asciiTheme="minorHAnsi" w:hAnsiTheme="minorHAnsi" w:cstheme="minorHAnsi"/>
          <w:bCs/>
          <w:i/>
          <w:iCs/>
          <w:sz w:val="28"/>
          <w:szCs w:val="28"/>
          <w:u w:val="single"/>
        </w:rPr>
        <w:t>“ Any</w:t>
      </w:r>
      <w:proofErr w:type="gramEnd"/>
      <w:r w:rsidRPr="003C0F5A">
        <w:rPr>
          <w:rFonts w:asciiTheme="minorHAnsi" w:hAnsiTheme="minorHAnsi" w:cstheme="minorHAnsi"/>
          <w:bCs/>
          <w:i/>
          <w:iCs/>
          <w:sz w:val="28"/>
          <w:szCs w:val="28"/>
          <w:u w:val="single"/>
        </w:rPr>
        <w:t xml:space="preserve"> further or better relief as the court may think fit”</w:t>
      </w:r>
    </w:p>
    <w:p w14:paraId="58C03D46" w14:textId="4A3BEAD4" w:rsidR="00396CCF" w:rsidRPr="003C0F5A" w:rsidRDefault="003E324D"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With regard to the refusal to</w:t>
      </w:r>
      <w:r w:rsidR="00192A11" w:rsidRPr="003C0F5A">
        <w:rPr>
          <w:rFonts w:asciiTheme="minorHAnsi" w:hAnsiTheme="minorHAnsi" w:cstheme="minorHAnsi"/>
          <w:bCs/>
          <w:sz w:val="28"/>
          <w:szCs w:val="28"/>
        </w:rPr>
        <w:t xml:space="preserve"> make the award </w:t>
      </w:r>
      <w:r w:rsidRPr="003C0F5A">
        <w:rPr>
          <w:rFonts w:asciiTheme="minorHAnsi" w:hAnsiTheme="minorHAnsi" w:cstheme="minorHAnsi"/>
          <w:bCs/>
          <w:sz w:val="28"/>
          <w:szCs w:val="28"/>
        </w:rPr>
        <w:t xml:space="preserve">of aggravated damages, Mr. </w:t>
      </w:r>
      <w:proofErr w:type="spellStart"/>
      <w:r w:rsidRPr="003C0F5A">
        <w:rPr>
          <w:rFonts w:asciiTheme="minorHAnsi" w:hAnsiTheme="minorHAnsi" w:cstheme="minorHAnsi"/>
          <w:bCs/>
          <w:sz w:val="28"/>
          <w:szCs w:val="28"/>
        </w:rPr>
        <w:t>Dhobuazi</w:t>
      </w:r>
      <w:proofErr w:type="spellEnd"/>
      <w:r w:rsidRPr="003C0F5A">
        <w:rPr>
          <w:rFonts w:asciiTheme="minorHAnsi" w:hAnsiTheme="minorHAnsi" w:cstheme="minorHAnsi"/>
          <w:bCs/>
          <w:sz w:val="28"/>
          <w:szCs w:val="28"/>
        </w:rPr>
        <w:t xml:space="preserve"> argued that</w:t>
      </w:r>
      <w:r w:rsidR="00B17BDD" w:rsidRPr="003C0F5A">
        <w:rPr>
          <w:rFonts w:asciiTheme="minorHAnsi" w:hAnsiTheme="minorHAnsi" w:cstheme="minorHAnsi"/>
          <w:bCs/>
          <w:sz w:val="28"/>
          <w:szCs w:val="28"/>
        </w:rPr>
        <w:t>,</w:t>
      </w:r>
      <w:r w:rsidRPr="003C0F5A">
        <w:rPr>
          <w:rFonts w:asciiTheme="minorHAnsi" w:hAnsiTheme="minorHAnsi" w:cstheme="minorHAnsi"/>
          <w:bCs/>
          <w:sz w:val="28"/>
          <w:szCs w:val="28"/>
        </w:rPr>
        <w:t xml:space="preserve"> had court considered the aggravating circumstances raised by the </w:t>
      </w:r>
      <w:r w:rsidR="00B17BDD" w:rsidRPr="003C0F5A">
        <w:rPr>
          <w:rFonts w:asciiTheme="minorHAnsi" w:hAnsiTheme="minorHAnsi" w:cstheme="minorHAnsi"/>
          <w:bCs/>
          <w:sz w:val="28"/>
          <w:szCs w:val="28"/>
        </w:rPr>
        <w:t>C</w:t>
      </w:r>
      <w:r w:rsidRPr="003C0F5A">
        <w:rPr>
          <w:rFonts w:asciiTheme="minorHAnsi" w:hAnsiTheme="minorHAnsi" w:cstheme="minorHAnsi"/>
          <w:bCs/>
          <w:sz w:val="28"/>
          <w:szCs w:val="28"/>
        </w:rPr>
        <w:t xml:space="preserve">laimant and </w:t>
      </w:r>
      <w:proofErr w:type="spellStart"/>
      <w:r w:rsidRPr="003C0F5A">
        <w:rPr>
          <w:rFonts w:asciiTheme="minorHAnsi" w:hAnsiTheme="minorHAnsi" w:cstheme="minorHAnsi"/>
          <w:bCs/>
          <w:sz w:val="28"/>
          <w:szCs w:val="28"/>
        </w:rPr>
        <w:t>Mr.David</w:t>
      </w:r>
      <w:proofErr w:type="spellEnd"/>
      <w:r w:rsidRPr="003C0F5A">
        <w:rPr>
          <w:rFonts w:asciiTheme="minorHAnsi" w:hAnsiTheme="minorHAnsi" w:cstheme="minorHAnsi"/>
          <w:bCs/>
          <w:sz w:val="28"/>
          <w:szCs w:val="28"/>
        </w:rPr>
        <w:t xml:space="preserve"> </w:t>
      </w:r>
      <w:proofErr w:type="spellStart"/>
      <w:r w:rsidRPr="003C0F5A">
        <w:rPr>
          <w:rFonts w:asciiTheme="minorHAnsi" w:hAnsiTheme="minorHAnsi" w:cstheme="minorHAnsi"/>
          <w:bCs/>
          <w:sz w:val="28"/>
          <w:szCs w:val="28"/>
        </w:rPr>
        <w:t>Mutaka</w:t>
      </w:r>
      <w:proofErr w:type="spellEnd"/>
      <w:r w:rsidRPr="003C0F5A">
        <w:rPr>
          <w:rFonts w:asciiTheme="minorHAnsi" w:hAnsiTheme="minorHAnsi" w:cstheme="minorHAnsi"/>
          <w:bCs/>
          <w:sz w:val="28"/>
          <w:szCs w:val="28"/>
        </w:rPr>
        <w:t xml:space="preserve"> DW1 it would have made a different decision. He went on to list what he considered the circumstances which court ought </w:t>
      </w:r>
      <w:r w:rsidR="00B17BDD" w:rsidRPr="003C0F5A">
        <w:rPr>
          <w:rFonts w:asciiTheme="minorHAnsi" w:hAnsiTheme="minorHAnsi" w:cstheme="minorHAnsi"/>
          <w:bCs/>
          <w:sz w:val="28"/>
          <w:szCs w:val="28"/>
        </w:rPr>
        <w:t>t</w:t>
      </w:r>
      <w:r w:rsidRPr="003C0F5A">
        <w:rPr>
          <w:rFonts w:asciiTheme="minorHAnsi" w:hAnsiTheme="minorHAnsi" w:cstheme="minorHAnsi"/>
          <w:bCs/>
          <w:sz w:val="28"/>
          <w:szCs w:val="28"/>
        </w:rPr>
        <w:t xml:space="preserve">o have considered </w:t>
      </w:r>
      <w:r w:rsidRPr="003C0F5A">
        <w:rPr>
          <w:rFonts w:asciiTheme="minorHAnsi" w:hAnsiTheme="minorHAnsi" w:cstheme="minorHAnsi"/>
          <w:bCs/>
          <w:sz w:val="28"/>
          <w:szCs w:val="28"/>
        </w:rPr>
        <w:lastRenderedPageBreak/>
        <w:t>such as the fact tha</w:t>
      </w:r>
      <w:r w:rsidR="00B17BDD" w:rsidRPr="003C0F5A">
        <w:rPr>
          <w:rFonts w:asciiTheme="minorHAnsi" w:hAnsiTheme="minorHAnsi" w:cstheme="minorHAnsi"/>
          <w:bCs/>
          <w:sz w:val="28"/>
          <w:szCs w:val="28"/>
        </w:rPr>
        <w:t>t</w:t>
      </w:r>
      <w:r w:rsidRPr="003C0F5A">
        <w:rPr>
          <w:rFonts w:asciiTheme="minorHAnsi" w:hAnsiTheme="minorHAnsi" w:cstheme="minorHAnsi"/>
          <w:bCs/>
          <w:sz w:val="28"/>
          <w:szCs w:val="28"/>
        </w:rPr>
        <w:t xml:space="preserve"> the Respondent did not clear the impression created by the e- mail to other banks</w:t>
      </w:r>
      <w:r w:rsidR="00740C20">
        <w:rPr>
          <w:rFonts w:asciiTheme="minorHAnsi" w:hAnsiTheme="minorHAnsi" w:cstheme="minorHAnsi"/>
          <w:bCs/>
          <w:sz w:val="28"/>
          <w:szCs w:val="28"/>
        </w:rPr>
        <w:t xml:space="preserve">, alleging </w:t>
      </w:r>
      <w:r w:rsidRPr="003C0F5A">
        <w:rPr>
          <w:rFonts w:asciiTheme="minorHAnsi" w:hAnsiTheme="minorHAnsi" w:cstheme="minorHAnsi"/>
          <w:bCs/>
          <w:sz w:val="28"/>
          <w:szCs w:val="28"/>
        </w:rPr>
        <w:t xml:space="preserve">fraud on </w:t>
      </w:r>
      <w:r w:rsidR="00740C20">
        <w:rPr>
          <w:rFonts w:asciiTheme="minorHAnsi" w:hAnsiTheme="minorHAnsi" w:cstheme="minorHAnsi"/>
          <w:bCs/>
          <w:sz w:val="28"/>
          <w:szCs w:val="28"/>
        </w:rPr>
        <w:t>the Applicant.</w:t>
      </w:r>
      <w:r w:rsidRPr="003C0F5A">
        <w:rPr>
          <w:rFonts w:asciiTheme="minorHAnsi" w:hAnsiTheme="minorHAnsi" w:cstheme="minorHAnsi"/>
          <w:bCs/>
          <w:sz w:val="28"/>
          <w:szCs w:val="28"/>
        </w:rPr>
        <w:t xml:space="preserve">  In his view failure to award aggravated dam</w:t>
      </w:r>
      <w:r w:rsidR="00B17BDD" w:rsidRPr="003C0F5A">
        <w:rPr>
          <w:rFonts w:asciiTheme="minorHAnsi" w:hAnsiTheme="minorHAnsi" w:cstheme="minorHAnsi"/>
          <w:bCs/>
          <w:sz w:val="28"/>
          <w:szCs w:val="28"/>
        </w:rPr>
        <w:t>a</w:t>
      </w:r>
      <w:r w:rsidRPr="003C0F5A">
        <w:rPr>
          <w:rFonts w:asciiTheme="minorHAnsi" w:hAnsiTheme="minorHAnsi" w:cstheme="minorHAnsi"/>
          <w:bCs/>
          <w:sz w:val="28"/>
          <w:szCs w:val="28"/>
        </w:rPr>
        <w:t>ges by this court was an error apparent on the record</w:t>
      </w:r>
      <w:r w:rsidR="00740C20">
        <w:rPr>
          <w:rFonts w:asciiTheme="minorHAnsi" w:hAnsiTheme="minorHAnsi" w:cstheme="minorHAnsi"/>
          <w:bCs/>
          <w:sz w:val="28"/>
          <w:szCs w:val="28"/>
        </w:rPr>
        <w:t>, therefore Court should review its award</w:t>
      </w:r>
      <w:r w:rsidRPr="003C0F5A">
        <w:rPr>
          <w:rFonts w:asciiTheme="minorHAnsi" w:hAnsiTheme="minorHAnsi" w:cstheme="minorHAnsi"/>
          <w:bCs/>
          <w:sz w:val="28"/>
          <w:szCs w:val="28"/>
        </w:rPr>
        <w:t>.</w:t>
      </w:r>
    </w:p>
    <w:p w14:paraId="4B8E7849" w14:textId="1B647FD2" w:rsidR="003E324D" w:rsidRPr="003C0F5A" w:rsidRDefault="003E324D"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In reply Counsel for the </w:t>
      </w:r>
      <w:r w:rsidR="00B17BDD" w:rsidRPr="003C0F5A">
        <w:rPr>
          <w:rFonts w:asciiTheme="minorHAnsi" w:hAnsiTheme="minorHAnsi" w:cstheme="minorHAnsi"/>
          <w:bCs/>
          <w:sz w:val="28"/>
          <w:szCs w:val="28"/>
        </w:rPr>
        <w:t>R</w:t>
      </w:r>
      <w:r w:rsidRPr="003C0F5A">
        <w:rPr>
          <w:rFonts w:asciiTheme="minorHAnsi" w:hAnsiTheme="minorHAnsi" w:cstheme="minorHAnsi"/>
          <w:bCs/>
          <w:sz w:val="28"/>
          <w:szCs w:val="28"/>
        </w:rPr>
        <w:t xml:space="preserve">espondent citing </w:t>
      </w:r>
      <w:proofErr w:type="gramStart"/>
      <w:r w:rsidRPr="003C0F5A">
        <w:rPr>
          <w:rFonts w:asciiTheme="minorHAnsi" w:hAnsiTheme="minorHAnsi" w:cstheme="minorHAnsi"/>
          <w:bCs/>
          <w:sz w:val="28"/>
          <w:szCs w:val="28"/>
        </w:rPr>
        <w:t xml:space="preserve">the </w:t>
      </w:r>
      <w:r w:rsidR="00740C20">
        <w:rPr>
          <w:rFonts w:asciiTheme="minorHAnsi" w:hAnsiTheme="minorHAnsi" w:cstheme="minorHAnsi"/>
          <w:bCs/>
          <w:sz w:val="28"/>
          <w:szCs w:val="28"/>
        </w:rPr>
        <w:t xml:space="preserve"> same</w:t>
      </w:r>
      <w:proofErr w:type="gramEnd"/>
      <w:r w:rsidR="00740C20">
        <w:rPr>
          <w:rFonts w:asciiTheme="minorHAnsi" w:hAnsiTheme="minorHAnsi" w:cstheme="minorHAnsi"/>
          <w:bCs/>
          <w:sz w:val="28"/>
          <w:szCs w:val="28"/>
        </w:rPr>
        <w:t xml:space="preserve"> law, </w:t>
      </w:r>
      <w:r w:rsidRPr="003C0F5A">
        <w:rPr>
          <w:rFonts w:asciiTheme="minorHAnsi" w:hAnsiTheme="minorHAnsi" w:cstheme="minorHAnsi"/>
          <w:bCs/>
          <w:sz w:val="28"/>
          <w:szCs w:val="28"/>
        </w:rPr>
        <w:t>Order46 rule 1(supra), submitted that the Respondent agreed with the court’s decision in refusing to award the remedies in contention in this application</w:t>
      </w:r>
      <w:r w:rsidR="004C17B8" w:rsidRPr="003C0F5A">
        <w:rPr>
          <w:rFonts w:asciiTheme="minorHAnsi" w:hAnsiTheme="minorHAnsi" w:cstheme="minorHAnsi"/>
          <w:bCs/>
          <w:sz w:val="28"/>
          <w:szCs w:val="28"/>
        </w:rPr>
        <w:t xml:space="preserve">, because they were not specifically prayed and or pleaded for in the memorandum of claim. Counsel relied on </w:t>
      </w:r>
      <w:r w:rsidR="004C17B8" w:rsidRPr="003C0F5A">
        <w:rPr>
          <w:rFonts w:asciiTheme="minorHAnsi" w:hAnsiTheme="minorHAnsi" w:cstheme="minorHAnsi"/>
          <w:b/>
          <w:sz w:val="28"/>
          <w:szCs w:val="28"/>
        </w:rPr>
        <w:t xml:space="preserve">Fang Min </w:t>
      </w:r>
      <w:proofErr w:type="spellStart"/>
      <w:r w:rsidR="004C17B8" w:rsidRPr="003C0F5A">
        <w:rPr>
          <w:rFonts w:asciiTheme="minorHAnsi" w:hAnsiTheme="minorHAnsi" w:cstheme="minorHAnsi"/>
          <w:b/>
          <w:sz w:val="28"/>
          <w:szCs w:val="28"/>
        </w:rPr>
        <w:t>vs</w:t>
      </w:r>
      <w:proofErr w:type="spellEnd"/>
      <w:r w:rsidR="004C17B8" w:rsidRPr="003C0F5A">
        <w:rPr>
          <w:rFonts w:asciiTheme="minorHAnsi" w:hAnsiTheme="minorHAnsi" w:cstheme="minorHAnsi"/>
          <w:b/>
          <w:sz w:val="28"/>
          <w:szCs w:val="28"/>
        </w:rPr>
        <w:t xml:space="preserve"> </w:t>
      </w:r>
      <w:proofErr w:type="spellStart"/>
      <w:r w:rsidR="004C17B8" w:rsidRPr="003C0F5A">
        <w:rPr>
          <w:rFonts w:asciiTheme="minorHAnsi" w:hAnsiTheme="minorHAnsi" w:cstheme="minorHAnsi"/>
          <w:b/>
          <w:sz w:val="28"/>
          <w:szCs w:val="28"/>
        </w:rPr>
        <w:t>Belex</w:t>
      </w:r>
      <w:proofErr w:type="spellEnd"/>
      <w:r w:rsidR="004C17B8" w:rsidRPr="003C0F5A">
        <w:rPr>
          <w:rFonts w:asciiTheme="minorHAnsi" w:hAnsiTheme="minorHAnsi" w:cstheme="minorHAnsi"/>
          <w:b/>
          <w:sz w:val="28"/>
          <w:szCs w:val="28"/>
        </w:rPr>
        <w:t xml:space="preserve"> Tour and Travel Limited SCCA No. 6 of2013, </w:t>
      </w:r>
      <w:r w:rsidR="004C17B8" w:rsidRPr="003C0F5A">
        <w:rPr>
          <w:rFonts w:asciiTheme="minorHAnsi" w:hAnsiTheme="minorHAnsi" w:cstheme="minorHAnsi"/>
          <w:bCs/>
          <w:sz w:val="28"/>
          <w:szCs w:val="28"/>
        </w:rPr>
        <w:t xml:space="preserve">in which the Supreme Court stated </w:t>
      </w:r>
      <w:r w:rsidR="00740C20">
        <w:rPr>
          <w:rFonts w:asciiTheme="minorHAnsi" w:hAnsiTheme="minorHAnsi" w:cstheme="minorHAnsi"/>
          <w:bCs/>
          <w:sz w:val="28"/>
          <w:szCs w:val="28"/>
        </w:rPr>
        <w:t>that</w:t>
      </w:r>
      <w:r w:rsidR="004C17B8" w:rsidRPr="003C0F5A">
        <w:rPr>
          <w:rFonts w:asciiTheme="minorHAnsi" w:hAnsiTheme="minorHAnsi" w:cstheme="minorHAnsi"/>
          <w:bCs/>
          <w:sz w:val="28"/>
          <w:szCs w:val="28"/>
        </w:rPr>
        <w:t>:</w:t>
      </w:r>
    </w:p>
    <w:p w14:paraId="727ED33D" w14:textId="5798BFDC" w:rsidR="00DC12AC" w:rsidRPr="003C0F5A" w:rsidRDefault="00DC12AC" w:rsidP="002C2A2E">
      <w:pPr>
        <w:spacing w:line="360" w:lineRule="auto"/>
        <w:ind w:left="720"/>
        <w:jc w:val="both"/>
        <w:rPr>
          <w:rFonts w:asciiTheme="minorHAnsi" w:hAnsiTheme="minorHAnsi" w:cstheme="minorHAnsi"/>
          <w:bCs/>
          <w:i/>
          <w:iCs/>
          <w:sz w:val="28"/>
          <w:szCs w:val="28"/>
        </w:rPr>
      </w:pPr>
      <w:r w:rsidRPr="003C0F5A">
        <w:rPr>
          <w:rFonts w:asciiTheme="minorHAnsi" w:hAnsiTheme="minorHAnsi" w:cstheme="minorHAnsi"/>
          <w:bCs/>
          <w:i/>
          <w:iCs/>
          <w:sz w:val="28"/>
          <w:szCs w:val="28"/>
        </w:rPr>
        <w:t>“It is now well settled that a party cannot be granted relief which it has not claimed in the plaint or claim.</w:t>
      </w:r>
    </w:p>
    <w:p w14:paraId="0DEADD17" w14:textId="7F45688D" w:rsidR="00A27216" w:rsidRPr="003C0F5A" w:rsidRDefault="00DC12AC"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He </w:t>
      </w:r>
      <w:r w:rsidR="00740C20">
        <w:rPr>
          <w:rFonts w:asciiTheme="minorHAnsi" w:hAnsiTheme="minorHAnsi" w:cstheme="minorHAnsi"/>
          <w:bCs/>
          <w:sz w:val="28"/>
          <w:szCs w:val="28"/>
        </w:rPr>
        <w:t xml:space="preserve">also </w:t>
      </w:r>
      <w:r w:rsidRPr="003C0F5A">
        <w:rPr>
          <w:rFonts w:asciiTheme="minorHAnsi" w:hAnsiTheme="minorHAnsi" w:cstheme="minorHAnsi"/>
          <w:bCs/>
          <w:sz w:val="28"/>
          <w:szCs w:val="28"/>
        </w:rPr>
        <w:t xml:space="preserve">cited several other authorities to </w:t>
      </w:r>
      <w:r w:rsidR="00740C20">
        <w:rPr>
          <w:rFonts w:asciiTheme="minorHAnsi" w:hAnsiTheme="minorHAnsi" w:cstheme="minorHAnsi"/>
          <w:bCs/>
          <w:sz w:val="28"/>
          <w:szCs w:val="28"/>
        </w:rPr>
        <w:t xml:space="preserve">the same </w:t>
      </w:r>
      <w:r w:rsidRPr="003C0F5A">
        <w:rPr>
          <w:rFonts w:asciiTheme="minorHAnsi" w:hAnsiTheme="minorHAnsi" w:cstheme="minorHAnsi"/>
          <w:bCs/>
          <w:sz w:val="28"/>
          <w:szCs w:val="28"/>
        </w:rPr>
        <w:t>effect</w:t>
      </w:r>
      <w:r w:rsidR="00740C20">
        <w:rPr>
          <w:rFonts w:asciiTheme="minorHAnsi" w:hAnsiTheme="minorHAnsi" w:cstheme="minorHAnsi"/>
          <w:bCs/>
          <w:sz w:val="28"/>
          <w:szCs w:val="28"/>
        </w:rPr>
        <w:t xml:space="preserve"> and </w:t>
      </w:r>
      <w:r w:rsidRPr="003C0F5A">
        <w:rPr>
          <w:rFonts w:asciiTheme="minorHAnsi" w:hAnsiTheme="minorHAnsi" w:cstheme="minorHAnsi"/>
          <w:bCs/>
          <w:sz w:val="28"/>
          <w:szCs w:val="28"/>
        </w:rPr>
        <w:t xml:space="preserve">argued that there are no grounds whatsoever to merit the grant of an order for </w:t>
      </w:r>
      <w:r w:rsidR="008E4CD5" w:rsidRPr="003C0F5A">
        <w:rPr>
          <w:rFonts w:asciiTheme="minorHAnsi" w:hAnsiTheme="minorHAnsi" w:cstheme="minorHAnsi"/>
          <w:bCs/>
          <w:sz w:val="28"/>
          <w:szCs w:val="28"/>
        </w:rPr>
        <w:t>review of the Award of Industrial Court</w:t>
      </w:r>
      <w:r w:rsidR="00F97446">
        <w:rPr>
          <w:rFonts w:asciiTheme="minorHAnsi" w:hAnsiTheme="minorHAnsi" w:cstheme="minorHAnsi"/>
          <w:bCs/>
          <w:sz w:val="28"/>
          <w:szCs w:val="28"/>
        </w:rPr>
        <w:t xml:space="preserve">. </w:t>
      </w:r>
      <w:r w:rsidR="008E4CD5" w:rsidRPr="003C0F5A">
        <w:rPr>
          <w:rFonts w:asciiTheme="minorHAnsi" w:hAnsiTheme="minorHAnsi" w:cstheme="minorHAnsi"/>
          <w:bCs/>
          <w:sz w:val="28"/>
          <w:szCs w:val="28"/>
        </w:rPr>
        <w:t>Therefore, the Applicant’s reliance on an alleged mistake or error apparent on the face of the record is misconc</w:t>
      </w:r>
      <w:r w:rsidR="00A27216" w:rsidRPr="003C0F5A">
        <w:rPr>
          <w:rFonts w:asciiTheme="minorHAnsi" w:hAnsiTheme="minorHAnsi" w:cstheme="minorHAnsi"/>
          <w:bCs/>
          <w:sz w:val="28"/>
          <w:szCs w:val="28"/>
        </w:rPr>
        <w:t>eived.</w:t>
      </w:r>
      <w:r w:rsidR="00F97446">
        <w:rPr>
          <w:rFonts w:asciiTheme="minorHAnsi" w:hAnsiTheme="minorHAnsi" w:cstheme="minorHAnsi"/>
          <w:bCs/>
          <w:sz w:val="28"/>
          <w:szCs w:val="28"/>
        </w:rPr>
        <w:t xml:space="preserve"> </w:t>
      </w:r>
      <w:r w:rsidR="00A27216" w:rsidRPr="003C0F5A">
        <w:rPr>
          <w:rFonts w:asciiTheme="minorHAnsi" w:hAnsiTheme="minorHAnsi" w:cstheme="minorHAnsi"/>
          <w:bCs/>
          <w:sz w:val="28"/>
          <w:szCs w:val="28"/>
        </w:rPr>
        <w:t>He</w:t>
      </w:r>
      <w:r w:rsidR="00F97446">
        <w:rPr>
          <w:rFonts w:asciiTheme="minorHAnsi" w:hAnsiTheme="minorHAnsi" w:cstheme="minorHAnsi"/>
          <w:bCs/>
          <w:sz w:val="28"/>
          <w:szCs w:val="28"/>
        </w:rPr>
        <w:t xml:space="preserve"> further </w:t>
      </w:r>
      <w:r w:rsidR="00B17BDD" w:rsidRPr="003C0F5A">
        <w:rPr>
          <w:rFonts w:asciiTheme="minorHAnsi" w:hAnsiTheme="minorHAnsi" w:cstheme="minorHAnsi"/>
          <w:bCs/>
          <w:sz w:val="28"/>
          <w:szCs w:val="28"/>
        </w:rPr>
        <w:t xml:space="preserve"> </w:t>
      </w:r>
      <w:r w:rsidR="00A27216" w:rsidRPr="003C0F5A">
        <w:rPr>
          <w:rFonts w:asciiTheme="minorHAnsi" w:hAnsiTheme="minorHAnsi" w:cstheme="minorHAnsi"/>
          <w:bCs/>
          <w:sz w:val="28"/>
          <w:szCs w:val="28"/>
        </w:rPr>
        <w:t xml:space="preserve">cited </w:t>
      </w:r>
      <w:proofErr w:type="spellStart"/>
      <w:r w:rsidR="00A27216" w:rsidRPr="003C0F5A">
        <w:rPr>
          <w:rFonts w:asciiTheme="minorHAnsi" w:hAnsiTheme="minorHAnsi" w:cstheme="minorHAnsi"/>
          <w:b/>
          <w:sz w:val="28"/>
          <w:szCs w:val="28"/>
        </w:rPr>
        <w:t>Lalwak</w:t>
      </w:r>
      <w:proofErr w:type="spellEnd"/>
      <w:r w:rsidR="00A27216" w:rsidRPr="003C0F5A">
        <w:rPr>
          <w:rFonts w:asciiTheme="minorHAnsi" w:hAnsiTheme="minorHAnsi" w:cstheme="minorHAnsi"/>
          <w:b/>
          <w:sz w:val="28"/>
          <w:szCs w:val="28"/>
        </w:rPr>
        <w:t xml:space="preserve"> Alex </w:t>
      </w:r>
      <w:proofErr w:type="spellStart"/>
      <w:r w:rsidR="00A27216" w:rsidRPr="003C0F5A">
        <w:rPr>
          <w:rFonts w:asciiTheme="minorHAnsi" w:hAnsiTheme="minorHAnsi" w:cstheme="minorHAnsi"/>
          <w:b/>
          <w:sz w:val="28"/>
          <w:szCs w:val="28"/>
        </w:rPr>
        <w:t>vs</w:t>
      </w:r>
      <w:proofErr w:type="spellEnd"/>
      <w:r w:rsidR="00A27216" w:rsidRPr="003C0F5A">
        <w:rPr>
          <w:rFonts w:asciiTheme="minorHAnsi" w:hAnsiTheme="minorHAnsi" w:cstheme="minorHAnsi"/>
          <w:b/>
          <w:sz w:val="28"/>
          <w:szCs w:val="28"/>
        </w:rPr>
        <w:t xml:space="preserve"> </w:t>
      </w:r>
      <w:proofErr w:type="spellStart"/>
      <w:r w:rsidR="00A27216" w:rsidRPr="003C0F5A">
        <w:rPr>
          <w:rFonts w:asciiTheme="minorHAnsi" w:hAnsiTheme="minorHAnsi" w:cstheme="minorHAnsi"/>
          <w:b/>
          <w:sz w:val="28"/>
          <w:szCs w:val="28"/>
        </w:rPr>
        <w:t>Opio</w:t>
      </w:r>
      <w:proofErr w:type="spellEnd"/>
      <w:r w:rsidR="00A27216" w:rsidRPr="003C0F5A">
        <w:rPr>
          <w:rFonts w:asciiTheme="minorHAnsi" w:hAnsiTheme="minorHAnsi" w:cstheme="minorHAnsi"/>
          <w:b/>
          <w:sz w:val="28"/>
          <w:szCs w:val="28"/>
        </w:rPr>
        <w:t xml:space="preserve"> Mark MA No.0058/2016</w:t>
      </w:r>
      <w:r w:rsidR="00A27216" w:rsidRPr="003C0F5A">
        <w:rPr>
          <w:rFonts w:asciiTheme="minorHAnsi" w:hAnsiTheme="minorHAnsi" w:cstheme="minorHAnsi"/>
          <w:bCs/>
          <w:sz w:val="28"/>
          <w:szCs w:val="28"/>
        </w:rPr>
        <w:t xml:space="preserve">, which cited </w:t>
      </w:r>
      <w:proofErr w:type="spellStart"/>
      <w:r w:rsidR="00A27216" w:rsidRPr="003C0F5A">
        <w:rPr>
          <w:rFonts w:asciiTheme="minorHAnsi" w:hAnsiTheme="minorHAnsi" w:cstheme="minorHAnsi"/>
          <w:b/>
          <w:i/>
          <w:iCs/>
          <w:sz w:val="28"/>
          <w:szCs w:val="28"/>
        </w:rPr>
        <w:t>Nyamogo</w:t>
      </w:r>
      <w:proofErr w:type="spellEnd"/>
      <w:r w:rsidR="00A27216" w:rsidRPr="003C0F5A">
        <w:rPr>
          <w:rFonts w:asciiTheme="minorHAnsi" w:hAnsiTheme="minorHAnsi" w:cstheme="minorHAnsi"/>
          <w:b/>
          <w:i/>
          <w:iCs/>
          <w:sz w:val="28"/>
          <w:szCs w:val="28"/>
        </w:rPr>
        <w:t xml:space="preserve"> &amp; </w:t>
      </w:r>
      <w:proofErr w:type="spellStart"/>
      <w:r w:rsidR="00A27216" w:rsidRPr="003C0F5A">
        <w:rPr>
          <w:rFonts w:asciiTheme="minorHAnsi" w:hAnsiTheme="minorHAnsi" w:cstheme="minorHAnsi"/>
          <w:b/>
          <w:i/>
          <w:iCs/>
          <w:sz w:val="28"/>
          <w:szCs w:val="28"/>
        </w:rPr>
        <w:t>Nyamogo</w:t>
      </w:r>
      <w:proofErr w:type="spellEnd"/>
      <w:r w:rsidR="00A27216" w:rsidRPr="003C0F5A">
        <w:rPr>
          <w:rFonts w:asciiTheme="minorHAnsi" w:hAnsiTheme="minorHAnsi" w:cstheme="minorHAnsi"/>
          <w:b/>
          <w:i/>
          <w:iCs/>
          <w:sz w:val="28"/>
          <w:szCs w:val="28"/>
        </w:rPr>
        <w:t xml:space="preserve"> Advocates </w:t>
      </w:r>
      <w:proofErr w:type="spellStart"/>
      <w:r w:rsidR="00A27216" w:rsidRPr="003C0F5A">
        <w:rPr>
          <w:rFonts w:asciiTheme="minorHAnsi" w:hAnsiTheme="minorHAnsi" w:cstheme="minorHAnsi"/>
          <w:b/>
          <w:i/>
          <w:iCs/>
          <w:sz w:val="28"/>
          <w:szCs w:val="28"/>
        </w:rPr>
        <w:t>vs</w:t>
      </w:r>
      <w:proofErr w:type="spellEnd"/>
      <w:r w:rsidR="00A27216" w:rsidRPr="003C0F5A">
        <w:rPr>
          <w:rFonts w:asciiTheme="minorHAnsi" w:hAnsiTheme="minorHAnsi" w:cstheme="minorHAnsi"/>
          <w:b/>
          <w:i/>
          <w:iCs/>
          <w:sz w:val="28"/>
          <w:szCs w:val="28"/>
        </w:rPr>
        <w:t xml:space="preserve"> </w:t>
      </w:r>
      <w:proofErr w:type="spellStart"/>
      <w:r w:rsidR="00A27216" w:rsidRPr="003C0F5A">
        <w:rPr>
          <w:rFonts w:asciiTheme="minorHAnsi" w:hAnsiTheme="minorHAnsi" w:cstheme="minorHAnsi"/>
          <w:b/>
          <w:i/>
          <w:iCs/>
          <w:sz w:val="28"/>
          <w:szCs w:val="28"/>
        </w:rPr>
        <w:t>Kago</w:t>
      </w:r>
      <w:proofErr w:type="spellEnd"/>
      <w:r w:rsidR="00A27216" w:rsidRPr="003C0F5A">
        <w:rPr>
          <w:rFonts w:asciiTheme="minorHAnsi" w:hAnsiTheme="minorHAnsi" w:cstheme="minorHAnsi"/>
          <w:b/>
          <w:i/>
          <w:iCs/>
          <w:sz w:val="28"/>
          <w:szCs w:val="28"/>
        </w:rPr>
        <w:t>[2001] 2 EA</w:t>
      </w:r>
      <w:r w:rsidR="00F97446">
        <w:rPr>
          <w:rFonts w:asciiTheme="minorHAnsi" w:hAnsiTheme="minorHAnsi" w:cstheme="minorHAnsi"/>
          <w:b/>
          <w:i/>
          <w:iCs/>
          <w:sz w:val="28"/>
          <w:szCs w:val="28"/>
        </w:rPr>
        <w:t>,</w:t>
      </w:r>
      <w:r w:rsidR="00A27216" w:rsidRPr="003C0F5A">
        <w:rPr>
          <w:rFonts w:asciiTheme="minorHAnsi" w:hAnsiTheme="minorHAnsi" w:cstheme="minorHAnsi"/>
          <w:b/>
          <w:i/>
          <w:iCs/>
          <w:sz w:val="28"/>
          <w:szCs w:val="28"/>
        </w:rPr>
        <w:t>173</w:t>
      </w:r>
      <w:r w:rsidR="00F97446">
        <w:rPr>
          <w:rFonts w:asciiTheme="minorHAnsi" w:hAnsiTheme="minorHAnsi" w:cstheme="minorHAnsi"/>
          <w:b/>
          <w:i/>
          <w:iCs/>
          <w:sz w:val="28"/>
          <w:szCs w:val="28"/>
        </w:rPr>
        <w:t xml:space="preserve">, </w:t>
      </w:r>
      <w:r w:rsidR="00A27216" w:rsidRPr="003C0F5A">
        <w:rPr>
          <w:rFonts w:asciiTheme="minorHAnsi" w:hAnsiTheme="minorHAnsi" w:cstheme="minorHAnsi"/>
          <w:bCs/>
          <w:sz w:val="28"/>
          <w:szCs w:val="28"/>
        </w:rPr>
        <w:t>which defined an error apparent on the face of the record as follows:</w:t>
      </w:r>
    </w:p>
    <w:p w14:paraId="0FDC7CF0" w14:textId="4A485100" w:rsidR="00333D5A" w:rsidRPr="003C0F5A" w:rsidRDefault="00A27216" w:rsidP="002C2A2E">
      <w:pPr>
        <w:spacing w:line="360" w:lineRule="auto"/>
        <w:ind w:left="720"/>
        <w:jc w:val="both"/>
        <w:rPr>
          <w:rFonts w:asciiTheme="minorHAnsi" w:hAnsiTheme="minorHAnsi" w:cstheme="minorHAnsi"/>
          <w:bCs/>
          <w:i/>
          <w:iCs/>
          <w:sz w:val="28"/>
          <w:szCs w:val="28"/>
        </w:rPr>
      </w:pPr>
      <w:proofErr w:type="gramStart"/>
      <w:r w:rsidRPr="003C0F5A">
        <w:rPr>
          <w:rFonts w:asciiTheme="minorHAnsi" w:hAnsiTheme="minorHAnsi" w:cstheme="minorHAnsi"/>
          <w:bCs/>
          <w:i/>
          <w:iCs/>
          <w:sz w:val="28"/>
          <w:szCs w:val="28"/>
        </w:rPr>
        <w:t>“ An</w:t>
      </w:r>
      <w:proofErr w:type="gramEnd"/>
      <w:r w:rsidRPr="003C0F5A">
        <w:rPr>
          <w:rFonts w:asciiTheme="minorHAnsi" w:hAnsiTheme="minorHAnsi" w:cstheme="minorHAnsi"/>
          <w:bCs/>
          <w:i/>
          <w:iCs/>
          <w:sz w:val="28"/>
          <w:szCs w:val="28"/>
        </w:rPr>
        <w:t xml:space="preserve"> error apparent on the face of the record cannot be defined precisely or exhaustively, there being a</w:t>
      </w:r>
      <w:r w:rsidR="00A06430">
        <w:rPr>
          <w:rFonts w:asciiTheme="minorHAnsi" w:hAnsiTheme="minorHAnsi" w:cstheme="minorHAnsi"/>
          <w:bCs/>
          <w:i/>
          <w:iCs/>
          <w:sz w:val="28"/>
          <w:szCs w:val="28"/>
        </w:rPr>
        <w:t>n e</w:t>
      </w:r>
      <w:r w:rsidRPr="003C0F5A">
        <w:rPr>
          <w:rFonts w:asciiTheme="minorHAnsi" w:hAnsiTheme="minorHAnsi" w:cstheme="minorHAnsi"/>
          <w:bCs/>
          <w:i/>
          <w:iCs/>
          <w:sz w:val="28"/>
          <w:szCs w:val="28"/>
        </w:rPr>
        <w:t>lement  of indefiniteness  inherent in its very nature and it must be left to be determined judicially on the facts of each case. There is a real distinction between a mere erroneous decision and an error apparent on the face of the record. Where the error on a substantial point of law stares you in the face and there could reasonably</w:t>
      </w:r>
      <w:r w:rsidR="00B30922" w:rsidRPr="003C0F5A">
        <w:rPr>
          <w:rFonts w:asciiTheme="minorHAnsi" w:hAnsiTheme="minorHAnsi" w:cstheme="minorHAnsi"/>
          <w:bCs/>
          <w:i/>
          <w:iCs/>
          <w:sz w:val="28"/>
          <w:szCs w:val="28"/>
        </w:rPr>
        <w:t xml:space="preserve"> be no two opinions, a clear case of error apparent on the face of the record. Again, if a view adopted by the court in the original record is a possible one, it cannot be an error apparent on the face of </w:t>
      </w:r>
      <w:r w:rsidR="00B30922" w:rsidRPr="003C0F5A">
        <w:rPr>
          <w:rFonts w:asciiTheme="minorHAnsi" w:hAnsiTheme="minorHAnsi" w:cstheme="minorHAnsi"/>
          <w:bCs/>
          <w:i/>
          <w:iCs/>
          <w:sz w:val="28"/>
          <w:szCs w:val="28"/>
        </w:rPr>
        <w:lastRenderedPageBreak/>
        <w:t>the record even though another vie was also possible. Mere error or wrong view is certainly no ground for review although it may be for an appeal</w:t>
      </w:r>
      <w:r w:rsidR="00333D5A" w:rsidRPr="003C0F5A">
        <w:rPr>
          <w:rFonts w:asciiTheme="minorHAnsi" w:hAnsiTheme="minorHAnsi" w:cstheme="minorHAnsi"/>
          <w:bCs/>
          <w:i/>
          <w:iCs/>
          <w:sz w:val="28"/>
          <w:szCs w:val="28"/>
        </w:rPr>
        <w:t>….</w:t>
      </w:r>
    </w:p>
    <w:p w14:paraId="11FA0AEB" w14:textId="48491B92" w:rsidR="00DC12AC" w:rsidRPr="003C0F5A" w:rsidRDefault="00333D5A" w:rsidP="002C2A2E">
      <w:pPr>
        <w:spacing w:line="360" w:lineRule="auto"/>
        <w:ind w:left="720"/>
        <w:jc w:val="both"/>
        <w:rPr>
          <w:rFonts w:asciiTheme="minorHAnsi" w:hAnsiTheme="minorHAnsi" w:cstheme="minorHAnsi"/>
          <w:bCs/>
          <w:i/>
          <w:iCs/>
          <w:sz w:val="28"/>
          <w:szCs w:val="28"/>
        </w:rPr>
      </w:pPr>
      <w:r w:rsidRPr="003C0F5A">
        <w:rPr>
          <w:rFonts w:asciiTheme="minorHAnsi" w:hAnsiTheme="minorHAnsi" w:cstheme="minorHAnsi"/>
          <w:bCs/>
          <w:i/>
          <w:iCs/>
          <w:sz w:val="28"/>
          <w:szCs w:val="28"/>
        </w:rPr>
        <w:t>The error or omission must be self</w:t>
      </w:r>
      <w:r w:rsidR="00B75068" w:rsidRPr="003C0F5A">
        <w:rPr>
          <w:rFonts w:asciiTheme="minorHAnsi" w:hAnsiTheme="minorHAnsi" w:cstheme="minorHAnsi"/>
          <w:bCs/>
          <w:i/>
          <w:iCs/>
          <w:sz w:val="28"/>
          <w:szCs w:val="28"/>
        </w:rPr>
        <w:t>-</w:t>
      </w:r>
      <w:r w:rsidRPr="003C0F5A">
        <w:rPr>
          <w:rFonts w:asciiTheme="minorHAnsi" w:hAnsiTheme="minorHAnsi" w:cstheme="minorHAnsi"/>
          <w:bCs/>
          <w:i/>
          <w:iCs/>
          <w:sz w:val="28"/>
          <w:szCs w:val="28"/>
        </w:rPr>
        <w:t>evident and should not require an elaborate argument to be established. It will not be a sufficient ground for review that another Judge could have taken a different view of the matter.</w:t>
      </w:r>
      <w:r w:rsidR="00B30922" w:rsidRPr="003C0F5A">
        <w:rPr>
          <w:rFonts w:asciiTheme="minorHAnsi" w:hAnsiTheme="minorHAnsi" w:cstheme="minorHAnsi"/>
          <w:bCs/>
          <w:i/>
          <w:iCs/>
          <w:sz w:val="28"/>
          <w:szCs w:val="28"/>
        </w:rPr>
        <w:t>”</w:t>
      </w:r>
    </w:p>
    <w:p w14:paraId="3E2B962E" w14:textId="377C9E84" w:rsidR="0099386C" w:rsidRPr="003C0F5A" w:rsidRDefault="00E245A3"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According to Counsel, as elaborated in Paragraph 3(</w:t>
      </w:r>
      <w:proofErr w:type="spellStart"/>
      <w:r w:rsidRPr="003C0F5A">
        <w:rPr>
          <w:rFonts w:asciiTheme="minorHAnsi" w:hAnsiTheme="minorHAnsi" w:cstheme="minorHAnsi"/>
          <w:bCs/>
          <w:sz w:val="28"/>
          <w:szCs w:val="28"/>
        </w:rPr>
        <w:t>i</w:t>
      </w:r>
      <w:proofErr w:type="spellEnd"/>
      <w:r w:rsidRPr="003C0F5A">
        <w:rPr>
          <w:rFonts w:asciiTheme="minorHAnsi" w:hAnsiTheme="minorHAnsi" w:cstheme="minorHAnsi"/>
          <w:bCs/>
          <w:sz w:val="28"/>
          <w:szCs w:val="28"/>
        </w:rPr>
        <w:t>) to 3</w:t>
      </w:r>
      <w:r w:rsidR="00913FB4" w:rsidRPr="003C0F5A">
        <w:rPr>
          <w:rFonts w:asciiTheme="minorHAnsi" w:hAnsiTheme="minorHAnsi" w:cstheme="minorHAnsi"/>
          <w:bCs/>
          <w:sz w:val="28"/>
          <w:szCs w:val="28"/>
        </w:rPr>
        <w:t>(x</w:t>
      </w:r>
      <w:r w:rsidR="00F97446" w:rsidRPr="003C0F5A">
        <w:rPr>
          <w:rFonts w:asciiTheme="minorHAnsi" w:hAnsiTheme="minorHAnsi" w:cstheme="minorHAnsi"/>
          <w:bCs/>
          <w:sz w:val="28"/>
          <w:szCs w:val="28"/>
        </w:rPr>
        <w:t>) of</w:t>
      </w:r>
      <w:r w:rsidR="00913FB4" w:rsidRPr="003C0F5A">
        <w:rPr>
          <w:rFonts w:asciiTheme="minorHAnsi" w:hAnsiTheme="minorHAnsi" w:cstheme="minorHAnsi"/>
          <w:bCs/>
          <w:sz w:val="28"/>
          <w:szCs w:val="28"/>
        </w:rPr>
        <w:t xml:space="preserve"> the Respondent’s Affidavit in reply, this Court dealt </w:t>
      </w:r>
      <w:r w:rsidR="00F97446" w:rsidRPr="003C0F5A">
        <w:rPr>
          <w:rFonts w:asciiTheme="minorHAnsi" w:hAnsiTheme="minorHAnsi" w:cstheme="minorHAnsi"/>
          <w:bCs/>
          <w:sz w:val="28"/>
          <w:szCs w:val="28"/>
        </w:rPr>
        <w:t>with the</w:t>
      </w:r>
      <w:r w:rsidR="00913FB4" w:rsidRPr="003C0F5A">
        <w:rPr>
          <w:rFonts w:asciiTheme="minorHAnsi" w:hAnsiTheme="minorHAnsi" w:cstheme="minorHAnsi"/>
          <w:bCs/>
          <w:sz w:val="28"/>
          <w:szCs w:val="28"/>
        </w:rPr>
        <w:t xml:space="preserve"> remedies stated in submission including those </w:t>
      </w:r>
      <w:r w:rsidR="00F97446" w:rsidRPr="003C0F5A">
        <w:rPr>
          <w:rFonts w:asciiTheme="minorHAnsi" w:hAnsiTheme="minorHAnsi" w:cstheme="minorHAnsi"/>
          <w:bCs/>
          <w:sz w:val="28"/>
          <w:szCs w:val="28"/>
        </w:rPr>
        <w:t>not</w:t>
      </w:r>
      <w:r w:rsidR="00913FB4" w:rsidRPr="003C0F5A">
        <w:rPr>
          <w:rFonts w:asciiTheme="minorHAnsi" w:hAnsiTheme="minorHAnsi" w:cstheme="minorHAnsi"/>
          <w:bCs/>
          <w:sz w:val="28"/>
          <w:szCs w:val="28"/>
        </w:rPr>
        <w:t xml:space="preserve"> pleaded</w:t>
      </w:r>
      <w:r w:rsidR="000C1D7C" w:rsidRPr="003C0F5A">
        <w:rPr>
          <w:rFonts w:asciiTheme="minorHAnsi" w:hAnsiTheme="minorHAnsi" w:cstheme="minorHAnsi"/>
          <w:bCs/>
          <w:sz w:val="28"/>
          <w:szCs w:val="28"/>
        </w:rPr>
        <w:t xml:space="preserve"> or prayed for in the memorandum of claim</w:t>
      </w:r>
      <w:r w:rsidR="00F97446">
        <w:rPr>
          <w:rFonts w:asciiTheme="minorHAnsi" w:hAnsiTheme="minorHAnsi" w:cstheme="minorHAnsi"/>
          <w:bCs/>
          <w:sz w:val="28"/>
          <w:szCs w:val="28"/>
        </w:rPr>
        <w:t xml:space="preserve"> </w:t>
      </w:r>
      <w:r w:rsidR="000C1D7C" w:rsidRPr="003C0F5A">
        <w:rPr>
          <w:rFonts w:asciiTheme="minorHAnsi" w:hAnsiTheme="minorHAnsi" w:cstheme="minorHAnsi"/>
          <w:bCs/>
          <w:sz w:val="28"/>
          <w:szCs w:val="28"/>
        </w:rPr>
        <w:t xml:space="preserve">and declined to award them with reasons, therefore </w:t>
      </w:r>
      <w:r w:rsidR="00F97446">
        <w:rPr>
          <w:rFonts w:asciiTheme="minorHAnsi" w:hAnsiTheme="minorHAnsi" w:cstheme="minorHAnsi"/>
          <w:bCs/>
          <w:sz w:val="28"/>
          <w:szCs w:val="28"/>
        </w:rPr>
        <w:t xml:space="preserve">Court </w:t>
      </w:r>
      <w:r w:rsidR="000C1D7C" w:rsidRPr="003C0F5A">
        <w:rPr>
          <w:rFonts w:asciiTheme="minorHAnsi" w:hAnsiTheme="minorHAnsi" w:cstheme="minorHAnsi"/>
          <w:bCs/>
          <w:sz w:val="28"/>
          <w:szCs w:val="28"/>
        </w:rPr>
        <w:t>it did not err  or overlook  any part of the case including the Applicant’s witness statement.</w:t>
      </w:r>
      <w:r w:rsidR="00F97446">
        <w:rPr>
          <w:rFonts w:asciiTheme="minorHAnsi" w:hAnsiTheme="minorHAnsi" w:cstheme="minorHAnsi"/>
          <w:bCs/>
          <w:sz w:val="28"/>
          <w:szCs w:val="28"/>
        </w:rPr>
        <w:t xml:space="preserve">  According to </w:t>
      </w:r>
      <w:proofErr w:type="gramStart"/>
      <w:r w:rsidR="00F97446">
        <w:rPr>
          <w:rFonts w:asciiTheme="minorHAnsi" w:hAnsiTheme="minorHAnsi" w:cstheme="minorHAnsi"/>
          <w:bCs/>
          <w:sz w:val="28"/>
          <w:szCs w:val="28"/>
        </w:rPr>
        <w:t>him</w:t>
      </w:r>
      <w:r w:rsidR="000C1D7C" w:rsidRPr="003C0F5A">
        <w:rPr>
          <w:rFonts w:asciiTheme="minorHAnsi" w:hAnsiTheme="minorHAnsi" w:cstheme="minorHAnsi"/>
          <w:bCs/>
          <w:sz w:val="28"/>
          <w:szCs w:val="28"/>
        </w:rPr>
        <w:t xml:space="preserve"> </w:t>
      </w:r>
      <w:r w:rsidR="00F97446">
        <w:rPr>
          <w:rFonts w:asciiTheme="minorHAnsi" w:hAnsiTheme="minorHAnsi" w:cstheme="minorHAnsi"/>
          <w:bCs/>
          <w:sz w:val="28"/>
          <w:szCs w:val="28"/>
        </w:rPr>
        <w:t xml:space="preserve"> the</w:t>
      </w:r>
      <w:proofErr w:type="gramEnd"/>
      <w:r w:rsidR="00F97446">
        <w:rPr>
          <w:rFonts w:asciiTheme="minorHAnsi" w:hAnsiTheme="minorHAnsi" w:cstheme="minorHAnsi"/>
          <w:bCs/>
          <w:sz w:val="28"/>
          <w:szCs w:val="28"/>
        </w:rPr>
        <w:t xml:space="preserve"> Court’s refusal </w:t>
      </w:r>
      <w:r w:rsidR="0099386C" w:rsidRPr="003C0F5A">
        <w:rPr>
          <w:rFonts w:asciiTheme="minorHAnsi" w:hAnsiTheme="minorHAnsi" w:cstheme="minorHAnsi"/>
          <w:bCs/>
          <w:sz w:val="28"/>
          <w:szCs w:val="28"/>
        </w:rPr>
        <w:t>award severance pay</w:t>
      </w:r>
      <w:r w:rsidR="00F97446">
        <w:rPr>
          <w:rFonts w:asciiTheme="minorHAnsi" w:hAnsiTheme="minorHAnsi" w:cstheme="minorHAnsi"/>
          <w:bCs/>
          <w:sz w:val="28"/>
          <w:szCs w:val="28"/>
        </w:rPr>
        <w:t xml:space="preserve"> for instance was be cause </w:t>
      </w:r>
      <w:r w:rsidR="0099386C" w:rsidRPr="003C0F5A">
        <w:rPr>
          <w:rFonts w:asciiTheme="minorHAnsi" w:hAnsiTheme="minorHAnsi" w:cstheme="minorHAnsi"/>
          <w:bCs/>
          <w:sz w:val="28"/>
          <w:szCs w:val="28"/>
        </w:rPr>
        <w:t>was not pleaded</w:t>
      </w:r>
      <w:r w:rsidR="00F97446">
        <w:rPr>
          <w:rFonts w:asciiTheme="minorHAnsi" w:hAnsiTheme="minorHAnsi" w:cstheme="minorHAnsi"/>
          <w:bCs/>
          <w:sz w:val="28"/>
          <w:szCs w:val="28"/>
        </w:rPr>
        <w:t xml:space="preserve"> in the memorandum of claim</w:t>
      </w:r>
      <w:r w:rsidR="0099386C" w:rsidRPr="003C0F5A">
        <w:rPr>
          <w:rFonts w:asciiTheme="minorHAnsi" w:hAnsiTheme="minorHAnsi" w:cstheme="minorHAnsi"/>
          <w:bCs/>
          <w:sz w:val="28"/>
          <w:szCs w:val="28"/>
        </w:rPr>
        <w:t>.</w:t>
      </w:r>
      <w:r w:rsidR="00F97446">
        <w:rPr>
          <w:rFonts w:asciiTheme="minorHAnsi" w:hAnsiTheme="minorHAnsi" w:cstheme="minorHAnsi"/>
          <w:bCs/>
          <w:sz w:val="28"/>
          <w:szCs w:val="28"/>
        </w:rPr>
        <w:t xml:space="preserve"> </w:t>
      </w:r>
      <w:r w:rsidR="0099386C" w:rsidRPr="003C0F5A">
        <w:rPr>
          <w:rFonts w:asciiTheme="minorHAnsi" w:hAnsiTheme="minorHAnsi" w:cstheme="minorHAnsi"/>
          <w:bCs/>
          <w:sz w:val="28"/>
          <w:szCs w:val="28"/>
        </w:rPr>
        <w:t xml:space="preserve">In light of </w:t>
      </w:r>
      <w:proofErr w:type="spellStart"/>
      <w:r w:rsidR="0099386C" w:rsidRPr="00F97446">
        <w:rPr>
          <w:rFonts w:asciiTheme="minorHAnsi" w:hAnsiTheme="minorHAnsi" w:cstheme="minorHAnsi"/>
          <w:b/>
          <w:sz w:val="28"/>
          <w:szCs w:val="28"/>
        </w:rPr>
        <w:t>Lalwak</w:t>
      </w:r>
      <w:proofErr w:type="spellEnd"/>
      <w:r w:rsidR="0099386C" w:rsidRPr="003C0F5A">
        <w:rPr>
          <w:rFonts w:asciiTheme="minorHAnsi" w:hAnsiTheme="minorHAnsi" w:cstheme="minorHAnsi"/>
          <w:bCs/>
          <w:sz w:val="28"/>
          <w:szCs w:val="28"/>
        </w:rPr>
        <w:t xml:space="preserve"> (supra)</w:t>
      </w:r>
      <w:r w:rsidR="00F97446">
        <w:rPr>
          <w:rFonts w:asciiTheme="minorHAnsi" w:hAnsiTheme="minorHAnsi" w:cstheme="minorHAnsi"/>
          <w:bCs/>
          <w:sz w:val="28"/>
          <w:szCs w:val="28"/>
        </w:rPr>
        <w:t xml:space="preserve">, Counsel contended that </w:t>
      </w:r>
      <w:r w:rsidR="00F97446" w:rsidRPr="003239FA">
        <w:rPr>
          <w:rFonts w:asciiTheme="minorHAnsi" w:hAnsiTheme="minorHAnsi" w:cstheme="minorHAnsi"/>
          <w:bCs/>
          <w:i/>
          <w:iCs/>
          <w:sz w:val="28"/>
          <w:szCs w:val="28"/>
        </w:rPr>
        <w:t xml:space="preserve">“what </w:t>
      </w:r>
      <w:r w:rsidR="0099386C" w:rsidRPr="003239FA">
        <w:rPr>
          <w:rFonts w:asciiTheme="minorHAnsi" w:hAnsiTheme="minorHAnsi" w:cstheme="minorHAnsi"/>
          <w:bCs/>
          <w:i/>
          <w:iCs/>
          <w:sz w:val="28"/>
          <w:szCs w:val="28"/>
        </w:rPr>
        <w:t xml:space="preserve">the Applicant </w:t>
      </w:r>
      <w:r w:rsidR="00F97446" w:rsidRPr="003239FA">
        <w:rPr>
          <w:rFonts w:asciiTheme="minorHAnsi" w:hAnsiTheme="minorHAnsi" w:cstheme="minorHAnsi"/>
          <w:bCs/>
          <w:i/>
          <w:iCs/>
          <w:sz w:val="28"/>
          <w:szCs w:val="28"/>
        </w:rPr>
        <w:t xml:space="preserve">is </w:t>
      </w:r>
      <w:r w:rsidR="0099386C" w:rsidRPr="003239FA">
        <w:rPr>
          <w:rFonts w:asciiTheme="minorHAnsi" w:hAnsiTheme="minorHAnsi" w:cstheme="minorHAnsi"/>
          <w:bCs/>
          <w:i/>
          <w:iCs/>
          <w:sz w:val="28"/>
          <w:szCs w:val="28"/>
        </w:rPr>
        <w:t xml:space="preserve">asking court  </w:t>
      </w:r>
      <w:r w:rsidR="00F97446" w:rsidRPr="003239FA">
        <w:rPr>
          <w:rFonts w:asciiTheme="minorHAnsi" w:hAnsiTheme="minorHAnsi" w:cstheme="minorHAnsi"/>
          <w:bCs/>
          <w:i/>
          <w:iCs/>
          <w:sz w:val="28"/>
          <w:szCs w:val="28"/>
        </w:rPr>
        <w:t xml:space="preserve">to do is </w:t>
      </w:r>
      <w:r w:rsidR="0099386C" w:rsidRPr="003239FA">
        <w:rPr>
          <w:rFonts w:asciiTheme="minorHAnsi" w:hAnsiTheme="minorHAnsi" w:cstheme="minorHAnsi"/>
          <w:bCs/>
          <w:i/>
          <w:iCs/>
          <w:sz w:val="28"/>
          <w:szCs w:val="28"/>
        </w:rPr>
        <w:t xml:space="preserve">to reverse </w:t>
      </w:r>
      <w:r w:rsidR="00F97446" w:rsidRPr="003239FA">
        <w:rPr>
          <w:rFonts w:asciiTheme="minorHAnsi" w:hAnsiTheme="minorHAnsi" w:cstheme="minorHAnsi"/>
          <w:bCs/>
          <w:i/>
          <w:iCs/>
          <w:sz w:val="28"/>
          <w:szCs w:val="28"/>
        </w:rPr>
        <w:t xml:space="preserve"> </w:t>
      </w:r>
      <w:r w:rsidR="0099386C" w:rsidRPr="003239FA">
        <w:rPr>
          <w:rFonts w:asciiTheme="minorHAnsi" w:hAnsiTheme="minorHAnsi" w:cstheme="minorHAnsi"/>
          <w:bCs/>
          <w:i/>
          <w:iCs/>
          <w:sz w:val="28"/>
          <w:szCs w:val="28"/>
        </w:rPr>
        <w:t xml:space="preserve">a  decision  </w:t>
      </w:r>
      <w:r w:rsidR="00F97446" w:rsidRPr="003239FA">
        <w:rPr>
          <w:rFonts w:asciiTheme="minorHAnsi" w:hAnsiTheme="minorHAnsi" w:cstheme="minorHAnsi"/>
          <w:bCs/>
          <w:i/>
          <w:iCs/>
          <w:sz w:val="28"/>
          <w:szCs w:val="28"/>
        </w:rPr>
        <w:t xml:space="preserve"> </w:t>
      </w:r>
      <w:r w:rsidR="0099386C" w:rsidRPr="003239FA">
        <w:rPr>
          <w:rFonts w:asciiTheme="minorHAnsi" w:hAnsiTheme="minorHAnsi" w:cstheme="minorHAnsi"/>
          <w:bCs/>
          <w:i/>
          <w:iCs/>
          <w:sz w:val="28"/>
          <w:szCs w:val="28"/>
        </w:rPr>
        <w:t>taken on the basis of what she considers to be an incorrect exposition of the law  on Severance, repatriation allowance and reimbursement of outstanding loan obligations and or improper exercise of discretion on aggravated damages</w:t>
      </w:r>
      <w:r w:rsidR="003239FA" w:rsidRPr="003239FA">
        <w:rPr>
          <w:rFonts w:asciiTheme="minorHAnsi" w:hAnsiTheme="minorHAnsi" w:cstheme="minorHAnsi"/>
          <w:bCs/>
          <w:i/>
          <w:iCs/>
          <w:sz w:val="28"/>
          <w:szCs w:val="28"/>
        </w:rPr>
        <w:t>”</w:t>
      </w:r>
      <w:r w:rsidR="0099386C" w:rsidRPr="003C0F5A">
        <w:rPr>
          <w:rFonts w:asciiTheme="minorHAnsi" w:hAnsiTheme="minorHAnsi" w:cstheme="minorHAnsi"/>
          <w:bCs/>
          <w:sz w:val="28"/>
          <w:szCs w:val="28"/>
        </w:rPr>
        <w:t>, which in his view sounded like an appeal</w:t>
      </w:r>
      <w:r w:rsidR="003239FA">
        <w:rPr>
          <w:rFonts w:asciiTheme="minorHAnsi" w:hAnsiTheme="minorHAnsi" w:cstheme="minorHAnsi"/>
          <w:bCs/>
          <w:sz w:val="28"/>
          <w:szCs w:val="28"/>
        </w:rPr>
        <w:t xml:space="preserve"> and not a review</w:t>
      </w:r>
      <w:r w:rsidR="0099386C" w:rsidRPr="003C0F5A">
        <w:rPr>
          <w:rFonts w:asciiTheme="minorHAnsi" w:hAnsiTheme="minorHAnsi" w:cstheme="minorHAnsi"/>
          <w:bCs/>
          <w:sz w:val="28"/>
          <w:szCs w:val="28"/>
        </w:rPr>
        <w:t>.</w:t>
      </w:r>
      <w:r w:rsidR="00F97446">
        <w:rPr>
          <w:rFonts w:asciiTheme="minorHAnsi" w:hAnsiTheme="minorHAnsi" w:cstheme="minorHAnsi"/>
          <w:bCs/>
          <w:sz w:val="28"/>
          <w:szCs w:val="28"/>
        </w:rPr>
        <w:t xml:space="preserve"> He insisted that there </w:t>
      </w:r>
      <w:r w:rsidR="00763782">
        <w:rPr>
          <w:rFonts w:asciiTheme="minorHAnsi" w:hAnsiTheme="minorHAnsi" w:cstheme="minorHAnsi"/>
          <w:bCs/>
          <w:sz w:val="28"/>
          <w:szCs w:val="28"/>
        </w:rPr>
        <w:t>i</w:t>
      </w:r>
      <w:r w:rsidR="00F97446">
        <w:rPr>
          <w:rFonts w:asciiTheme="minorHAnsi" w:hAnsiTheme="minorHAnsi" w:cstheme="minorHAnsi"/>
          <w:bCs/>
          <w:sz w:val="28"/>
          <w:szCs w:val="28"/>
        </w:rPr>
        <w:t xml:space="preserve">s </w:t>
      </w:r>
      <w:r w:rsidR="00FB43D1" w:rsidRPr="003C0F5A">
        <w:rPr>
          <w:rFonts w:asciiTheme="minorHAnsi" w:hAnsiTheme="minorHAnsi" w:cstheme="minorHAnsi"/>
          <w:bCs/>
          <w:sz w:val="28"/>
          <w:szCs w:val="28"/>
        </w:rPr>
        <w:t>no ground</w:t>
      </w:r>
      <w:r w:rsidR="0099386C" w:rsidRPr="003C0F5A">
        <w:rPr>
          <w:rFonts w:asciiTheme="minorHAnsi" w:hAnsiTheme="minorHAnsi" w:cstheme="minorHAnsi"/>
          <w:bCs/>
          <w:sz w:val="28"/>
          <w:szCs w:val="28"/>
        </w:rPr>
        <w:t xml:space="preserve"> to merit an order for review of this Court’s award</w:t>
      </w:r>
      <w:r w:rsidR="00763782">
        <w:rPr>
          <w:rFonts w:asciiTheme="minorHAnsi" w:hAnsiTheme="minorHAnsi" w:cstheme="minorHAnsi"/>
          <w:bCs/>
          <w:sz w:val="28"/>
          <w:szCs w:val="28"/>
        </w:rPr>
        <w:t xml:space="preserve">, </w:t>
      </w:r>
      <w:r w:rsidR="0099386C" w:rsidRPr="003C0F5A">
        <w:rPr>
          <w:rFonts w:asciiTheme="minorHAnsi" w:hAnsiTheme="minorHAnsi" w:cstheme="minorHAnsi"/>
          <w:bCs/>
          <w:sz w:val="28"/>
          <w:szCs w:val="28"/>
        </w:rPr>
        <w:t xml:space="preserve">there </w:t>
      </w:r>
      <w:proofErr w:type="gramStart"/>
      <w:r w:rsidR="0099386C" w:rsidRPr="003C0F5A">
        <w:rPr>
          <w:rFonts w:asciiTheme="minorHAnsi" w:hAnsiTheme="minorHAnsi" w:cstheme="minorHAnsi"/>
          <w:bCs/>
          <w:sz w:val="28"/>
          <w:szCs w:val="28"/>
        </w:rPr>
        <w:t xml:space="preserve">being </w:t>
      </w:r>
      <w:r w:rsidR="00763782">
        <w:rPr>
          <w:rFonts w:asciiTheme="minorHAnsi" w:hAnsiTheme="minorHAnsi" w:cstheme="minorHAnsi"/>
          <w:bCs/>
          <w:sz w:val="28"/>
          <w:szCs w:val="28"/>
        </w:rPr>
        <w:t xml:space="preserve"> no</w:t>
      </w:r>
      <w:proofErr w:type="gramEnd"/>
      <w:r w:rsidR="00763782">
        <w:rPr>
          <w:rFonts w:asciiTheme="minorHAnsi" w:hAnsiTheme="minorHAnsi" w:cstheme="minorHAnsi"/>
          <w:bCs/>
          <w:sz w:val="28"/>
          <w:szCs w:val="28"/>
        </w:rPr>
        <w:t xml:space="preserve"> </w:t>
      </w:r>
      <w:r w:rsidR="0099386C" w:rsidRPr="003C0F5A">
        <w:rPr>
          <w:rFonts w:asciiTheme="minorHAnsi" w:hAnsiTheme="minorHAnsi" w:cstheme="minorHAnsi"/>
          <w:bCs/>
          <w:sz w:val="28"/>
          <w:szCs w:val="28"/>
        </w:rPr>
        <w:t xml:space="preserve"> mistake or error apparent on the face of the record or other sufficient reason analogous</w:t>
      </w:r>
      <w:r w:rsidR="00763782">
        <w:rPr>
          <w:rFonts w:asciiTheme="minorHAnsi" w:hAnsiTheme="minorHAnsi" w:cstheme="minorHAnsi"/>
          <w:bCs/>
          <w:sz w:val="28"/>
          <w:szCs w:val="28"/>
        </w:rPr>
        <w:t xml:space="preserve"> to an error or mistake. He prayed that the </w:t>
      </w:r>
      <w:r w:rsidR="0099386C" w:rsidRPr="003C0F5A">
        <w:rPr>
          <w:rFonts w:asciiTheme="minorHAnsi" w:hAnsiTheme="minorHAnsi" w:cstheme="minorHAnsi"/>
          <w:bCs/>
          <w:sz w:val="28"/>
          <w:szCs w:val="28"/>
        </w:rPr>
        <w:t xml:space="preserve">Application </w:t>
      </w:r>
      <w:r w:rsidR="00763782">
        <w:rPr>
          <w:rFonts w:asciiTheme="minorHAnsi" w:hAnsiTheme="minorHAnsi" w:cstheme="minorHAnsi"/>
          <w:bCs/>
          <w:sz w:val="28"/>
          <w:szCs w:val="28"/>
        </w:rPr>
        <w:t xml:space="preserve">is </w:t>
      </w:r>
      <w:r w:rsidR="0099386C" w:rsidRPr="003C0F5A">
        <w:rPr>
          <w:rFonts w:asciiTheme="minorHAnsi" w:hAnsiTheme="minorHAnsi" w:cstheme="minorHAnsi"/>
          <w:bCs/>
          <w:sz w:val="28"/>
          <w:szCs w:val="28"/>
        </w:rPr>
        <w:t>dismissed with costs.</w:t>
      </w:r>
    </w:p>
    <w:p w14:paraId="176DFFF8" w14:textId="75BDD82D" w:rsidR="0099386C" w:rsidRPr="003C0F5A" w:rsidRDefault="0099386C"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In rejoinder Mr. </w:t>
      </w:r>
      <w:proofErr w:type="spellStart"/>
      <w:r w:rsidRPr="003C0F5A">
        <w:rPr>
          <w:rFonts w:asciiTheme="minorHAnsi" w:hAnsiTheme="minorHAnsi" w:cstheme="minorHAnsi"/>
          <w:bCs/>
          <w:sz w:val="28"/>
          <w:szCs w:val="28"/>
        </w:rPr>
        <w:t>Dhobou</w:t>
      </w:r>
      <w:r w:rsidR="00FB43D1" w:rsidRPr="003C0F5A">
        <w:rPr>
          <w:rFonts w:asciiTheme="minorHAnsi" w:hAnsiTheme="minorHAnsi" w:cstheme="minorHAnsi"/>
          <w:bCs/>
          <w:sz w:val="28"/>
          <w:szCs w:val="28"/>
        </w:rPr>
        <w:t>zi</w:t>
      </w:r>
      <w:proofErr w:type="spellEnd"/>
      <w:r w:rsidR="00FB43D1" w:rsidRPr="003C0F5A">
        <w:rPr>
          <w:rFonts w:asciiTheme="minorHAnsi" w:hAnsiTheme="minorHAnsi" w:cstheme="minorHAnsi"/>
          <w:bCs/>
          <w:sz w:val="28"/>
          <w:szCs w:val="28"/>
        </w:rPr>
        <w:t xml:space="preserve"> restated his earlier submissions and insisted </w:t>
      </w:r>
      <w:r w:rsidR="00703611" w:rsidRPr="003C0F5A">
        <w:rPr>
          <w:rFonts w:asciiTheme="minorHAnsi" w:hAnsiTheme="minorHAnsi" w:cstheme="minorHAnsi"/>
          <w:bCs/>
          <w:sz w:val="28"/>
          <w:szCs w:val="28"/>
        </w:rPr>
        <w:t>that the</w:t>
      </w:r>
      <w:r w:rsidR="00FB43D1" w:rsidRPr="003C0F5A">
        <w:rPr>
          <w:rFonts w:asciiTheme="minorHAnsi" w:hAnsiTheme="minorHAnsi" w:cstheme="minorHAnsi"/>
          <w:bCs/>
          <w:sz w:val="28"/>
          <w:szCs w:val="28"/>
        </w:rPr>
        <w:t xml:space="preserve"> decision </w:t>
      </w:r>
      <w:r w:rsidR="00703611">
        <w:rPr>
          <w:rFonts w:asciiTheme="minorHAnsi" w:hAnsiTheme="minorHAnsi" w:cstheme="minorHAnsi"/>
          <w:bCs/>
          <w:sz w:val="28"/>
          <w:szCs w:val="28"/>
        </w:rPr>
        <w:t xml:space="preserve">in </w:t>
      </w:r>
      <w:r w:rsidR="00703611" w:rsidRPr="003C0F5A">
        <w:rPr>
          <w:rFonts w:asciiTheme="minorHAnsi" w:hAnsiTheme="minorHAnsi" w:cstheme="minorHAnsi"/>
          <w:bCs/>
          <w:sz w:val="28"/>
          <w:szCs w:val="28"/>
        </w:rPr>
        <w:t>in respect of LDR. No. 227 of 2014</w:t>
      </w:r>
      <w:r w:rsidR="00703611">
        <w:rPr>
          <w:rFonts w:asciiTheme="minorHAnsi" w:hAnsiTheme="minorHAnsi" w:cstheme="minorHAnsi"/>
          <w:bCs/>
          <w:sz w:val="28"/>
          <w:szCs w:val="28"/>
        </w:rPr>
        <w:t xml:space="preserve">, </w:t>
      </w:r>
      <w:r w:rsidR="00FB43D1" w:rsidRPr="003C0F5A">
        <w:rPr>
          <w:rFonts w:asciiTheme="minorHAnsi" w:hAnsiTheme="minorHAnsi" w:cstheme="minorHAnsi"/>
          <w:bCs/>
          <w:sz w:val="28"/>
          <w:szCs w:val="28"/>
        </w:rPr>
        <w:t xml:space="preserve">would have been different had the Court looked at the </w:t>
      </w:r>
      <w:r w:rsidR="00703611">
        <w:rPr>
          <w:rFonts w:asciiTheme="minorHAnsi" w:hAnsiTheme="minorHAnsi" w:cstheme="minorHAnsi"/>
          <w:bCs/>
          <w:sz w:val="28"/>
          <w:szCs w:val="28"/>
        </w:rPr>
        <w:t xml:space="preserve">Applicant’s </w:t>
      </w:r>
      <w:r w:rsidR="00FB43D1" w:rsidRPr="003C0F5A">
        <w:rPr>
          <w:rFonts w:asciiTheme="minorHAnsi" w:hAnsiTheme="minorHAnsi" w:cstheme="minorHAnsi"/>
          <w:bCs/>
          <w:sz w:val="28"/>
          <w:szCs w:val="28"/>
        </w:rPr>
        <w:t xml:space="preserve">witness statement, section 87(a) of the Employment Act 2006, </w:t>
      </w:r>
      <w:r w:rsidR="00703611">
        <w:rPr>
          <w:rFonts w:asciiTheme="minorHAnsi" w:hAnsiTheme="minorHAnsi" w:cstheme="minorHAnsi"/>
          <w:bCs/>
          <w:sz w:val="28"/>
          <w:szCs w:val="28"/>
        </w:rPr>
        <w:t xml:space="preserve">the </w:t>
      </w:r>
      <w:r w:rsidR="00FB43D1" w:rsidRPr="003C0F5A">
        <w:rPr>
          <w:rFonts w:asciiTheme="minorHAnsi" w:hAnsiTheme="minorHAnsi" w:cstheme="minorHAnsi"/>
          <w:bCs/>
          <w:sz w:val="28"/>
          <w:szCs w:val="28"/>
        </w:rPr>
        <w:t>record of cross examination proceedings and the last prayer of the memorandum of claim</w:t>
      </w:r>
      <w:r w:rsidR="00703611">
        <w:rPr>
          <w:rFonts w:asciiTheme="minorHAnsi" w:hAnsiTheme="minorHAnsi" w:cstheme="minorHAnsi"/>
          <w:bCs/>
          <w:sz w:val="28"/>
          <w:szCs w:val="28"/>
        </w:rPr>
        <w:t xml:space="preserve">. Therefore </w:t>
      </w:r>
      <w:r w:rsidR="00FB43D1" w:rsidRPr="003C0F5A">
        <w:rPr>
          <w:rFonts w:asciiTheme="minorHAnsi" w:hAnsiTheme="minorHAnsi" w:cstheme="minorHAnsi"/>
          <w:bCs/>
          <w:sz w:val="28"/>
          <w:szCs w:val="28"/>
        </w:rPr>
        <w:t xml:space="preserve">is in the interest of </w:t>
      </w:r>
      <w:proofErr w:type="spellStart"/>
      <w:r w:rsidR="00FB43D1" w:rsidRPr="003C0F5A">
        <w:rPr>
          <w:rFonts w:asciiTheme="minorHAnsi" w:hAnsiTheme="minorHAnsi" w:cstheme="minorHAnsi"/>
          <w:bCs/>
          <w:sz w:val="28"/>
          <w:szCs w:val="28"/>
        </w:rPr>
        <w:t>Justicet</w:t>
      </w:r>
      <w:proofErr w:type="spellEnd"/>
      <w:r w:rsidR="00FB43D1" w:rsidRPr="003C0F5A">
        <w:rPr>
          <w:rFonts w:asciiTheme="minorHAnsi" w:hAnsiTheme="minorHAnsi" w:cstheme="minorHAnsi"/>
          <w:bCs/>
          <w:sz w:val="28"/>
          <w:szCs w:val="28"/>
        </w:rPr>
        <w:t xml:space="preserve"> this </w:t>
      </w:r>
      <w:proofErr w:type="gramStart"/>
      <w:r w:rsidR="00FB43D1" w:rsidRPr="003C0F5A">
        <w:rPr>
          <w:rFonts w:asciiTheme="minorHAnsi" w:hAnsiTheme="minorHAnsi" w:cstheme="minorHAnsi"/>
          <w:bCs/>
          <w:sz w:val="28"/>
          <w:szCs w:val="28"/>
        </w:rPr>
        <w:t xml:space="preserve">court </w:t>
      </w:r>
      <w:r w:rsidR="00703611">
        <w:rPr>
          <w:rFonts w:asciiTheme="minorHAnsi" w:hAnsiTheme="minorHAnsi" w:cstheme="minorHAnsi"/>
          <w:bCs/>
          <w:sz w:val="28"/>
          <w:szCs w:val="28"/>
        </w:rPr>
        <w:t xml:space="preserve"> should</w:t>
      </w:r>
      <w:proofErr w:type="gramEnd"/>
      <w:r w:rsidR="00703611">
        <w:rPr>
          <w:rFonts w:asciiTheme="minorHAnsi" w:hAnsiTheme="minorHAnsi" w:cstheme="minorHAnsi"/>
          <w:bCs/>
          <w:sz w:val="28"/>
          <w:szCs w:val="28"/>
        </w:rPr>
        <w:t xml:space="preserve">  </w:t>
      </w:r>
      <w:r w:rsidR="00FB43D1" w:rsidRPr="003C0F5A">
        <w:rPr>
          <w:rFonts w:asciiTheme="minorHAnsi" w:hAnsiTheme="minorHAnsi" w:cstheme="minorHAnsi"/>
          <w:bCs/>
          <w:sz w:val="28"/>
          <w:szCs w:val="28"/>
        </w:rPr>
        <w:t>review</w:t>
      </w:r>
      <w:r w:rsidR="00703611">
        <w:rPr>
          <w:rFonts w:asciiTheme="minorHAnsi" w:hAnsiTheme="minorHAnsi" w:cstheme="minorHAnsi"/>
          <w:bCs/>
          <w:sz w:val="28"/>
          <w:szCs w:val="28"/>
        </w:rPr>
        <w:t xml:space="preserve"> </w:t>
      </w:r>
      <w:r w:rsidR="00FB43D1" w:rsidRPr="003C0F5A">
        <w:rPr>
          <w:rFonts w:asciiTheme="minorHAnsi" w:hAnsiTheme="minorHAnsi" w:cstheme="minorHAnsi"/>
          <w:bCs/>
          <w:sz w:val="28"/>
          <w:szCs w:val="28"/>
        </w:rPr>
        <w:t xml:space="preserve"> its decision.</w:t>
      </w:r>
    </w:p>
    <w:p w14:paraId="5CCC013B" w14:textId="5F8AC093" w:rsidR="00EB0645" w:rsidRPr="00703611" w:rsidRDefault="00FB43D1" w:rsidP="002C2A2E">
      <w:pPr>
        <w:spacing w:line="360" w:lineRule="auto"/>
        <w:jc w:val="both"/>
        <w:rPr>
          <w:rFonts w:asciiTheme="minorHAnsi" w:hAnsiTheme="minorHAnsi" w:cstheme="minorHAnsi"/>
          <w:b/>
          <w:sz w:val="28"/>
          <w:szCs w:val="28"/>
        </w:rPr>
      </w:pPr>
      <w:r w:rsidRPr="00703611">
        <w:rPr>
          <w:rFonts w:asciiTheme="minorHAnsi" w:hAnsiTheme="minorHAnsi" w:cstheme="minorHAnsi"/>
          <w:b/>
          <w:sz w:val="28"/>
          <w:szCs w:val="28"/>
        </w:rPr>
        <w:lastRenderedPageBreak/>
        <w:t>DECISION OF COURT</w:t>
      </w:r>
    </w:p>
    <w:p w14:paraId="59DF25DB" w14:textId="252A21E1" w:rsidR="005C4487" w:rsidRPr="003C0F5A" w:rsidRDefault="005C4487" w:rsidP="002C2A2E">
      <w:pPr>
        <w:spacing w:line="360" w:lineRule="auto"/>
        <w:rPr>
          <w:rFonts w:asciiTheme="minorHAnsi" w:hAnsiTheme="minorHAnsi" w:cstheme="minorHAnsi"/>
          <w:sz w:val="28"/>
          <w:szCs w:val="28"/>
        </w:rPr>
      </w:pPr>
      <w:r w:rsidRPr="003C0F5A">
        <w:rPr>
          <w:rFonts w:asciiTheme="minorHAnsi" w:hAnsiTheme="minorHAnsi" w:cstheme="minorHAnsi"/>
          <w:bCs/>
          <w:sz w:val="28"/>
          <w:szCs w:val="28"/>
        </w:rPr>
        <w:t xml:space="preserve">The </w:t>
      </w:r>
      <w:r w:rsidRPr="003C0F5A">
        <w:rPr>
          <w:rFonts w:asciiTheme="minorHAnsi" w:hAnsiTheme="minorHAnsi" w:cstheme="minorHAnsi"/>
          <w:sz w:val="28"/>
          <w:szCs w:val="28"/>
        </w:rPr>
        <w:t xml:space="preserve">Labour Disputes (Arbitration and Settlement) Act, </w:t>
      </w:r>
      <w:proofErr w:type="gramStart"/>
      <w:r w:rsidRPr="003C0F5A">
        <w:rPr>
          <w:rFonts w:asciiTheme="minorHAnsi" w:hAnsiTheme="minorHAnsi" w:cstheme="minorHAnsi"/>
          <w:sz w:val="28"/>
          <w:szCs w:val="28"/>
        </w:rPr>
        <w:t>2006  provides</w:t>
      </w:r>
      <w:proofErr w:type="gramEnd"/>
      <w:r w:rsidRPr="003C0F5A">
        <w:rPr>
          <w:rFonts w:asciiTheme="minorHAnsi" w:hAnsiTheme="minorHAnsi" w:cstheme="minorHAnsi"/>
          <w:sz w:val="28"/>
          <w:szCs w:val="28"/>
        </w:rPr>
        <w:t xml:space="preserve"> </w:t>
      </w:r>
      <w:r w:rsidR="00FB43D1" w:rsidRPr="003C0F5A">
        <w:rPr>
          <w:rFonts w:asciiTheme="minorHAnsi" w:hAnsiTheme="minorHAnsi" w:cstheme="minorHAnsi"/>
          <w:sz w:val="28"/>
          <w:szCs w:val="28"/>
        </w:rPr>
        <w:t xml:space="preserve"> that</w:t>
      </w:r>
      <w:r w:rsidRPr="003C0F5A">
        <w:rPr>
          <w:rFonts w:asciiTheme="minorHAnsi" w:hAnsiTheme="minorHAnsi" w:cstheme="minorHAnsi"/>
          <w:sz w:val="28"/>
          <w:szCs w:val="28"/>
        </w:rPr>
        <w:t>:</w:t>
      </w:r>
    </w:p>
    <w:p w14:paraId="60BC2E14" w14:textId="77777777" w:rsidR="005C4487" w:rsidRPr="003C0F5A" w:rsidRDefault="005C4487" w:rsidP="002C2A2E">
      <w:pPr>
        <w:spacing w:line="360" w:lineRule="auto"/>
        <w:ind w:firstLine="720"/>
        <w:rPr>
          <w:rFonts w:asciiTheme="minorHAnsi" w:hAnsiTheme="minorHAnsi" w:cstheme="minorHAnsi"/>
          <w:b/>
          <w:i/>
          <w:sz w:val="28"/>
          <w:szCs w:val="28"/>
        </w:rPr>
      </w:pPr>
      <w:r w:rsidRPr="003C0F5A">
        <w:rPr>
          <w:rFonts w:asciiTheme="minorHAnsi" w:hAnsiTheme="minorHAnsi" w:cstheme="minorHAnsi"/>
          <w:b/>
          <w:i/>
          <w:sz w:val="28"/>
          <w:szCs w:val="28"/>
        </w:rPr>
        <w:t>17. Interpretation and review of awards</w:t>
      </w:r>
    </w:p>
    <w:p w14:paraId="2E40A835" w14:textId="6B566F92" w:rsidR="005C4487" w:rsidRPr="003C0F5A" w:rsidRDefault="005C4487" w:rsidP="002C2A2E">
      <w:pPr>
        <w:spacing w:line="360" w:lineRule="auto"/>
        <w:ind w:firstLine="720"/>
        <w:rPr>
          <w:rFonts w:asciiTheme="minorHAnsi" w:hAnsiTheme="minorHAnsi" w:cstheme="minorHAnsi"/>
          <w:b/>
          <w:i/>
          <w:sz w:val="28"/>
          <w:szCs w:val="28"/>
        </w:rPr>
      </w:pPr>
      <w:r w:rsidRPr="003C0F5A">
        <w:rPr>
          <w:rFonts w:asciiTheme="minorHAnsi" w:hAnsiTheme="minorHAnsi" w:cstheme="minorHAnsi"/>
          <w:b/>
          <w:i/>
          <w:sz w:val="28"/>
          <w:szCs w:val="28"/>
        </w:rPr>
        <w:t xml:space="preserve">(1) Where any question arises as to the interpretation of any award of the Industrial Court within twenty one days from the effective date of the award or, where new and relevant facts concerning the dispute </w:t>
      </w:r>
      <w:r w:rsidR="00FB43D1" w:rsidRPr="003C0F5A">
        <w:rPr>
          <w:rFonts w:asciiTheme="minorHAnsi" w:hAnsiTheme="minorHAnsi" w:cstheme="minorHAnsi"/>
          <w:b/>
          <w:i/>
          <w:sz w:val="28"/>
          <w:szCs w:val="28"/>
        </w:rPr>
        <w:t>materialize</w:t>
      </w:r>
      <w:r w:rsidRPr="003C0F5A">
        <w:rPr>
          <w:rFonts w:asciiTheme="minorHAnsi" w:hAnsiTheme="minorHAnsi" w:cstheme="minorHAnsi"/>
          <w:b/>
          <w:i/>
          <w:sz w:val="28"/>
          <w:szCs w:val="28"/>
        </w:rPr>
        <w:t>, a party to the award may apply to the Industrial Court to review its decision on a question of interpretation or in the light of the new facts.</w:t>
      </w:r>
    </w:p>
    <w:p w14:paraId="0181C529" w14:textId="77777777" w:rsidR="005C4487" w:rsidRPr="003C0F5A" w:rsidRDefault="005C4487" w:rsidP="002C2A2E">
      <w:pPr>
        <w:spacing w:line="360" w:lineRule="auto"/>
        <w:ind w:firstLine="720"/>
        <w:rPr>
          <w:rFonts w:asciiTheme="minorHAnsi" w:hAnsiTheme="minorHAnsi" w:cstheme="minorHAnsi"/>
          <w:b/>
          <w:i/>
          <w:sz w:val="28"/>
          <w:szCs w:val="28"/>
        </w:rPr>
      </w:pPr>
      <w:r w:rsidRPr="003C0F5A">
        <w:rPr>
          <w:rFonts w:asciiTheme="minorHAnsi" w:hAnsiTheme="minorHAnsi" w:cstheme="minorHAnsi"/>
          <w:b/>
          <w:i/>
          <w:sz w:val="28"/>
          <w:szCs w:val="28"/>
        </w:rPr>
        <w:t>(2) The Industrial Court may decide the matter after hearing the parties or without a hearing, if the consent of the Parties is obtained.</w:t>
      </w:r>
    </w:p>
    <w:p w14:paraId="6A756971" w14:textId="77777777" w:rsidR="005C4487" w:rsidRPr="003C0F5A" w:rsidRDefault="005C4487" w:rsidP="002C2A2E">
      <w:pPr>
        <w:spacing w:line="360" w:lineRule="auto"/>
        <w:ind w:firstLine="720"/>
        <w:rPr>
          <w:rFonts w:asciiTheme="minorHAnsi" w:hAnsiTheme="minorHAnsi" w:cstheme="minorHAnsi"/>
          <w:b/>
          <w:i/>
          <w:sz w:val="28"/>
          <w:szCs w:val="28"/>
        </w:rPr>
      </w:pPr>
      <w:r w:rsidRPr="003C0F5A">
        <w:rPr>
          <w:rFonts w:asciiTheme="minorHAnsi" w:hAnsiTheme="minorHAnsi" w:cstheme="minorHAnsi"/>
          <w:b/>
          <w:i/>
          <w:sz w:val="28"/>
          <w:szCs w:val="28"/>
        </w:rPr>
        <w:t>(3) A decision of the Industrial Court shall be notified to the parties and shall be deemed to form part of the original award and shall have the same effect in all respects, as the original award.”</w:t>
      </w:r>
    </w:p>
    <w:p w14:paraId="355B130E" w14:textId="6D16E3B2" w:rsidR="005C4487" w:rsidRPr="003C0F5A" w:rsidRDefault="005C4487" w:rsidP="002C2A2E">
      <w:pPr>
        <w:spacing w:line="360" w:lineRule="auto"/>
        <w:jc w:val="both"/>
        <w:rPr>
          <w:rFonts w:asciiTheme="minorHAnsi" w:hAnsiTheme="minorHAnsi" w:cstheme="minorHAnsi"/>
          <w:bCs/>
          <w:i/>
          <w:iCs/>
          <w:sz w:val="28"/>
          <w:szCs w:val="28"/>
        </w:rPr>
      </w:pPr>
      <w:r w:rsidRPr="00703611">
        <w:rPr>
          <w:rFonts w:asciiTheme="minorHAnsi" w:hAnsiTheme="minorHAnsi" w:cstheme="minorHAnsi"/>
          <w:bCs/>
          <w:sz w:val="28"/>
          <w:szCs w:val="28"/>
        </w:rPr>
        <w:t>Section 82 of the Civil Procedure Act cap 71</w:t>
      </w:r>
      <w:r w:rsidR="00703611">
        <w:rPr>
          <w:rFonts w:asciiTheme="minorHAnsi" w:hAnsiTheme="minorHAnsi" w:cstheme="minorHAnsi"/>
          <w:bCs/>
          <w:sz w:val="28"/>
          <w:szCs w:val="28"/>
        </w:rPr>
        <w:t xml:space="preserve">, </w:t>
      </w:r>
      <w:r w:rsidRPr="003C0F5A">
        <w:rPr>
          <w:rFonts w:asciiTheme="minorHAnsi" w:hAnsiTheme="minorHAnsi" w:cstheme="minorHAnsi"/>
          <w:bCs/>
          <w:i/>
          <w:iCs/>
          <w:sz w:val="28"/>
          <w:szCs w:val="28"/>
        </w:rPr>
        <w:t>provides that any person aggrieved by a decree or order from which an appeal is allowed but no appeal has been preferred  or by a decree or order in which no appeal is allowed may apply for review of judgment  to the Court which passed the decree or order, and the Court may make such order on the decree or order as it thinks fit.</w:t>
      </w:r>
    </w:p>
    <w:p w14:paraId="22267BDF" w14:textId="41286170" w:rsidR="002C731B" w:rsidRPr="00703611" w:rsidRDefault="005C4487" w:rsidP="002C2A2E">
      <w:pPr>
        <w:spacing w:line="360" w:lineRule="auto"/>
        <w:jc w:val="both"/>
        <w:rPr>
          <w:rFonts w:asciiTheme="minorHAnsi" w:hAnsiTheme="minorHAnsi" w:cstheme="minorHAnsi"/>
          <w:bCs/>
          <w:sz w:val="28"/>
          <w:szCs w:val="28"/>
        </w:rPr>
      </w:pPr>
      <w:r w:rsidRPr="00703611">
        <w:rPr>
          <w:rFonts w:asciiTheme="minorHAnsi" w:hAnsiTheme="minorHAnsi" w:cstheme="minorHAnsi"/>
          <w:bCs/>
          <w:sz w:val="28"/>
          <w:szCs w:val="28"/>
        </w:rPr>
        <w:t>Order 46 rule 1 of the Civil procedure Rules provides that</w:t>
      </w:r>
      <w:r w:rsidR="00703611">
        <w:rPr>
          <w:rFonts w:asciiTheme="minorHAnsi" w:hAnsiTheme="minorHAnsi" w:cstheme="minorHAnsi"/>
          <w:bCs/>
          <w:sz w:val="28"/>
          <w:szCs w:val="28"/>
        </w:rPr>
        <w:t>:</w:t>
      </w:r>
    </w:p>
    <w:p w14:paraId="01F6E0D3" w14:textId="6F1A6E2C" w:rsidR="005C4487" w:rsidRPr="003C0F5A" w:rsidRDefault="002C731B" w:rsidP="002C2A2E">
      <w:pPr>
        <w:pStyle w:val="ListParagraph"/>
        <w:numPr>
          <w:ilvl w:val="0"/>
          <w:numId w:val="7"/>
        </w:numPr>
        <w:spacing w:line="360" w:lineRule="auto"/>
        <w:jc w:val="both"/>
        <w:rPr>
          <w:rFonts w:asciiTheme="minorHAnsi" w:hAnsiTheme="minorHAnsi" w:cstheme="minorHAnsi"/>
          <w:bCs/>
          <w:i/>
          <w:iCs/>
          <w:sz w:val="28"/>
          <w:szCs w:val="28"/>
        </w:rPr>
      </w:pPr>
      <w:r w:rsidRPr="003C0F5A">
        <w:rPr>
          <w:rFonts w:asciiTheme="minorHAnsi" w:hAnsiTheme="minorHAnsi" w:cstheme="minorHAnsi"/>
          <w:bCs/>
          <w:i/>
          <w:iCs/>
          <w:sz w:val="28"/>
          <w:szCs w:val="28"/>
        </w:rPr>
        <w:t>A</w:t>
      </w:r>
      <w:r w:rsidR="005C4487" w:rsidRPr="003C0F5A">
        <w:rPr>
          <w:rFonts w:asciiTheme="minorHAnsi" w:hAnsiTheme="minorHAnsi" w:cstheme="minorHAnsi"/>
          <w:bCs/>
          <w:i/>
          <w:iCs/>
          <w:sz w:val="28"/>
          <w:szCs w:val="28"/>
        </w:rPr>
        <w:t xml:space="preserve">ny person considering himself or herself aggrieved </w:t>
      </w:r>
      <w:r w:rsidRPr="003C0F5A">
        <w:rPr>
          <w:rFonts w:asciiTheme="minorHAnsi" w:hAnsiTheme="minorHAnsi" w:cstheme="minorHAnsi"/>
          <w:bCs/>
          <w:i/>
          <w:iCs/>
          <w:sz w:val="28"/>
          <w:szCs w:val="28"/>
        </w:rPr>
        <w:t>-</w:t>
      </w:r>
    </w:p>
    <w:p w14:paraId="771B9EDE" w14:textId="266BAAA5" w:rsidR="005C4487" w:rsidRPr="003C0F5A" w:rsidRDefault="002C731B" w:rsidP="002C2A2E">
      <w:pPr>
        <w:pStyle w:val="ListParagraph"/>
        <w:numPr>
          <w:ilvl w:val="0"/>
          <w:numId w:val="2"/>
        </w:numPr>
        <w:spacing w:line="360" w:lineRule="auto"/>
        <w:jc w:val="both"/>
        <w:rPr>
          <w:rFonts w:asciiTheme="minorHAnsi" w:hAnsiTheme="minorHAnsi" w:cstheme="minorHAnsi"/>
          <w:bCs/>
          <w:i/>
          <w:iCs/>
          <w:sz w:val="28"/>
          <w:szCs w:val="28"/>
        </w:rPr>
      </w:pPr>
      <w:r w:rsidRPr="003C0F5A">
        <w:rPr>
          <w:rFonts w:asciiTheme="minorHAnsi" w:hAnsiTheme="minorHAnsi" w:cstheme="minorHAnsi"/>
          <w:bCs/>
          <w:i/>
          <w:iCs/>
          <w:sz w:val="28"/>
          <w:szCs w:val="28"/>
        </w:rPr>
        <w:t>b</w:t>
      </w:r>
      <w:r w:rsidR="005C4487" w:rsidRPr="003C0F5A">
        <w:rPr>
          <w:rFonts w:asciiTheme="minorHAnsi" w:hAnsiTheme="minorHAnsi" w:cstheme="minorHAnsi"/>
          <w:bCs/>
          <w:i/>
          <w:iCs/>
          <w:sz w:val="28"/>
          <w:szCs w:val="28"/>
        </w:rPr>
        <w:t>y a decree or order for which an appeal is allowed but from which no appeal has been preferred or</w:t>
      </w:r>
    </w:p>
    <w:p w14:paraId="79AAAEE5" w14:textId="047DF1CC" w:rsidR="005C4487" w:rsidRPr="003C0F5A" w:rsidRDefault="002B1AD9" w:rsidP="002C2A2E">
      <w:pPr>
        <w:pStyle w:val="ListParagraph"/>
        <w:numPr>
          <w:ilvl w:val="0"/>
          <w:numId w:val="2"/>
        </w:numPr>
        <w:spacing w:line="360" w:lineRule="auto"/>
        <w:jc w:val="both"/>
        <w:rPr>
          <w:rFonts w:asciiTheme="minorHAnsi" w:hAnsiTheme="minorHAnsi" w:cstheme="minorHAnsi"/>
          <w:bCs/>
          <w:i/>
          <w:iCs/>
          <w:sz w:val="28"/>
          <w:szCs w:val="28"/>
        </w:rPr>
      </w:pPr>
      <w:r w:rsidRPr="003C0F5A">
        <w:rPr>
          <w:rFonts w:asciiTheme="minorHAnsi" w:hAnsiTheme="minorHAnsi" w:cstheme="minorHAnsi"/>
          <w:bCs/>
          <w:i/>
          <w:iCs/>
          <w:sz w:val="28"/>
          <w:szCs w:val="28"/>
        </w:rPr>
        <w:t>b</w:t>
      </w:r>
      <w:r w:rsidR="005C4487" w:rsidRPr="003C0F5A">
        <w:rPr>
          <w:rFonts w:asciiTheme="minorHAnsi" w:hAnsiTheme="minorHAnsi" w:cstheme="minorHAnsi"/>
          <w:bCs/>
          <w:i/>
          <w:iCs/>
          <w:sz w:val="28"/>
          <w:szCs w:val="28"/>
        </w:rPr>
        <w:t xml:space="preserve">y decree or order from which no appeal is hereby allowed and who from discovery of new and important matter or evidence which after the exercise of due diligence was not within his or her knowledge or </w:t>
      </w:r>
      <w:r w:rsidR="005C4487" w:rsidRPr="003C0F5A">
        <w:rPr>
          <w:rFonts w:asciiTheme="minorHAnsi" w:hAnsiTheme="minorHAnsi" w:cstheme="minorHAnsi"/>
          <w:bCs/>
          <w:i/>
          <w:iCs/>
          <w:sz w:val="28"/>
          <w:szCs w:val="28"/>
        </w:rPr>
        <w:lastRenderedPageBreak/>
        <w:t>could not be produced by him or her at the time when the decree was passed or order made, or on account of some mistake or error apparent on the face of the record, or for any other sufficient reason, desires to obtain a review of the decree passed or order against him or her, may apply  for a review of judgment to the court which passed the decree or order for review.</w:t>
      </w:r>
    </w:p>
    <w:p w14:paraId="24048EE3" w14:textId="7573D4D3" w:rsidR="005C4487" w:rsidRPr="003C0F5A" w:rsidRDefault="00703611" w:rsidP="002C2A2E">
      <w:pPr>
        <w:spacing w:line="360" w:lineRule="auto"/>
        <w:jc w:val="both"/>
        <w:rPr>
          <w:rFonts w:asciiTheme="minorHAnsi" w:hAnsiTheme="minorHAnsi" w:cstheme="minorHAnsi"/>
          <w:bCs/>
          <w:i/>
          <w:iCs/>
          <w:sz w:val="28"/>
          <w:szCs w:val="28"/>
        </w:rPr>
      </w:pPr>
      <w:r>
        <w:rPr>
          <w:rFonts w:asciiTheme="minorHAnsi" w:hAnsiTheme="minorHAnsi" w:cstheme="minorHAnsi"/>
          <w:bCs/>
          <w:sz w:val="28"/>
          <w:szCs w:val="28"/>
        </w:rPr>
        <w:t>In light of the law, t</w:t>
      </w:r>
      <w:r w:rsidR="00FB43D1" w:rsidRPr="003C0F5A">
        <w:rPr>
          <w:rFonts w:asciiTheme="minorHAnsi" w:hAnsiTheme="minorHAnsi" w:cstheme="minorHAnsi"/>
          <w:bCs/>
          <w:sz w:val="28"/>
          <w:szCs w:val="28"/>
        </w:rPr>
        <w:t>herefore</w:t>
      </w:r>
      <w:r w:rsidR="00EE0160">
        <w:rPr>
          <w:rFonts w:asciiTheme="minorHAnsi" w:hAnsiTheme="minorHAnsi" w:cstheme="minorHAnsi"/>
          <w:bCs/>
          <w:sz w:val="28"/>
          <w:szCs w:val="28"/>
        </w:rPr>
        <w:t xml:space="preserve">, </w:t>
      </w:r>
      <w:r w:rsidR="00B72E18" w:rsidRPr="003C0F5A">
        <w:rPr>
          <w:rFonts w:asciiTheme="minorHAnsi" w:hAnsiTheme="minorHAnsi" w:cstheme="minorHAnsi"/>
          <w:bCs/>
          <w:sz w:val="28"/>
          <w:szCs w:val="28"/>
        </w:rPr>
        <w:t xml:space="preserve">for this </w:t>
      </w:r>
      <w:r w:rsidR="005C4487" w:rsidRPr="003C0F5A">
        <w:rPr>
          <w:rFonts w:asciiTheme="minorHAnsi" w:hAnsiTheme="minorHAnsi" w:cstheme="minorHAnsi"/>
          <w:bCs/>
          <w:sz w:val="28"/>
          <w:szCs w:val="28"/>
        </w:rPr>
        <w:t>court to be moved to review its own decree or order</w:t>
      </w:r>
      <w:r>
        <w:rPr>
          <w:rFonts w:asciiTheme="minorHAnsi" w:hAnsiTheme="minorHAnsi" w:cstheme="minorHAnsi"/>
          <w:bCs/>
          <w:sz w:val="28"/>
          <w:szCs w:val="28"/>
        </w:rPr>
        <w:t>,</w:t>
      </w:r>
      <w:r w:rsidR="005C4487" w:rsidRPr="003C0F5A">
        <w:rPr>
          <w:rFonts w:asciiTheme="minorHAnsi" w:hAnsiTheme="minorHAnsi" w:cstheme="minorHAnsi"/>
          <w:bCs/>
          <w:sz w:val="28"/>
          <w:szCs w:val="28"/>
        </w:rPr>
        <w:t xml:space="preserve"> the Applicant must prove </w:t>
      </w:r>
      <w:r>
        <w:rPr>
          <w:rFonts w:asciiTheme="minorHAnsi" w:hAnsiTheme="minorHAnsi" w:cstheme="minorHAnsi"/>
          <w:bCs/>
          <w:sz w:val="28"/>
          <w:szCs w:val="28"/>
        </w:rPr>
        <w:t>either of the following</w:t>
      </w:r>
      <w:r w:rsidR="005C4487" w:rsidRPr="003C0F5A">
        <w:rPr>
          <w:rFonts w:asciiTheme="minorHAnsi" w:hAnsiTheme="minorHAnsi" w:cstheme="minorHAnsi"/>
          <w:bCs/>
          <w:sz w:val="28"/>
          <w:szCs w:val="28"/>
        </w:rPr>
        <w:t>:</w:t>
      </w:r>
    </w:p>
    <w:p w14:paraId="13CEB53F" w14:textId="15F2CB6D" w:rsidR="00B72E18" w:rsidRPr="003C0F5A" w:rsidRDefault="00B72E18" w:rsidP="002C2A2E">
      <w:pPr>
        <w:pStyle w:val="ListParagraph"/>
        <w:numPr>
          <w:ilvl w:val="0"/>
          <w:numId w:val="1"/>
        </w:numPr>
        <w:spacing w:line="360" w:lineRule="auto"/>
        <w:jc w:val="both"/>
        <w:rPr>
          <w:rFonts w:asciiTheme="minorHAnsi" w:hAnsiTheme="minorHAnsi" w:cstheme="minorHAnsi"/>
          <w:bCs/>
          <w:i/>
          <w:iCs/>
          <w:sz w:val="28"/>
          <w:szCs w:val="28"/>
        </w:rPr>
      </w:pPr>
      <w:r w:rsidRPr="003C0F5A">
        <w:rPr>
          <w:rFonts w:asciiTheme="minorHAnsi" w:hAnsiTheme="minorHAnsi" w:cstheme="minorHAnsi"/>
          <w:bCs/>
          <w:i/>
          <w:sz w:val="28"/>
          <w:szCs w:val="28"/>
        </w:rPr>
        <w:t>There are questions which arise as to the interpretation of the award of the Court.</w:t>
      </w:r>
    </w:p>
    <w:p w14:paraId="5DEA7281" w14:textId="5D8C9CB5" w:rsidR="005C4487" w:rsidRPr="003C0F5A" w:rsidRDefault="00B72E18" w:rsidP="002C2A2E">
      <w:pPr>
        <w:pStyle w:val="ListParagraph"/>
        <w:numPr>
          <w:ilvl w:val="0"/>
          <w:numId w:val="1"/>
        </w:numPr>
        <w:spacing w:line="360" w:lineRule="auto"/>
        <w:jc w:val="both"/>
        <w:rPr>
          <w:rFonts w:asciiTheme="minorHAnsi" w:hAnsiTheme="minorHAnsi" w:cstheme="minorHAnsi"/>
          <w:b/>
          <w:i/>
          <w:iCs/>
          <w:sz w:val="28"/>
          <w:szCs w:val="28"/>
        </w:rPr>
      </w:pPr>
      <w:r w:rsidRPr="003C0F5A">
        <w:rPr>
          <w:rFonts w:asciiTheme="minorHAnsi" w:hAnsiTheme="minorHAnsi" w:cstheme="minorHAnsi"/>
          <w:bCs/>
          <w:i/>
          <w:iCs/>
          <w:sz w:val="28"/>
          <w:szCs w:val="28"/>
        </w:rPr>
        <w:t xml:space="preserve">The Applicant </w:t>
      </w:r>
      <w:r w:rsidR="005C4487" w:rsidRPr="003C0F5A">
        <w:rPr>
          <w:rFonts w:asciiTheme="minorHAnsi" w:hAnsiTheme="minorHAnsi" w:cstheme="minorHAnsi"/>
          <w:bCs/>
          <w:i/>
          <w:iCs/>
          <w:sz w:val="28"/>
          <w:szCs w:val="28"/>
        </w:rPr>
        <w:t xml:space="preserve">had discovered new and important matter of evidence which in spite of the exercise of due diligence was not within his knowledge at the time the judgment or decree was entered. </w:t>
      </w:r>
    </w:p>
    <w:p w14:paraId="0637A91E" w14:textId="2CA58E0C" w:rsidR="005C4487" w:rsidRPr="003C0F5A" w:rsidRDefault="005C4487" w:rsidP="002C2A2E">
      <w:pPr>
        <w:pStyle w:val="ListParagraph"/>
        <w:numPr>
          <w:ilvl w:val="0"/>
          <w:numId w:val="1"/>
        </w:numPr>
        <w:spacing w:line="360" w:lineRule="auto"/>
        <w:jc w:val="both"/>
        <w:rPr>
          <w:rFonts w:asciiTheme="minorHAnsi" w:hAnsiTheme="minorHAnsi" w:cstheme="minorHAnsi"/>
          <w:b/>
          <w:i/>
          <w:iCs/>
          <w:sz w:val="28"/>
          <w:szCs w:val="28"/>
        </w:rPr>
      </w:pPr>
      <w:r w:rsidRPr="003C0F5A">
        <w:rPr>
          <w:rFonts w:asciiTheme="minorHAnsi" w:hAnsiTheme="minorHAnsi" w:cstheme="minorHAnsi"/>
          <w:bCs/>
          <w:i/>
          <w:iCs/>
          <w:sz w:val="28"/>
          <w:szCs w:val="28"/>
        </w:rPr>
        <w:t>There is an error apparent on the face of the record, the error must be manifest and clear and no court would remit such an error to remain on the record such as a wrong application of the law or failure to apply the appropriate law</w:t>
      </w:r>
      <w:r w:rsidRPr="003C0F5A">
        <w:rPr>
          <w:rFonts w:asciiTheme="minorHAnsi" w:hAnsiTheme="minorHAnsi" w:cstheme="minorHAnsi"/>
          <w:b/>
          <w:i/>
          <w:iCs/>
          <w:sz w:val="28"/>
          <w:szCs w:val="28"/>
        </w:rPr>
        <w:t xml:space="preserve"> </w:t>
      </w:r>
    </w:p>
    <w:p w14:paraId="387BEF04" w14:textId="77777777" w:rsidR="00703611" w:rsidRPr="00703611" w:rsidRDefault="005C4487" w:rsidP="002C2A2E">
      <w:pPr>
        <w:pStyle w:val="ListParagraph"/>
        <w:numPr>
          <w:ilvl w:val="0"/>
          <w:numId w:val="1"/>
        </w:numPr>
        <w:spacing w:line="360" w:lineRule="auto"/>
        <w:jc w:val="both"/>
        <w:rPr>
          <w:rFonts w:asciiTheme="minorHAnsi" w:hAnsiTheme="minorHAnsi" w:cstheme="minorHAnsi"/>
          <w:bCs/>
          <w:sz w:val="28"/>
          <w:szCs w:val="28"/>
        </w:rPr>
      </w:pPr>
      <w:r w:rsidRPr="00703611">
        <w:rPr>
          <w:rFonts w:asciiTheme="minorHAnsi" w:hAnsiTheme="minorHAnsi" w:cstheme="minorHAnsi"/>
          <w:bCs/>
          <w:i/>
          <w:iCs/>
          <w:sz w:val="28"/>
          <w:szCs w:val="28"/>
        </w:rPr>
        <w:t>That there is</w:t>
      </w:r>
      <w:r w:rsidR="00703611" w:rsidRPr="00703611">
        <w:rPr>
          <w:rFonts w:asciiTheme="minorHAnsi" w:hAnsiTheme="minorHAnsi" w:cstheme="minorHAnsi"/>
          <w:bCs/>
          <w:i/>
          <w:iCs/>
          <w:sz w:val="28"/>
          <w:szCs w:val="28"/>
        </w:rPr>
        <w:t xml:space="preserve"> any other </w:t>
      </w:r>
      <w:r w:rsidRPr="00703611">
        <w:rPr>
          <w:rFonts w:asciiTheme="minorHAnsi" w:hAnsiTheme="minorHAnsi" w:cstheme="minorHAnsi"/>
          <w:bCs/>
          <w:i/>
          <w:iCs/>
          <w:sz w:val="28"/>
          <w:szCs w:val="28"/>
        </w:rPr>
        <w:t>sufficient cause to warrant the review of the decree</w:t>
      </w:r>
      <w:r w:rsidR="00703611" w:rsidRPr="00703611">
        <w:rPr>
          <w:rFonts w:asciiTheme="minorHAnsi" w:hAnsiTheme="minorHAnsi" w:cstheme="minorHAnsi"/>
          <w:bCs/>
          <w:i/>
          <w:iCs/>
          <w:sz w:val="28"/>
          <w:szCs w:val="28"/>
        </w:rPr>
        <w:t>.</w:t>
      </w:r>
    </w:p>
    <w:p w14:paraId="0CB0CE9C" w14:textId="0C5560EA" w:rsidR="00047F6E" w:rsidRPr="00703611" w:rsidRDefault="005C4487" w:rsidP="002C2A2E">
      <w:pPr>
        <w:spacing w:line="360" w:lineRule="auto"/>
        <w:jc w:val="both"/>
        <w:rPr>
          <w:rFonts w:asciiTheme="minorHAnsi" w:hAnsiTheme="minorHAnsi" w:cstheme="minorHAnsi"/>
          <w:bCs/>
          <w:sz w:val="28"/>
          <w:szCs w:val="28"/>
        </w:rPr>
      </w:pPr>
      <w:r w:rsidRPr="00703611">
        <w:rPr>
          <w:rFonts w:asciiTheme="minorHAnsi" w:hAnsiTheme="minorHAnsi" w:cstheme="minorHAnsi"/>
          <w:bCs/>
          <w:sz w:val="28"/>
          <w:szCs w:val="28"/>
        </w:rPr>
        <w:t xml:space="preserve">From the perusal of the </w:t>
      </w:r>
      <w:r w:rsidR="00B72E18" w:rsidRPr="00703611">
        <w:rPr>
          <w:rFonts w:asciiTheme="minorHAnsi" w:hAnsiTheme="minorHAnsi" w:cstheme="minorHAnsi"/>
          <w:bCs/>
          <w:sz w:val="28"/>
          <w:szCs w:val="28"/>
        </w:rPr>
        <w:t>A</w:t>
      </w:r>
      <w:r w:rsidRPr="00703611">
        <w:rPr>
          <w:rFonts w:asciiTheme="minorHAnsi" w:hAnsiTheme="minorHAnsi" w:cstheme="minorHAnsi"/>
          <w:bCs/>
          <w:sz w:val="28"/>
          <w:szCs w:val="28"/>
        </w:rPr>
        <w:t>pplication, the Applicant relies on reason (</w:t>
      </w:r>
      <w:r w:rsidR="00B72E18" w:rsidRPr="00703611">
        <w:rPr>
          <w:rFonts w:asciiTheme="minorHAnsi" w:hAnsiTheme="minorHAnsi" w:cstheme="minorHAnsi"/>
          <w:bCs/>
          <w:sz w:val="28"/>
          <w:szCs w:val="28"/>
        </w:rPr>
        <w:t>c</w:t>
      </w:r>
      <w:r w:rsidRPr="00703611">
        <w:rPr>
          <w:rFonts w:asciiTheme="minorHAnsi" w:hAnsiTheme="minorHAnsi" w:cstheme="minorHAnsi"/>
          <w:bCs/>
          <w:sz w:val="28"/>
          <w:szCs w:val="28"/>
        </w:rPr>
        <w:t xml:space="preserve">) </w:t>
      </w:r>
      <w:r w:rsidR="00B72E18" w:rsidRPr="00703611">
        <w:rPr>
          <w:rFonts w:asciiTheme="minorHAnsi" w:hAnsiTheme="minorHAnsi" w:cstheme="minorHAnsi"/>
          <w:bCs/>
          <w:sz w:val="28"/>
          <w:szCs w:val="28"/>
        </w:rPr>
        <w:t xml:space="preserve">that is that, </w:t>
      </w:r>
      <w:r w:rsidR="00A06430" w:rsidRPr="00703611">
        <w:rPr>
          <w:rFonts w:asciiTheme="minorHAnsi" w:hAnsiTheme="minorHAnsi" w:cstheme="minorHAnsi"/>
          <w:bCs/>
          <w:sz w:val="28"/>
          <w:szCs w:val="28"/>
        </w:rPr>
        <w:t>t</w:t>
      </w:r>
      <w:r w:rsidRPr="00703611">
        <w:rPr>
          <w:rFonts w:asciiTheme="minorHAnsi" w:hAnsiTheme="minorHAnsi" w:cstheme="minorHAnsi"/>
          <w:bCs/>
          <w:sz w:val="28"/>
          <w:szCs w:val="28"/>
        </w:rPr>
        <w:t>here is an error apparent on the face of the record</w:t>
      </w:r>
      <w:r w:rsidR="00F406BF">
        <w:rPr>
          <w:rFonts w:asciiTheme="minorHAnsi" w:hAnsiTheme="minorHAnsi" w:cstheme="minorHAnsi"/>
          <w:bCs/>
          <w:sz w:val="28"/>
          <w:szCs w:val="28"/>
        </w:rPr>
        <w:t xml:space="preserve">, because this Court </w:t>
      </w:r>
      <w:r w:rsidR="00FC0AAE" w:rsidRPr="00703611">
        <w:rPr>
          <w:rFonts w:asciiTheme="minorHAnsi" w:hAnsiTheme="minorHAnsi" w:cstheme="minorHAnsi"/>
          <w:bCs/>
          <w:sz w:val="28"/>
          <w:szCs w:val="28"/>
        </w:rPr>
        <w:t xml:space="preserve">misapplied the law </w:t>
      </w:r>
      <w:r w:rsidR="00F406BF">
        <w:rPr>
          <w:rFonts w:asciiTheme="minorHAnsi" w:hAnsiTheme="minorHAnsi" w:cstheme="minorHAnsi"/>
          <w:bCs/>
          <w:sz w:val="28"/>
          <w:szCs w:val="28"/>
        </w:rPr>
        <w:t xml:space="preserve">when it declined to make awards </w:t>
      </w:r>
      <w:r w:rsidR="00FC0AAE" w:rsidRPr="00703611">
        <w:rPr>
          <w:rFonts w:asciiTheme="minorHAnsi" w:hAnsiTheme="minorHAnsi" w:cstheme="minorHAnsi"/>
          <w:bCs/>
          <w:sz w:val="28"/>
          <w:szCs w:val="28"/>
        </w:rPr>
        <w:t xml:space="preserve">regarding </w:t>
      </w:r>
      <w:r w:rsidR="00F406BF">
        <w:rPr>
          <w:rFonts w:asciiTheme="minorHAnsi" w:hAnsiTheme="minorHAnsi" w:cstheme="minorHAnsi"/>
          <w:bCs/>
          <w:sz w:val="28"/>
          <w:szCs w:val="28"/>
        </w:rPr>
        <w:t>S</w:t>
      </w:r>
      <w:r w:rsidR="00FC0AAE" w:rsidRPr="00703611">
        <w:rPr>
          <w:rFonts w:asciiTheme="minorHAnsi" w:hAnsiTheme="minorHAnsi" w:cstheme="minorHAnsi"/>
          <w:bCs/>
          <w:sz w:val="28"/>
          <w:szCs w:val="28"/>
        </w:rPr>
        <w:t>everance allowance</w:t>
      </w:r>
      <w:r w:rsidR="00840449" w:rsidRPr="00703611">
        <w:rPr>
          <w:rFonts w:asciiTheme="minorHAnsi" w:hAnsiTheme="minorHAnsi" w:cstheme="minorHAnsi"/>
          <w:bCs/>
          <w:sz w:val="28"/>
          <w:szCs w:val="28"/>
        </w:rPr>
        <w:t xml:space="preserve"> (section 87(a)</w:t>
      </w:r>
      <w:r w:rsidR="00FC0AAE" w:rsidRPr="00703611">
        <w:rPr>
          <w:rFonts w:asciiTheme="minorHAnsi" w:hAnsiTheme="minorHAnsi" w:cstheme="minorHAnsi"/>
          <w:bCs/>
          <w:sz w:val="28"/>
          <w:szCs w:val="28"/>
        </w:rPr>
        <w:t xml:space="preserve"> and </w:t>
      </w:r>
      <w:r w:rsidR="00840449" w:rsidRPr="00703611">
        <w:rPr>
          <w:rFonts w:asciiTheme="minorHAnsi" w:hAnsiTheme="minorHAnsi" w:cstheme="minorHAnsi"/>
          <w:bCs/>
          <w:sz w:val="28"/>
          <w:szCs w:val="28"/>
        </w:rPr>
        <w:t>repatriation allowance  and reimbursement of outstanding loan obligations</w:t>
      </w:r>
      <w:r w:rsidR="00F406BF">
        <w:rPr>
          <w:rFonts w:asciiTheme="minorHAnsi" w:hAnsiTheme="minorHAnsi" w:cstheme="minorHAnsi"/>
          <w:bCs/>
          <w:sz w:val="28"/>
          <w:szCs w:val="28"/>
        </w:rPr>
        <w:t xml:space="preserve"> </w:t>
      </w:r>
      <w:r w:rsidR="00840449" w:rsidRPr="00703611">
        <w:rPr>
          <w:rFonts w:asciiTheme="minorHAnsi" w:hAnsiTheme="minorHAnsi" w:cstheme="minorHAnsi"/>
          <w:bCs/>
          <w:sz w:val="28"/>
          <w:szCs w:val="28"/>
        </w:rPr>
        <w:t xml:space="preserve">because they were not pleaded in the memorandum of claim  and </w:t>
      </w:r>
      <w:r w:rsidR="00F406BF">
        <w:rPr>
          <w:rFonts w:asciiTheme="minorHAnsi" w:hAnsiTheme="minorHAnsi" w:cstheme="minorHAnsi"/>
          <w:bCs/>
          <w:sz w:val="28"/>
          <w:szCs w:val="28"/>
        </w:rPr>
        <w:t xml:space="preserve">it </w:t>
      </w:r>
      <w:r w:rsidR="00840449" w:rsidRPr="00703611">
        <w:rPr>
          <w:rFonts w:asciiTheme="minorHAnsi" w:hAnsiTheme="minorHAnsi" w:cstheme="minorHAnsi"/>
          <w:bCs/>
          <w:sz w:val="28"/>
          <w:szCs w:val="28"/>
        </w:rPr>
        <w:t>improperly exercised its discretion when it declined to award aggravated damages,</w:t>
      </w:r>
      <w:r w:rsidR="00F406BF" w:rsidRPr="00F406BF">
        <w:rPr>
          <w:rFonts w:asciiTheme="minorHAnsi" w:hAnsiTheme="minorHAnsi" w:cstheme="minorHAnsi"/>
          <w:bCs/>
          <w:sz w:val="28"/>
          <w:szCs w:val="28"/>
        </w:rPr>
        <w:t xml:space="preserve"> </w:t>
      </w:r>
      <w:r w:rsidR="00F406BF" w:rsidRPr="003C0F5A">
        <w:rPr>
          <w:rFonts w:asciiTheme="minorHAnsi" w:hAnsiTheme="minorHAnsi" w:cstheme="minorHAnsi"/>
          <w:bCs/>
          <w:sz w:val="28"/>
          <w:szCs w:val="28"/>
        </w:rPr>
        <w:t>which is if not addressed will occasion a gross miscarriage of justice</w:t>
      </w:r>
      <w:r w:rsidR="00F406BF">
        <w:rPr>
          <w:rFonts w:asciiTheme="minorHAnsi" w:hAnsiTheme="minorHAnsi" w:cstheme="minorHAnsi"/>
          <w:bCs/>
          <w:sz w:val="28"/>
          <w:szCs w:val="28"/>
        </w:rPr>
        <w:t>,</w:t>
      </w:r>
      <w:r w:rsidR="00FC0AAE" w:rsidRPr="00703611">
        <w:rPr>
          <w:rFonts w:asciiTheme="minorHAnsi" w:hAnsiTheme="minorHAnsi" w:cstheme="minorHAnsi"/>
          <w:bCs/>
          <w:sz w:val="28"/>
          <w:szCs w:val="28"/>
        </w:rPr>
        <w:t xml:space="preserve"> therefore it</w:t>
      </w:r>
      <w:r w:rsidR="00B72E18" w:rsidRPr="00703611">
        <w:rPr>
          <w:rFonts w:asciiTheme="minorHAnsi" w:hAnsiTheme="minorHAnsi" w:cstheme="minorHAnsi"/>
          <w:bCs/>
          <w:sz w:val="28"/>
          <w:szCs w:val="28"/>
        </w:rPr>
        <w:t xml:space="preserve"> should review its awar</w:t>
      </w:r>
      <w:r w:rsidR="00BD10A5" w:rsidRPr="00703611">
        <w:rPr>
          <w:rFonts w:asciiTheme="minorHAnsi" w:hAnsiTheme="minorHAnsi" w:cstheme="minorHAnsi"/>
          <w:bCs/>
          <w:sz w:val="28"/>
          <w:szCs w:val="28"/>
        </w:rPr>
        <w:t>d.</w:t>
      </w:r>
    </w:p>
    <w:p w14:paraId="121A4EA5" w14:textId="413ABE26" w:rsidR="00EE0160" w:rsidRPr="003C0F5A" w:rsidRDefault="00EE0160" w:rsidP="002C2A2E">
      <w:pPr>
        <w:spacing w:line="360" w:lineRule="auto"/>
        <w:jc w:val="both"/>
        <w:rPr>
          <w:rFonts w:asciiTheme="minorHAnsi" w:hAnsiTheme="minorHAnsi" w:cstheme="minorHAnsi"/>
          <w:bCs/>
          <w:sz w:val="28"/>
          <w:szCs w:val="28"/>
        </w:rPr>
      </w:pPr>
      <w:r w:rsidRPr="003C0F5A">
        <w:rPr>
          <w:rFonts w:asciiTheme="minorHAnsi" w:hAnsiTheme="minorHAnsi" w:cstheme="minorHAnsi"/>
          <w:bCs/>
          <w:sz w:val="28"/>
          <w:szCs w:val="28"/>
        </w:rPr>
        <w:t xml:space="preserve">It is trite </w:t>
      </w:r>
      <w:r w:rsidR="008C754E" w:rsidRPr="003C0F5A">
        <w:rPr>
          <w:rFonts w:asciiTheme="minorHAnsi" w:hAnsiTheme="minorHAnsi" w:cstheme="minorHAnsi"/>
          <w:bCs/>
          <w:sz w:val="28"/>
          <w:szCs w:val="28"/>
        </w:rPr>
        <w:t xml:space="preserve">that </w:t>
      </w:r>
      <w:r w:rsidR="008C754E">
        <w:rPr>
          <w:rFonts w:asciiTheme="minorHAnsi" w:hAnsiTheme="minorHAnsi" w:cstheme="minorHAnsi"/>
          <w:bCs/>
          <w:sz w:val="28"/>
          <w:szCs w:val="28"/>
        </w:rPr>
        <w:t>a</w:t>
      </w:r>
      <w:r w:rsidR="0038613B">
        <w:rPr>
          <w:rFonts w:asciiTheme="minorHAnsi" w:hAnsiTheme="minorHAnsi" w:cstheme="minorHAnsi"/>
          <w:bCs/>
          <w:sz w:val="28"/>
          <w:szCs w:val="28"/>
        </w:rPr>
        <w:t xml:space="preserve"> </w:t>
      </w:r>
      <w:r w:rsidRPr="003C0F5A">
        <w:rPr>
          <w:rFonts w:asciiTheme="minorHAnsi" w:hAnsiTheme="minorHAnsi" w:cstheme="minorHAnsi"/>
          <w:bCs/>
          <w:sz w:val="28"/>
          <w:szCs w:val="28"/>
        </w:rPr>
        <w:t>review</w:t>
      </w:r>
      <w:r w:rsidR="00927222">
        <w:rPr>
          <w:rFonts w:asciiTheme="minorHAnsi" w:hAnsiTheme="minorHAnsi" w:cstheme="minorHAnsi"/>
          <w:bCs/>
          <w:sz w:val="28"/>
          <w:szCs w:val="28"/>
        </w:rPr>
        <w:t xml:space="preserve"> </w:t>
      </w:r>
      <w:r w:rsidR="008C754E">
        <w:rPr>
          <w:rFonts w:asciiTheme="minorHAnsi" w:hAnsiTheme="minorHAnsi" w:cstheme="minorHAnsi"/>
          <w:bCs/>
          <w:sz w:val="28"/>
          <w:szCs w:val="28"/>
        </w:rPr>
        <w:t>of a</w:t>
      </w:r>
      <w:r w:rsidR="0038613B">
        <w:rPr>
          <w:rFonts w:asciiTheme="minorHAnsi" w:hAnsiTheme="minorHAnsi" w:cstheme="minorHAnsi"/>
          <w:bCs/>
          <w:sz w:val="28"/>
          <w:szCs w:val="28"/>
        </w:rPr>
        <w:t xml:space="preserve"> </w:t>
      </w:r>
      <w:r w:rsidR="002F111C">
        <w:rPr>
          <w:rFonts w:asciiTheme="minorHAnsi" w:hAnsiTheme="minorHAnsi" w:cstheme="minorHAnsi"/>
          <w:bCs/>
          <w:sz w:val="28"/>
          <w:szCs w:val="28"/>
        </w:rPr>
        <w:t>decree</w:t>
      </w:r>
      <w:r w:rsidR="00927222">
        <w:rPr>
          <w:rFonts w:asciiTheme="minorHAnsi" w:hAnsiTheme="minorHAnsi" w:cstheme="minorHAnsi"/>
          <w:bCs/>
          <w:sz w:val="28"/>
          <w:szCs w:val="28"/>
        </w:rPr>
        <w:t xml:space="preserve"> or </w:t>
      </w:r>
      <w:r w:rsidR="0038613B">
        <w:rPr>
          <w:rFonts w:asciiTheme="minorHAnsi" w:hAnsiTheme="minorHAnsi" w:cstheme="minorHAnsi"/>
          <w:bCs/>
          <w:sz w:val="28"/>
          <w:szCs w:val="28"/>
        </w:rPr>
        <w:t>O</w:t>
      </w:r>
      <w:r w:rsidR="00927222">
        <w:rPr>
          <w:rFonts w:asciiTheme="minorHAnsi" w:hAnsiTheme="minorHAnsi" w:cstheme="minorHAnsi"/>
          <w:bCs/>
          <w:sz w:val="28"/>
          <w:szCs w:val="28"/>
        </w:rPr>
        <w:t>rder</w:t>
      </w:r>
      <w:r w:rsidRPr="003C0F5A">
        <w:rPr>
          <w:rFonts w:asciiTheme="minorHAnsi" w:hAnsiTheme="minorHAnsi" w:cstheme="minorHAnsi"/>
          <w:bCs/>
          <w:sz w:val="28"/>
          <w:szCs w:val="28"/>
        </w:rPr>
        <w:t xml:space="preserve"> </w:t>
      </w:r>
      <w:r w:rsidR="0038613B">
        <w:rPr>
          <w:rFonts w:asciiTheme="minorHAnsi" w:hAnsiTheme="minorHAnsi" w:cstheme="minorHAnsi"/>
          <w:bCs/>
          <w:sz w:val="28"/>
          <w:szCs w:val="28"/>
        </w:rPr>
        <w:t xml:space="preserve">is </w:t>
      </w:r>
      <w:r w:rsidRPr="003C0F5A">
        <w:rPr>
          <w:rFonts w:asciiTheme="minorHAnsi" w:hAnsiTheme="minorHAnsi" w:cstheme="minorHAnsi"/>
          <w:bCs/>
          <w:sz w:val="28"/>
          <w:szCs w:val="28"/>
        </w:rPr>
        <w:t xml:space="preserve">strictly meant to correct self- evident errors or omissions on the part of the </w:t>
      </w:r>
      <w:r w:rsidR="0038613B">
        <w:rPr>
          <w:rFonts w:asciiTheme="minorHAnsi" w:hAnsiTheme="minorHAnsi" w:cstheme="minorHAnsi"/>
          <w:bCs/>
          <w:sz w:val="28"/>
          <w:szCs w:val="28"/>
        </w:rPr>
        <w:t>C</w:t>
      </w:r>
      <w:r w:rsidRPr="003C0F5A">
        <w:rPr>
          <w:rFonts w:asciiTheme="minorHAnsi" w:hAnsiTheme="minorHAnsi" w:cstheme="minorHAnsi"/>
          <w:bCs/>
          <w:sz w:val="28"/>
          <w:szCs w:val="28"/>
        </w:rPr>
        <w:t>ourt</w:t>
      </w:r>
      <w:r w:rsidR="0038613B">
        <w:rPr>
          <w:rFonts w:asciiTheme="minorHAnsi" w:hAnsiTheme="minorHAnsi" w:cstheme="minorHAnsi"/>
          <w:bCs/>
          <w:sz w:val="28"/>
          <w:szCs w:val="28"/>
        </w:rPr>
        <w:t xml:space="preserve"> </w:t>
      </w:r>
      <w:r w:rsidRPr="003C0F5A">
        <w:rPr>
          <w:rFonts w:asciiTheme="minorHAnsi" w:hAnsiTheme="minorHAnsi" w:cstheme="minorHAnsi"/>
          <w:bCs/>
          <w:sz w:val="28"/>
          <w:szCs w:val="28"/>
        </w:rPr>
        <w:t xml:space="preserve">because once a decree or order is issued </w:t>
      </w:r>
      <w:r w:rsidRPr="003C0F5A">
        <w:rPr>
          <w:rFonts w:asciiTheme="minorHAnsi" w:hAnsiTheme="minorHAnsi" w:cstheme="minorHAnsi"/>
          <w:bCs/>
          <w:sz w:val="28"/>
          <w:szCs w:val="28"/>
        </w:rPr>
        <w:lastRenderedPageBreak/>
        <w:t>a court is rendered functus officio. A review is</w:t>
      </w:r>
      <w:r w:rsidR="00047F6E">
        <w:rPr>
          <w:rFonts w:asciiTheme="minorHAnsi" w:hAnsiTheme="minorHAnsi" w:cstheme="minorHAnsi"/>
          <w:bCs/>
          <w:sz w:val="28"/>
          <w:szCs w:val="28"/>
        </w:rPr>
        <w:t xml:space="preserve"> therefore</w:t>
      </w:r>
      <w:r w:rsidRPr="003C0F5A">
        <w:rPr>
          <w:rFonts w:asciiTheme="minorHAnsi" w:hAnsiTheme="minorHAnsi" w:cstheme="minorHAnsi"/>
          <w:bCs/>
          <w:sz w:val="28"/>
          <w:szCs w:val="28"/>
        </w:rPr>
        <w:t xml:space="preserve"> an exception intended to correct apparent errors and not to change the decision of the court.</w:t>
      </w:r>
      <w:r>
        <w:rPr>
          <w:rFonts w:asciiTheme="minorHAnsi" w:hAnsiTheme="minorHAnsi" w:cstheme="minorHAnsi"/>
          <w:bCs/>
          <w:sz w:val="28"/>
          <w:szCs w:val="28"/>
        </w:rPr>
        <w:t xml:space="preserve">   As stated in </w:t>
      </w:r>
      <w:proofErr w:type="spellStart"/>
      <w:r w:rsidRPr="00A06430">
        <w:rPr>
          <w:rFonts w:asciiTheme="minorHAnsi" w:hAnsiTheme="minorHAnsi" w:cstheme="minorHAnsi"/>
          <w:b/>
          <w:sz w:val="28"/>
          <w:szCs w:val="28"/>
        </w:rPr>
        <w:t>Lalwak</w:t>
      </w:r>
      <w:proofErr w:type="spellEnd"/>
      <w:r w:rsidR="00B11D0A">
        <w:rPr>
          <w:rFonts w:asciiTheme="minorHAnsi" w:hAnsiTheme="minorHAnsi" w:cstheme="minorHAnsi"/>
          <w:b/>
          <w:sz w:val="28"/>
          <w:szCs w:val="28"/>
        </w:rPr>
        <w:t xml:space="preserve"> </w:t>
      </w:r>
      <w:r w:rsidR="00B11D0A" w:rsidRPr="003C0F5A">
        <w:rPr>
          <w:rFonts w:asciiTheme="minorHAnsi" w:hAnsiTheme="minorHAnsi" w:cstheme="minorHAnsi"/>
          <w:b/>
          <w:sz w:val="28"/>
          <w:szCs w:val="28"/>
        </w:rPr>
        <w:t xml:space="preserve">Alex </w:t>
      </w:r>
      <w:proofErr w:type="spellStart"/>
      <w:r w:rsidR="00B11D0A" w:rsidRPr="003C0F5A">
        <w:rPr>
          <w:rFonts w:asciiTheme="minorHAnsi" w:hAnsiTheme="minorHAnsi" w:cstheme="minorHAnsi"/>
          <w:b/>
          <w:sz w:val="28"/>
          <w:szCs w:val="28"/>
        </w:rPr>
        <w:t>vs</w:t>
      </w:r>
      <w:proofErr w:type="spellEnd"/>
      <w:r w:rsidR="00B11D0A" w:rsidRPr="003C0F5A">
        <w:rPr>
          <w:rFonts w:asciiTheme="minorHAnsi" w:hAnsiTheme="minorHAnsi" w:cstheme="minorHAnsi"/>
          <w:b/>
          <w:sz w:val="28"/>
          <w:szCs w:val="28"/>
        </w:rPr>
        <w:t xml:space="preserve"> </w:t>
      </w:r>
      <w:proofErr w:type="spellStart"/>
      <w:r w:rsidR="00B11D0A" w:rsidRPr="003C0F5A">
        <w:rPr>
          <w:rFonts w:asciiTheme="minorHAnsi" w:hAnsiTheme="minorHAnsi" w:cstheme="minorHAnsi"/>
          <w:b/>
          <w:sz w:val="28"/>
          <w:szCs w:val="28"/>
        </w:rPr>
        <w:t>Opio</w:t>
      </w:r>
      <w:proofErr w:type="spellEnd"/>
      <w:r w:rsidR="00B11D0A" w:rsidRPr="003C0F5A">
        <w:rPr>
          <w:rFonts w:asciiTheme="minorHAnsi" w:hAnsiTheme="minorHAnsi" w:cstheme="minorHAnsi"/>
          <w:b/>
          <w:sz w:val="28"/>
          <w:szCs w:val="28"/>
        </w:rPr>
        <w:t xml:space="preserve"> Mark MA No.0058/2016</w:t>
      </w:r>
      <w:r w:rsidR="00B11D0A" w:rsidRPr="003C0F5A">
        <w:rPr>
          <w:rFonts w:asciiTheme="minorHAnsi" w:hAnsiTheme="minorHAnsi" w:cstheme="minorHAnsi"/>
          <w:bCs/>
          <w:sz w:val="28"/>
          <w:szCs w:val="28"/>
        </w:rPr>
        <w:t>,</w:t>
      </w:r>
      <w:r w:rsidR="00B11D0A">
        <w:rPr>
          <w:rFonts w:asciiTheme="minorHAnsi" w:hAnsiTheme="minorHAnsi" w:cstheme="minorHAnsi"/>
          <w:b/>
          <w:sz w:val="28"/>
          <w:szCs w:val="28"/>
        </w:rPr>
        <w:t xml:space="preserve"> </w:t>
      </w:r>
    </w:p>
    <w:p w14:paraId="5B06A732" w14:textId="3ABFA01A" w:rsidR="00EE0160" w:rsidRPr="00B11D0A" w:rsidRDefault="00EE0160" w:rsidP="002C2A2E">
      <w:pPr>
        <w:spacing w:line="360" w:lineRule="auto"/>
        <w:jc w:val="both"/>
        <w:rPr>
          <w:rFonts w:asciiTheme="minorHAnsi" w:hAnsiTheme="minorHAnsi" w:cstheme="minorHAnsi"/>
          <w:bCs/>
          <w:i/>
          <w:iCs/>
          <w:sz w:val="28"/>
          <w:szCs w:val="28"/>
        </w:rPr>
      </w:pPr>
      <w:r w:rsidRPr="003C0F5A">
        <w:rPr>
          <w:rFonts w:asciiTheme="minorHAnsi" w:hAnsiTheme="minorHAnsi" w:cstheme="minorHAnsi"/>
          <w:bCs/>
          <w:i/>
          <w:iCs/>
          <w:sz w:val="28"/>
          <w:szCs w:val="28"/>
        </w:rPr>
        <w:t>“…</w:t>
      </w:r>
      <w:r w:rsidR="00B11D0A">
        <w:rPr>
          <w:rFonts w:asciiTheme="minorHAnsi" w:hAnsiTheme="minorHAnsi" w:cstheme="minorHAnsi"/>
          <w:bCs/>
          <w:i/>
          <w:iCs/>
          <w:sz w:val="28"/>
          <w:szCs w:val="28"/>
        </w:rPr>
        <w:t xml:space="preserve"> </w:t>
      </w:r>
      <w:r w:rsidRPr="003C0F5A">
        <w:rPr>
          <w:rFonts w:asciiTheme="minorHAnsi" w:hAnsiTheme="minorHAnsi" w:cstheme="minorHAnsi"/>
          <w:bCs/>
          <w:i/>
          <w:iCs/>
          <w:sz w:val="28"/>
          <w:szCs w:val="28"/>
        </w:rPr>
        <w:t>The error or omission must be self-evident and should not require an elaborate argument to be established. It will not be a sufficient ground for review that another Judge could have taken a different view of the matter</w:t>
      </w:r>
      <w:r>
        <w:rPr>
          <w:rFonts w:asciiTheme="minorHAnsi" w:hAnsiTheme="minorHAnsi" w:cstheme="minorHAnsi"/>
          <w:bCs/>
          <w:i/>
          <w:iCs/>
          <w:sz w:val="28"/>
          <w:szCs w:val="28"/>
        </w:rPr>
        <w:t>…</w:t>
      </w:r>
      <w:r w:rsidRPr="003C0F5A">
        <w:rPr>
          <w:rFonts w:asciiTheme="minorHAnsi" w:hAnsiTheme="minorHAnsi" w:cstheme="minorHAnsi"/>
          <w:bCs/>
          <w:i/>
          <w:iCs/>
          <w:sz w:val="28"/>
          <w:szCs w:val="28"/>
        </w:rPr>
        <w:t>”</w:t>
      </w:r>
      <w:r>
        <w:rPr>
          <w:rFonts w:asciiTheme="minorHAnsi" w:hAnsiTheme="minorHAnsi" w:cstheme="minorHAnsi"/>
          <w:bCs/>
          <w:sz w:val="28"/>
          <w:szCs w:val="28"/>
        </w:rPr>
        <w:t xml:space="preserve"> </w:t>
      </w:r>
      <w:r w:rsidRPr="003C0F5A">
        <w:rPr>
          <w:rFonts w:asciiTheme="minorHAnsi" w:hAnsiTheme="minorHAnsi" w:cstheme="minorHAnsi"/>
          <w:bCs/>
          <w:sz w:val="28"/>
          <w:szCs w:val="28"/>
        </w:rPr>
        <w:t xml:space="preserve"> </w:t>
      </w:r>
      <w:r w:rsidR="00B11D0A">
        <w:rPr>
          <w:rFonts w:asciiTheme="minorHAnsi" w:hAnsiTheme="minorHAnsi" w:cstheme="minorHAnsi"/>
          <w:bCs/>
          <w:sz w:val="28"/>
          <w:szCs w:val="28"/>
        </w:rPr>
        <w:t xml:space="preserve">and </w:t>
      </w:r>
      <w:proofErr w:type="spellStart"/>
      <w:r w:rsidR="00B11D0A">
        <w:rPr>
          <w:rFonts w:asciiTheme="minorHAnsi" w:hAnsiTheme="minorHAnsi" w:cstheme="minorHAnsi"/>
          <w:bCs/>
          <w:sz w:val="28"/>
          <w:szCs w:val="28"/>
        </w:rPr>
        <w:t>and</w:t>
      </w:r>
      <w:proofErr w:type="spellEnd"/>
      <w:r w:rsidR="00B11D0A">
        <w:rPr>
          <w:rFonts w:asciiTheme="minorHAnsi" w:hAnsiTheme="minorHAnsi" w:cstheme="minorHAnsi"/>
          <w:bCs/>
          <w:sz w:val="28"/>
          <w:szCs w:val="28"/>
        </w:rPr>
        <w:t xml:space="preserve"> </w:t>
      </w:r>
      <w:proofErr w:type="spellStart"/>
      <w:r w:rsidR="00B11D0A" w:rsidRPr="003C0F5A">
        <w:rPr>
          <w:rFonts w:asciiTheme="minorHAnsi" w:hAnsiTheme="minorHAnsi" w:cstheme="minorHAnsi"/>
          <w:b/>
          <w:sz w:val="28"/>
          <w:szCs w:val="28"/>
        </w:rPr>
        <w:t>Mugisha</w:t>
      </w:r>
      <w:proofErr w:type="spellEnd"/>
      <w:r w:rsidR="00B11D0A" w:rsidRPr="003C0F5A">
        <w:rPr>
          <w:rFonts w:asciiTheme="minorHAnsi" w:hAnsiTheme="minorHAnsi" w:cstheme="minorHAnsi"/>
          <w:b/>
          <w:sz w:val="28"/>
          <w:szCs w:val="28"/>
        </w:rPr>
        <w:t xml:space="preserve"> Rogers </w:t>
      </w:r>
      <w:proofErr w:type="spellStart"/>
      <w:r w:rsidR="00B11D0A" w:rsidRPr="003C0F5A">
        <w:rPr>
          <w:rFonts w:asciiTheme="minorHAnsi" w:hAnsiTheme="minorHAnsi" w:cstheme="minorHAnsi"/>
          <w:b/>
          <w:sz w:val="28"/>
          <w:szCs w:val="28"/>
        </w:rPr>
        <w:t>vs</w:t>
      </w:r>
      <w:proofErr w:type="spellEnd"/>
      <w:r w:rsidR="00B11D0A" w:rsidRPr="003C0F5A">
        <w:rPr>
          <w:rFonts w:asciiTheme="minorHAnsi" w:hAnsiTheme="minorHAnsi" w:cstheme="minorHAnsi"/>
          <w:b/>
          <w:sz w:val="28"/>
          <w:szCs w:val="28"/>
        </w:rPr>
        <w:t xml:space="preserve"> Equity Bank (U) Misc. </w:t>
      </w:r>
      <w:proofErr w:type="spellStart"/>
      <w:r w:rsidR="00B11D0A" w:rsidRPr="003C0F5A">
        <w:rPr>
          <w:rFonts w:asciiTheme="minorHAnsi" w:hAnsiTheme="minorHAnsi" w:cstheme="minorHAnsi"/>
          <w:b/>
          <w:sz w:val="28"/>
          <w:szCs w:val="28"/>
        </w:rPr>
        <w:t>Appln</w:t>
      </w:r>
      <w:proofErr w:type="spellEnd"/>
      <w:r w:rsidR="00B11D0A" w:rsidRPr="003C0F5A">
        <w:rPr>
          <w:rFonts w:asciiTheme="minorHAnsi" w:hAnsiTheme="minorHAnsi" w:cstheme="minorHAnsi"/>
          <w:b/>
          <w:sz w:val="28"/>
          <w:szCs w:val="28"/>
        </w:rPr>
        <w:t xml:space="preserve">. No 70 of 2019 </w:t>
      </w:r>
      <w:r w:rsidR="00B11D0A" w:rsidRPr="003C0F5A">
        <w:rPr>
          <w:rFonts w:asciiTheme="minorHAnsi" w:hAnsiTheme="minorHAnsi" w:cstheme="minorHAnsi"/>
          <w:bCs/>
          <w:i/>
          <w:iCs/>
          <w:sz w:val="28"/>
          <w:szCs w:val="28"/>
        </w:rPr>
        <w:t>“</w:t>
      </w:r>
      <w:r w:rsidR="00D923CA">
        <w:rPr>
          <w:rFonts w:asciiTheme="minorHAnsi" w:hAnsiTheme="minorHAnsi" w:cstheme="minorHAnsi"/>
          <w:bCs/>
          <w:i/>
          <w:iCs/>
          <w:sz w:val="28"/>
          <w:szCs w:val="28"/>
        </w:rPr>
        <w:t>…</w:t>
      </w:r>
      <w:r w:rsidR="00B11D0A" w:rsidRPr="003C0F5A">
        <w:rPr>
          <w:rFonts w:asciiTheme="minorHAnsi" w:hAnsiTheme="minorHAnsi" w:cstheme="minorHAnsi"/>
          <w:bCs/>
          <w:i/>
          <w:iCs/>
          <w:sz w:val="28"/>
          <w:szCs w:val="28"/>
        </w:rPr>
        <w:t>It is an error so manifest and clear that no court would permit such an error to remain on the record. It may be an error of law, but law must be definite and capable of ascertainment</w:t>
      </w:r>
      <w:r w:rsidR="00D923CA">
        <w:rPr>
          <w:rFonts w:asciiTheme="minorHAnsi" w:hAnsiTheme="minorHAnsi" w:cstheme="minorHAnsi"/>
          <w:bCs/>
          <w:i/>
          <w:iCs/>
          <w:sz w:val="28"/>
          <w:szCs w:val="28"/>
        </w:rPr>
        <w:t>…”.</w:t>
      </w:r>
    </w:p>
    <w:p w14:paraId="019F5E3A" w14:textId="1B18B367" w:rsidR="00183DF3" w:rsidRDefault="00B97DE6" w:rsidP="002C2A2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After carefully considering the submissions of M</w:t>
      </w:r>
      <w:r w:rsidR="00416F68">
        <w:rPr>
          <w:rFonts w:asciiTheme="minorHAnsi" w:hAnsiTheme="minorHAnsi" w:cstheme="minorHAnsi"/>
          <w:bCs/>
          <w:sz w:val="28"/>
          <w:szCs w:val="28"/>
        </w:rPr>
        <w:t xml:space="preserve">r. </w:t>
      </w:r>
      <w:proofErr w:type="spellStart"/>
      <w:r w:rsidR="00416F68">
        <w:rPr>
          <w:rFonts w:asciiTheme="minorHAnsi" w:hAnsiTheme="minorHAnsi" w:cstheme="minorHAnsi"/>
          <w:bCs/>
          <w:sz w:val="28"/>
          <w:szCs w:val="28"/>
        </w:rPr>
        <w:t>Dhobouzi</w:t>
      </w:r>
      <w:proofErr w:type="spellEnd"/>
      <w:r>
        <w:rPr>
          <w:rFonts w:asciiTheme="minorHAnsi" w:hAnsiTheme="minorHAnsi" w:cstheme="minorHAnsi"/>
          <w:bCs/>
          <w:sz w:val="28"/>
          <w:szCs w:val="28"/>
        </w:rPr>
        <w:t xml:space="preserve">, it is clear that he </w:t>
      </w:r>
      <w:r w:rsidR="00927222">
        <w:rPr>
          <w:rFonts w:asciiTheme="minorHAnsi" w:hAnsiTheme="minorHAnsi" w:cstheme="minorHAnsi"/>
          <w:bCs/>
          <w:sz w:val="28"/>
          <w:szCs w:val="28"/>
        </w:rPr>
        <w:t>makes elaborate reasoning and argumentation, including citing several authorities</w:t>
      </w:r>
      <w:r w:rsidR="00416F68" w:rsidRPr="003C0F5A">
        <w:rPr>
          <w:rFonts w:asciiTheme="minorHAnsi" w:hAnsiTheme="minorHAnsi" w:cstheme="minorHAnsi"/>
          <w:bCs/>
          <w:sz w:val="28"/>
          <w:szCs w:val="28"/>
        </w:rPr>
        <w:t>,</w:t>
      </w:r>
      <w:r>
        <w:rPr>
          <w:rFonts w:asciiTheme="minorHAnsi" w:hAnsiTheme="minorHAnsi" w:cstheme="minorHAnsi"/>
          <w:bCs/>
          <w:sz w:val="28"/>
          <w:szCs w:val="28"/>
        </w:rPr>
        <w:t xml:space="preserve"> in a bid to establish the purported errors,  which </w:t>
      </w:r>
      <w:r w:rsidR="00416F68" w:rsidRPr="003C0F5A">
        <w:rPr>
          <w:rFonts w:asciiTheme="minorHAnsi" w:hAnsiTheme="minorHAnsi" w:cstheme="minorHAnsi"/>
          <w:bCs/>
          <w:sz w:val="28"/>
          <w:szCs w:val="28"/>
        </w:rPr>
        <w:t xml:space="preserve"> contrary to the principle that the error or mistake must be </w:t>
      </w:r>
      <w:r>
        <w:rPr>
          <w:rFonts w:asciiTheme="minorHAnsi" w:hAnsiTheme="minorHAnsi" w:cstheme="minorHAnsi"/>
          <w:bCs/>
          <w:sz w:val="28"/>
          <w:szCs w:val="28"/>
        </w:rPr>
        <w:t xml:space="preserve">so </w:t>
      </w:r>
      <w:r w:rsidR="00846520" w:rsidRPr="003C0F5A">
        <w:rPr>
          <w:rFonts w:asciiTheme="minorHAnsi" w:hAnsiTheme="minorHAnsi" w:cstheme="minorHAnsi"/>
          <w:bCs/>
          <w:sz w:val="28"/>
          <w:szCs w:val="28"/>
        </w:rPr>
        <w:t xml:space="preserve">apparent, </w:t>
      </w:r>
      <w:r>
        <w:rPr>
          <w:rFonts w:asciiTheme="minorHAnsi" w:hAnsiTheme="minorHAnsi" w:cstheme="minorHAnsi"/>
          <w:bCs/>
          <w:sz w:val="28"/>
          <w:szCs w:val="28"/>
        </w:rPr>
        <w:t xml:space="preserve">it </w:t>
      </w:r>
      <w:r w:rsidR="00846520">
        <w:rPr>
          <w:rFonts w:asciiTheme="minorHAnsi" w:hAnsiTheme="minorHAnsi" w:cstheme="minorHAnsi"/>
          <w:bCs/>
          <w:sz w:val="28"/>
          <w:szCs w:val="28"/>
        </w:rPr>
        <w:t>must</w:t>
      </w:r>
      <w:r w:rsidR="00047F6E">
        <w:rPr>
          <w:rFonts w:asciiTheme="minorHAnsi" w:hAnsiTheme="minorHAnsi" w:cstheme="minorHAnsi"/>
          <w:bCs/>
          <w:sz w:val="28"/>
          <w:szCs w:val="28"/>
        </w:rPr>
        <w:t xml:space="preserve"> be </w:t>
      </w:r>
      <w:r w:rsidR="00416F68">
        <w:rPr>
          <w:rFonts w:asciiTheme="minorHAnsi" w:hAnsiTheme="minorHAnsi" w:cstheme="minorHAnsi"/>
          <w:bCs/>
          <w:sz w:val="28"/>
          <w:szCs w:val="28"/>
        </w:rPr>
        <w:t xml:space="preserve">so </w:t>
      </w:r>
      <w:r w:rsidR="00416F68" w:rsidRPr="003C0F5A">
        <w:rPr>
          <w:rFonts w:asciiTheme="minorHAnsi" w:hAnsiTheme="minorHAnsi" w:cstheme="minorHAnsi"/>
          <w:bCs/>
          <w:sz w:val="28"/>
          <w:szCs w:val="28"/>
        </w:rPr>
        <w:t>manifest or self- evident with no need to prove its existence</w:t>
      </w:r>
      <w:r w:rsidR="00416F68">
        <w:rPr>
          <w:rFonts w:asciiTheme="minorHAnsi" w:hAnsiTheme="minorHAnsi" w:cstheme="minorHAnsi"/>
          <w:bCs/>
          <w:sz w:val="28"/>
          <w:szCs w:val="28"/>
        </w:rPr>
        <w:t>.</w:t>
      </w:r>
      <w:r w:rsidR="007122BF">
        <w:rPr>
          <w:rFonts w:asciiTheme="minorHAnsi" w:hAnsiTheme="minorHAnsi" w:cstheme="minorHAnsi"/>
          <w:bCs/>
          <w:sz w:val="28"/>
          <w:szCs w:val="28"/>
        </w:rPr>
        <w:t>(see</w:t>
      </w:r>
      <w:r w:rsidR="007122BF" w:rsidRPr="007122BF">
        <w:rPr>
          <w:rFonts w:asciiTheme="minorHAnsi" w:hAnsiTheme="minorHAnsi" w:cstheme="minorHAnsi"/>
          <w:b/>
          <w:sz w:val="28"/>
          <w:szCs w:val="28"/>
        </w:rPr>
        <w:t xml:space="preserve"> </w:t>
      </w:r>
      <w:proofErr w:type="spellStart"/>
      <w:r w:rsidR="007122BF" w:rsidRPr="007122BF">
        <w:rPr>
          <w:rFonts w:asciiTheme="minorHAnsi" w:hAnsiTheme="minorHAnsi" w:cstheme="minorHAnsi"/>
          <w:b/>
          <w:sz w:val="28"/>
          <w:szCs w:val="28"/>
        </w:rPr>
        <w:t>Lalwak</w:t>
      </w:r>
      <w:proofErr w:type="spellEnd"/>
      <w:r w:rsidR="007122BF">
        <w:rPr>
          <w:rFonts w:asciiTheme="minorHAnsi" w:hAnsiTheme="minorHAnsi" w:cstheme="minorHAnsi"/>
          <w:bCs/>
          <w:sz w:val="28"/>
          <w:szCs w:val="28"/>
        </w:rPr>
        <w:t xml:space="preserve">(supra). </w:t>
      </w:r>
      <w:r w:rsidR="00416F68">
        <w:rPr>
          <w:rFonts w:asciiTheme="minorHAnsi" w:hAnsiTheme="minorHAnsi" w:cstheme="minorHAnsi"/>
          <w:bCs/>
          <w:sz w:val="28"/>
          <w:szCs w:val="28"/>
        </w:rPr>
        <w:t xml:space="preserve"> </w:t>
      </w:r>
      <w:r>
        <w:rPr>
          <w:rFonts w:asciiTheme="minorHAnsi" w:hAnsiTheme="minorHAnsi" w:cstheme="minorHAnsi"/>
          <w:bCs/>
          <w:sz w:val="28"/>
          <w:szCs w:val="28"/>
        </w:rPr>
        <w:t xml:space="preserve">The fact that he laboriously tries to </w:t>
      </w:r>
      <w:r w:rsidR="00416F68">
        <w:rPr>
          <w:rFonts w:asciiTheme="minorHAnsi" w:hAnsiTheme="minorHAnsi" w:cstheme="minorHAnsi"/>
          <w:bCs/>
          <w:sz w:val="28"/>
          <w:szCs w:val="28"/>
        </w:rPr>
        <w:t xml:space="preserve">prove the </w:t>
      </w:r>
      <w:r w:rsidR="00047F6E">
        <w:rPr>
          <w:rFonts w:asciiTheme="minorHAnsi" w:hAnsiTheme="minorHAnsi" w:cstheme="minorHAnsi"/>
          <w:bCs/>
          <w:sz w:val="28"/>
          <w:szCs w:val="28"/>
        </w:rPr>
        <w:t>errors</w:t>
      </w:r>
      <w:r>
        <w:rPr>
          <w:rFonts w:asciiTheme="minorHAnsi" w:hAnsiTheme="minorHAnsi" w:cstheme="minorHAnsi"/>
          <w:bCs/>
          <w:sz w:val="28"/>
          <w:szCs w:val="28"/>
        </w:rPr>
        <w:t xml:space="preserve"> is a clear indication that </w:t>
      </w:r>
      <w:r w:rsidR="00927222">
        <w:rPr>
          <w:rFonts w:asciiTheme="minorHAnsi" w:hAnsiTheme="minorHAnsi" w:cstheme="minorHAnsi"/>
          <w:bCs/>
          <w:sz w:val="28"/>
          <w:szCs w:val="28"/>
        </w:rPr>
        <w:t xml:space="preserve">they were not </w:t>
      </w:r>
      <w:r w:rsidR="00EE0160">
        <w:rPr>
          <w:rFonts w:asciiTheme="minorHAnsi" w:hAnsiTheme="minorHAnsi" w:cstheme="minorHAnsi"/>
          <w:bCs/>
          <w:sz w:val="28"/>
          <w:szCs w:val="28"/>
        </w:rPr>
        <w:t>apparent on the face of the record</w:t>
      </w:r>
      <w:r w:rsidR="00047F6E">
        <w:rPr>
          <w:rFonts w:asciiTheme="minorHAnsi" w:hAnsiTheme="minorHAnsi" w:cstheme="minorHAnsi"/>
          <w:bCs/>
          <w:sz w:val="28"/>
          <w:szCs w:val="28"/>
        </w:rPr>
        <w:t xml:space="preserve">, </w:t>
      </w:r>
      <w:r>
        <w:rPr>
          <w:rFonts w:asciiTheme="minorHAnsi" w:hAnsiTheme="minorHAnsi" w:cstheme="minorHAnsi"/>
          <w:bCs/>
          <w:sz w:val="28"/>
          <w:szCs w:val="28"/>
        </w:rPr>
        <w:t xml:space="preserve">and therefore this </w:t>
      </w:r>
      <w:r w:rsidR="00183DF3">
        <w:rPr>
          <w:rFonts w:asciiTheme="minorHAnsi" w:hAnsiTheme="minorHAnsi" w:cstheme="minorHAnsi"/>
          <w:bCs/>
          <w:sz w:val="28"/>
          <w:szCs w:val="28"/>
        </w:rPr>
        <w:t>ground fails</w:t>
      </w:r>
      <w:r>
        <w:rPr>
          <w:rFonts w:asciiTheme="minorHAnsi" w:hAnsiTheme="minorHAnsi" w:cstheme="minorHAnsi"/>
          <w:bCs/>
          <w:sz w:val="28"/>
          <w:szCs w:val="28"/>
        </w:rPr>
        <w:t xml:space="preserve"> as a basis </w:t>
      </w:r>
      <w:r w:rsidR="00047F6E">
        <w:rPr>
          <w:rFonts w:asciiTheme="minorHAnsi" w:hAnsiTheme="minorHAnsi" w:cstheme="minorHAnsi"/>
          <w:bCs/>
          <w:sz w:val="28"/>
          <w:szCs w:val="28"/>
        </w:rPr>
        <w:t>to warrant a rev</w:t>
      </w:r>
    </w:p>
    <w:p w14:paraId="2CC188DE" w14:textId="660FCDA2" w:rsidR="003C0F5A" w:rsidRPr="003C0F5A" w:rsidRDefault="00183DF3" w:rsidP="002C2A2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our considered opinion</w:t>
      </w:r>
      <w:r w:rsidR="00CB6D98">
        <w:rPr>
          <w:rFonts w:asciiTheme="minorHAnsi" w:hAnsiTheme="minorHAnsi" w:cstheme="minorHAnsi"/>
          <w:bCs/>
          <w:sz w:val="28"/>
          <w:szCs w:val="28"/>
        </w:rPr>
        <w:t>,</w:t>
      </w:r>
      <w:r>
        <w:rPr>
          <w:rFonts w:asciiTheme="minorHAnsi" w:hAnsiTheme="minorHAnsi" w:cstheme="minorHAnsi"/>
          <w:bCs/>
          <w:sz w:val="28"/>
          <w:szCs w:val="28"/>
        </w:rPr>
        <w:t xml:space="preserve"> th</w:t>
      </w:r>
      <w:r w:rsidR="00CB6D98">
        <w:rPr>
          <w:rFonts w:asciiTheme="minorHAnsi" w:hAnsiTheme="minorHAnsi" w:cstheme="minorHAnsi"/>
          <w:bCs/>
          <w:sz w:val="28"/>
          <w:szCs w:val="28"/>
        </w:rPr>
        <w:t xml:space="preserve">is </w:t>
      </w:r>
      <w:r>
        <w:rPr>
          <w:rFonts w:asciiTheme="minorHAnsi" w:hAnsiTheme="minorHAnsi" w:cstheme="minorHAnsi"/>
          <w:bCs/>
          <w:sz w:val="28"/>
          <w:szCs w:val="28"/>
        </w:rPr>
        <w:t xml:space="preserve">Application is not seeking a review on the basis of an apparent error </w:t>
      </w:r>
      <w:r w:rsidR="00CB6D98">
        <w:rPr>
          <w:rFonts w:asciiTheme="minorHAnsi" w:hAnsiTheme="minorHAnsi" w:cstheme="minorHAnsi"/>
          <w:bCs/>
          <w:sz w:val="28"/>
          <w:szCs w:val="28"/>
        </w:rPr>
        <w:t xml:space="preserve">on the record, </w:t>
      </w:r>
      <w:r>
        <w:rPr>
          <w:rFonts w:asciiTheme="minorHAnsi" w:hAnsiTheme="minorHAnsi" w:cstheme="minorHAnsi"/>
          <w:bCs/>
          <w:sz w:val="28"/>
          <w:szCs w:val="28"/>
        </w:rPr>
        <w:t xml:space="preserve">but rather it </w:t>
      </w:r>
      <w:r w:rsidR="00CB6D98">
        <w:rPr>
          <w:rFonts w:asciiTheme="minorHAnsi" w:hAnsiTheme="minorHAnsi" w:cstheme="minorHAnsi"/>
          <w:bCs/>
          <w:sz w:val="28"/>
          <w:szCs w:val="28"/>
        </w:rPr>
        <w:t xml:space="preserve">is asking </w:t>
      </w:r>
      <w:r>
        <w:rPr>
          <w:rFonts w:asciiTheme="minorHAnsi" w:hAnsiTheme="minorHAnsi" w:cstheme="minorHAnsi"/>
          <w:bCs/>
          <w:sz w:val="28"/>
          <w:szCs w:val="28"/>
        </w:rPr>
        <w:t>court to reevaluate the evidence it relied on to make the award and its application of the law to the facts of the case</w:t>
      </w:r>
      <w:r w:rsidR="00CB6D98">
        <w:rPr>
          <w:rFonts w:asciiTheme="minorHAnsi" w:hAnsiTheme="minorHAnsi" w:cstheme="minorHAnsi"/>
          <w:bCs/>
          <w:sz w:val="28"/>
          <w:szCs w:val="28"/>
        </w:rPr>
        <w:t xml:space="preserve"> because in their view the decision arrived at was a wrong decision therefore it should be reversed.  Therefore</w:t>
      </w:r>
      <w:r w:rsidR="0069441B">
        <w:rPr>
          <w:rFonts w:asciiTheme="minorHAnsi" w:hAnsiTheme="minorHAnsi" w:cstheme="minorHAnsi"/>
          <w:bCs/>
          <w:sz w:val="28"/>
          <w:szCs w:val="28"/>
        </w:rPr>
        <w:t>,</w:t>
      </w:r>
      <w:r w:rsidR="00CB6D98">
        <w:rPr>
          <w:rFonts w:asciiTheme="minorHAnsi" w:hAnsiTheme="minorHAnsi" w:cstheme="minorHAnsi"/>
          <w:bCs/>
          <w:sz w:val="28"/>
          <w:szCs w:val="28"/>
        </w:rPr>
        <w:t xml:space="preserve"> by any stretch of imagination this cannot be considered to be a review, because a review as already discussed is only intended to correct apparent errors but not to reverse a decree or Order of Court. What the Applicant is seeking in our view is a reversal of the decision.</w:t>
      </w:r>
      <w:r w:rsidR="0069441B">
        <w:rPr>
          <w:rFonts w:asciiTheme="minorHAnsi" w:hAnsiTheme="minorHAnsi" w:cstheme="minorHAnsi"/>
          <w:bCs/>
          <w:sz w:val="28"/>
          <w:szCs w:val="28"/>
        </w:rPr>
        <w:t xml:space="preserve"> Therefore, the grounds as set out and argued by </w:t>
      </w:r>
      <w:proofErr w:type="spellStart"/>
      <w:r w:rsidR="0069441B">
        <w:rPr>
          <w:rFonts w:asciiTheme="minorHAnsi" w:hAnsiTheme="minorHAnsi" w:cstheme="minorHAnsi"/>
          <w:bCs/>
          <w:sz w:val="28"/>
          <w:szCs w:val="28"/>
        </w:rPr>
        <w:t>Mr</w:t>
      </w:r>
      <w:proofErr w:type="spellEnd"/>
      <w:r w:rsidR="0069441B">
        <w:rPr>
          <w:rFonts w:asciiTheme="minorHAnsi" w:hAnsiTheme="minorHAnsi" w:cstheme="minorHAnsi"/>
          <w:bCs/>
          <w:sz w:val="28"/>
          <w:szCs w:val="28"/>
        </w:rPr>
        <w:t xml:space="preserve"> </w:t>
      </w:r>
      <w:proofErr w:type="spellStart"/>
      <w:r w:rsidR="0069441B">
        <w:rPr>
          <w:rFonts w:asciiTheme="minorHAnsi" w:hAnsiTheme="minorHAnsi" w:cstheme="minorHAnsi"/>
          <w:bCs/>
          <w:sz w:val="28"/>
          <w:szCs w:val="28"/>
        </w:rPr>
        <w:t>Dhobouazi</w:t>
      </w:r>
      <w:proofErr w:type="spellEnd"/>
      <w:r w:rsidR="0069441B">
        <w:rPr>
          <w:rFonts w:asciiTheme="minorHAnsi" w:hAnsiTheme="minorHAnsi" w:cstheme="minorHAnsi"/>
          <w:bCs/>
          <w:sz w:val="28"/>
          <w:szCs w:val="28"/>
        </w:rPr>
        <w:t xml:space="preserve">, as the basis for the review of the order in LDR 227/2014, are grounds for appeal and not of review. </w:t>
      </w:r>
      <w:r w:rsidR="0021743D">
        <w:rPr>
          <w:rFonts w:asciiTheme="minorHAnsi" w:hAnsiTheme="minorHAnsi" w:cstheme="minorHAnsi"/>
          <w:bCs/>
          <w:sz w:val="28"/>
          <w:szCs w:val="28"/>
        </w:rPr>
        <w:t xml:space="preserve"> The Applicant had the option to lodge an appeal. </w:t>
      </w:r>
      <w:proofErr w:type="gramStart"/>
      <w:r w:rsidR="00CB6D98">
        <w:rPr>
          <w:rFonts w:asciiTheme="minorHAnsi" w:hAnsiTheme="minorHAnsi" w:cstheme="minorHAnsi"/>
          <w:bCs/>
          <w:sz w:val="28"/>
          <w:szCs w:val="28"/>
        </w:rPr>
        <w:t xml:space="preserve">In </w:t>
      </w:r>
      <w:r w:rsidR="003C0F5A" w:rsidRPr="003C0F5A">
        <w:rPr>
          <w:rFonts w:asciiTheme="minorHAnsi" w:hAnsiTheme="minorHAnsi" w:cstheme="minorHAnsi"/>
          <w:bCs/>
          <w:sz w:val="28"/>
          <w:szCs w:val="28"/>
        </w:rPr>
        <w:t xml:space="preserve"> </w:t>
      </w:r>
      <w:proofErr w:type="spellStart"/>
      <w:r w:rsidR="003C0F5A" w:rsidRPr="003C0F5A">
        <w:rPr>
          <w:rFonts w:asciiTheme="minorHAnsi" w:hAnsiTheme="minorHAnsi" w:cstheme="minorHAnsi"/>
          <w:b/>
          <w:sz w:val="28"/>
          <w:szCs w:val="28"/>
        </w:rPr>
        <w:lastRenderedPageBreak/>
        <w:t>Lalwak</w:t>
      </w:r>
      <w:proofErr w:type="spellEnd"/>
      <w:proofErr w:type="gramEnd"/>
      <w:r w:rsidR="003C0F5A" w:rsidRPr="003C0F5A">
        <w:rPr>
          <w:rFonts w:asciiTheme="minorHAnsi" w:hAnsiTheme="minorHAnsi" w:cstheme="minorHAnsi"/>
          <w:b/>
          <w:sz w:val="28"/>
          <w:szCs w:val="28"/>
        </w:rPr>
        <w:t xml:space="preserve"> Alex </w:t>
      </w:r>
      <w:proofErr w:type="spellStart"/>
      <w:r w:rsidR="003C0F5A" w:rsidRPr="003C0F5A">
        <w:rPr>
          <w:rFonts w:asciiTheme="minorHAnsi" w:hAnsiTheme="minorHAnsi" w:cstheme="minorHAnsi"/>
          <w:b/>
          <w:sz w:val="28"/>
          <w:szCs w:val="28"/>
        </w:rPr>
        <w:t>vs</w:t>
      </w:r>
      <w:proofErr w:type="spellEnd"/>
      <w:r w:rsidR="003C0F5A" w:rsidRPr="003C0F5A">
        <w:rPr>
          <w:rFonts w:asciiTheme="minorHAnsi" w:hAnsiTheme="minorHAnsi" w:cstheme="minorHAnsi"/>
          <w:b/>
          <w:sz w:val="28"/>
          <w:szCs w:val="28"/>
        </w:rPr>
        <w:t xml:space="preserve"> </w:t>
      </w:r>
      <w:proofErr w:type="spellStart"/>
      <w:r w:rsidR="003C0F5A" w:rsidRPr="003C0F5A">
        <w:rPr>
          <w:rFonts w:asciiTheme="minorHAnsi" w:hAnsiTheme="minorHAnsi" w:cstheme="minorHAnsi"/>
          <w:b/>
          <w:sz w:val="28"/>
          <w:szCs w:val="28"/>
        </w:rPr>
        <w:t>Opio</w:t>
      </w:r>
      <w:proofErr w:type="spellEnd"/>
      <w:r w:rsidR="003C0F5A" w:rsidRPr="003C0F5A">
        <w:rPr>
          <w:rFonts w:asciiTheme="minorHAnsi" w:hAnsiTheme="minorHAnsi" w:cstheme="minorHAnsi"/>
          <w:b/>
          <w:sz w:val="28"/>
          <w:szCs w:val="28"/>
        </w:rPr>
        <w:t xml:space="preserve"> </w:t>
      </w:r>
      <w:r w:rsidR="0069441B">
        <w:rPr>
          <w:rFonts w:asciiTheme="minorHAnsi" w:hAnsiTheme="minorHAnsi" w:cstheme="minorHAnsi"/>
          <w:b/>
          <w:sz w:val="28"/>
          <w:szCs w:val="28"/>
        </w:rPr>
        <w:t>M</w:t>
      </w:r>
      <w:r w:rsidR="003C0F5A" w:rsidRPr="003C0F5A">
        <w:rPr>
          <w:rFonts w:asciiTheme="minorHAnsi" w:hAnsiTheme="minorHAnsi" w:cstheme="minorHAnsi"/>
          <w:b/>
          <w:sz w:val="28"/>
          <w:szCs w:val="28"/>
        </w:rPr>
        <w:t xml:space="preserve">ark </w:t>
      </w:r>
      <w:r w:rsidR="00CB6D98">
        <w:rPr>
          <w:rFonts w:asciiTheme="minorHAnsi" w:hAnsiTheme="minorHAnsi" w:cstheme="minorHAnsi"/>
          <w:b/>
          <w:sz w:val="28"/>
          <w:szCs w:val="28"/>
        </w:rPr>
        <w:t>M</w:t>
      </w:r>
      <w:r w:rsidR="0069441B">
        <w:rPr>
          <w:rFonts w:asciiTheme="minorHAnsi" w:hAnsiTheme="minorHAnsi" w:cstheme="minorHAnsi"/>
          <w:b/>
          <w:sz w:val="28"/>
          <w:szCs w:val="28"/>
        </w:rPr>
        <w:t>A.</w:t>
      </w:r>
      <w:r w:rsidR="003C0F5A" w:rsidRPr="003C0F5A">
        <w:rPr>
          <w:rFonts w:asciiTheme="minorHAnsi" w:hAnsiTheme="minorHAnsi" w:cstheme="minorHAnsi"/>
          <w:b/>
          <w:sz w:val="28"/>
          <w:szCs w:val="28"/>
        </w:rPr>
        <w:t xml:space="preserve"> No 0058/2016,</w:t>
      </w:r>
      <w:r w:rsidR="0057626C">
        <w:rPr>
          <w:rFonts w:asciiTheme="minorHAnsi" w:hAnsiTheme="minorHAnsi" w:cstheme="minorHAnsi"/>
          <w:b/>
          <w:sz w:val="28"/>
          <w:szCs w:val="28"/>
        </w:rPr>
        <w:t>(supra)</w:t>
      </w:r>
      <w:r>
        <w:rPr>
          <w:rFonts w:asciiTheme="minorHAnsi" w:hAnsiTheme="minorHAnsi" w:cstheme="minorHAnsi"/>
          <w:b/>
          <w:sz w:val="28"/>
          <w:szCs w:val="28"/>
        </w:rPr>
        <w:t xml:space="preserve"> </w:t>
      </w:r>
      <w:r w:rsidR="00CB6D98">
        <w:rPr>
          <w:rFonts w:asciiTheme="minorHAnsi" w:hAnsiTheme="minorHAnsi" w:cstheme="minorHAnsi"/>
          <w:bCs/>
          <w:sz w:val="28"/>
          <w:szCs w:val="28"/>
        </w:rPr>
        <w:t xml:space="preserve">that, </w:t>
      </w:r>
      <w:r w:rsidR="003C0F5A" w:rsidRPr="003C0F5A">
        <w:rPr>
          <w:rFonts w:asciiTheme="minorHAnsi" w:hAnsiTheme="minorHAnsi" w:cstheme="minorHAnsi"/>
          <w:b/>
          <w:i/>
          <w:iCs/>
          <w:sz w:val="28"/>
          <w:szCs w:val="28"/>
        </w:rPr>
        <w:t>“… if the court reached a wrong conclusion of law, in circumstances of that nature, it could be a good ground of appeal but not for review otherwise court would be sitting in appeal on its own judgement which is not permissible in law…”</w:t>
      </w:r>
      <w:r w:rsidR="003C0F5A" w:rsidRPr="003C0F5A">
        <w:rPr>
          <w:rFonts w:asciiTheme="minorHAnsi" w:hAnsiTheme="minorHAnsi" w:cstheme="minorHAnsi"/>
          <w:bCs/>
          <w:sz w:val="28"/>
          <w:szCs w:val="28"/>
        </w:rPr>
        <w:t xml:space="preserve"> </w:t>
      </w:r>
    </w:p>
    <w:p w14:paraId="31BAAE3E" w14:textId="03E682B6" w:rsidR="00487530" w:rsidRDefault="00846520" w:rsidP="002C2A2E">
      <w:pPr>
        <w:spacing w:line="360" w:lineRule="auto"/>
        <w:jc w:val="both"/>
        <w:rPr>
          <w:rFonts w:asciiTheme="minorHAnsi" w:hAnsiTheme="minorHAnsi" w:cstheme="minorHAnsi"/>
          <w:bCs/>
          <w:sz w:val="28"/>
          <w:szCs w:val="28"/>
        </w:rPr>
      </w:pPr>
      <w:r>
        <w:rPr>
          <w:rFonts w:asciiTheme="minorHAnsi" w:hAnsiTheme="minorHAnsi" w:cstheme="minorHAnsi"/>
          <w:bCs/>
          <w:sz w:val="28"/>
          <w:szCs w:val="28"/>
        </w:rPr>
        <w:t>In any case</w:t>
      </w:r>
      <w:r w:rsidR="0057626C">
        <w:rPr>
          <w:rFonts w:asciiTheme="minorHAnsi" w:hAnsiTheme="minorHAnsi" w:cstheme="minorHAnsi"/>
          <w:bCs/>
          <w:sz w:val="28"/>
          <w:szCs w:val="28"/>
        </w:rPr>
        <w:t>,</w:t>
      </w:r>
      <w:r>
        <w:rPr>
          <w:rFonts w:asciiTheme="minorHAnsi" w:hAnsiTheme="minorHAnsi" w:cstheme="minorHAnsi"/>
          <w:bCs/>
          <w:sz w:val="28"/>
          <w:szCs w:val="28"/>
        </w:rPr>
        <w:t xml:space="preserve"> </w:t>
      </w:r>
      <w:r w:rsidR="00487530">
        <w:rPr>
          <w:rFonts w:asciiTheme="minorHAnsi" w:hAnsiTheme="minorHAnsi" w:cstheme="minorHAnsi"/>
          <w:bCs/>
          <w:sz w:val="28"/>
          <w:szCs w:val="28"/>
        </w:rPr>
        <w:t>the Court</w:t>
      </w:r>
      <w:r>
        <w:rPr>
          <w:rFonts w:asciiTheme="minorHAnsi" w:hAnsiTheme="minorHAnsi" w:cstheme="minorHAnsi"/>
          <w:bCs/>
          <w:sz w:val="28"/>
          <w:szCs w:val="28"/>
        </w:rPr>
        <w:t xml:space="preserve"> of Appeal </w:t>
      </w:r>
      <w:r w:rsidR="00487530">
        <w:rPr>
          <w:rFonts w:asciiTheme="minorHAnsi" w:hAnsiTheme="minorHAnsi" w:cstheme="minorHAnsi"/>
          <w:bCs/>
          <w:sz w:val="28"/>
          <w:szCs w:val="28"/>
        </w:rPr>
        <w:t>in</w:t>
      </w:r>
      <w:r w:rsidR="00487530" w:rsidRPr="00487530">
        <w:rPr>
          <w:rFonts w:asciiTheme="minorHAnsi" w:hAnsiTheme="minorHAnsi" w:cstheme="minorHAnsi"/>
          <w:b/>
          <w:sz w:val="28"/>
          <w:szCs w:val="28"/>
        </w:rPr>
        <w:t xml:space="preserve"> DFCU Vs Donna Kamuli CA No. 121/2016, </w:t>
      </w:r>
      <w:r w:rsidR="00487530">
        <w:rPr>
          <w:rFonts w:asciiTheme="minorHAnsi" w:hAnsiTheme="minorHAnsi" w:cstheme="minorHAnsi"/>
          <w:bCs/>
          <w:sz w:val="28"/>
          <w:szCs w:val="28"/>
        </w:rPr>
        <w:t xml:space="preserve">citing </w:t>
      </w:r>
      <w:r w:rsidRPr="003C0F5A">
        <w:rPr>
          <w:rFonts w:asciiTheme="minorHAnsi" w:hAnsiTheme="minorHAnsi" w:cstheme="minorHAnsi"/>
          <w:b/>
          <w:sz w:val="28"/>
          <w:szCs w:val="28"/>
        </w:rPr>
        <w:t xml:space="preserve">Fang Min </w:t>
      </w:r>
      <w:proofErr w:type="spellStart"/>
      <w:r w:rsidRPr="003C0F5A">
        <w:rPr>
          <w:rFonts w:asciiTheme="minorHAnsi" w:hAnsiTheme="minorHAnsi" w:cstheme="minorHAnsi"/>
          <w:b/>
          <w:sz w:val="28"/>
          <w:szCs w:val="28"/>
        </w:rPr>
        <w:t>vs</w:t>
      </w:r>
      <w:proofErr w:type="spellEnd"/>
      <w:r w:rsidRPr="003C0F5A">
        <w:rPr>
          <w:rFonts w:asciiTheme="minorHAnsi" w:hAnsiTheme="minorHAnsi" w:cstheme="minorHAnsi"/>
          <w:b/>
          <w:sz w:val="28"/>
          <w:szCs w:val="28"/>
        </w:rPr>
        <w:t xml:space="preserve"> </w:t>
      </w:r>
      <w:proofErr w:type="spellStart"/>
      <w:r w:rsidRPr="003C0F5A">
        <w:rPr>
          <w:rFonts w:asciiTheme="minorHAnsi" w:hAnsiTheme="minorHAnsi" w:cstheme="minorHAnsi"/>
          <w:b/>
          <w:sz w:val="28"/>
          <w:szCs w:val="28"/>
        </w:rPr>
        <w:t>Belex</w:t>
      </w:r>
      <w:proofErr w:type="spellEnd"/>
      <w:r w:rsidRPr="003C0F5A">
        <w:rPr>
          <w:rFonts w:asciiTheme="minorHAnsi" w:hAnsiTheme="minorHAnsi" w:cstheme="minorHAnsi"/>
          <w:b/>
          <w:sz w:val="28"/>
          <w:szCs w:val="28"/>
        </w:rPr>
        <w:t xml:space="preserve"> Tour and Travel Limited SCCA No. 6 of2013,</w:t>
      </w:r>
      <w:r w:rsidR="00487530" w:rsidRPr="00487530">
        <w:rPr>
          <w:rFonts w:asciiTheme="minorHAnsi" w:hAnsiTheme="minorHAnsi" w:cstheme="minorHAnsi"/>
          <w:bCs/>
          <w:sz w:val="28"/>
          <w:szCs w:val="28"/>
        </w:rPr>
        <w:t xml:space="preserve"> </w:t>
      </w:r>
      <w:r w:rsidR="00487530">
        <w:rPr>
          <w:rFonts w:asciiTheme="minorHAnsi" w:hAnsiTheme="minorHAnsi" w:cstheme="minorHAnsi"/>
          <w:bCs/>
          <w:sz w:val="28"/>
          <w:szCs w:val="28"/>
        </w:rPr>
        <w:t xml:space="preserve">overturned </w:t>
      </w:r>
      <w:r w:rsidR="00487530" w:rsidRPr="00487530">
        <w:rPr>
          <w:rFonts w:asciiTheme="minorHAnsi" w:hAnsiTheme="minorHAnsi" w:cstheme="minorHAnsi"/>
          <w:b/>
          <w:sz w:val="28"/>
          <w:szCs w:val="28"/>
        </w:rPr>
        <w:t xml:space="preserve">Donna Kamuli Vs DFCU  Bank </w:t>
      </w:r>
      <w:r w:rsidR="00487530">
        <w:rPr>
          <w:rFonts w:asciiTheme="minorHAnsi" w:hAnsiTheme="minorHAnsi" w:cstheme="minorHAnsi"/>
          <w:bCs/>
          <w:sz w:val="28"/>
          <w:szCs w:val="28"/>
        </w:rPr>
        <w:t>( supra)</w:t>
      </w:r>
      <w:r w:rsidR="0057626C">
        <w:rPr>
          <w:rFonts w:asciiTheme="minorHAnsi" w:hAnsiTheme="minorHAnsi" w:cstheme="minorHAnsi"/>
          <w:bCs/>
          <w:sz w:val="28"/>
          <w:szCs w:val="28"/>
        </w:rPr>
        <w:t xml:space="preserve"> which the Applicant relies on </w:t>
      </w:r>
      <w:r w:rsidR="00725E3A">
        <w:rPr>
          <w:rFonts w:asciiTheme="minorHAnsi" w:hAnsiTheme="minorHAnsi" w:cstheme="minorHAnsi"/>
          <w:bCs/>
          <w:sz w:val="28"/>
          <w:szCs w:val="28"/>
        </w:rPr>
        <w:t xml:space="preserve">in support of this </w:t>
      </w:r>
      <w:r w:rsidR="0057626C">
        <w:rPr>
          <w:rFonts w:asciiTheme="minorHAnsi" w:hAnsiTheme="minorHAnsi" w:cstheme="minorHAnsi"/>
          <w:bCs/>
          <w:sz w:val="28"/>
          <w:szCs w:val="28"/>
        </w:rPr>
        <w:t>application,</w:t>
      </w:r>
      <w:r w:rsidR="00487530">
        <w:rPr>
          <w:rFonts w:asciiTheme="minorHAnsi" w:hAnsiTheme="minorHAnsi" w:cstheme="minorHAnsi"/>
          <w:bCs/>
          <w:sz w:val="28"/>
          <w:szCs w:val="28"/>
        </w:rPr>
        <w:t xml:space="preserve"> when it </w:t>
      </w:r>
      <w:r w:rsidR="00487530" w:rsidRPr="00487530">
        <w:rPr>
          <w:rFonts w:asciiTheme="minorHAnsi" w:hAnsiTheme="minorHAnsi" w:cstheme="minorHAnsi"/>
          <w:bCs/>
          <w:sz w:val="28"/>
          <w:szCs w:val="28"/>
        </w:rPr>
        <w:t>held  that</w:t>
      </w:r>
      <w:r w:rsidR="00487530">
        <w:rPr>
          <w:rFonts w:asciiTheme="minorHAnsi" w:hAnsiTheme="minorHAnsi" w:cstheme="minorHAnsi"/>
          <w:bCs/>
          <w:sz w:val="28"/>
          <w:szCs w:val="28"/>
        </w:rPr>
        <w:t xml:space="preserve">, </w:t>
      </w:r>
      <w:r w:rsidR="00DC7C32" w:rsidRPr="00DC7C32">
        <w:rPr>
          <w:rFonts w:asciiTheme="minorHAnsi" w:hAnsiTheme="minorHAnsi" w:cstheme="minorHAnsi"/>
          <w:bCs/>
          <w:i/>
          <w:iCs/>
          <w:sz w:val="28"/>
          <w:szCs w:val="28"/>
        </w:rPr>
        <w:t>“…</w:t>
      </w:r>
      <w:r w:rsidR="00725E3A" w:rsidRPr="00DC7C32">
        <w:rPr>
          <w:rFonts w:asciiTheme="minorHAnsi" w:hAnsiTheme="minorHAnsi" w:cstheme="minorHAnsi"/>
          <w:bCs/>
          <w:i/>
          <w:iCs/>
          <w:sz w:val="28"/>
          <w:szCs w:val="28"/>
        </w:rPr>
        <w:t xml:space="preserve"> </w:t>
      </w:r>
      <w:r w:rsidRPr="00DC7C32">
        <w:rPr>
          <w:rFonts w:asciiTheme="minorHAnsi" w:hAnsiTheme="minorHAnsi" w:cstheme="minorHAnsi"/>
          <w:bCs/>
          <w:i/>
          <w:iCs/>
          <w:sz w:val="28"/>
          <w:szCs w:val="28"/>
        </w:rPr>
        <w:t>a party ca</w:t>
      </w:r>
      <w:r w:rsidR="00487530" w:rsidRPr="00DC7C32">
        <w:rPr>
          <w:rFonts w:asciiTheme="minorHAnsi" w:hAnsiTheme="minorHAnsi" w:cstheme="minorHAnsi"/>
          <w:bCs/>
          <w:i/>
          <w:iCs/>
          <w:sz w:val="28"/>
          <w:szCs w:val="28"/>
        </w:rPr>
        <w:t>nn</w:t>
      </w:r>
      <w:r w:rsidRPr="00DC7C32">
        <w:rPr>
          <w:rFonts w:asciiTheme="minorHAnsi" w:hAnsiTheme="minorHAnsi" w:cstheme="minorHAnsi"/>
          <w:bCs/>
          <w:i/>
          <w:iCs/>
          <w:sz w:val="28"/>
          <w:szCs w:val="28"/>
        </w:rPr>
        <w:t>ot be granted relief which it has not claimed in the plaint or clai</w:t>
      </w:r>
      <w:r w:rsidR="00487530" w:rsidRPr="00DC7C32">
        <w:rPr>
          <w:rFonts w:asciiTheme="minorHAnsi" w:hAnsiTheme="minorHAnsi" w:cstheme="minorHAnsi"/>
          <w:bCs/>
          <w:i/>
          <w:iCs/>
          <w:sz w:val="28"/>
          <w:szCs w:val="28"/>
        </w:rPr>
        <w:t>m</w:t>
      </w:r>
      <w:r w:rsidR="00487530">
        <w:rPr>
          <w:rFonts w:asciiTheme="minorHAnsi" w:hAnsiTheme="minorHAnsi" w:cstheme="minorHAnsi"/>
          <w:bCs/>
          <w:sz w:val="28"/>
          <w:szCs w:val="28"/>
        </w:rPr>
        <w:t>.</w:t>
      </w:r>
      <w:r w:rsidR="00DC7C32">
        <w:rPr>
          <w:rFonts w:asciiTheme="minorHAnsi" w:hAnsiTheme="minorHAnsi" w:cstheme="minorHAnsi"/>
          <w:bCs/>
          <w:sz w:val="28"/>
          <w:szCs w:val="28"/>
        </w:rPr>
        <w:t>”</w:t>
      </w:r>
      <w:r w:rsidR="0057626C">
        <w:rPr>
          <w:rFonts w:asciiTheme="minorHAnsi" w:hAnsiTheme="minorHAnsi" w:cstheme="minorHAnsi"/>
          <w:bCs/>
          <w:sz w:val="28"/>
          <w:szCs w:val="28"/>
        </w:rPr>
        <w:t xml:space="preserve"> </w:t>
      </w:r>
      <w:r w:rsidR="00725E3A">
        <w:rPr>
          <w:rFonts w:asciiTheme="minorHAnsi" w:hAnsiTheme="minorHAnsi" w:cstheme="minorHAnsi"/>
          <w:bCs/>
          <w:sz w:val="28"/>
          <w:szCs w:val="28"/>
        </w:rPr>
        <w:t xml:space="preserve">As to whether a </w:t>
      </w:r>
      <w:r w:rsidR="0021743D">
        <w:rPr>
          <w:rFonts w:asciiTheme="minorHAnsi" w:hAnsiTheme="minorHAnsi" w:cstheme="minorHAnsi"/>
          <w:bCs/>
          <w:sz w:val="28"/>
          <w:szCs w:val="28"/>
        </w:rPr>
        <w:t>witness</w:t>
      </w:r>
      <w:r w:rsidR="00725E3A">
        <w:rPr>
          <w:rFonts w:asciiTheme="minorHAnsi" w:hAnsiTheme="minorHAnsi" w:cstheme="minorHAnsi"/>
          <w:bCs/>
          <w:sz w:val="28"/>
          <w:szCs w:val="28"/>
        </w:rPr>
        <w:t xml:space="preserve"> statement amounts to pleadings, the </w:t>
      </w:r>
      <w:r w:rsidR="006A5AE4">
        <w:rPr>
          <w:rFonts w:asciiTheme="minorHAnsi" w:hAnsiTheme="minorHAnsi" w:cstheme="minorHAnsi"/>
          <w:bCs/>
          <w:sz w:val="28"/>
          <w:szCs w:val="28"/>
        </w:rPr>
        <w:t>Court went</w:t>
      </w:r>
      <w:r w:rsidR="00725E3A">
        <w:rPr>
          <w:rFonts w:asciiTheme="minorHAnsi" w:hAnsiTheme="minorHAnsi" w:cstheme="minorHAnsi"/>
          <w:bCs/>
          <w:sz w:val="28"/>
          <w:szCs w:val="28"/>
        </w:rPr>
        <w:t xml:space="preserve"> ahead to state </w:t>
      </w:r>
      <w:r w:rsidR="006A5AE4">
        <w:rPr>
          <w:rFonts w:asciiTheme="minorHAnsi" w:hAnsiTheme="minorHAnsi" w:cstheme="minorHAnsi"/>
          <w:bCs/>
          <w:sz w:val="28"/>
          <w:szCs w:val="28"/>
        </w:rPr>
        <w:t>that:</w:t>
      </w:r>
    </w:p>
    <w:p w14:paraId="1D7018A9" w14:textId="1092DEB8" w:rsidR="00487530" w:rsidRDefault="00487530" w:rsidP="002C2A2E">
      <w:pPr>
        <w:spacing w:line="360" w:lineRule="auto"/>
        <w:ind w:left="720"/>
        <w:jc w:val="both"/>
        <w:rPr>
          <w:rFonts w:asciiTheme="minorHAnsi" w:hAnsiTheme="minorHAnsi" w:cstheme="minorHAnsi"/>
          <w:bCs/>
          <w:i/>
          <w:iCs/>
          <w:sz w:val="28"/>
          <w:szCs w:val="28"/>
        </w:rPr>
      </w:pPr>
      <w:r>
        <w:rPr>
          <w:rFonts w:asciiTheme="minorHAnsi" w:hAnsiTheme="minorHAnsi" w:cstheme="minorHAnsi"/>
          <w:bCs/>
          <w:i/>
          <w:iCs/>
          <w:sz w:val="28"/>
          <w:szCs w:val="28"/>
        </w:rPr>
        <w:t>“</w:t>
      </w:r>
      <w:r w:rsidR="00725E3A">
        <w:rPr>
          <w:rFonts w:asciiTheme="minorHAnsi" w:hAnsiTheme="minorHAnsi" w:cstheme="minorHAnsi"/>
          <w:bCs/>
          <w:i/>
          <w:iCs/>
          <w:sz w:val="28"/>
          <w:szCs w:val="28"/>
        </w:rPr>
        <w:t>…</w:t>
      </w:r>
      <w:r w:rsidR="0021743D">
        <w:rPr>
          <w:rFonts w:asciiTheme="minorHAnsi" w:hAnsiTheme="minorHAnsi" w:cstheme="minorHAnsi"/>
          <w:bCs/>
          <w:i/>
          <w:iCs/>
          <w:sz w:val="28"/>
          <w:szCs w:val="28"/>
        </w:rPr>
        <w:t xml:space="preserve"> </w:t>
      </w:r>
      <w:r w:rsidR="0057626C">
        <w:rPr>
          <w:rFonts w:asciiTheme="minorHAnsi" w:hAnsiTheme="minorHAnsi" w:cstheme="minorHAnsi"/>
          <w:bCs/>
          <w:i/>
          <w:iCs/>
          <w:sz w:val="28"/>
          <w:szCs w:val="28"/>
        </w:rPr>
        <w:t>S</w:t>
      </w:r>
      <w:r>
        <w:rPr>
          <w:rFonts w:asciiTheme="minorHAnsi" w:hAnsiTheme="minorHAnsi" w:cstheme="minorHAnsi"/>
          <w:bCs/>
          <w:i/>
          <w:iCs/>
          <w:sz w:val="28"/>
          <w:szCs w:val="28"/>
        </w:rPr>
        <w:t xml:space="preserve">.2 of the Civil Procedure Act, defines a pleading to include any </w:t>
      </w:r>
      <w:r w:rsidR="0057626C">
        <w:rPr>
          <w:rFonts w:asciiTheme="minorHAnsi" w:hAnsiTheme="minorHAnsi" w:cstheme="minorHAnsi"/>
          <w:bCs/>
          <w:i/>
          <w:iCs/>
          <w:sz w:val="28"/>
          <w:szCs w:val="28"/>
        </w:rPr>
        <w:t>petition</w:t>
      </w:r>
      <w:r>
        <w:rPr>
          <w:rFonts w:asciiTheme="minorHAnsi" w:hAnsiTheme="minorHAnsi" w:cstheme="minorHAnsi"/>
          <w:bCs/>
          <w:i/>
          <w:iCs/>
          <w:sz w:val="28"/>
          <w:szCs w:val="28"/>
        </w:rPr>
        <w:t xml:space="preserve"> or summons and also includes the statements in writing of the claim or demand of any plaintiff and the defence of any defendant to them and the reply of the plaintiff to any defence or counter claim of the defendant. In light of the above definition, </w:t>
      </w:r>
      <w:proofErr w:type="spellStart"/>
      <w:r>
        <w:rPr>
          <w:rFonts w:asciiTheme="minorHAnsi" w:hAnsiTheme="minorHAnsi" w:cstheme="minorHAnsi"/>
          <w:bCs/>
          <w:i/>
          <w:iCs/>
          <w:sz w:val="28"/>
          <w:szCs w:val="28"/>
        </w:rPr>
        <w:t>iam</w:t>
      </w:r>
      <w:proofErr w:type="spellEnd"/>
      <w:r>
        <w:rPr>
          <w:rFonts w:asciiTheme="minorHAnsi" w:hAnsiTheme="minorHAnsi" w:cstheme="minorHAnsi"/>
          <w:bCs/>
          <w:i/>
          <w:iCs/>
          <w:sz w:val="28"/>
          <w:szCs w:val="28"/>
        </w:rPr>
        <w:t xml:space="preserve"> of the considered view that a </w:t>
      </w:r>
      <w:r>
        <w:rPr>
          <w:rFonts w:asciiTheme="minorHAnsi" w:hAnsiTheme="minorHAnsi" w:cstheme="minorHAnsi"/>
          <w:b/>
          <w:i/>
          <w:iCs/>
          <w:sz w:val="28"/>
          <w:szCs w:val="28"/>
        </w:rPr>
        <w:t xml:space="preserve">witness </w:t>
      </w:r>
      <w:r w:rsidRPr="00487530">
        <w:rPr>
          <w:rFonts w:asciiTheme="minorHAnsi" w:hAnsiTheme="minorHAnsi" w:cstheme="minorHAnsi"/>
          <w:bCs/>
          <w:i/>
          <w:iCs/>
          <w:sz w:val="28"/>
          <w:szCs w:val="28"/>
        </w:rPr>
        <w:t>statement</w:t>
      </w:r>
      <w:r>
        <w:rPr>
          <w:rFonts w:asciiTheme="minorHAnsi" w:hAnsiTheme="minorHAnsi" w:cstheme="minorHAnsi"/>
          <w:bCs/>
          <w:i/>
          <w:iCs/>
          <w:sz w:val="28"/>
          <w:szCs w:val="28"/>
        </w:rPr>
        <w:t xml:space="preserve"> (emphasis ours) is not a pleading but rather evidence of prof of matters pleaded. </w:t>
      </w:r>
    </w:p>
    <w:p w14:paraId="505CDED5" w14:textId="5D278ABF" w:rsidR="003C0F5A" w:rsidRPr="002C2A2E" w:rsidRDefault="00487530" w:rsidP="002C2A2E">
      <w:pPr>
        <w:spacing w:line="360" w:lineRule="auto"/>
        <w:rPr>
          <w:sz w:val="28"/>
          <w:szCs w:val="28"/>
        </w:rPr>
      </w:pPr>
      <w:r w:rsidRPr="002C2A2E">
        <w:rPr>
          <w:sz w:val="28"/>
          <w:szCs w:val="28"/>
        </w:rPr>
        <w:t>In the circumstances</w:t>
      </w:r>
      <w:r w:rsidR="0057626C" w:rsidRPr="002C2A2E">
        <w:rPr>
          <w:sz w:val="28"/>
          <w:szCs w:val="28"/>
        </w:rPr>
        <w:t xml:space="preserve">, </w:t>
      </w:r>
      <w:r w:rsidRPr="002C2A2E">
        <w:rPr>
          <w:sz w:val="28"/>
          <w:szCs w:val="28"/>
        </w:rPr>
        <w:t xml:space="preserve">the </w:t>
      </w:r>
      <w:r w:rsidR="003C0F5A" w:rsidRPr="002C2A2E">
        <w:rPr>
          <w:sz w:val="28"/>
          <w:szCs w:val="28"/>
        </w:rPr>
        <w:t>application does not meet the criteria for review and it is</w:t>
      </w:r>
      <w:r w:rsidR="002C2A2E" w:rsidRPr="002C2A2E">
        <w:rPr>
          <w:sz w:val="28"/>
          <w:szCs w:val="28"/>
        </w:rPr>
        <w:t xml:space="preserve"> </w:t>
      </w:r>
      <w:r w:rsidR="003C0F5A" w:rsidRPr="002C2A2E">
        <w:rPr>
          <w:sz w:val="28"/>
          <w:szCs w:val="28"/>
        </w:rPr>
        <w:t>accordingly dismissed, with no orders as to costs.</w:t>
      </w:r>
    </w:p>
    <w:p w14:paraId="15DD6F31" w14:textId="11962E78" w:rsidR="003C0F5A" w:rsidRPr="003C0F5A" w:rsidRDefault="003C0F5A" w:rsidP="002C2A2E">
      <w:pPr>
        <w:pStyle w:val="ListParagraph"/>
        <w:spacing w:line="360" w:lineRule="auto"/>
        <w:ind w:left="0"/>
        <w:jc w:val="both"/>
        <w:rPr>
          <w:rFonts w:asciiTheme="minorHAnsi" w:hAnsiTheme="minorHAnsi" w:cstheme="minorHAnsi"/>
          <w:b/>
          <w:sz w:val="28"/>
          <w:szCs w:val="28"/>
        </w:rPr>
      </w:pPr>
      <w:proofErr w:type="gramStart"/>
      <w:r w:rsidRPr="003C0F5A">
        <w:rPr>
          <w:rFonts w:asciiTheme="minorHAnsi" w:hAnsiTheme="minorHAnsi" w:cstheme="minorHAnsi"/>
          <w:b/>
          <w:sz w:val="28"/>
          <w:szCs w:val="28"/>
        </w:rPr>
        <w:t>1.THE</w:t>
      </w:r>
      <w:proofErr w:type="gramEnd"/>
      <w:r w:rsidRPr="003C0F5A">
        <w:rPr>
          <w:rFonts w:asciiTheme="minorHAnsi" w:hAnsiTheme="minorHAnsi" w:cstheme="minorHAnsi"/>
          <w:b/>
          <w:sz w:val="28"/>
          <w:szCs w:val="28"/>
        </w:rPr>
        <w:t xml:space="preserve"> HON. CHIEF JUDGE, ASAPH RUHINDA NTENGYE          </w:t>
      </w:r>
      <w:r w:rsidR="00264A52">
        <w:rPr>
          <w:rFonts w:asciiTheme="minorHAnsi" w:hAnsiTheme="minorHAnsi" w:cstheme="minorHAnsi"/>
          <w:b/>
          <w:sz w:val="28"/>
          <w:szCs w:val="28"/>
        </w:rPr>
        <w:t xml:space="preserve">             </w:t>
      </w:r>
      <w:r w:rsidR="0021743D">
        <w:rPr>
          <w:rFonts w:asciiTheme="minorHAnsi" w:hAnsiTheme="minorHAnsi" w:cstheme="minorHAnsi"/>
          <w:b/>
          <w:sz w:val="28"/>
          <w:szCs w:val="28"/>
        </w:rPr>
        <w:t xml:space="preserve"> </w:t>
      </w:r>
      <w:r w:rsidR="002C2A2E">
        <w:rPr>
          <w:rFonts w:asciiTheme="minorHAnsi" w:hAnsiTheme="minorHAnsi" w:cstheme="minorHAnsi"/>
          <w:b/>
          <w:sz w:val="28"/>
          <w:szCs w:val="28"/>
        </w:rPr>
        <w:t xml:space="preserve"> </w:t>
      </w:r>
      <w:r w:rsidR="00264A52">
        <w:rPr>
          <w:rFonts w:asciiTheme="minorHAnsi" w:hAnsiTheme="minorHAnsi" w:cstheme="minorHAnsi"/>
          <w:b/>
          <w:sz w:val="28"/>
          <w:szCs w:val="28"/>
        </w:rPr>
        <w:t>.</w:t>
      </w:r>
      <w:r w:rsidRPr="003C0F5A">
        <w:rPr>
          <w:rFonts w:asciiTheme="minorHAnsi" w:hAnsiTheme="minorHAnsi" w:cstheme="minorHAnsi"/>
          <w:b/>
          <w:sz w:val="28"/>
          <w:szCs w:val="28"/>
        </w:rPr>
        <w:t>…………..</w:t>
      </w:r>
    </w:p>
    <w:p w14:paraId="6AFF6E29" w14:textId="498175C7" w:rsidR="003C0F5A" w:rsidRPr="003C0F5A" w:rsidRDefault="003C0F5A" w:rsidP="002C2A2E">
      <w:pPr>
        <w:pStyle w:val="ListParagraph"/>
        <w:spacing w:line="360" w:lineRule="auto"/>
        <w:ind w:left="0"/>
        <w:jc w:val="both"/>
        <w:rPr>
          <w:rFonts w:asciiTheme="minorHAnsi" w:hAnsiTheme="minorHAnsi" w:cstheme="minorHAnsi"/>
          <w:b/>
          <w:sz w:val="28"/>
          <w:szCs w:val="28"/>
        </w:rPr>
      </w:pPr>
      <w:proofErr w:type="gramStart"/>
      <w:r w:rsidRPr="003C0F5A">
        <w:rPr>
          <w:rFonts w:asciiTheme="minorHAnsi" w:hAnsiTheme="minorHAnsi" w:cstheme="minorHAnsi"/>
          <w:b/>
          <w:sz w:val="28"/>
          <w:szCs w:val="28"/>
        </w:rPr>
        <w:t>2.THE</w:t>
      </w:r>
      <w:proofErr w:type="gramEnd"/>
      <w:r w:rsidRPr="003C0F5A">
        <w:rPr>
          <w:rFonts w:asciiTheme="minorHAnsi" w:hAnsiTheme="minorHAnsi" w:cstheme="minorHAnsi"/>
          <w:b/>
          <w:sz w:val="28"/>
          <w:szCs w:val="28"/>
        </w:rPr>
        <w:t xml:space="preserve"> HON. JUDGE, LINDA LILLIAN TUMUSIIME MUGISHA </w:t>
      </w:r>
      <w:r w:rsidR="00264A52">
        <w:rPr>
          <w:rFonts w:asciiTheme="minorHAnsi" w:hAnsiTheme="minorHAnsi" w:cstheme="minorHAnsi"/>
          <w:b/>
          <w:sz w:val="28"/>
          <w:szCs w:val="28"/>
        </w:rPr>
        <w:t xml:space="preserve">               </w:t>
      </w:r>
      <w:r w:rsidR="002C2A2E">
        <w:rPr>
          <w:rFonts w:asciiTheme="minorHAnsi" w:hAnsiTheme="minorHAnsi" w:cstheme="minorHAnsi"/>
          <w:b/>
          <w:sz w:val="28"/>
          <w:szCs w:val="28"/>
        </w:rPr>
        <w:t xml:space="preserve"> </w:t>
      </w:r>
      <w:r w:rsidR="00264A52">
        <w:rPr>
          <w:rFonts w:asciiTheme="minorHAnsi" w:hAnsiTheme="minorHAnsi" w:cstheme="minorHAnsi"/>
          <w:b/>
          <w:sz w:val="28"/>
          <w:szCs w:val="28"/>
        </w:rPr>
        <w:t xml:space="preserve"> .</w:t>
      </w:r>
      <w:r w:rsidRPr="003C0F5A">
        <w:rPr>
          <w:rFonts w:asciiTheme="minorHAnsi" w:hAnsiTheme="minorHAnsi" w:cstheme="minorHAnsi"/>
          <w:b/>
          <w:sz w:val="28"/>
          <w:szCs w:val="28"/>
        </w:rPr>
        <w:t>……………</w:t>
      </w:r>
    </w:p>
    <w:p w14:paraId="6432000C" w14:textId="77777777" w:rsidR="003C0F5A" w:rsidRPr="003C0F5A" w:rsidRDefault="003C0F5A" w:rsidP="002C2A2E">
      <w:pPr>
        <w:pStyle w:val="ListParagraph"/>
        <w:spacing w:line="360" w:lineRule="auto"/>
        <w:jc w:val="both"/>
        <w:rPr>
          <w:rFonts w:asciiTheme="minorHAnsi" w:hAnsiTheme="minorHAnsi" w:cstheme="minorHAnsi"/>
          <w:b/>
          <w:sz w:val="28"/>
          <w:szCs w:val="28"/>
          <w:u w:val="single"/>
        </w:rPr>
      </w:pPr>
      <w:r w:rsidRPr="003C0F5A">
        <w:rPr>
          <w:rFonts w:asciiTheme="minorHAnsi" w:hAnsiTheme="minorHAnsi" w:cstheme="minorHAnsi"/>
          <w:b/>
          <w:sz w:val="28"/>
          <w:szCs w:val="28"/>
          <w:u w:val="single"/>
        </w:rPr>
        <w:t>PANELISTS</w:t>
      </w:r>
    </w:p>
    <w:p w14:paraId="10716AE5" w14:textId="13033665" w:rsidR="00264A52" w:rsidRPr="003C0F5A" w:rsidRDefault="003C0F5A"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 xml:space="preserve">1. </w:t>
      </w:r>
      <w:r w:rsidR="00264A52" w:rsidRPr="003C0F5A">
        <w:rPr>
          <w:rFonts w:asciiTheme="minorHAnsi" w:hAnsiTheme="minorHAnsi" w:cstheme="minorHAnsi"/>
          <w:b/>
          <w:sz w:val="28"/>
          <w:szCs w:val="28"/>
        </w:rPr>
        <w:t>MR. EBYAU FIDEL</w:t>
      </w:r>
      <w:r w:rsidR="00264A52">
        <w:rPr>
          <w:rFonts w:asciiTheme="minorHAnsi" w:hAnsiTheme="minorHAnsi" w:cstheme="minorHAnsi"/>
          <w:b/>
          <w:sz w:val="28"/>
          <w:szCs w:val="28"/>
        </w:rPr>
        <w:t xml:space="preserve">                                                                               </w:t>
      </w:r>
      <w:r w:rsidR="002C2A2E">
        <w:rPr>
          <w:rFonts w:asciiTheme="minorHAnsi" w:hAnsiTheme="minorHAnsi" w:cstheme="minorHAnsi"/>
          <w:b/>
          <w:sz w:val="28"/>
          <w:szCs w:val="28"/>
        </w:rPr>
        <w:t xml:space="preserve">        </w:t>
      </w:r>
      <w:r w:rsidR="00264A52">
        <w:rPr>
          <w:rFonts w:asciiTheme="minorHAnsi" w:hAnsiTheme="minorHAnsi" w:cstheme="minorHAnsi"/>
          <w:b/>
          <w:sz w:val="28"/>
          <w:szCs w:val="28"/>
        </w:rPr>
        <w:t xml:space="preserve"> …………….. </w:t>
      </w:r>
    </w:p>
    <w:p w14:paraId="6A1E90EE" w14:textId="44AF207E" w:rsidR="00264A52" w:rsidRPr="003C0F5A" w:rsidRDefault="00264A52"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2. MS. JULIAN NYACHWO</w:t>
      </w:r>
      <w:r>
        <w:rPr>
          <w:rFonts w:asciiTheme="minorHAnsi" w:hAnsiTheme="minorHAnsi" w:cstheme="minorHAnsi"/>
          <w:b/>
          <w:sz w:val="28"/>
          <w:szCs w:val="28"/>
        </w:rPr>
        <w:t xml:space="preserve">                                                                     </w:t>
      </w:r>
      <w:r w:rsidR="002C2A2E">
        <w:rPr>
          <w:rFonts w:asciiTheme="minorHAnsi" w:hAnsiTheme="minorHAnsi" w:cstheme="minorHAnsi"/>
          <w:b/>
          <w:sz w:val="28"/>
          <w:szCs w:val="28"/>
        </w:rPr>
        <w:t xml:space="preserve">        </w:t>
      </w:r>
      <w:r>
        <w:rPr>
          <w:rFonts w:asciiTheme="minorHAnsi" w:hAnsiTheme="minorHAnsi" w:cstheme="minorHAnsi"/>
          <w:b/>
          <w:sz w:val="28"/>
          <w:szCs w:val="28"/>
        </w:rPr>
        <w:t xml:space="preserve"> ………………</w:t>
      </w:r>
    </w:p>
    <w:p w14:paraId="31AAEE14" w14:textId="5A80930D" w:rsidR="00264A52" w:rsidRPr="003C0F5A" w:rsidRDefault="00264A52" w:rsidP="002C2A2E">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3. MR. MAVUNWA EDSON HAN</w:t>
      </w:r>
      <w:r>
        <w:rPr>
          <w:rFonts w:asciiTheme="minorHAnsi" w:hAnsiTheme="minorHAnsi" w:cstheme="minorHAnsi"/>
          <w:b/>
          <w:sz w:val="28"/>
          <w:szCs w:val="28"/>
        </w:rPr>
        <w:t xml:space="preserve">                                                           </w:t>
      </w:r>
      <w:r w:rsidR="002C2A2E">
        <w:rPr>
          <w:rFonts w:asciiTheme="minorHAnsi" w:hAnsiTheme="minorHAnsi" w:cstheme="minorHAnsi"/>
          <w:b/>
          <w:sz w:val="28"/>
          <w:szCs w:val="28"/>
        </w:rPr>
        <w:t xml:space="preserve">        </w:t>
      </w:r>
      <w:r>
        <w:rPr>
          <w:rFonts w:asciiTheme="minorHAnsi" w:hAnsiTheme="minorHAnsi" w:cstheme="minorHAnsi"/>
          <w:b/>
          <w:sz w:val="28"/>
          <w:szCs w:val="28"/>
        </w:rPr>
        <w:t>………………</w:t>
      </w:r>
    </w:p>
    <w:p w14:paraId="780C6463" w14:textId="73C7BEEE" w:rsidR="00FD43E9" w:rsidRPr="00681F1C" w:rsidRDefault="003C0F5A" w:rsidP="00681F1C">
      <w:pPr>
        <w:spacing w:line="360" w:lineRule="auto"/>
        <w:jc w:val="both"/>
        <w:rPr>
          <w:rFonts w:asciiTheme="minorHAnsi" w:hAnsiTheme="minorHAnsi" w:cstheme="minorHAnsi"/>
          <w:b/>
          <w:sz w:val="28"/>
          <w:szCs w:val="28"/>
        </w:rPr>
      </w:pPr>
      <w:r w:rsidRPr="003C0F5A">
        <w:rPr>
          <w:rFonts w:asciiTheme="minorHAnsi" w:hAnsiTheme="minorHAnsi" w:cstheme="minorHAnsi"/>
          <w:b/>
          <w:sz w:val="28"/>
          <w:szCs w:val="28"/>
        </w:rPr>
        <w:t>DATE</w:t>
      </w:r>
      <w:r w:rsidR="003953F2">
        <w:rPr>
          <w:rFonts w:asciiTheme="minorHAnsi" w:hAnsiTheme="minorHAnsi" w:cstheme="minorHAnsi"/>
          <w:b/>
          <w:sz w:val="28"/>
          <w:szCs w:val="28"/>
        </w:rPr>
        <w:t xml:space="preserve">: </w:t>
      </w:r>
      <w:r w:rsidR="00681F1C">
        <w:rPr>
          <w:rFonts w:asciiTheme="minorHAnsi" w:hAnsiTheme="minorHAnsi" w:cstheme="minorHAnsi"/>
          <w:b/>
          <w:sz w:val="28"/>
          <w:szCs w:val="28"/>
        </w:rPr>
        <w:t>21/AUGUST</w:t>
      </w:r>
      <w:r w:rsidR="00762485">
        <w:rPr>
          <w:rFonts w:asciiTheme="minorHAnsi" w:hAnsiTheme="minorHAnsi" w:cstheme="minorHAnsi"/>
          <w:b/>
          <w:sz w:val="28"/>
          <w:szCs w:val="28"/>
        </w:rPr>
        <w:t>/2020</w:t>
      </w:r>
      <w:bookmarkStart w:id="0" w:name="_GoBack"/>
      <w:bookmarkEnd w:id="0"/>
    </w:p>
    <w:sectPr w:rsidR="00FD43E9" w:rsidRPr="00681F1C" w:rsidSect="001362A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4DBED" w14:textId="77777777" w:rsidR="008A6C8C" w:rsidRDefault="008A6C8C" w:rsidP="001362A1">
      <w:pPr>
        <w:spacing w:after="0" w:line="240" w:lineRule="auto"/>
      </w:pPr>
      <w:r>
        <w:separator/>
      </w:r>
    </w:p>
  </w:endnote>
  <w:endnote w:type="continuationSeparator" w:id="0">
    <w:p w14:paraId="52CF69E7" w14:textId="77777777" w:rsidR="008A6C8C" w:rsidRDefault="008A6C8C" w:rsidP="0013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82065"/>
      <w:docPartObj>
        <w:docPartGallery w:val="Page Numbers (Bottom of Page)"/>
        <w:docPartUnique/>
      </w:docPartObj>
    </w:sdtPr>
    <w:sdtEndPr>
      <w:rPr>
        <w:noProof/>
      </w:rPr>
    </w:sdtEndPr>
    <w:sdtContent>
      <w:p w14:paraId="17A75709" w14:textId="1016A91B" w:rsidR="001362A1" w:rsidRDefault="001362A1">
        <w:pPr>
          <w:pStyle w:val="Footer"/>
          <w:jc w:val="right"/>
        </w:pPr>
        <w:r>
          <w:fldChar w:fldCharType="begin"/>
        </w:r>
        <w:r>
          <w:instrText xml:space="preserve"> PAGE   \* MERGEFORMAT </w:instrText>
        </w:r>
        <w:r>
          <w:fldChar w:fldCharType="separate"/>
        </w:r>
        <w:r w:rsidR="00681F1C">
          <w:rPr>
            <w:noProof/>
          </w:rPr>
          <w:t>1</w:t>
        </w:r>
        <w:r>
          <w:rPr>
            <w:noProof/>
          </w:rPr>
          <w:fldChar w:fldCharType="end"/>
        </w:r>
      </w:p>
    </w:sdtContent>
  </w:sdt>
  <w:p w14:paraId="3AE4F231" w14:textId="77777777" w:rsidR="001362A1" w:rsidRDefault="00136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86351" w14:textId="77777777" w:rsidR="008A6C8C" w:rsidRDefault="008A6C8C" w:rsidP="001362A1">
      <w:pPr>
        <w:spacing w:after="0" w:line="240" w:lineRule="auto"/>
      </w:pPr>
      <w:r>
        <w:separator/>
      </w:r>
    </w:p>
  </w:footnote>
  <w:footnote w:type="continuationSeparator" w:id="0">
    <w:p w14:paraId="1D5372B9" w14:textId="77777777" w:rsidR="008A6C8C" w:rsidRDefault="008A6C8C" w:rsidP="0013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0947"/>
    <w:multiLevelType w:val="hybridMultilevel"/>
    <w:tmpl w:val="E6328F60"/>
    <w:lvl w:ilvl="0" w:tplc="E12E5D70">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0C3B06"/>
    <w:multiLevelType w:val="hybridMultilevel"/>
    <w:tmpl w:val="DAFC85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850EAA"/>
    <w:multiLevelType w:val="hybridMultilevel"/>
    <w:tmpl w:val="E6328F60"/>
    <w:lvl w:ilvl="0" w:tplc="E12E5D70">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D64A37"/>
    <w:multiLevelType w:val="hybridMultilevel"/>
    <w:tmpl w:val="71E25F4C"/>
    <w:lvl w:ilvl="0" w:tplc="BB760D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4544FB8"/>
    <w:multiLevelType w:val="hybridMultilevel"/>
    <w:tmpl w:val="D99E4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ED55701"/>
    <w:multiLevelType w:val="hybridMultilevel"/>
    <w:tmpl w:val="7DAA741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74535C39"/>
    <w:multiLevelType w:val="hybridMultilevel"/>
    <w:tmpl w:val="419A0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1F72AD"/>
    <w:multiLevelType w:val="hybridMultilevel"/>
    <w:tmpl w:val="4BAC5882"/>
    <w:lvl w:ilvl="0" w:tplc="20000017">
      <w:start w:val="1"/>
      <w:numFmt w:val="lowerLetter"/>
      <w:lvlText w:val="%1)"/>
      <w:lvlJc w:val="left"/>
      <w:pPr>
        <w:ind w:left="1800" w:hanging="360"/>
      </w:pPr>
      <w:rPr>
        <w:rFonts w:hint="default"/>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num w:numId="1">
    <w:abstractNumId w:val="6"/>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487"/>
    <w:rsid w:val="00047F6E"/>
    <w:rsid w:val="000C1D7C"/>
    <w:rsid w:val="000F6A2F"/>
    <w:rsid w:val="001312E1"/>
    <w:rsid w:val="001362A1"/>
    <w:rsid w:val="001643FF"/>
    <w:rsid w:val="00171E3C"/>
    <w:rsid w:val="00177990"/>
    <w:rsid w:val="00183DF3"/>
    <w:rsid w:val="00190A13"/>
    <w:rsid w:val="00192A11"/>
    <w:rsid w:val="001B030C"/>
    <w:rsid w:val="0021348E"/>
    <w:rsid w:val="0021743D"/>
    <w:rsid w:val="00264A52"/>
    <w:rsid w:val="002B1AD9"/>
    <w:rsid w:val="002C2A2E"/>
    <w:rsid w:val="002C731B"/>
    <w:rsid w:val="002E14B4"/>
    <w:rsid w:val="002F111C"/>
    <w:rsid w:val="003239FA"/>
    <w:rsid w:val="003273C7"/>
    <w:rsid w:val="00333D5A"/>
    <w:rsid w:val="00340948"/>
    <w:rsid w:val="0038613B"/>
    <w:rsid w:val="003918CA"/>
    <w:rsid w:val="003953F2"/>
    <w:rsid w:val="00396CCF"/>
    <w:rsid w:val="003C0F5A"/>
    <w:rsid w:val="003E324D"/>
    <w:rsid w:val="00416F68"/>
    <w:rsid w:val="00432359"/>
    <w:rsid w:val="00487530"/>
    <w:rsid w:val="00490234"/>
    <w:rsid w:val="004C17B8"/>
    <w:rsid w:val="00552144"/>
    <w:rsid w:val="0057626C"/>
    <w:rsid w:val="005C4487"/>
    <w:rsid w:val="005D290B"/>
    <w:rsid w:val="00681F1C"/>
    <w:rsid w:val="0069441B"/>
    <w:rsid w:val="006A20C2"/>
    <w:rsid w:val="006A5AE4"/>
    <w:rsid w:val="006D2752"/>
    <w:rsid w:val="00703611"/>
    <w:rsid w:val="007122BF"/>
    <w:rsid w:val="00725E3A"/>
    <w:rsid w:val="00740C20"/>
    <w:rsid w:val="00762485"/>
    <w:rsid w:val="00763782"/>
    <w:rsid w:val="00840449"/>
    <w:rsid w:val="00846520"/>
    <w:rsid w:val="008A6C8C"/>
    <w:rsid w:val="008C754E"/>
    <w:rsid w:val="008E4CD5"/>
    <w:rsid w:val="00913F01"/>
    <w:rsid w:val="00913FB4"/>
    <w:rsid w:val="00927222"/>
    <w:rsid w:val="0099386C"/>
    <w:rsid w:val="00A06430"/>
    <w:rsid w:val="00A27216"/>
    <w:rsid w:val="00AC78FA"/>
    <w:rsid w:val="00B11D0A"/>
    <w:rsid w:val="00B17BDD"/>
    <w:rsid w:val="00B30922"/>
    <w:rsid w:val="00B72E18"/>
    <w:rsid w:val="00B75068"/>
    <w:rsid w:val="00B97DE6"/>
    <w:rsid w:val="00BB2FB1"/>
    <w:rsid w:val="00BD10A5"/>
    <w:rsid w:val="00C1515E"/>
    <w:rsid w:val="00CB6D98"/>
    <w:rsid w:val="00D12E6E"/>
    <w:rsid w:val="00D647FD"/>
    <w:rsid w:val="00D923CA"/>
    <w:rsid w:val="00DC12AC"/>
    <w:rsid w:val="00DC7C32"/>
    <w:rsid w:val="00DE2EF3"/>
    <w:rsid w:val="00E245A3"/>
    <w:rsid w:val="00EB0645"/>
    <w:rsid w:val="00EE0160"/>
    <w:rsid w:val="00F406BF"/>
    <w:rsid w:val="00F77153"/>
    <w:rsid w:val="00F95CAC"/>
    <w:rsid w:val="00F97446"/>
    <w:rsid w:val="00FB43D1"/>
    <w:rsid w:val="00FC0AAE"/>
    <w:rsid w:val="00FC7845"/>
    <w:rsid w:val="00FD43E9"/>
    <w:rsid w:val="00FF59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D107"/>
  <w15:chartTrackingRefBased/>
  <w15:docId w15:val="{592B3D63-D0F0-400A-9378-FE13E9FA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48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87"/>
    <w:pPr>
      <w:ind w:left="720"/>
      <w:contextualSpacing/>
    </w:pPr>
  </w:style>
  <w:style w:type="paragraph" w:styleId="Header">
    <w:name w:val="header"/>
    <w:basedOn w:val="Normal"/>
    <w:link w:val="HeaderChar"/>
    <w:uiPriority w:val="99"/>
    <w:unhideWhenUsed/>
    <w:rsid w:val="00136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2A1"/>
    <w:rPr>
      <w:rFonts w:ascii="Calibri" w:eastAsia="Calibri" w:hAnsi="Calibri" w:cs="Times New Roman"/>
      <w:lang w:val="en-US"/>
    </w:rPr>
  </w:style>
  <w:style w:type="paragraph" w:styleId="Footer">
    <w:name w:val="footer"/>
    <w:basedOn w:val="Normal"/>
    <w:link w:val="FooterChar"/>
    <w:uiPriority w:val="99"/>
    <w:unhideWhenUsed/>
    <w:rsid w:val="00136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2A1"/>
    <w:rPr>
      <w:rFonts w:ascii="Calibri" w:eastAsia="Calibri" w:hAnsi="Calibri" w:cs="Times New Roman"/>
      <w:lang w:val="en-US"/>
    </w:rPr>
  </w:style>
  <w:style w:type="paragraph" w:styleId="NoSpacing">
    <w:name w:val="No Spacing"/>
    <w:uiPriority w:val="1"/>
    <w:qFormat/>
    <w:rsid w:val="002C2A2E"/>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FC7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845"/>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2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2020-08-21T06:02:00Z</cp:lastPrinted>
  <dcterms:created xsi:type="dcterms:W3CDTF">2020-11-05T07:19:00Z</dcterms:created>
  <dcterms:modified xsi:type="dcterms:W3CDTF">2020-11-05T07:19:00Z</dcterms:modified>
</cp:coreProperties>
</file>