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54BA" w14:textId="02D71123" w:rsidR="00FB4885" w:rsidRPr="00484854" w:rsidRDefault="00FB4885" w:rsidP="00FB4885">
      <w:pPr>
        <w:tabs>
          <w:tab w:val="left" w:pos="2813"/>
          <w:tab w:val="left" w:pos="3000"/>
          <w:tab w:val="center" w:pos="4680"/>
        </w:tabs>
        <w:spacing w:line="360" w:lineRule="auto"/>
        <w:jc w:val="center"/>
        <w:rPr>
          <w:rFonts w:ascii="Times New Roman" w:hAnsi="Times New Roman"/>
          <w:b/>
          <w:sz w:val="24"/>
          <w:szCs w:val="24"/>
        </w:rPr>
      </w:pPr>
      <w:bookmarkStart w:id="0" w:name="_Hlk29553923"/>
      <w:r w:rsidRPr="00484854">
        <w:rPr>
          <w:rFonts w:ascii="Times New Roman" w:hAnsi="Times New Roman"/>
          <w:b/>
          <w:sz w:val="24"/>
          <w:szCs w:val="24"/>
        </w:rPr>
        <w:t>THE REPUBLIC OF UGANDA</w:t>
      </w:r>
    </w:p>
    <w:p w14:paraId="73A84FC4" w14:textId="77777777" w:rsidR="00FB4885" w:rsidRPr="00484854" w:rsidRDefault="00FB4885" w:rsidP="00FB4885">
      <w:pPr>
        <w:spacing w:line="360" w:lineRule="auto"/>
        <w:jc w:val="center"/>
        <w:rPr>
          <w:rFonts w:ascii="Times New Roman" w:hAnsi="Times New Roman"/>
          <w:b/>
          <w:sz w:val="24"/>
          <w:szCs w:val="24"/>
        </w:rPr>
      </w:pPr>
      <w:r w:rsidRPr="00484854">
        <w:rPr>
          <w:rFonts w:ascii="Times New Roman" w:hAnsi="Times New Roman"/>
          <w:b/>
          <w:sz w:val="24"/>
          <w:szCs w:val="24"/>
        </w:rPr>
        <w:t>IN THE INDUSTRIAL COURT OF UGANDA AT KAMPALA</w:t>
      </w:r>
    </w:p>
    <w:p w14:paraId="1B08F722" w14:textId="239339FB" w:rsidR="00FB4885" w:rsidRPr="00484854" w:rsidRDefault="00FB4885" w:rsidP="00FB4885">
      <w:pPr>
        <w:spacing w:line="360" w:lineRule="auto"/>
        <w:jc w:val="center"/>
        <w:rPr>
          <w:rFonts w:ascii="Times New Roman" w:hAnsi="Times New Roman"/>
          <w:b/>
          <w:sz w:val="24"/>
          <w:szCs w:val="24"/>
        </w:rPr>
      </w:pPr>
      <w:r w:rsidRPr="00484854">
        <w:rPr>
          <w:rFonts w:ascii="Times New Roman" w:hAnsi="Times New Roman"/>
          <w:b/>
          <w:sz w:val="24"/>
          <w:szCs w:val="24"/>
        </w:rPr>
        <w:t>LABOUR DISPUTE MISC. APPLN. NO. 127/2019</w:t>
      </w:r>
    </w:p>
    <w:p w14:paraId="6AF48FFA" w14:textId="77777777" w:rsidR="00FB4885" w:rsidRPr="00484854" w:rsidRDefault="00FB4885" w:rsidP="00FB4885">
      <w:pPr>
        <w:spacing w:line="360" w:lineRule="auto"/>
        <w:jc w:val="center"/>
        <w:rPr>
          <w:rFonts w:ascii="Times New Roman" w:hAnsi="Times New Roman"/>
          <w:b/>
          <w:sz w:val="24"/>
          <w:szCs w:val="24"/>
        </w:rPr>
      </w:pPr>
      <w:r w:rsidRPr="00484854">
        <w:rPr>
          <w:rFonts w:ascii="Times New Roman" w:hAnsi="Times New Roman"/>
          <w:b/>
          <w:sz w:val="24"/>
          <w:szCs w:val="24"/>
        </w:rPr>
        <w:t>ARISING FROM LD. APPEAL NO.33/2017.</w:t>
      </w:r>
    </w:p>
    <w:p w14:paraId="3A071833" w14:textId="4C4BE438" w:rsidR="00FB4885" w:rsidRPr="00484854" w:rsidRDefault="00FB4885" w:rsidP="00FB4885">
      <w:pPr>
        <w:spacing w:line="360" w:lineRule="auto"/>
        <w:rPr>
          <w:rFonts w:ascii="Times New Roman" w:hAnsi="Times New Roman"/>
          <w:b/>
          <w:sz w:val="24"/>
          <w:szCs w:val="24"/>
        </w:rPr>
      </w:pPr>
      <w:r w:rsidRPr="00484854">
        <w:rPr>
          <w:rFonts w:ascii="Times New Roman" w:hAnsi="Times New Roman"/>
          <w:b/>
          <w:sz w:val="24"/>
          <w:szCs w:val="24"/>
        </w:rPr>
        <w:t>ORIENT BANK LIMITED                                         ….…….. CLAIMANT</w:t>
      </w:r>
    </w:p>
    <w:p w14:paraId="3D3837B7" w14:textId="77777777" w:rsidR="00FB4885" w:rsidRPr="00484854" w:rsidRDefault="00FB4885" w:rsidP="00FB4885">
      <w:pPr>
        <w:spacing w:line="360" w:lineRule="auto"/>
        <w:jc w:val="center"/>
        <w:rPr>
          <w:rFonts w:ascii="Times New Roman" w:hAnsi="Times New Roman"/>
          <w:b/>
          <w:sz w:val="24"/>
          <w:szCs w:val="24"/>
        </w:rPr>
      </w:pPr>
      <w:r w:rsidRPr="00484854">
        <w:rPr>
          <w:rFonts w:ascii="Times New Roman" w:hAnsi="Times New Roman"/>
          <w:b/>
          <w:sz w:val="24"/>
          <w:szCs w:val="24"/>
        </w:rPr>
        <w:t>VERSUS</w:t>
      </w:r>
    </w:p>
    <w:p w14:paraId="30BE437E" w14:textId="74E0C6E2" w:rsidR="00FB4885" w:rsidRPr="00484854" w:rsidRDefault="00FB4885" w:rsidP="00FB4885">
      <w:pPr>
        <w:spacing w:line="360" w:lineRule="auto"/>
        <w:rPr>
          <w:rFonts w:ascii="Times New Roman" w:hAnsi="Times New Roman"/>
          <w:b/>
          <w:sz w:val="24"/>
          <w:szCs w:val="24"/>
        </w:rPr>
      </w:pPr>
      <w:r w:rsidRPr="00484854">
        <w:rPr>
          <w:rFonts w:ascii="Times New Roman" w:hAnsi="Times New Roman"/>
          <w:b/>
          <w:sz w:val="24"/>
          <w:szCs w:val="24"/>
        </w:rPr>
        <w:t>WALUBI GODFREY                                …………………. RESPONDENT</w:t>
      </w:r>
    </w:p>
    <w:p w14:paraId="0E3014B7" w14:textId="77777777" w:rsidR="00FB4885" w:rsidRPr="00484854" w:rsidRDefault="00FB4885" w:rsidP="00FB4885">
      <w:pPr>
        <w:spacing w:line="360" w:lineRule="auto"/>
        <w:jc w:val="both"/>
        <w:rPr>
          <w:rFonts w:ascii="Times New Roman" w:hAnsi="Times New Roman"/>
          <w:b/>
          <w:sz w:val="24"/>
          <w:szCs w:val="24"/>
        </w:rPr>
      </w:pPr>
      <w:r w:rsidRPr="00484854">
        <w:rPr>
          <w:rFonts w:ascii="Times New Roman" w:hAnsi="Times New Roman"/>
          <w:b/>
          <w:sz w:val="24"/>
          <w:szCs w:val="24"/>
        </w:rPr>
        <w:t>BEFORE:</w:t>
      </w:r>
    </w:p>
    <w:p w14:paraId="65975F15" w14:textId="77777777" w:rsidR="00FB4885" w:rsidRPr="00484854" w:rsidRDefault="00FB4885" w:rsidP="00FB4885">
      <w:pPr>
        <w:pStyle w:val="ListParagraph"/>
        <w:numPr>
          <w:ilvl w:val="0"/>
          <w:numId w:val="1"/>
        </w:numPr>
        <w:spacing w:line="360" w:lineRule="auto"/>
        <w:ind w:left="0"/>
        <w:jc w:val="both"/>
        <w:rPr>
          <w:rFonts w:ascii="Times New Roman" w:hAnsi="Times New Roman"/>
          <w:b/>
          <w:sz w:val="24"/>
          <w:szCs w:val="24"/>
        </w:rPr>
      </w:pPr>
      <w:r w:rsidRPr="00484854">
        <w:rPr>
          <w:rFonts w:ascii="Times New Roman" w:hAnsi="Times New Roman"/>
          <w:b/>
          <w:sz w:val="24"/>
          <w:szCs w:val="24"/>
        </w:rPr>
        <w:t xml:space="preserve">THE HON. CHIEF JUDGE, ASAPH RUHINDA NTENGYE </w:t>
      </w:r>
    </w:p>
    <w:p w14:paraId="7B27A814" w14:textId="77777777" w:rsidR="00FB4885" w:rsidRPr="00484854" w:rsidRDefault="00FB4885" w:rsidP="00FB4885">
      <w:pPr>
        <w:pStyle w:val="ListParagraph"/>
        <w:numPr>
          <w:ilvl w:val="0"/>
          <w:numId w:val="1"/>
        </w:numPr>
        <w:spacing w:line="360" w:lineRule="auto"/>
        <w:ind w:left="0"/>
        <w:jc w:val="both"/>
        <w:rPr>
          <w:rFonts w:ascii="Times New Roman" w:hAnsi="Times New Roman"/>
          <w:b/>
          <w:sz w:val="24"/>
          <w:szCs w:val="24"/>
        </w:rPr>
      </w:pPr>
      <w:r w:rsidRPr="00484854">
        <w:rPr>
          <w:rFonts w:ascii="Times New Roman" w:hAnsi="Times New Roman"/>
          <w:b/>
          <w:sz w:val="24"/>
          <w:szCs w:val="24"/>
        </w:rPr>
        <w:t>THE HON. JUDGE, LINDA LILLIAN TUMUSIIME MUGISHA</w:t>
      </w:r>
    </w:p>
    <w:p w14:paraId="3B680658" w14:textId="77777777" w:rsidR="00FB4885" w:rsidRPr="00484854" w:rsidRDefault="00FB4885" w:rsidP="00FB4885">
      <w:pPr>
        <w:pStyle w:val="ListParagraph"/>
        <w:spacing w:line="360" w:lineRule="auto"/>
        <w:ind w:left="0"/>
        <w:jc w:val="both"/>
        <w:rPr>
          <w:rFonts w:ascii="Times New Roman" w:hAnsi="Times New Roman"/>
          <w:b/>
          <w:sz w:val="24"/>
          <w:szCs w:val="24"/>
          <w:u w:val="single"/>
        </w:rPr>
      </w:pPr>
      <w:r w:rsidRPr="00484854">
        <w:rPr>
          <w:rFonts w:ascii="Times New Roman" w:hAnsi="Times New Roman"/>
          <w:b/>
          <w:sz w:val="24"/>
          <w:szCs w:val="24"/>
          <w:u w:val="single"/>
        </w:rPr>
        <w:t>PANELISTS</w:t>
      </w:r>
    </w:p>
    <w:p w14:paraId="20C83A35" w14:textId="47BC86B2" w:rsidR="00FB4885" w:rsidRPr="00484854" w:rsidRDefault="00FB4885" w:rsidP="00FB4885">
      <w:pPr>
        <w:spacing w:line="360" w:lineRule="auto"/>
        <w:jc w:val="both"/>
        <w:rPr>
          <w:rFonts w:ascii="Times New Roman" w:hAnsi="Times New Roman"/>
          <w:b/>
          <w:sz w:val="24"/>
          <w:szCs w:val="24"/>
        </w:rPr>
      </w:pPr>
      <w:r w:rsidRPr="00484854">
        <w:rPr>
          <w:rFonts w:ascii="Times New Roman" w:hAnsi="Times New Roman"/>
          <w:b/>
          <w:sz w:val="24"/>
          <w:szCs w:val="24"/>
        </w:rPr>
        <w:t xml:space="preserve">1. MR. EBYAU FIDEL </w:t>
      </w:r>
    </w:p>
    <w:p w14:paraId="3C6DCDBC" w14:textId="2C47DBBA" w:rsidR="00FB4885" w:rsidRPr="00484854" w:rsidRDefault="00FB4885" w:rsidP="00FB4885">
      <w:pPr>
        <w:spacing w:line="360" w:lineRule="auto"/>
        <w:jc w:val="both"/>
        <w:rPr>
          <w:rFonts w:ascii="Times New Roman" w:hAnsi="Times New Roman"/>
          <w:b/>
          <w:sz w:val="24"/>
          <w:szCs w:val="24"/>
        </w:rPr>
      </w:pPr>
      <w:r w:rsidRPr="00484854">
        <w:rPr>
          <w:rFonts w:ascii="Times New Roman" w:hAnsi="Times New Roman"/>
          <w:b/>
          <w:sz w:val="24"/>
          <w:szCs w:val="24"/>
        </w:rPr>
        <w:t>2. MS. HARRIET MUGAMBWA NGANZI</w:t>
      </w:r>
    </w:p>
    <w:p w14:paraId="5B7A6DE7" w14:textId="60D2C3C1" w:rsidR="00FB4885" w:rsidRPr="00484854" w:rsidRDefault="00FB4885" w:rsidP="00FB4885">
      <w:pPr>
        <w:spacing w:line="360" w:lineRule="auto"/>
        <w:jc w:val="both"/>
        <w:rPr>
          <w:rFonts w:ascii="Times New Roman" w:hAnsi="Times New Roman"/>
          <w:b/>
          <w:sz w:val="24"/>
          <w:szCs w:val="24"/>
        </w:rPr>
      </w:pPr>
      <w:r w:rsidRPr="00484854">
        <w:rPr>
          <w:rFonts w:ascii="Times New Roman" w:hAnsi="Times New Roman"/>
          <w:b/>
          <w:sz w:val="24"/>
          <w:szCs w:val="24"/>
        </w:rPr>
        <w:t xml:space="preserve">3. </w:t>
      </w:r>
      <w:bookmarkEnd w:id="0"/>
      <w:r w:rsidRPr="00484854">
        <w:rPr>
          <w:rFonts w:ascii="Times New Roman" w:hAnsi="Times New Roman"/>
          <w:b/>
          <w:sz w:val="24"/>
          <w:szCs w:val="24"/>
        </w:rPr>
        <w:t>MR. F X MUBUUKE</w:t>
      </w:r>
      <w:r w:rsidR="000900C1">
        <w:rPr>
          <w:rFonts w:ascii="Times New Roman" w:hAnsi="Times New Roman"/>
          <w:b/>
          <w:sz w:val="24"/>
          <w:szCs w:val="24"/>
        </w:rPr>
        <w:t xml:space="preserve"> </w:t>
      </w:r>
    </w:p>
    <w:p w14:paraId="65DDABFD" w14:textId="6C5E085D" w:rsidR="00F55F7C" w:rsidRDefault="00F55F7C" w:rsidP="00F55F7C">
      <w:pPr>
        <w:spacing w:line="360" w:lineRule="auto"/>
        <w:jc w:val="center"/>
        <w:rPr>
          <w:rFonts w:ascii="Times New Roman" w:hAnsi="Times New Roman"/>
          <w:b/>
          <w:sz w:val="28"/>
          <w:szCs w:val="28"/>
        </w:rPr>
      </w:pPr>
      <w:r>
        <w:rPr>
          <w:rFonts w:ascii="Times New Roman" w:hAnsi="Times New Roman"/>
          <w:b/>
          <w:sz w:val="28"/>
          <w:szCs w:val="28"/>
        </w:rPr>
        <w:t>RULING</w:t>
      </w:r>
    </w:p>
    <w:p w14:paraId="141FA149" w14:textId="0F382146" w:rsidR="00F55F7C" w:rsidRPr="00F55F7C" w:rsidRDefault="00F55F7C" w:rsidP="00A8699C">
      <w:pPr>
        <w:spacing w:line="360" w:lineRule="auto"/>
        <w:jc w:val="both"/>
        <w:rPr>
          <w:rFonts w:ascii="Times New Roman" w:hAnsi="Times New Roman"/>
          <w:sz w:val="28"/>
          <w:szCs w:val="28"/>
        </w:rPr>
      </w:pPr>
      <w:r w:rsidRPr="00F55F7C">
        <w:rPr>
          <w:rFonts w:ascii="Times New Roman" w:hAnsi="Times New Roman"/>
          <w:sz w:val="28"/>
          <w:szCs w:val="28"/>
        </w:rPr>
        <w:t xml:space="preserve">This application is brought by notice of motion under Section 94 of the </w:t>
      </w:r>
      <w:r w:rsidR="00A624EA">
        <w:rPr>
          <w:rFonts w:ascii="Times New Roman" w:hAnsi="Times New Roman"/>
          <w:sz w:val="28"/>
          <w:szCs w:val="28"/>
        </w:rPr>
        <w:t>E</w:t>
      </w:r>
      <w:r w:rsidRPr="00F55F7C">
        <w:rPr>
          <w:rFonts w:ascii="Times New Roman" w:hAnsi="Times New Roman"/>
          <w:sz w:val="28"/>
          <w:szCs w:val="28"/>
        </w:rPr>
        <w:t>mployment Act and Rule 45 of the Employment Regulations, for orders that:</w:t>
      </w:r>
    </w:p>
    <w:p w14:paraId="1C7B28DE" w14:textId="7761456E" w:rsidR="00F55F7C" w:rsidRPr="00F55F7C" w:rsidRDefault="00F55F7C" w:rsidP="00A8699C">
      <w:pPr>
        <w:pStyle w:val="ListParagraph"/>
        <w:numPr>
          <w:ilvl w:val="0"/>
          <w:numId w:val="2"/>
        </w:numPr>
        <w:spacing w:line="360" w:lineRule="auto"/>
        <w:jc w:val="both"/>
        <w:rPr>
          <w:rFonts w:ascii="Times New Roman" w:hAnsi="Times New Roman"/>
          <w:sz w:val="28"/>
          <w:szCs w:val="28"/>
        </w:rPr>
      </w:pPr>
      <w:r w:rsidRPr="00F55F7C">
        <w:rPr>
          <w:rFonts w:ascii="Times New Roman" w:hAnsi="Times New Roman"/>
          <w:sz w:val="28"/>
          <w:szCs w:val="28"/>
        </w:rPr>
        <w:t>The time for filing a Notice of Appeal by the Applicant</w:t>
      </w:r>
      <w:r w:rsidR="00A624EA">
        <w:rPr>
          <w:rFonts w:ascii="Times New Roman" w:hAnsi="Times New Roman"/>
          <w:sz w:val="28"/>
          <w:szCs w:val="28"/>
        </w:rPr>
        <w:t>,</w:t>
      </w:r>
      <w:r w:rsidRPr="00F55F7C">
        <w:rPr>
          <w:rFonts w:ascii="Times New Roman" w:hAnsi="Times New Roman"/>
          <w:sz w:val="28"/>
          <w:szCs w:val="28"/>
        </w:rPr>
        <w:t xml:space="preserve"> BE EXTENDED /ENLARGED.</w:t>
      </w:r>
    </w:p>
    <w:p w14:paraId="3BDB7ABB" w14:textId="5A7BC1B2" w:rsidR="00F55F7C" w:rsidRPr="00F55F7C" w:rsidRDefault="00F55F7C" w:rsidP="00A8699C">
      <w:pPr>
        <w:pStyle w:val="ListParagraph"/>
        <w:numPr>
          <w:ilvl w:val="0"/>
          <w:numId w:val="2"/>
        </w:numPr>
        <w:spacing w:line="360" w:lineRule="auto"/>
        <w:jc w:val="both"/>
        <w:rPr>
          <w:rFonts w:ascii="Times New Roman" w:hAnsi="Times New Roman"/>
          <w:sz w:val="28"/>
          <w:szCs w:val="28"/>
        </w:rPr>
      </w:pPr>
      <w:r w:rsidRPr="00F55F7C">
        <w:rPr>
          <w:rFonts w:ascii="Times New Roman" w:hAnsi="Times New Roman"/>
          <w:sz w:val="28"/>
          <w:szCs w:val="28"/>
        </w:rPr>
        <w:t xml:space="preserve">That the </w:t>
      </w:r>
      <w:r w:rsidR="00A624EA">
        <w:rPr>
          <w:rFonts w:ascii="Times New Roman" w:hAnsi="Times New Roman"/>
          <w:sz w:val="28"/>
          <w:szCs w:val="28"/>
        </w:rPr>
        <w:t>A</w:t>
      </w:r>
      <w:r w:rsidRPr="00F55F7C">
        <w:rPr>
          <w:rFonts w:ascii="Times New Roman" w:hAnsi="Times New Roman"/>
          <w:sz w:val="28"/>
          <w:szCs w:val="28"/>
        </w:rPr>
        <w:t>pp</w:t>
      </w:r>
      <w:r w:rsidR="000117AC">
        <w:rPr>
          <w:rFonts w:ascii="Times New Roman" w:hAnsi="Times New Roman"/>
          <w:sz w:val="28"/>
          <w:szCs w:val="28"/>
        </w:rPr>
        <w:t>eal and other pleadings filed out of time be validated.</w:t>
      </w:r>
    </w:p>
    <w:p w14:paraId="6E00269B" w14:textId="77777777" w:rsidR="00F55F7C" w:rsidRPr="00F55F7C" w:rsidRDefault="00F55F7C" w:rsidP="00A8699C">
      <w:pPr>
        <w:pStyle w:val="ListParagraph"/>
        <w:numPr>
          <w:ilvl w:val="0"/>
          <w:numId w:val="2"/>
        </w:numPr>
        <w:spacing w:line="360" w:lineRule="auto"/>
        <w:jc w:val="both"/>
        <w:rPr>
          <w:rFonts w:ascii="Times New Roman" w:hAnsi="Times New Roman"/>
          <w:sz w:val="28"/>
          <w:szCs w:val="28"/>
        </w:rPr>
      </w:pPr>
      <w:r w:rsidRPr="00F55F7C">
        <w:rPr>
          <w:rFonts w:ascii="Times New Roman" w:hAnsi="Times New Roman"/>
          <w:sz w:val="28"/>
          <w:szCs w:val="28"/>
        </w:rPr>
        <w:t>That the costs of this Application abide the result of the Appeal.</w:t>
      </w:r>
    </w:p>
    <w:p w14:paraId="16D5FDE0" w14:textId="1DDE3653" w:rsidR="00F55F7C" w:rsidRPr="00F55F7C" w:rsidRDefault="00F55F7C" w:rsidP="00A8699C">
      <w:pPr>
        <w:spacing w:line="360" w:lineRule="auto"/>
        <w:jc w:val="both"/>
        <w:rPr>
          <w:rFonts w:ascii="Times New Roman" w:hAnsi="Times New Roman"/>
          <w:sz w:val="28"/>
          <w:szCs w:val="28"/>
        </w:rPr>
      </w:pPr>
      <w:r w:rsidRPr="00F55F7C">
        <w:rPr>
          <w:rFonts w:ascii="Times New Roman" w:hAnsi="Times New Roman"/>
          <w:sz w:val="28"/>
          <w:szCs w:val="28"/>
        </w:rPr>
        <w:t xml:space="preserve">The grounds of the application are set out in and affidavit </w:t>
      </w:r>
      <w:proofErr w:type="spellStart"/>
      <w:r w:rsidR="00DB79FB" w:rsidRPr="00F55F7C">
        <w:rPr>
          <w:rFonts w:ascii="Times New Roman" w:hAnsi="Times New Roman"/>
          <w:sz w:val="28"/>
          <w:szCs w:val="28"/>
        </w:rPr>
        <w:t>deponed</w:t>
      </w:r>
      <w:proofErr w:type="spellEnd"/>
      <w:r w:rsidR="00DB79FB" w:rsidRPr="00F55F7C">
        <w:rPr>
          <w:rFonts w:ascii="Times New Roman" w:hAnsi="Times New Roman"/>
          <w:sz w:val="28"/>
          <w:szCs w:val="28"/>
        </w:rPr>
        <w:t xml:space="preserve"> </w:t>
      </w:r>
      <w:r w:rsidR="00DB79FB">
        <w:rPr>
          <w:rFonts w:ascii="Times New Roman" w:hAnsi="Times New Roman"/>
          <w:sz w:val="28"/>
          <w:szCs w:val="28"/>
        </w:rPr>
        <w:t>Byrd</w:t>
      </w:r>
      <w:r w:rsidR="000117AC">
        <w:rPr>
          <w:rFonts w:ascii="Times New Roman" w:hAnsi="Times New Roman"/>
          <w:sz w:val="28"/>
          <w:szCs w:val="28"/>
        </w:rPr>
        <w:t xml:space="preserve"> </w:t>
      </w:r>
      <w:proofErr w:type="spellStart"/>
      <w:r w:rsidR="000117AC">
        <w:rPr>
          <w:rFonts w:ascii="Times New Roman" w:hAnsi="Times New Roman"/>
          <w:sz w:val="28"/>
          <w:szCs w:val="28"/>
        </w:rPr>
        <w:t>Ssebuliba</w:t>
      </w:r>
      <w:proofErr w:type="spellEnd"/>
      <w:r w:rsidR="000117AC">
        <w:rPr>
          <w:rFonts w:ascii="Times New Roman" w:hAnsi="Times New Roman"/>
          <w:sz w:val="28"/>
          <w:szCs w:val="28"/>
        </w:rPr>
        <w:t xml:space="preserve"> </w:t>
      </w:r>
      <w:r w:rsidR="00A13439">
        <w:rPr>
          <w:rFonts w:ascii="Times New Roman" w:hAnsi="Times New Roman"/>
          <w:sz w:val="28"/>
          <w:szCs w:val="28"/>
        </w:rPr>
        <w:t xml:space="preserve">Counsel for the Applicant </w:t>
      </w:r>
      <w:r w:rsidR="000D358D">
        <w:rPr>
          <w:rFonts w:ascii="Times New Roman" w:hAnsi="Times New Roman"/>
          <w:sz w:val="28"/>
          <w:szCs w:val="28"/>
        </w:rPr>
        <w:t>and</w:t>
      </w:r>
      <w:r w:rsidR="00A13439">
        <w:rPr>
          <w:rFonts w:ascii="Times New Roman" w:hAnsi="Times New Roman"/>
          <w:sz w:val="28"/>
          <w:szCs w:val="28"/>
        </w:rPr>
        <w:t xml:space="preserve"> is</w:t>
      </w:r>
      <w:r w:rsidR="000D358D">
        <w:rPr>
          <w:rFonts w:ascii="Times New Roman" w:hAnsi="Times New Roman"/>
          <w:sz w:val="28"/>
          <w:szCs w:val="28"/>
        </w:rPr>
        <w:t xml:space="preserve"> summarized </w:t>
      </w:r>
      <w:r w:rsidRPr="00F55F7C">
        <w:rPr>
          <w:rFonts w:ascii="Times New Roman" w:hAnsi="Times New Roman"/>
          <w:sz w:val="28"/>
          <w:szCs w:val="28"/>
        </w:rPr>
        <w:t>as follows;</w:t>
      </w:r>
    </w:p>
    <w:p w14:paraId="351239D2" w14:textId="7442F9EF" w:rsidR="00A13439" w:rsidRDefault="00A13439" w:rsidP="00A8699C">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That he is Counsel for the Respondent and therefore knowledgeable of this case and competent to swear this affidavit.</w:t>
      </w:r>
    </w:p>
    <w:p w14:paraId="2A792DB4" w14:textId="7A98B466" w:rsidR="00F55F7C" w:rsidRPr="00F55F7C" w:rsidRDefault="00F55F7C" w:rsidP="00A8699C">
      <w:pPr>
        <w:pStyle w:val="ListParagraph"/>
        <w:numPr>
          <w:ilvl w:val="0"/>
          <w:numId w:val="3"/>
        </w:numPr>
        <w:spacing w:line="360" w:lineRule="auto"/>
        <w:jc w:val="both"/>
        <w:rPr>
          <w:rFonts w:ascii="Times New Roman" w:hAnsi="Times New Roman"/>
          <w:sz w:val="28"/>
          <w:szCs w:val="28"/>
        </w:rPr>
      </w:pPr>
      <w:r w:rsidRPr="00F55F7C">
        <w:rPr>
          <w:rFonts w:ascii="Times New Roman" w:hAnsi="Times New Roman"/>
          <w:sz w:val="28"/>
          <w:szCs w:val="28"/>
        </w:rPr>
        <w:lastRenderedPageBreak/>
        <w:t>That the Respondent lodged a complaint with the</w:t>
      </w:r>
      <w:r w:rsidR="000117AC">
        <w:rPr>
          <w:rFonts w:ascii="Times New Roman" w:hAnsi="Times New Roman"/>
          <w:sz w:val="28"/>
          <w:szCs w:val="28"/>
        </w:rPr>
        <w:t xml:space="preserve"> </w:t>
      </w:r>
      <w:proofErr w:type="spellStart"/>
      <w:r w:rsidR="000117AC">
        <w:rPr>
          <w:rFonts w:ascii="Times New Roman" w:hAnsi="Times New Roman"/>
          <w:sz w:val="28"/>
          <w:szCs w:val="28"/>
        </w:rPr>
        <w:t>labour</w:t>
      </w:r>
      <w:proofErr w:type="spellEnd"/>
      <w:r w:rsidR="000117AC">
        <w:rPr>
          <w:rFonts w:ascii="Times New Roman" w:hAnsi="Times New Roman"/>
          <w:sz w:val="28"/>
          <w:szCs w:val="28"/>
        </w:rPr>
        <w:t xml:space="preserve"> officer</w:t>
      </w:r>
      <w:r w:rsidRPr="00F55F7C">
        <w:rPr>
          <w:rFonts w:ascii="Times New Roman" w:hAnsi="Times New Roman"/>
          <w:sz w:val="28"/>
          <w:szCs w:val="28"/>
        </w:rPr>
        <w:t xml:space="preserve"> </w:t>
      </w:r>
      <w:r w:rsidR="006B5D9A">
        <w:rPr>
          <w:rFonts w:ascii="Times New Roman" w:hAnsi="Times New Roman"/>
          <w:sz w:val="28"/>
          <w:szCs w:val="28"/>
        </w:rPr>
        <w:t xml:space="preserve">in </w:t>
      </w:r>
      <w:proofErr w:type="spellStart"/>
      <w:r w:rsidR="006B5D9A">
        <w:rPr>
          <w:rFonts w:ascii="Times New Roman" w:hAnsi="Times New Roman"/>
          <w:sz w:val="28"/>
          <w:szCs w:val="28"/>
        </w:rPr>
        <w:t>Jinja</w:t>
      </w:r>
      <w:proofErr w:type="spellEnd"/>
      <w:r w:rsidR="006B5D9A">
        <w:rPr>
          <w:rFonts w:ascii="Times New Roman" w:hAnsi="Times New Roman"/>
          <w:sz w:val="28"/>
          <w:szCs w:val="28"/>
        </w:rPr>
        <w:t xml:space="preserve"> on 30/08/2016</w:t>
      </w:r>
      <w:r w:rsidR="00A624EA">
        <w:rPr>
          <w:rFonts w:ascii="Times New Roman" w:hAnsi="Times New Roman"/>
          <w:sz w:val="28"/>
          <w:szCs w:val="28"/>
        </w:rPr>
        <w:t xml:space="preserve">, </w:t>
      </w:r>
      <w:r w:rsidRPr="00F55F7C">
        <w:rPr>
          <w:rFonts w:ascii="Times New Roman" w:hAnsi="Times New Roman"/>
          <w:sz w:val="28"/>
          <w:szCs w:val="28"/>
        </w:rPr>
        <w:t xml:space="preserve">for alleged </w:t>
      </w:r>
      <w:r w:rsidR="006B5D9A">
        <w:rPr>
          <w:rFonts w:ascii="Times New Roman" w:hAnsi="Times New Roman"/>
          <w:sz w:val="28"/>
          <w:szCs w:val="28"/>
        </w:rPr>
        <w:t xml:space="preserve">unfair summary </w:t>
      </w:r>
      <w:r w:rsidRPr="00F55F7C">
        <w:rPr>
          <w:rFonts w:ascii="Times New Roman" w:hAnsi="Times New Roman"/>
          <w:sz w:val="28"/>
          <w:szCs w:val="28"/>
        </w:rPr>
        <w:t xml:space="preserve">dismissal. </w:t>
      </w:r>
    </w:p>
    <w:p w14:paraId="05DB1621" w14:textId="2927E569" w:rsidR="00F55F7C" w:rsidRPr="00F55F7C" w:rsidRDefault="00F55F7C" w:rsidP="00A8699C">
      <w:pPr>
        <w:pStyle w:val="ListParagraph"/>
        <w:numPr>
          <w:ilvl w:val="0"/>
          <w:numId w:val="3"/>
        </w:numPr>
        <w:spacing w:line="360" w:lineRule="auto"/>
        <w:jc w:val="both"/>
        <w:rPr>
          <w:rFonts w:ascii="Times New Roman" w:hAnsi="Times New Roman"/>
          <w:sz w:val="28"/>
          <w:szCs w:val="28"/>
        </w:rPr>
      </w:pPr>
      <w:r w:rsidRPr="00F55F7C">
        <w:rPr>
          <w:rFonts w:ascii="Times New Roman" w:hAnsi="Times New Roman"/>
          <w:sz w:val="28"/>
          <w:szCs w:val="28"/>
        </w:rPr>
        <w:t>That an award was entered</w:t>
      </w:r>
      <w:r w:rsidR="006B5D9A">
        <w:rPr>
          <w:rFonts w:ascii="Times New Roman" w:hAnsi="Times New Roman"/>
          <w:sz w:val="28"/>
          <w:szCs w:val="28"/>
        </w:rPr>
        <w:t xml:space="preserve"> in</w:t>
      </w:r>
      <w:r w:rsidR="00A624EA">
        <w:rPr>
          <w:rFonts w:ascii="Times New Roman" w:hAnsi="Times New Roman"/>
          <w:sz w:val="28"/>
          <w:szCs w:val="28"/>
        </w:rPr>
        <w:t xml:space="preserve"> </w:t>
      </w:r>
      <w:proofErr w:type="spellStart"/>
      <w:r w:rsidR="006B5D9A">
        <w:rPr>
          <w:rFonts w:ascii="Times New Roman" w:hAnsi="Times New Roman"/>
          <w:sz w:val="28"/>
          <w:szCs w:val="28"/>
        </w:rPr>
        <w:t>favour</w:t>
      </w:r>
      <w:proofErr w:type="spellEnd"/>
      <w:r w:rsidR="006B5D9A">
        <w:rPr>
          <w:rFonts w:ascii="Times New Roman" w:hAnsi="Times New Roman"/>
          <w:sz w:val="28"/>
          <w:szCs w:val="28"/>
        </w:rPr>
        <w:t xml:space="preserve"> of the Respondent on 12/10/2016</w:t>
      </w:r>
      <w:r w:rsidR="00A13439">
        <w:rPr>
          <w:rFonts w:ascii="Times New Roman" w:hAnsi="Times New Roman"/>
          <w:sz w:val="28"/>
          <w:szCs w:val="28"/>
        </w:rPr>
        <w:t xml:space="preserve"> in the sum of Ugx</w:t>
      </w:r>
      <w:r w:rsidR="006B5D9A">
        <w:rPr>
          <w:rFonts w:ascii="Times New Roman" w:hAnsi="Times New Roman"/>
          <w:sz w:val="28"/>
          <w:szCs w:val="28"/>
        </w:rPr>
        <w:t>.</w:t>
      </w:r>
      <w:r w:rsidR="00A13439">
        <w:rPr>
          <w:rFonts w:ascii="Times New Roman" w:hAnsi="Times New Roman"/>
          <w:sz w:val="28"/>
          <w:szCs w:val="28"/>
        </w:rPr>
        <w:t>550</w:t>
      </w:r>
      <w:proofErr w:type="gramStart"/>
      <w:r w:rsidR="00A13439">
        <w:rPr>
          <w:rFonts w:ascii="Times New Roman" w:hAnsi="Times New Roman"/>
          <w:sz w:val="28"/>
          <w:szCs w:val="28"/>
        </w:rPr>
        <w:t>,000</w:t>
      </w:r>
      <w:proofErr w:type="gramEnd"/>
      <w:r w:rsidR="00A13439">
        <w:rPr>
          <w:rFonts w:ascii="Times New Roman" w:hAnsi="Times New Roman"/>
          <w:sz w:val="28"/>
          <w:szCs w:val="28"/>
        </w:rPr>
        <w:t xml:space="preserve">/- for damages and Ugx.50,085,000/- (Annexure”). </w:t>
      </w:r>
    </w:p>
    <w:p w14:paraId="7965455A" w14:textId="7B3E0A5F" w:rsidR="006B5D9A" w:rsidRDefault="00F55F7C" w:rsidP="00A8699C">
      <w:pPr>
        <w:pStyle w:val="ListParagraph"/>
        <w:numPr>
          <w:ilvl w:val="0"/>
          <w:numId w:val="3"/>
        </w:numPr>
        <w:spacing w:line="360" w:lineRule="auto"/>
        <w:jc w:val="both"/>
        <w:rPr>
          <w:rFonts w:ascii="Times New Roman" w:hAnsi="Times New Roman"/>
          <w:sz w:val="28"/>
          <w:szCs w:val="28"/>
        </w:rPr>
      </w:pPr>
      <w:r w:rsidRPr="00F55F7C">
        <w:rPr>
          <w:rFonts w:ascii="Times New Roman" w:hAnsi="Times New Roman"/>
          <w:sz w:val="28"/>
          <w:szCs w:val="28"/>
        </w:rPr>
        <w:t>That the Applicant b</w:t>
      </w:r>
      <w:r w:rsidR="006B5D9A">
        <w:rPr>
          <w:rFonts w:ascii="Times New Roman" w:hAnsi="Times New Roman"/>
          <w:sz w:val="28"/>
          <w:szCs w:val="28"/>
        </w:rPr>
        <w:t xml:space="preserve">eing dissatisfied with the </w:t>
      </w:r>
      <w:r w:rsidR="00A13439">
        <w:rPr>
          <w:rFonts w:ascii="Times New Roman" w:hAnsi="Times New Roman"/>
          <w:sz w:val="28"/>
          <w:szCs w:val="28"/>
        </w:rPr>
        <w:t>award lodged an</w:t>
      </w:r>
      <w:r w:rsidR="006B5D9A">
        <w:rPr>
          <w:rFonts w:ascii="Times New Roman" w:hAnsi="Times New Roman"/>
          <w:sz w:val="28"/>
          <w:szCs w:val="28"/>
        </w:rPr>
        <w:t xml:space="preserve"> appeal under Appeal No.33/2017seeking orders to quash the award of the </w:t>
      </w:r>
      <w:proofErr w:type="spellStart"/>
      <w:r w:rsidR="006B5D9A">
        <w:rPr>
          <w:rFonts w:ascii="Times New Roman" w:hAnsi="Times New Roman"/>
          <w:sz w:val="28"/>
          <w:szCs w:val="28"/>
        </w:rPr>
        <w:t>labour</w:t>
      </w:r>
      <w:proofErr w:type="spellEnd"/>
      <w:r w:rsidR="006B5D9A">
        <w:rPr>
          <w:rFonts w:ascii="Times New Roman" w:hAnsi="Times New Roman"/>
          <w:sz w:val="28"/>
          <w:szCs w:val="28"/>
        </w:rPr>
        <w:t xml:space="preserve"> officer. </w:t>
      </w:r>
    </w:p>
    <w:p w14:paraId="40ECAB42" w14:textId="4861DA4F" w:rsidR="00F55F7C" w:rsidRPr="00F55F7C" w:rsidRDefault="006B5D9A" w:rsidP="00A8699C">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That</w:t>
      </w:r>
      <w:r w:rsidR="00A13439">
        <w:rPr>
          <w:rFonts w:ascii="Times New Roman" w:hAnsi="Times New Roman"/>
          <w:sz w:val="28"/>
          <w:szCs w:val="28"/>
        </w:rPr>
        <w:t xml:space="preserve"> the applicant sought for the record of proceedings and </w:t>
      </w:r>
      <w:r>
        <w:rPr>
          <w:rFonts w:ascii="Times New Roman" w:hAnsi="Times New Roman"/>
          <w:sz w:val="28"/>
          <w:szCs w:val="28"/>
        </w:rPr>
        <w:t xml:space="preserve">only received </w:t>
      </w:r>
      <w:r w:rsidR="00A13439">
        <w:rPr>
          <w:rFonts w:ascii="Times New Roman" w:hAnsi="Times New Roman"/>
          <w:sz w:val="28"/>
          <w:szCs w:val="28"/>
        </w:rPr>
        <w:t>it o</w:t>
      </w:r>
      <w:r>
        <w:rPr>
          <w:rFonts w:ascii="Times New Roman" w:hAnsi="Times New Roman"/>
          <w:sz w:val="28"/>
          <w:szCs w:val="28"/>
        </w:rPr>
        <w:t xml:space="preserve">n 20/02/2017 and soon after Counsel in personal conduct a one </w:t>
      </w:r>
      <w:proofErr w:type="spellStart"/>
      <w:r>
        <w:rPr>
          <w:rFonts w:ascii="Times New Roman" w:hAnsi="Times New Roman"/>
          <w:sz w:val="28"/>
          <w:szCs w:val="28"/>
        </w:rPr>
        <w:t>Nakiranda</w:t>
      </w:r>
      <w:proofErr w:type="spellEnd"/>
      <w:r>
        <w:rPr>
          <w:rFonts w:ascii="Times New Roman" w:hAnsi="Times New Roman"/>
          <w:sz w:val="28"/>
          <w:szCs w:val="28"/>
        </w:rPr>
        <w:t xml:space="preserve"> Rebecca got pregnancy complications which rendered her attendance to office </w:t>
      </w:r>
      <w:r w:rsidR="00EE52F9">
        <w:rPr>
          <w:rFonts w:ascii="Times New Roman" w:hAnsi="Times New Roman"/>
          <w:sz w:val="28"/>
          <w:szCs w:val="28"/>
        </w:rPr>
        <w:t xml:space="preserve">intermittent. </w:t>
      </w:r>
    </w:p>
    <w:p w14:paraId="13A3BBF2" w14:textId="366A0BFA" w:rsidR="00EE52F9" w:rsidRDefault="00F55F7C" w:rsidP="00A8699C">
      <w:pPr>
        <w:pStyle w:val="ListParagraph"/>
        <w:numPr>
          <w:ilvl w:val="0"/>
          <w:numId w:val="3"/>
        </w:numPr>
        <w:spacing w:line="360" w:lineRule="auto"/>
        <w:jc w:val="both"/>
        <w:rPr>
          <w:rFonts w:ascii="Times New Roman" w:hAnsi="Times New Roman"/>
          <w:sz w:val="28"/>
          <w:szCs w:val="28"/>
        </w:rPr>
      </w:pPr>
      <w:r w:rsidRPr="00F55F7C">
        <w:rPr>
          <w:rFonts w:ascii="Times New Roman" w:hAnsi="Times New Roman"/>
          <w:sz w:val="28"/>
          <w:szCs w:val="28"/>
        </w:rPr>
        <w:t xml:space="preserve">That </w:t>
      </w:r>
      <w:r w:rsidR="006B5D9A">
        <w:rPr>
          <w:rFonts w:ascii="Times New Roman" w:hAnsi="Times New Roman"/>
          <w:sz w:val="28"/>
          <w:szCs w:val="28"/>
        </w:rPr>
        <w:t xml:space="preserve">due to the aforementioned complications Counsel did not lodge the </w:t>
      </w:r>
      <w:r w:rsidR="00EE52F9">
        <w:rPr>
          <w:rFonts w:ascii="Times New Roman" w:hAnsi="Times New Roman"/>
          <w:sz w:val="28"/>
          <w:szCs w:val="28"/>
        </w:rPr>
        <w:t>appeal until 5 months later beyond the prescribed time</w:t>
      </w:r>
      <w:r w:rsidR="00A624EA">
        <w:rPr>
          <w:rFonts w:ascii="Times New Roman" w:hAnsi="Times New Roman"/>
          <w:sz w:val="28"/>
          <w:szCs w:val="28"/>
        </w:rPr>
        <w:t xml:space="preserve">. </w:t>
      </w:r>
      <w:r w:rsidR="00A13439">
        <w:rPr>
          <w:rFonts w:ascii="Times New Roman" w:hAnsi="Times New Roman"/>
          <w:sz w:val="28"/>
          <w:szCs w:val="28"/>
        </w:rPr>
        <w:t>(Marked Annexure “B”)</w:t>
      </w:r>
    </w:p>
    <w:p w14:paraId="5272D074" w14:textId="1D5A56DB" w:rsidR="00F55F7C" w:rsidRDefault="00F55F7C" w:rsidP="00A8699C">
      <w:pPr>
        <w:pStyle w:val="ListParagraph"/>
        <w:numPr>
          <w:ilvl w:val="0"/>
          <w:numId w:val="3"/>
        </w:numPr>
        <w:spacing w:line="360" w:lineRule="auto"/>
        <w:jc w:val="both"/>
        <w:rPr>
          <w:rFonts w:ascii="Times New Roman" w:hAnsi="Times New Roman"/>
          <w:sz w:val="28"/>
          <w:szCs w:val="28"/>
        </w:rPr>
      </w:pPr>
      <w:r w:rsidRPr="00F55F7C">
        <w:rPr>
          <w:rFonts w:ascii="Times New Roman" w:hAnsi="Times New Roman"/>
          <w:sz w:val="28"/>
          <w:szCs w:val="28"/>
        </w:rPr>
        <w:t xml:space="preserve"> </w:t>
      </w:r>
      <w:r w:rsidR="00EE52F9">
        <w:rPr>
          <w:rFonts w:ascii="Times New Roman" w:hAnsi="Times New Roman"/>
          <w:sz w:val="28"/>
          <w:szCs w:val="28"/>
        </w:rPr>
        <w:t xml:space="preserve">That </w:t>
      </w:r>
      <w:r w:rsidR="00A13439">
        <w:rPr>
          <w:rFonts w:ascii="Times New Roman" w:hAnsi="Times New Roman"/>
          <w:sz w:val="28"/>
          <w:szCs w:val="28"/>
        </w:rPr>
        <w:t xml:space="preserve">Counsel </w:t>
      </w:r>
      <w:r w:rsidR="00EE52F9">
        <w:rPr>
          <w:rFonts w:ascii="Times New Roman" w:hAnsi="Times New Roman"/>
          <w:sz w:val="28"/>
          <w:szCs w:val="28"/>
        </w:rPr>
        <w:t xml:space="preserve">subsequently went on maternity leave without notifying the firm </w:t>
      </w:r>
      <w:r w:rsidR="00A13439">
        <w:rPr>
          <w:rFonts w:ascii="Times New Roman" w:hAnsi="Times New Roman"/>
          <w:sz w:val="28"/>
          <w:szCs w:val="28"/>
        </w:rPr>
        <w:t xml:space="preserve">about the matter </w:t>
      </w:r>
      <w:r w:rsidR="00EE52F9">
        <w:rPr>
          <w:rFonts w:ascii="Times New Roman" w:hAnsi="Times New Roman"/>
          <w:sz w:val="28"/>
          <w:szCs w:val="28"/>
        </w:rPr>
        <w:t>and</w:t>
      </w:r>
      <w:r w:rsidR="00A13439">
        <w:rPr>
          <w:rFonts w:ascii="Times New Roman" w:hAnsi="Times New Roman"/>
          <w:sz w:val="28"/>
          <w:szCs w:val="28"/>
        </w:rPr>
        <w:t xml:space="preserve"> she </w:t>
      </w:r>
      <w:r w:rsidR="00EE52F9">
        <w:rPr>
          <w:rFonts w:ascii="Times New Roman" w:hAnsi="Times New Roman"/>
          <w:sz w:val="28"/>
          <w:szCs w:val="28"/>
        </w:rPr>
        <w:t xml:space="preserve">later resigned from the firm. </w:t>
      </w:r>
      <w:r w:rsidR="00A13439">
        <w:rPr>
          <w:rFonts w:ascii="Times New Roman" w:hAnsi="Times New Roman"/>
          <w:sz w:val="28"/>
          <w:szCs w:val="28"/>
        </w:rPr>
        <w:t>(annextureC1 and C2 and D respectively)</w:t>
      </w:r>
    </w:p>
    <w:p w14:paraId="72F7E179" w14:textId="2CB3BD86" w:rsidR="00A13439" w:rsidRPr="00F55F7C" w:rsidRDefault="00A13439" w:rsidP="00A8699C">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That wher</w:t>
      </w:r>
      <w:r w:rsidR="00585107">
        <w:rPr>
          <w:rFonts w:ascii="Times New Roman" w:hAnsi="Times New Roman"/>
          <w:sz w:val="28"/>
          <w:szCs w:val="28"/>
        </w:rPr>
        <w:t>e</w:t>
      </w:r>
      <w:r>
        <w:rPr>
          <w:rFonts w:ascii="Times New Roman" w:hAnsi="Times New Roman"/>
          <w:sz w:val="28"/>
          <w:szCs w:val="28"/>
        </w:rPr>
        <w:t>as this court on 10/</w:t>
      </w:r>
      <w:r w:rsidR="00585107">
        <w:rPr>
          <w:rFonts w:ascii="Times New Roman" w:hAnsi="Times New Roman"/>
          <w:sz w:val="28"/>
          <w:szCs w:val="28"/>
        </w:rPr>
        <w:t xml:space="preserve">05/2019, </w:t>
      </w:r>
      <w:r>
        <w:rPr>
          <w:rFonts w:ascii="Times New Roman" w:hAnsi="Times New Roman"/>
          <w:sz w:val="28"/>
          <w:szCs w:val="28"/>
        </w:rPr>
        <w:t>delivered a ruling that aff</w:t>
      </w:r>
      <w:r w:rsidR="00585107">
        <w:rPr>
          <w:rFonts w:ascii="Times New Roman" w:hAnsi="Times New Roman"/>
          <w:sz w:val="28"/>
          <w:szCs w:val="28"/>
        </w:rPr>
        <w:t xml:space="preserve">ects a portion of the </w:t>
      </w:r>
      <w:proofErr w:type="spellStart"/>
      <w:r w:rsidR="00585107">
        <w:rPr>
          <w:rFonts w:ascii="Times New Roman" w:hAnsi="Times New Roman"/>
          <w:sz w:val="28"/>
          <w:szCs w:val="28"/>
        </w:rPr>
        <w:t>labour</w:t>
      </w:r>
      <w:proofErr w:type="spellEnd"/>
      <w:r w:rsidR="00585107">
        <w:rPr>
          <w:rFonts w:ascii="Times New Roman" w:hAnsi="Times New Roman"/>
          <w:sz w:val="28"/>
          <w:szCs w:val="28"/>
        </w:rPr>
        <w:t xml:space="preserve"> officers award, substantial matters relating to the award of the 50,085,000/- remain outstanding hence the appeal.</w:t>
      </w:r>
      <w:r>
        <w:rPr>
          <w:rFonts w:ascii="Times New Roman" w:hAnsi="Times New Roman"/>
          <w:sz w:val="28"/>
          <w:szCs w:val="28"/>
        </w:rPr>
        <w:t xml:space="preserve"> </w:t>
      </w:r>
    </w:p>
    <w:p w14:paraId="056AB3A1" w14:textId="0B0D1A19" w:rsidR="00EE52F9" w:rsidRDefault="00A13439" w:rsidP="00A8699C">
      <w:pPr>
        <w:pStyle w:val="ListParagraph"/>
        <w:numPr>
          <w:ilvl w:val="0"/>
          <w:numId w:val="3"/>
        </w:numPr>
        <w:spacing w:line="360" w:lineRule="auto"/>
        <w:jc w:val="both"/>
        <w:rPr>
          <w:rFonts w:ascii="Times New Roman" w:hAnsi="Times New Roman"/>
          <w:sz w:val="28"/>
          <w:szCs w:val="28"/>
        </w:rPr>
      </w:pPr>
      <w:r w:rsidRPr="00F55F7C">
        <w:rPr>
          <w:rFonts w:ascii="Times New Roman" w:hAnsi="Times New Roman"/>
          <w:sz w:val="28"/>
          <w:szCs w:val="28"/>
        </w:rPr>
        <w:t>Th</w:t>
      </w:r>
      <w:r>
        <w:rPr>
          <w:rFonts w:ascii="Times New Roman" w:hAnsi="Times New Roman"/>
          <w:sz w:val="28"/>
          <w:szCs w:val="28"/>
        </w:rPr>
        <w:t>at it</w:t>
      </w:r>
      <w:r w:rsidR="00EE52F9">
        <w:rPr>
          <w:rFonts w:ascii="Times New Roman" w:hAnsi="Times New Roman"/>
          <w:sz w:val="28"/>
          <w:szCs w:val="28"/>
        </w:rPr>
        <w:t xml:space="preserve"> would be unjust and inequitable for the mistakes of </w:t>
      </w:r>
      <w:r w:rsidR="00A624EA">
        <w:rPr>
          <w:rFonts w:ascii="Times New Roman" w:hAnsi="Times New Roman"/>
          <w:sz w:val="28"/>
          <w:szCs w:val="28"/>
        </w:rPr>
        <w:t>C</w:t>
      </w:r>
      <w:r w:rsidR="00EE52F9">
        <w:rPr>
          <w:rFonts w:ascii="Times New Roman" w:hAnsi="Times New Roman"/>
          <w:sz w:val="28"/>
          <w:szCs w:val="28"/>
        </w:rPr>
        <w:t xml:space="preserve">ounsel to be visited upon </w:t>
      </w:r>
      <w:r w:rsidR="00A624EA">
        <w:rPr>
          <w:rFonts w:ascii="Times New Roman" w:hAnsi="Times New Roman"/>
          <w:sz w:val="28"/>
          <w:szCs w:val="28"/>
        </w:rPr>
        <w:t>A</w:t>
      </w:r>
      <w:r w:rsidR="00EE52F9">
        <w:rPr>
          <w:rFonts w:ascii="Times New Roman" w:hAnsi="Times New Roman"/>
          <w:sz w:val="28"/>
          <w:szCs w:val="28"/>
        </w:rPr>
        <w:t>pplicant.</w:t>
      </w:r>
    </w:p>
    <w:p w14:paraId="19B3C4F0" w14:textId="277AFBF1" w:rsidR="00EE52F9" w:rsidRDefault="00EE52F9" w:rsidP="00A8699C">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The </w:t>
      </w:r>
      <w:r w:rsidR="00A624EA">
        <w:rPr>
          <w:rFonts w:ascii="Times New Roman" w:hAnsi="Times New Roman"/>
          <w:sz w:val="28"/>
          <w:szCs w:val="28"/>
        </w:rPr>
        <w:t>A</w:t>
      </w:r>
      <w:r>
        <w:rPr>
          <w:rFonts w:ascii="Times New Roman" w:hAnsi="Times New Roman"/>
          <w:sz w:val="28"/>
          <w:szCs w:val="28"/>
        </w:rPr>
        <w:t xml:space="preserve">pplicant has a good and valid appeal which raises several matters of law which ought to be heard and resolved on its merits, therefore this </w:t>
      </w:r>
      <w:r w:rsidR="00A624EA">
        <w:rPr>
          <w:rFonts w:ascii="Times New Roman" w:hAnsi="Times New Roman"/>
          <w:sz w:val="28"/>
          <w:szCs w:val="28"/>
        </w:rPr>
        <w:t>A</w:t>
      </w:r>
      <w:r>
        <w:rPr>
          <w:rFonts w:ascii="Times New Roman" w:hAnsi="Times New Roman"/>
          <w:sz w:val="28"/>
          <w:szCs w:val="28"/>
        </w:rPr>
        <w:t>pplication should be granted</w:t>
      </w:r>
      <w:r w:rsidR="009D1041">
        <w:rPr>
          <w:rFonts w:ascii="Times New Roman" w:hAnsi="Times New Roman"/>
          <w:sz w:val="28"/>
          <w:szCs w:val="28"/>
        </w:rPr>
        <w:t xml:space="preserve"> and </w:t>
      </w:r>
      <w:r w:rsidR="00A624EA">
        <w:rPr>
          <w:rFonts w:ascii="Times New Roman" w:hAnsi="Times New Roman"/>
          <w:sz w:val="28"/>
          <w:szCs w:val="28"/>
        </w:rPr>
        <w:t>the A</w:t>
      </w:r>
      <w:r w:rsidR="009D1041">
        <w:rPr>
          <w:rFonts w:ascii="Times New Roman" w:hAnsi="Times New Roman"/>
          <w:sz w:val="28"/>
          <w:szCs w:val="28"/>
        </w:rPr>
        <w:t>ppeal lodged before this court in September 2017</w:t>
      </w:r>
      <w:r w:rsidR="00A624EA">
        <w:rPr>
          <w:rFonts w:ascii="Times New Roman" w:hAnsi="Times New Roman"/>
          <w:sz w:val="28"/>
          <w:szCs w:val="28"/>
        </w:rPr>
        <w:t>, should be validated</w:t>
      </w:r>
      <w:r w:rsidR="009D1041">
        <w:rPr>
          <w:rFonts w:ascii="Times New Roman" w:hAnsi="Times New Roman"/>
          <w:sz w:val="28"/>
          <w:szCs w:val="28"/>
        </w:rPr>
        <w:t>.</w:t>
      </w:r>
    </w:p>
    <w:p w14:paraId="61758CEC" w14:textId="23315ED1" w:rsidR="003B4305" w:rsidRDefault="003B4305" w:rsidP="00A8699C">
      <w:pPr>
        <w:spacing w:line="360" w:lineRule="auto"/>
        <w:ind w:left="360"/>
        <w:jc w:val="both"/>
        <w:rPr>
          <w:rFonts w:ascii="Times New Roman" w:hAnsi="Times New Roman"/>
          <w:sz w:val="28"/>
          <w:szCs w:val="28"/>
        </w:rPr>
      </w:pPr>
      <w:r>
        <w:rPr>
          <w:rFonts w:ascii="Times New Roman" w:hAnsi="Times New Roman"/>
          <w:sz w:val="28"/>
          <w:szCs w:val="28"/>
        </w:rPr>
        <w:t>In reply</w:t>
      </w:r>
      <w:r w:rsidR="00585107">
        <w:rPr>
          <w:rFonts w:ascii="Times New Roman" w:hAnsi="Times New Roman"/>
          <w:sz w:val="28"/>
          <w:szCs w:val="28"/>
        </w:rPr>
        <w:t xml:space="preserve"> the Respondent </w:t>
      </w:r>
      <w:proofErr w:type="spellStart"/>
      <w:r w:rsidR="00585107">
        <w:rPr>
          <w:rFonts w:ascii="Times New Roman" w:hAnsi="Times New Roman"/>
          <w:sz w:val="28"/>
          <w:szCs w:val="28"/>
        </w:rPr>
        <w:t>Walubi</w:t>
      </w:r>
      <w:proofErr w:type="spellEnd"/>
      <w:r w:rsidR="00585107">
        <w:rPr>
          <w:rFonts w:ascii="Times New Roman" w:hAnsi="Times New Roman"/>
          <w:sz w:val="28"/>
          <w:szCs w:val="28"/>
        </w:rPr>
        <w:t xml:space="preserve"> Godfrey on the advice of his lawyers </w:t>
      </w:r>
      <w:proofErr w:type="spellStart"/>
      <w:r w:rsidR="00585107">
        <w:rPr>
          <w:rFonts w:ascii="Times New Roman" w:hAnsi="Times New Roman"/>
          <w:sz w:val="28"/>
          <w:szCs w:val="28"/>
        </w:rPr>
        <w:t>Wagabaza</w:t>
      </w:r>
      <w:proofErr w:type="spellEnd"/>
      <w:r w:rsidR="00585107">
        <w:rPr>
          <w:rFonts w:ascii="Times New Roman" w:hAnsi="Times New Roman"/>
          <w:sz w:val="28"/>
          <w:szCs w:val="28"/>
        </w:rPr>
        <w:t xml:space="preserve"> &amp;Co. </w:t>
      </w:r>
      <w:r w:rsidR="00306C53">
        <w:rPr>
          <w:rFonts w:ascii="Times New Roman" w:hAnsi="Times New Roman"/>
          <w:sz w:val="28"/>
          <w:szCs w:val="28"/>
        </w:rPr>
        <w:t xml:space="preserve">Advocates, </w:t>
      </w:r>
      <w:r w:rsidR="00916559">
        <w:rPr>
          <w:rFonts w:ascii="Times New Roman" w:hAnsi="Times New Roman"/>
          <w:sz w:val="28"/>
          <w:szCs w:val="28"/>
        </w:rPr>
        <w:t xml:space="preserve">opposed the application and stated as </w:t>
      </w:r>
      <w:r w:rsidR="00306C53">
        <w:rPr>
          <w:rFonts w:ascii="Times New Roman" w:hAnsi="Times New Roman"/>
          <w:sz w:val="28"/>
          <w:szCs w:val="28"/>
        </w:rPr>
        <w:t>follows</w:t>
      </w:r>
      <w:r w:rsidR="00585107">
        <w:rPr>
          <w:rFonts w:ascii="Times New Roman" w:hAnsi="Times New Roman"/>
          <w:sz w:val="28"/>
          <w:szCs w:val="28"/>
        </w:rPr>
        <w:t xml:space="preserve">; </w:t>
      </w:r>
      <w:r>
        <w:rPr>
          <w:rFonts w:ascii="Times New Roman" w:hAnsi="Times New Roman"/>
          <w:sz w:val="28"/>
          <w:szCs w:val="28"/>
        </w:rPr>
        <w:t xml:space="preserve"> </w:t>
      </w:r>
    </w:p>
    <w:p w14:paraId="7EBB9940" w14:textId="3C4928B9" w:rsidR="00585107" w:rsidRDefault="00306C53" w:rsidP="00A8699C">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 xml:space="preserve">He </w:t>
      </w:r>
      <w:r w:rsidR="00130022">
        <w:rPr>
          <w:rFonts w:ascii="Times New Roman" w:hAnsi="Times New Roman"/>
          <w:sz w:val="28"/>
          <w:szCs w:val="28"/>
        </w:rPr>
        <w:t>admitted that</w:t>
      </w:r>
      <w:r w:rsidR="00A624EA">
        <w:rPr>
          <w:rFonts w:ascii="Times New Roman" w:hAnsi="Times New Roman"/>
          <w:sz w:val="28"/>
          <w:szCs w:val="28"/>
        </w:rPr>
        <w:t xml:space="preserve"> he lodged a</w:t>
      </w:r>
      <w:r w:rsidR="00130022">
        <w:rPr>
          <w:rFonts w:ascii="Times New Roman" w:hAnsi="Times New Roman"/>
          <w:sz w:val="28"/>
          <w:szCs w:val="28"/>
        </w:rPr>
        <w:t xml:space="preserve"> </w:t>
      </w:r>
      <w:r>
        <w:rPr>
          <w:rFonts w:ascii="Times New Roman" w:hAnsi="Times New Roman"/>
          <w:sz w:val="28"/>
          <w:szCs w:val="28"/>
        </w:rPr>
        <w:t xml:space="preserve">complaint to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 in </w:t>
      </w:r>
      <w:proofErr w:type="spellStart"/>
      <w:r>
        <w:rPr>
          <w:rFonts w:ascii="Times New Roman" w:hAnsi="Times New Roman"/>
          <w:sz w:val="28"/>
          <w:szCs w:val="28"/>
        </w:rPr>
        <w:t>Jinja</w:t>
      </w:r>
      <w:proofErr w:type="spellEnd"/>
      <w:r>
        <w:rPr>
          <w:rFonts w:ascii="Times New Roman" w:hAnsi="Times New Roman"/>
          <w:sz w:val="28"/>
          <w:szCs w:val="28"/>
        </w:rPr>
        <w:t xml:space="preserve">,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officers </w:t>
      </w:r>
      <w:r w:rsidR="00A624EA">
        <w:rPr>
          <w:rFonts w:ascii="Times New Roman" w:hAnsi="Times New Roman"/>
          <w:sz w:val="28"/>
          <w:szCs w:val="28"/>
        </w:rPr>
        <w:t xml:space="preserve">issued an </w:t>
      </w:r>
      <w:r>
        <w:rPr>
          <w:rFonts w:ascii="Times New Roman" w:hAnsi="Times New Roman"/>
          <w:sz w:val="28"/>
          <w:szCs w:val="28"/>
        </w:rPr>
        <w:t xml:space="preserve">award </w:t>
      </w:r>
      <w:r w:rsidR="00A624EA">
        <w:rPr>
          <w:rFonts w:ascii="Times New Roman" w:hAnsi="Times New Roman"/>
          <w:sz w:val="28"/>
          <w:szCs w:val="28"/>
        </w:rPr>
        <w:t xml:space="preserve">in his </w:t>
      </w:r>
      <w:proofErr w:type="spellStart"/>
      <w:r w:rsidR="00A624EA">
        <w:rPr>
          <w:rFonts w:ascii="Times New Roman" w:hAnsi="Times New Roman"/>
          <w:sz w:val="28"/>
          <w:szCs w:val="28"/>
        </w:rPr>
        <w:t>favour</w:t>
      </w:r>
      <w:proofErr w:type="spellEnd"/>
      <w:r w:rsidR="00A624EA">
        <w:rPr>
          <w:rFonts w:ascii="Times New Roman" w:hAnsi="Times New Roman"/>
          <w:sz w:val="28"/>
          <w:szCs w:val="28"/>
        </w:rPr>
        <w:t xml:space="preserve"> </w:t>
      </w:r>
      <w:r w:rsidR="00130022">
        <w:rPr>
          <w:rFonts w:ascii="Times New Roman" w:hAnsi="Times New Roman"/>
          <w:sz w:val="28"/>
          <w:szCs w:val="28"/>
        </w:rPr>
        <w:t xml:space="preserve">and a ruling of this </w:t>
      </w:r>
      <w:r>
        <w:rPr>
          <w:rFonts w:ascii="Times New Roman" w:hAnsi="Times New Roman"/>
          <w:sz w:val="28"/>
          <w:szCs w:val="28"/>
        </w:rPr>
        <w:t>Court affected a part of the award.</w:t>
      </w:r>
    </w:p>
    <w:p w14:paraId="2903F8DF" w14:textId="6C6C4384" w:rsidR="00306C53" w:rsidRDefault="00306C53" w:rsidP="00A8699C">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He refuted the assertion that the </w:t>
      </w:r>
      <w:r w:rsidR="00130022">
        <w:rPr>
          <w:rFonts w:ascii="Times New Roman" w:hAnsi="Times New Roman"/>
          <w:sz w:val="28"/>
          <w:szCs w:val="28"/>
        </w:rPr>
        <w:t>A</w:t>
      </w:r>
      <w:r>
        <w:rPr>
          <w:rFonts w:ascii="Times New Roman" w:hAnsi="Times New Roman"/>
          <w:sz w:val="28"/>
          <w:szCs w:val="28"/>
        </w:rPr>
        <w:t>pplicant</w:t>
      </w:r>
      <w:r w:rsidR="00D433E2">
        <w:rPr>
          <w:rFonts w:ascii="Times New Roman" w:hAnsi="Times New Roman"/>
          <w:sz w:val="28"/>
          <w:szCs w:val="28"/>
        </w:rPr>
        <w:t xml:space="preserve"> </w:t>
      </w:r>
      <w:r>
        <w:rPr>
          <w:rFonts w:ascii="Times New Roman" w:hAnsi="Times New Roman"/>
          <w:sz w:val="28"/>
          <w:szCs w:val="28"/>
        </w:rPr>
        <w:t xml:space="preserve">filed an </w:t>
      </w:r>
      <w:r w:rsidR="00130022">
        <w:rPr>
          <w:rFonts w:ascii="Times New Roman" w:hAnsi="Times New Roman"/>
          <w:sz w:val="28"/>
          <w:szCs w:val="28"/>
        </w:rPr>
        <w:t>appeal because</w:t>
      </w:r>
      <w:r>
        <w:rPr>
          <w:rFonts w:ascii="Times New Roman" w:hAnsi="Times New Roman"/>
          <w:sz w:val="28"/>
          <w:szCs w:val="28"/>
        </w:rPr>
        <w:t xml:space="preserve"> </w:t>
      </w:r>
      <w:r w:rsidR="00D433E2">
        <w:rPr>
          <w:rFonts w:ascii="Times New Roman" w:hAnsi="Times New Roman"/>
          <w:sz w:val="28"/>
          <w:szCs w:val="28"/>
        </w:rPr>
        <w:t xml:space="preserve">by </w:t>
      </w:r>
      <w:r>
        <w:rPr>
          <w:rFonts w:ascii="Times New Roman" w:hAnsi="Times New Roman"/>
          <w:sz w:val="28"/>
          <w:szCs w:val="28"/>
        </w:rPr>
        <w:t>April 2018</w:t>
      </w:r>
      <w:r w:rsidR="00D433E2">
        <w:rPr>
          <w:rFonts w:ascii="Times New Roman" w:hAnsi="Times New Roman"/>
          <w:sz w:val="28"/>
          <w:szCs w:val="28"/>
        </w:rPr>
        <w:t xml:space="preserve">, </w:t>
      </w:r>
      <w:r>
        <w:rPr>
          <w:rFonts w:ascii="Times New Roman" w:hAnsi="Times New Roman"/>
          <w:sz w:val="28"/>
          <w:szCs w:val="28"/>
        </w:rPr>
        <w:t xml:space="preserve">when the Registrar referred the issue </w:t>
      </w:r>
      <w:r w:rsidR="00D433E2">
        <w:rPr>
          <w:rFonts w:ascii="Times New Roman" w:hAnsi="Times New Roman"/>
          <w:sz w:val="28"/>
          <w:szCs w:val="28"/>
        </w:rPr>
        <w:t xml:space="preserve">to Court for determination of the issue of </w:t>
      </w:r>
      <w:r>
        <w:rPr>
          <w:rFonts w:ascii="Times New Roman" w:hAnsi="Times New Roman"/>
          <w:sz w:val="28"/>
          <w:szCs w:val="28"/>
        </w:rPr>
        <w:t>award of damages to this court</w:t>
      </w:r>
      <w:r w:rsidR="00D433E2">
        <w:rPr>
          <w:rFonts w:ascii="Times New Roman" w:hAnsi="Times New Roman"/>
          <w:sz w:val="28"/>
          <w:szCs w:val="28"/>
        </w:rPr>
        <w:t>, there was no appeal</w:t>
      </w:r>
      <w:r>
        <w:rPr>
          <w:rFonts w:ascii="Times New Roman" w:hAnsi="Times New Roman"/>
          <w:sz w:val="28"/>
          <w:szCs w:val="28"/>
        </w:rPr>
        <w:t>.</w:t>
      </w:r>
    </w:p>
    <w:p w14:paraId="05D7B8A7" w14:textId="37F7DAB6" w:rsidR="00D46267" w:rsidRDefault="00306C53" w:rsidP="00D46267">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He </w:t>
      </w:r>
      <w:r w:rsidR="00130022">
        <w:rPr>
          <w:rFonts w:ascii="Times New Roman" w:hAnsi="Times New Roman"/>
          <w:sz w:val="28"/>
          <w:szCs w:val="28"/>
        </w:rPr>
        <w:t xml:space="preserve">also the assertion that he Applicant had sought for a record of proceedings in vain, </w:t>
      </w:r>
      <w:r>
        <w:rPr>
          <w:rFonts w:ascii="Times New Roman" w:hAnsi="Times New Roman"/>
          <w:sz w:val="28"/>
          <w:szCs w:val="28"/>
        </w:rPr>
        <w:t xml:space="preserve">on the grounds that the </w:t>
      </w:r>
      <w:r w:rsidR="00130022">
        <w:rPr>
          <w:rFonts w:ascii="Times New Roman" w:hAnsi="Times New Roman"/>
          <w:sz w:val="28"/>
          <w:szCs w:val="28"/>
        </w:rPr>
        <w:t>A</w:t>
      </w:r>
      <w:r>
        <w:rPr>
          <w:rFonts w:ascii="Times New Roman" w:hAnsi="Times New Roman"/>
          <w:sz w:val="28"/>
          <w:szCs w:val="28"/>
        </w:rPr>
        <w:t>pplicant did not adduce any evidence</w:t>
      </w:r>
      <w:r w:rsidR="00916559">
        <w:rPr>
          <w:rFonts w:ascii="Times New Roman" w:hAnsi="Times New Roman"/>
          <w:sz w:val="28"/>
          <w:szCs w:val="28"/>
        </w:rPr>
        <w:t xml:space="preserve"> showing that</w:t>
      </w:r>
      <w:r w:rsidR="0037145C">
        <w:rPr>
          <w:rFonts w:ascii="Times New Roman" w:hAnsi="Times New Roman"/>
          <w:sz w:val="28"/>
          <w:szCs w:val="28"/>
        </w:rPr>
        <w:t xml:space="preserve"> </w:t>
      </w:r>
      <w:r w:rsidR="00130022">
        <w:rPr>
          <w:rFonts w:ascii="Times New Roman" w:hAnsi="Times New Roman"/>
          <w:sz w:val="28"/>
          <w:szCs w:val="28"/>
        </w:rPr>
        <w:t>it did request</w:t>
      </w:r>
      <w:r w:rsidR="00916559">
        <w:rPr>
          <w:rFonts w:ascii="Times New Roman" w:hAnsi="Times New Roman"/>
          <w:sz w:val="28"/>
          <w:szCs w:val="28"/>
        </w:rPr>
        <w:t xml:space="preserve"> </w:t>
      </w:r>
      <w:r>
        <w:rPr>
          <w:rFonts w:ascii="Times New Roman" w:hAnsi="Times New Roman"/>
          <w:sz w:val="28"/>
          <w:szCs w:val="28"/>
        </w:rPr>
        <w:t xml:space="preserve">for the </w:t>
      </w:r>
      <w:r w:rsidR="00130022">
        <w:rPr>
          <w:rFonts w:ascii="Times New Roman" w:hAnsi="Times New Roman"/>
          <w:sz w:val="28"/>
          <w:szCs w:val="28"/>
        </w:rPr>
        <w:t xml:space="preserve">said </w:t>
      </w:r>
      <w:r>
        <w:rPr>
          <w:rFonts w:ascii="Times New Roman" w:hAnsi="Times New Roman"/>
          <w:sz w:val="28"/>
          <w:szCs w:val="28"/>
        </w:rPr>
        <w:t xml:space="preserve">record of </w:t>
      </w:r>
      <w:r w:rsidR="005C22AC">
        <w:rPr>
          <w:rFonts w:ascii="Times New Roman" w:hAnsi="Times New Roman"/>
          <w:sz w:val="28"/>
          <w:szCs w:val="28"/>
        </w:rPr>
        <w:t>proceedings and</w:t>
      </w:r>
      <w:r w:rsidR="00F029D2">
        <w:rPr>
          <w:rFonts w:ascii="Times New Roman" w:hAnsi="Times New Roman"/>
          <w:sz w:val="28"/>
          <w:szCs w:val="28"/>
        </w:rPr>
        <w:t xml:space="preserve"> besides the </w:t>
      </w:r>
      <w:proofErr w:type="spellStart"/>
      <w:r w:rsidR="00F029D2">
        <w:rPr>
          <w:rFonts w:ascii="Times New Roman" w:hAnsi="Times New Roman"/>
          <w:sz w:val="28"/>
          <w:szCs w:val="28"/>
        </w:rPr>
        <w:t>labour</w:t>
      </w:r>
      <w:proofErr w:type="spellEnd"/>
      <w:r w:rsidR="00F029D2">
        <w:rPr>
          <w:rFonts w:ascii="Times New Roman" w:hAnsi="Times New Roman"/>
          <w:sz w:val="28"/>
          <w:szCs w:val="28"/>
        </w:rPr>
        <w:t xml:space="preserve"> officer issued the decree in </w:t>
      </w:r>
      <w:r w:rsidR="005C22AC">
        <w:rPr>
          <w:rFonts w:ascii="Times New Roman" w:hAnsi="Times New Roman"/>
          <w:sz w:val="28"/>
          <w:szCs w:val="28"/>
        </w:rPr>
        <w:t>O</w:t>
      </w:r>
      <w:r w:rsidR="00F029D2">
        <w:rPr>
          <w:rFonts w:ascii="Times New Roman" w:hAnsi="Times New Roman"/>
          <w:sz w:val="28"/>
          <w:szCs w:val="28"/>
        </w:rPr>
        <w:t>c</w:t>
      </w:r>
      <w:r w:rsidR="005C22AC">
        <w:rPr>
          <w:rFonts w:ascii="Times New Roman" w:hAnsi="Times New Roman"/>
          <w:sz w:val="28"/>
          <w:szCs w:val="28"/>
        </w:rPr>
        <w:t>t</w:t>
      </w:r>
      <w:r w:rsidR="00F029D2">
        <w:rPr>
          <w:rFonts w:ascii="Times New Roman" w:hAnsi="Times New Roman"/>
          <w:sz w:val="28"/>
          <w:szCs w:val="28"/>
        </w:rPr>
        <w:t xml:space="preserve">ober </w:t>
      </w:r>
      <w:proofErr w:type="gramStart"/>
      <w:r w:rsidR="00F029D2">
        <w:rPr>
          <w:rFonts w:ascii="Times New Roman" w:hAnsi="Times New Roman"/>
          <w:sz w:val="28"/>
          <w:szCs w:val="28"/>
        </w:rPr>
        <w:t xml:space="preserve">2016 </w:t>
      </w:r>
      <w:r w:rsidR="00130022">
        <w:rPr>
          <w:rFonts w:ascii="Times New Roman" w:hAnsi="Times New Roman"/>
          <w:sz w:val="28"/>
          <w:szCs w:val="28"/>
        </w:rPr>
        <w:t xml:space="preserve"> and</w:t>
      </w:r>
      <w:proofErr w:type="gramEnd"/>
      <w:r w:rsidR="00130022">
        <w:rPr>
          <w:rFonts w:ascii="Times New Roman" w:hAnsi="Times New Roman"/>
          <w:sz w:val="28"/>
          <w:szCs w:val="28"/>
        </w:rPr>
        <w:t xml:space="preserve"> </w:t>
      </w:r>
      <w:r w:rsidR="0037145C">
        <w:rPr>
          <w:rFonts w:ascii="Times New Roman" w:hAnsi="Times New Roman"/>
          <w:sz w:val="28"/>
          <w:szCs w:val="28"/>
        </w:rPr>
        <w:t xml:space="preserve">the appeal </w:t>
      </w:r>
      <w:r w:rsidR="00130022">
        <w:rPr>
          <w:rFonts w:ascii="Times New Roman" w:hAnsi="Times New Roman"/>
          <w:sz w:val="28"/>
          <w:szCs w:val="28"/>
        </w:rPr>
        <w:t>was only</w:t>
      </w:r>
      <w:r w:rsidR="00F029D2">
        <w:rPr>
          <w:rFonts w:ascii="Times New Roman" w:hAnsi="Times New Roman"/>
          <w:sz w:val="28"/>
          <w:szCs w:val="28"/>
        </w:rPr>
        <w:t xml:space="preserve"> filed</w:t>
      </w:r>
      <w:r w:rsidR="00796A98">
        <w:rPr>
          <w:rFonts w:ascii="Times New Roman" w:hAnsi="Times New Roman"/>
          <w:sz w:val="28"/>
          <w:szCs w:val="28"/>
        </w:rPr>
        <w:t xml:space="preserve"> i</w:t>
      </w:r>
      <w:r w:rsidR="00F029D2">
        <w:rPr>
          <w:rFonts w:ascii="Times New Roman" w:hAnsi="Times New Roman"/>
          <w:sz w:val="28"/>
          <w:szCs w:val="28"/>
        </w:rPr>
        <w:t>n September 2017</w:t>
      </w:r>
      <w:r w:rsidR="00796A98">
        <w:rPr>
          <w:rFonts w:ascii="Times New Roman" w:hAnsi="Times New Roman"/>
          <w:sz w:val="28"/>
          <w:szCs w:val="28"/>
        </w:rPr>
        <w:t xml:space="preserve">. </w:t>
      </w:r>
      <w:r w:rsidR="00130022">
        <w:rPr>
          <w:rFonts w:ascii="Times New Roman" w:hAnsi="Times New Roman"/>
          <w:sz w:val="28"/>
          <w:szCs w:val="28"/>
        </w:rPr>
        <w:t xml:space="preserve"> He contended </w:t>
      </w:r>
      <w:proofErr w:type="gramStart"/>
      <w:r w:rsidR="00130022">
        <w:rPr>
          <w:rFonts w:ascii="Times New Roman" w:hAnsi="Times New Roman"/>
          <w:sz w:val="28"/>
          <w:szCs w:val="28"/>
        </w:rPr>
        <w:t>that  a</w:t>
      </w:r>
      <w:proofErr w:type="gramEnd"/>
      <w:r w:rsidR="00130022">
        <w:rPr>
          <w:rFonts w:ascii="Times New Roman" w:hAnsi="Times New Roman"/>
          <w:sz w:val="28"/>
          <w:szCs w:val="28"/>
        </w:rPr>
        <w:t xml:space="preserve"> copy of the purported A</w:t>
      </w:r>
      <w:r w:rsidR="00D46267">
        <w:rPr>
          <w:rFonts w:ascii="Times New Roman" w:hAnsi="Times New Roman"/>
          <w:sz w:val="28"/>
          <w:szCs w:val="28"/>
        </w:rPr>
        <w:t xml:space="preserve">ppeal and </w:t>
      </w:r>
      <w:r w:rsidR="00130022">
        <w:rPr>
          <w:rFonts w:ascii="Times New Roman" w:hAnsi="Times New Roman"/>
          <w:sz w:val="28"/>
          <w:szCs w:val="28"/>
        </w:rPr>
        <w:t xml:space="preserve">the  </w:t>
      </w:r>
      <w:r w:rsidR="00D46267">
        <w:rPr>
          <w:rFonts w:ascii="Times New Roman" w:hAnsi="Times New Roman"/>
          <w:sz w:val="28"/>
          <w:szCs w:val="28"/>
        </w:rPr>
        <w:t>letter purporting to request for the record was never served on  him or his lawyers.</w:t>
      </w:r>
    </w:p>
    <w:p w14:paraId="0D6D7A73" w14:textId="08962B95" w:rsidR="00916559" w:rsidRPr="00D46267" w:rsidRDefault="00796A98" w:rsidP="00D46267">
      <w:pPr>
        <w:pStyle w:val="ListParagraph"/>
        <w:numPr>
          <w:ilvl w:val="0"/>
          <w:numId w:val="4"/>
        </w:numPr>
        <w:spacing w:line="360" w:lineRule="auto"/>
        <w:jc w:val="both"/>
        <w:rPr>
          <w:rFonts w:ascii="Times New Roman" w:hAnsi="Times New Roman"/>
          <w:sz w:val="28"/>
          <w:szCs w:val="28"/>
        </w:rPr>
      </w:pPr>
      <w:r w:rsidRPr="00D46267">
        <w:rPr>
          <w:rFonts w:ascii="Times New Roman" w:hAnsi="Times New Roman"/>
          <w:sz w:val="28"/>
          <w:szCs w:val="28"/>
        </w:rPr>
        <w:t xml:space="preserve">He contended further that </w:t>
      </w:r>
      <w:r w:rsidR="00D46267" w:rsidRPr="00D46267">
        <w:rPr>
          <w:rFonts w:ascii="Times New Roman" w:hAnsi="Times New Roman"/>
          <w:sz w:val="28"/>
          <w:szCs w:val="28"/>
        </w:rPr>
        <w:t>it was not a requirement to have the</w:t>
      </w:r>
      <w:r w:rsidR="00916559" w:rsidRPr="00D46267">
        <w:rPr>
          <w:rFonts w:ascii="Times New Roman" w:hAnsi="Times New Roman"/>
          <w:sz w:val="28"/>
          <w:szCs w:val="28"/>
        </w:rPr>
        <w:t xml:space="preserve"> record of proceedings </w:t>
      </w:r>
      <w:r w:rsidR="00D46267" w:rsidRPr="00D46267">
        <w:rPr>
          <w:rFonts w:ascii="Times New Roman" w:hAnsi="Times New Roman"/>
          <w:sz w:val="28"/>
          <w:szCs w:val="28"/>
        </w:rPr>
        <w:t xml:space="preserve">before drafting </w:t>
      </w:r>
      <w:r w:rsidR="00130022">
        <w:rPr>
          <w:rFonts w:ascii="Times New Roman" w:hAnsi="Times New Roman"/>
          <w:sz w:val="28"/>
          <w:szCs w:val="28"/>
        </w:rPr>
        <w:t>a</w:t>
      </w:r>
      <w:r w:rsidR="00916559" w:rsidRPr="00D46267">
        <w:rPr>
          <w:rFonts w:ascii="Times New Roman" w:hAnsi="Times New Roman"/>
          <w:sz w:val="28"/>
          <w:szCs w:val="28"/>
        </w:rPr>
        <w:t xml:space="preserve"> Notice of Appeal</w:t>
      </w:r>
      <w:r w:rsidR="00D46267" w:rsidRPr="00D46267">
        <w:rPr>
          <w:rFonts w:ascii="Times New Roman" w:hAnsi="Times New Roman"/>
          <w:sz w:val="28"/>
          <w:szCs w:val="28"/>
        </w:rPr>
        <w:t xml:space="preserve"> and in any case </w:t>
      </w:r>
      <w:r w:rsidR="00D46267">
        <w:rPr>
          <w:rFonts w:ascii="Times New Roman" w:hAnsi="Times New Roman"/>
          <w:sz w:val="28"/>
          <w:szCs w:val="28"/>
        </w:rPr>
        <w:t xml:space="preserve">the </w:t>
      </w:r>
      <w:proofErr w:type="gramStart"/>
      <w:r w:rsidR="00D46267">
        <w:rPr>
          <w:rFonts w:ascii="Times New Roman" w:hAnsi="Times New Roman"/>
          <w:sz w:val="28"/>
          <w:szCs w:val="28"/>
        </w:rPr>
        <w:t xml:space="preserve">Appeal </w:t>
      </w:r>
      <w:r w:rsidR="00D46267" w:rsidRPr="00D46267">
        <w:rPr>
          <w:rFonts w:ascii="Times New Roman" w:hAnsi="Times New Roman"/>
          <w:sz w:val="28"/>
          <w:szCs w:val="28"/>
        </w:rPr>
        <w:t xml:space="preserve"> had</w:t>
      </w:r>
      <w:proofErr w:type="gramEnd"/>
      <w:r w:rsidR="00D46267" w:rsidRPr="00D46267">
        <w:rPr>
          <w:rFonts w:ascii="Times New Roman" w:hAnsi="Times New Roman"/>
          <w:sz w:val="28"/>
          <w:szCs w:val="28"/>
        </w:rPr>
        <w:t xml:space="preserve"> no merit and no chance of success. He</w:t>
      </w:r>
      <w:r w:rsidR="00916559" w:rsidRPr="00D46267">
        <w:rPr>
          <w:rFonts w:ascii="Times New Roman" w:hAnsi="Times New Roman"/>
          <w:sz w:val="28"/>
          <w:szCs w:val="28"/>
        </w:rPr>
        <w:t xml:space="preserve"> refuted the assertions that Ms. </w:t>
      </w:r>
      <w:proofErr w:type="spellStart"/>
      <w:r w:rsidR="00916559" w:rsidRPr="00D46267">
        <w:rPr>
          <w:rFonts w:ascii="Times New Roman" w:hAnsi="Times New Roman"/>
          <w:sz w:val="28"/>
          <w:szCs w:val="28"/>
        </w:rPr>
        <w:t>Nakiranda</w:t>
      </w:r>
      <w:proofErr w:type="spellEnd"/>
      <w:r w:rsidR="00916559" w:rsidRPr="00D46267">
        <w:rPr>
          <w:rFonts w:ascii="Times New Roman" w:hAnsi="Times New Roman"/>
          <w:sz w:val="28"/>
          <w:szCs w:val="28"/>
        </w:rPr>
        <w:t xml:space="preserve"> </w:t>
      </w:r>
      <w:r w:rsidR="00D46267" w:rsidRPr="00D46267">
        <w:rPr>
          <w:rFonts w:ascii="Times New Roman" w:hAnsi="Times New Roman"/>
          <w:sz w:val="28"/>
          <w:szCs w:val="28"/>
        </w:rPr>
        <w:t xml:space="preserve">Counsel in personal conduct, </w:t>
      </w:r>
      <w:r w:rsidR="00916559" w:rsidRPr="00D46267">
        <w:rPr>
          <w:rFonts w:ascii="Times New Roman" w:hAnsi="Times New Roman"/>
          <w:sz w:val="28"/>
          <w:szCs w:val="28"/>
        </w:rPr>
        <w:t xml:space="preserve">had any complications and she resigned without notifying the applicant about the </w:t>
      </w:r>
      <w:r w:rsidR="00D46267" w:rsidRPr="00D46267">
        <w:rPr>
          <w:rFonts w:ascii="Times New Roman" w:hAnsi="Times New Roman"/>
          <w:sz w:val="28"/>
          <w:szCs w:val="28"/>
        </w:rPr>
        <w:t>Appeal.</w:t>
      </w:r>
    </w:p>
    <w:p w14:paraId="7291BC81" w14:textId="77394040" w:rsidR="005C22AC" w:rsidRDefault="00130022" w:rsidP="00A8699C">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He </w:t>
      </w:r>
      <w:proofErr w:type="gramStart"/>
      <w:r>
        <w:rPr>
          <w:rFonts w:ascii="Times New Roman" w:hAnsi="Times New Roman"/>
          <w:sz w:val="28"/>
          <w:szCs w:val="28"/>
        </w:rPr>
        <w:t>prayed  that</w:t>
      </w:r>
      <w:proofErr w:type="gramEnd"/>
      <w:r>
        <w:rPr>
          <w:rFonts w:ascii="Times New Roman" w:hAnsi="Times New Roman"/>
          <w:sz w:val="28"/>
          <w:szCs w:val="28"/>
        </w:rPr>
        <w:t xml:space="preserve"> in the interest of justice and equity </w:t>
      </w:r>
      <w:r w:rsidR="00916559">
        <w:rPr>
          <w:rFonts w:ascii="Times New Roman" w:hAnsi="Times New Roman"/>
          <w:sz w:val="28"/>
          <w:szCs w:val="28"/>
        </w:rPr>
        <w:t>this court</w:t>
      </w:r>
      <w:r>
        <w:rPr>
          <w:rFonts w:ascii="Times New Roman" w:hAnsi="Times New Roman"/>
          <w:sz w:val="28"/>
          <w:szCs w:val="28"/>
        </w:rPr>
        <w:t xml:space="preserve"> should </w:t>
      </w:r>
      <w:r w:rsidR="00916559">
        <w:rPr>
          <w:rFonts w:ascii="Times New Roman" w:hAnsi="Times New Roman"/>
          <w:sz w:val="28"/>
          <w:szCs w:val="28"/>
        </w:rPr>
        <w:t xml:space="preserve"> not to validate the alleged appeal lodged in </w:t>
      </w:r>
      <w:r w:rsidR="00484854">
        <w:rPr>
          <w:rFonts w:ascii="Times New Roman" w:hAnsi="Times New Roman"/>
          <w:sz w:val="28"/>
          <w:szCs w:val="28"/>
        </w:rPr>
        <w:t>September 2017</w:t>
      </w:r>
      <w:r>
        <w:rPr>
          <w:rFonts w:ascii="Times New Roman" w:hAnsi="Times New Roman"/>
          <w:sz w:val="28"/>
          <w:szCs w:val="28"/>
        </w:rPr>
        <w:t xml:space="preserve">, which was </w:t>
      </w:r>
      <w:r w:rsidR="00916559">
        <w:rPr>
          <w:rFonts w:ascii="Times New Roman" w:hAnsi="Times New Roman"/>
          <w:sz w:val="28"/>
          <w:szCs w:val="28"/>
        </w:rPr>
        <w:t xml:space="preserve">way out of time, the decree having been issued in October 2016. </w:t>
      </w:r>
    </w:p>
    <w:p w14:paraId="7C0835A1" w14:textId="3C49E62A" w:rsidR="00A72305" w:rsidRDefault="00A72305" w:rsidP="00A72305">
      <w:pPr>
        <w:spacing w:line="360" w:lineRule="auto"/>
        <w:ind w:left="360"/>
        <w:jc w:val="both"/>
        <w:rPr>
          <w:rFonts w:ascii="Times New Roman" w:hAnsi="Times New Roman"/>
          <w:sz w:val="28"/>
          <w:szCs w:val="28"/>
        </w:rPr>
      </w:pPr>
      <w:r>
        <w:rPr>
          <w:rFonts w:ascii="Times New Roman" w:hAnsi="Times New Roman"/>
          <w:sz w:val="28"/>
          <w:szCs w:val="28"/>
        </w:rPr>
        <w:t xml:space="preserve">SUBMISSIONS </w:t>
      </w:r>
    </w:p>
    <w:p w14:paraId="1065F046" w14:textId="62E16DA9" w:rsidR="00AD2B45" w:rsidRDefault="00AD2B45" w:rsidP="00A72305">
      <w:pPr>
        <w:spacing w:line="360" w:lineRule="auto"/>
        <w:ind w:left="360"/>
        <w:jc w:val="both"/>
        <w:rPr>
          <w:rFonts w:ascii="Times New Roman" w:hAnsi="Times New Roman"/>
          <w:sz w:val="28"/>
          <w:szCs w:val="28"/>
        </w:rPr>
      </w:pPr>
      <w:r>
        <w:rPr>
          <w:rFonts w:ascii="Times New Roman" w:hAnsi="Times New Roman"/>
          <w:sz w:val="28"/>
          <w:szCs w:val="28"/>
        </w:rPr>
        <w:t xml:space="preserve">Counsel for the </w:t>
      </w:r>
      <w:r w:rsidR="00A72305">
        <w:rPr>
          <w:rFonts w:ascii="Times New Roman" w:hAnsi="Times New Roman"/>
          <w:sz w:val="28"/>
          <w:szCs w:val="28"/>
        </w:rPr>
        <w:t>Applicant’s submi</w:t>
      </w:r>
      <w:r>
        <w:rPr>
          <w:rFonts w:ascii="Times New Roman" w:hAnsi="Times New Roman"/>
          <w:sz w:val="28"/>
          <w:szCs w:val="28"/>
        </w:rPr>
        <w:t xml:space="preserve">tted </w:t>
      </w:r>
      <w:r w:rsidR="00A72305">
        <w:rPr>
          <w:rFonts w:ascii="Times New Roman" w:hAnsi="Times New Roman"/>
          <w:sz w:val="28"/>
          <w:szCs w:val="28"/>
        </w:rPr>
        <w:t xml:space="preserve">that this omnibus </w:t>
      </w:r>
      <w:r>
        <w:rPr>
          <w:rFonts w:ascii="Times New Roman" w:hAnsi="Times New Roman"/>
          <w:sz w:val="28"/>
          <w:szCs w:val="28"/>
        </w:rPr>
        <w:t>application should</w:t>
      </w:r>
      <w:r w:rsidR="00A72305">
        <w:rPr>
          <w:rFonts w:ascii="Times New Roman" w:hAnsi="Times New Roman"/>
          <w:sz w:val="28"/>
          <w:szCs w:val="28"/>
        </w:rPr>
        <w:t xml:space="preserve"> </w:t>
      </w:r>
      <w:proofErr w:type="gramStart"/>
      <w:r w:rsidR="00A72305">
        <w:rPr>
          <w:rFonts w:ascii="Times New Roman" w:hAnsi="Times New Roman"/>
          <w:sz w:val="28"/>
          <w:szCs w:val="28"/>
        </w:rPr>
        <w:t xml:space="preserve">be </w:t>
      </w:r>
      <w:r w:rsidR="00130022">
        <w:rPr>
          <w:rFonts w:ascii="Times New Roman" w:hAnsi="Times New Roman"/>
          <w:sz w:val="28"/>
          <w:szCs w:val="28"/>
        </w:rPr>
        <w:t xml:space="preserve"> granted</w:t>
      </w:r>
      <w:proofErr w:type="gramEnd"/>
      <w:r w:rsidR="00130022">
        <w:rPr>
          <w:rFonts w:ascii="Times New Roman" w:hAnsi="Times New Roman"/>
          <w:sz w:val="28"/>
          <w:szCs w:val="28"/>
        </w:rPr>
        <w:t xml:space="preserve"> o</w:t>
      </w:r>
      <w:r w:rsidR="00E26411">
        <w:rPr>
          <w:rFonts w:ascii="Times New Roman" w:hAnsi="Times New Roman"/>
          <w:sz w:val="28"/>
          <w:szCs w:val="28"/>
        </w:rPr>
        <w:t xml:space="preserve">n </w:t>
      </w:r>
      <w:r>
        <w:rPr>
          <w:rFonts w:ascii="Times New Roman" w:hAnsi="Times New Roman"/>
          <w:sz w:val="28"/>
          <w:szCs w:val="28"/>
        </w:rPr>
        <w:t>the grounds that :</w:t>
      </w:r>
    </w:p>
    <w:p w14:paraId="1CFCC08F" w14:textId="77777777" w:rsidR="00AD2B45" w:rsidRPr="005535F2" w:rsidRDefault="00AD2B45" w:rsidP="00AD2B45">
      <w:pPr>
        <w:pStyle w:val="ListParagraph"/>
        <w:numPr>
          <w:ilvl w:val="0"/>
          <w:numId w:val="6"/>
        </w:numPr>
        <w:spacing w:line="360" w:lineRule="auto"/>
        <w:jc w:val="both"/>
        <w:rPr>
          <w:rFonts w:ascii="Times New Roman" w:hAnsi="Times New Roman"/>
          <w:sz w:val="28"/>
          <w:szCs w:val="28"/>
        </w:rPr>
      </w:pPr>
      <w:r w:rsidRPr="005535F2">
        <w:rPr>
          <w:rFonts w:ascii="Times New Roman" w:hAnsi="Times New Roman"/>
          <w:sz w:val="28"/>
          <w:szCs w:val="28"/>
        </w:rPr>
        <w:t>The applications are of the same nature</w:t>
      </w:r>
    </w:p>
    <w:p w14:paraId="2773E8FF" w14:textId="77777777" w:rsidR="00AD2B45" w:rsidRPr="005535F2" w:rsidRDefault="00AD2B45" w:rsidP="00AD2B45">
      <w:pPr>
        <w:pStyle w:val="ListParagraph"/>
        <w:numPr>
          <w:ilvl w:val="0"/>
          <w:numId w:val="6"/>
        </w:numPr>
        <w:spacing w:line="360" w:lineRule="auto"/>
        <w:jc w:val="both"/>
        <w:rPr>
          <w:rFonts w:ascii="Times New Roman" w:hAnsi="Times New Roman"/>
          <w:sz w:val="28"/>
          <w:szCs w:val="28"/>
        </w:rPr>
      </w:pPr>
      <w:r w:rsidRPr="005535F2">
        <w:rPr>
          <w:rFonts w:ascii="Times New Roman" w:hAnsi="Times New Roman"/>
          <w:sz w:val="28"/>
          <w:szCs w:val="28"/>
        </w:rPr>
        <w:t xml:space="preserve">One supersedes the other and </w:t>
      </w:r>
    </w:p>
    <w:p w14:paraId="24BE3736" w14:textId="77777777" w:rsidR="00AD2B45" w:rsidRDefault="00AD2B45" w:rsidP="00AD2B45">
      <w:pPr>
        <w:pStyle w:val="ListParagraph"/>
        <w:numPr>
          <w:ilvl w:val="0"/>
          <w:numId w:val="6"/>
        </w:numPr>
        <w:spacing w:line="360" w:lineRule="auto"/>
        <w:jc w:val="both"/>
        <w:rPr>
          <w:rFonts w:ascii="Times New Roman" w:hAnsi="Times New Roman"/>
          <w:sz w:val="28"/>
          <w:szCs w:val="28"/>
        </w:rPr>
      </w:pPr>
      <w:r w:rsidRPr="005535F2">
        <w:rPr>
          <w:rFonts w:ascii="Times New Roman" w:hAnsi="Times New Roman"/>
          <w:sz w:val="28"/>
          <w:szCs w:val="28"/>
        </w:rPr>
        <w:t>It is expeditious for disposal of the matter</w:t>
      </w:r>
    </w:p>
    <w:p w14:paraId="61A0CB68" w14:textId="1F3F4B9B" w:rsidR="005535F2" w:rsidRDefault="00AD2B45" w:rsidP="00394356">
      <w:pPr>
        <w:spacing w:line="360" w:lineRule="auto"/>
        <w:jc w:val="both"/>
        <w:rPr>
          <w:rFonts w:ascii="Times New Roman" w:hAnsi="Times New Roman"/>
          <w:sz w:val="28"/>
          <w:szCs w:val="28"/>
        </w:rPr>
      </w:pPr>
      <w:r>
        <w:rPr>
          <w:rFonts w:ascii="Times New Roman" w:hAnsi="Times New Roman"/>
          <w:sz w:val="28"/>
          <w:szCs w:val="28"/>
        </w:rPr>
        <w:lastRenderedPageBreak/>
        <w:t xml:space="preserve">She cited </w:t>
      </w:r>
      <w:proofErr w:type="spellStart"/>
      <w:r w:rsidR="00A72305" w:rsidRPr="00157E8A">
        <w:rPr>
          <w:rFonts w:ascii="Times New Roman" w:hAnsi="Times New Roman"/>
          <w:b/>
          <w:bCs/>
          <w:sz w:val="28"/>
          <w:szCs w:val="28"/>
        </w:rPr>
        <w:t>Ma</w:t>
      </w:r>
      <w:r w:rsidR="00157E8A" w:rsidRPr="00157E8A">
        <w:rPr>
          <w:rFonts w:ascii="Times New Roman" w:hAnsi="Times New Roman"/>
          <w:b/>
          <w:bCs/>
          <w:sz w:val="28"/>
          <w:szCs w:val="28"/>
        </w:rPr>
        <w:t>ge</w:t>
      </w:r>
      <w:r w:rsidR="00A72305" w:rsidRPr="00157E8A">
        <w:rPr>
          <w:rFonts w:ascii="Times New Roman" w:hAnsi="Times New Roman"/>
          <w:b/>
          <w:bCs/>
          <w:sz w:val="28"/>
          <w:szCs w:val="28"/>
        </w:rPr>
        <w:t>mu</w:t>
      </w:r>
      <w:proofErr w:type="spellEnd"/>
      <w:r w:rsidR="00A72305" w:rsidRPr="00157E8A">
        <w:rPr>
          <w:rFonts w:ascii="Times New Roman" w:hAnsi="Times New Roman"/>
          <w:b/>
          <w:bCs/>
          <w:sz w:val="28"/>
          <w:szCs w:val="28"/>
        </w:rPr>
        <w:t xml:space="preserve"> Enterprises </w:t>
      </w:r>
      <w:proofErr w:type="spellStart"/>
      <w:r w:rsidR="00A72305" w:rsidRPr="00157E8A">
        <w:rPr>
          <w:rFonts w:ascii="Times New Roman" w:hAnsi="Times New Roman"/>
          <w:b/>
          <w:bCs/>
          <w:sz w:val="28"/>
          <w:szCs w:val="28"/>
        </w:rPr>
        <w:t>Vs</w:t>
      </w:r>
      <w:proofErr w:type="spellEnd"/>
      <w:r w:rsidR="00A72305" w:rsidRPr="00157E8A">
        <w:rPr>
          <w:rFonts w:ascii="Times New Roman" w:hAnsi="Times New Roman"/>
          <w:b/>
          <w:bCs/>
          <w:sz w:val="28"/>
          <w:szCs w:val="28"/>
        </w:rPr>
        <w:t xml:space="preserve"> Uganda Breweries Limited HCCS 462/1999 </w:t>
      </w:r>
      <w:r w:rsidR="00A72305">
        <w:rPr>
          <w:rFonts w:ascii="Times New Roman" w:hAnsi="Times New Roman"/>
          <w:sz w:val="28"/>
          <w:szCs w:val="28"/>
        </w:rPr>
        <w:t xml:space="preserve">and </w:t>
      </w:r>
      <w:r w:rsidR="00A72305" w:rsidRPr="00157E8A">
        <w:rPr>
          <w:rFonts w:ascii="Times New Roman" w:hAnsi="Times New Roman"/>
          <w:b/>
          <w:bCs/>
          <w:sz w:val="28"/>
          <w:szCs w:val="28"/>
        </w:rPr>
        <w:t xml:space="preserve">The </w:t>
      </w:r>
      <w:r w:rsidR="00157E8A">
        <w:rPr>
          <w:rFonts w:ascii="Times New Roman" w:hAnsi="Times New Roman"/>
          <w:b/>
          <w:bCs/>
          <w:sz w:val="28"/>
          <w:szCs w:val="28"/>
        </w:rPr>
        <w:t>R</w:t>
      </w:r>
      <w:r w:rsidR="00A72305" w:rsidRPr="00157E8A">
        <w:rPr>
          <w:rFonts w:ascii="Times New Roman" w:hAnsi="Times New Roman"/>
          <w:b/>
          <w:bCs/>
          <w:sz w:val="28"/>
          <w:szCs w:val="28"/>
        </w:rPr>
        <w:t xml:space="preserve">egistered </w:t>
      </w:r>
      <w:r w:rsidR="00157E8A" w:rsidRPr="00157E8A">
        <w:rPr>
          <w:rFonts w:ascii="Times New Roman" w:hAnsi="Times New Roman"/>
          <w:b/>
          <w:bCs/>
          <w:sz w:val="28"/>
          <w:szCs w:val="28"/>
        </w:rPr>
        <w:t xml:space="preserve">Trustees of </w:t>
      </w:r>
      <w:proofErr w:type="spellStart"/>
      <w:r w:rsidR="00157E8A" w:rsidRPr="00157E8A">
        <w:rPr>
          <w:rFonts w:ascii="Times New Roman" w:hAnsi="Times New Roman"/>
          <w:b/>
          <w:bCs/>
          <w:sz w:val="28"/>
          <w:szCs w:val="28"/>
        </w:rPr>
        <w:t>Kasese</w:t>
      </w:r>
      <w:proofErr w:type="spellEnd"/>
      <w:r w:rsidR="00157E8A" w:rsidRPr="00157E8A">
        <w:rPr>
          <w:rFonts w:ascii="Times New Roman" w:hAnsi="Times New Roman"/>
          <w:b/>
          <w:bCs/>
          <w:sz w:val="28"/>
          <w:szCs w:val="28"/>
        </w:rPr>
        <w:t xml:space="preserve"> V </w:t>
      </w:r>
      <w:proofErr w:type="spellStart"/>
      <w:r w:rsidR="005535F2">
        <w:rPr>
          <w:rFonts w:ascii="Times New Roman" w:hAnsi="Times New Roman"/>
          <w:b/>
          <w:bCs/>
          <w:sz w:val="28"/>
          <w:szCs w:val="28"/>
        </w:rPr>
        <w:t>B</w:t>
      </w:r>
      <w:r w:rsidR="00157E8A" w:rsidRPr="00157E8A">
        <w:rPr>
          <w:rFonts w:ascii="Times New Roman" w:hAnsi="Times New Roman"/>
          <w:b/>
          <w:bCs/>
          <w:sz w:val="28"/>
          <w:szCs w:val="28"/>
        </w:rPr>
        <w:t>e</w:t>
      </w:r>
      <w:r w:rsidR="00E26411">
        <w:rPr>
          <w:rFonts w:ascii="Times New Roman" w:hAnsi="Times New Roman"/>
          <w:b/>
          <w:bCs/>
          <w:sz w:val="28"/>
          <w:szCs w:val="28"/>
        </w:rPr>
        <w:t>nu</w:t>
      </w:r>
      <w:r w:rsidR="00157E8A" w:rsidRPr="00157E8A">
        <w:rPr>
          <w:rFonts w:ascii="Times New Roman" w:hAnsi="Times New Roman"/>
          <w:b/>
          <w:bCs/>
          <w:sz w:val="28"/>
          <w:szCs w:val="28"/>
        </w:rPr>
        <w:t>za</w:t>
      </w:r>
      <w:proofErr w:type="spellEnd"/>
      <w:r w:rsidR="005535F2">
        <w:rPr>
          <w:rFonts w:ascii="Times New Roman" w:hAnsi="Times New Roman"/>
          <w:b/>
          <w:bCs/>
          <w:sz w:val="28"/>
          <w:szCs w:val="28"/>
        </w:rPr>
        <w:t xml:space="preserve"> LDC Misc. Applications No. 155 of </w:t>
      </w:r>
      <w:r w:rsidR="00E26411">
        <w:rPr>
          <w:rFonts w:ascii="Times New Roman" w:hAnsi="Times New Roman"/>
          <w:b/>
          <w:bCs/>
          <w:sz w:val="28"/>
          <w:szCs w:val="28"/>
        </w:rPr>
        <w:t xml:space="preserve">2017, </w:t>
      </w:r>
      <w:r w:rsidR="00E26411">
        <w:rPr>
          <w:rFonts w:ascii="Times New Roman" w:hAnsi="Times New Roman"/>
          <w:sz w:val="28"/>
          <w:szCs w:val="28"/>
        </w:rPr>
        <w:t>in</w:t>
      </w:r>
      <w:r>
        <w:rPr>
          <w:rFonts w:ascii="Times New Roman" w:hAnsi="Times New Roman"/>
          <w:sz w:val="28"/>
          <w:szCs w:val="28"/>
        </w:rPr>
        <w:t xml:space="preserve"> support of</w:t>
      </w:r>
      <w:r w:rsidR="00BC3B92">
        <w:rPr>
          <w:rFonts w:ascii="Times New Roman" w:hAnsi="Times New Roman"/>
          <w:sz w:val="28"/>
          <w:szCs w:val="28"/>
        </w:rPr>
        <w:t xml:space="preserve"> this </w:t>
      </w:r>
      <w:r>
        <w:rPr>
          <w:rFonts w:ascii="Times New Roman" w:hAnsi="Times New Roman"/>
          <w:sz w:val="28"/>
          <w:szCs w:val="28"/>
        </w:rPr>
        <w:t>submission</w:t>
      </w:r>
      <w:r w:rsidR="00BC3B92">
        <w:rPr>
          <w:rFonts w:ascii="Times New Roman" w:hAnsi="Times New Roman"/>
          <w:sz w:val="28"/>
          <w:szCs w:val="28"/>
        </w:rPr>
        <w:t>. According to her on 30/08/</w:t>
      </w:r>
      <w:r w:rsidR="00E26411">
        <w:rPr>
          <w:rFonts w:ascii="Times New Roman" w:hAnsi="Times New Roman"/>
          <w:sz w:val="28"/>
          <w:szCs w:val="28"/>
        </w:rPr>
        <w:t>2016, the</w:t>
      </w:r>
      <w:r w:rsidR="00080032">
        <w:rPr>
          <w:rFonts w:ascii="Times New Roman" w:hAnsi="Times New Roman"/>
          <w:sz w:val="28"/>
          <w:szCs w:val="28"/>
        </w:rPr>
        <w:t xml:space="preserve"> </w:t>
      </w:r>
      <w:r w:rsidR="00A43796">
        <w:rPr>
          <w:rFonts w:ascii="Times New Roman" w:hAnsi="Times New Roman"/>
          <w:sz w:val="28"/>
          <w:szCs w:val="28"/>
        </w:rPr>
        <w:t xml:space="preserve">Respondent lodged a complaint with the </w:t>
      </w:r>
      <w:proofErr w:type="spellStart"/>
      <w:r w:rsidR="00A43796">
        <w:rPr>
          <w:rFonts w:ascii="Times New Roman" w:hAnsi="Times New Roman"/>
          <w:sz w:val="28"/>
          <w:szCs w:val="28"/>
        </w:rPr>
        <w:t>labour</w:t>
      </w:r>
      <w:proofErr w:type="spellEnd"/>
      <w:r w:rsidR="00A43796">
        <w:rPr>
          <w:rFonts w:ascii="Times New Roman" w:hAnsi="Times New Roman"/>
          <w:sz w:val="28"/>
          <w:szCs w:val="28"/>
        </w:rPr>
        <w:t xml:space="preserve"> officer </w:t>
      </w:r>
      <w:proofErr w:type="spellStart"/>
      <w:r w:rsidR="00BC3B92">
        <w:rPr>
          <w:rFonts w:ascii="Times New Roman" w:hAnsi="Times New Roman"/>
          <w:sz w:val="28"/>
          <w:szCs w:val="28"/>
        </w:rPr>
        <w:t>J</w:t>
      </w:r>
      <w:r w:rsidR="00A43796">
        <w:rPr>
          <w:rFonts w:ascii="Times New Roman" w:hAnsi="Times New Roman"/>
          <w:sz w:val="28"/>
          <w:szCs w:val="28"/>
        </w:rPr>
        <w:t>inja</w:t>
      </w:r>
      <w:proofErr w:type="spellEnd"/>
      <w:r w:rsidR="00A43796">
        <w:rPr>
          <w:rFonts w:ascii="Times New Roman" w:hAnsi="Times New Roman"/>
          <w:sz w:val="28"/>
          <w:szCs w:val="28"/>
        </w:rPr>
        <w:t xml:space="preserve"> for alleged unfair dismissal. The </w:t>
      </w:r>
      <w:proofErr w:type="spellStart"/>
      <w:r w:rsidR="00A43796">
        <w:rPr>
          <w:rFonts w:ascii="Times New Roman" w:hAnsi="Times New Roman"/>
          <w:sz w:val="28"/>
          <w:szCs w:val="28"/>
        </w:rPr>
        <w:t>labour</w:t>
      </w:r>
      <w:proofErr w:type="spellEnd"/>
      <w:r w:rsidR="00A43796">
        <w:rPr>
          <w:rFonts w:ascii="Times New Roman" w:hAnsi="Times New Roman"/>
          <w:sz w:val="28"/>
          <w:szCs w:val="28"/>
        </w:rPr>
        <w:t xml:space="preserve"> officer made an award of </w:t>
      </w:r>
      <w:proofErr w:type="spellStart"/>
      <w:r w:rsidR="00A43796">
        <w:rPr>
          <w:rFonts w:ascii="Times New Roman" w:hAnsi="Times New Roman"/>
          <w:sz w:val="28"/>
          <w:szCs w:val="28"/>
        </w:rPr>
        <w:t>Ugx</w:t>
      </w:r>
      <w:proofErr w:type="spellEnd"/>
      <w:r w:rsidR="00A43796">
        <w:rPr>
          <w:rFonts w:ascii="Times New Roman" w:hAnsi="Times New Roman"/>
          <w:sz w:val="28"/>
          <w:szCs w:val="28"/>
        </w:rPr>
        <w:t>. 50,085,000/=</w:t>
      </w:r>
      <w:r w:rsidR="00E26411">
        <w:rPr>
          <w:rFonts w:ascii="Times New Roman" w:hAnsi="Times New Roman"/>
          <w:sz w:val="28"/>
          <w:szCs w:val="28"/>
        </w:rPr>
        <w:t xml:space="preserve">, </w:t>
      </w:r>
      <w:r w:rsidR="00A43796">
        <w:rPr>
          <w:rFonts w:ascii="Times New Roman" w:hAnsi="Times New Roman"/>
          <w:sz w:val="28"/>
          <w:szCs w:val="28"/>
        </w:rPr>
        <w:t xml:space="preserve">for unpaid salary arrears, unremitted NSSF contributions and lunch allowance. Being dissatisfied with the </w:t>
      </w:r>
      <w:proofErr w:type="spellStart"/>
      <w:r w:rsidR="00A43796">
        <w:rPr>
          <w:rFonts w:ascii="Times New Roman" w:hAnsi="Times New Roman"/>
          <w:sz w:val="28"/>
          <w:szCs w:val="28"/>
        </w:rPr>
        <w:t>exparte</w:t>
      </w:r>
      <w:proofErr w:type="spellEnd"/>
      <w:r w:rsidR="00E26411">
        <w:rPr>
          <w:rFonts w:ascii="Times New Roman" w:hAnsi="Times New Roman"/>
          <w:sz w:val="28"/>
          <w:szCs w:val="28"/>
        </w:rPr>
        <w:t xml:space="preserve">’ </w:t>
      </w:r>
      <w:r w:rsidR="00A43796">
        <w:rPr>
          <w:rFonts w:ascii="Times New Roman" w:hAnsi="Times New Roman"/>
          <w:sz w:val="28"/>
          <w:szCs w:val="28"/>
        </w:rPr>
        <w:t>award the applicant lodged an appeal under No.33/2017</w:t>
      </w:r>
      <w:r w:rsidR="00E26411">
        <w:rPr>
          <w:rFonts w:ascii="Times New Roman" w:hAnsi="Times New Roman"/>
          <w:sz w:val="28"/>
          <w:szCs w:val="28"/>
        </w:rPr>
        <w:t>,</w:t>
      </w:r>
      <w:r w:rsidR="007047C8">
        <w:rPr>
          <w:rFonts w:ascii="Times New Roman" w:hAnsi="Times New Roman"/>
          <w:sz w:val="28"/>
          <w:szCs w:val="28"/>
        </w:rPr>
        <w:t xml:space="preserve"> </w:t>
      </w:r>
      <w:r w:rsidR="00A43796">
        <w:rPr>
          <w:rFonts w:ascii="Times New Roman" w:hAnsi="Times New Roman"/>
          <w:sz w:val="28"/>
          <w:szCs w:val="28"/>
        </w:rPr>
        <w:t>seeking f</w:t>
      </w:r>
      <w:r w:rsidR="00BC3B92">
        <w:rPr>
          <w:rFonts w:ascii="Times New Roman" w:hAnsi="Times New Roman"/>
          <w:sz w:val="28"/>
          <w:szCs w:val="28"/>
        </w:rPr>
        <w:t>o</w:t>
      </w:r>
      <w:r w:rsidR="00A43796">
        <w:rPr>
          <w:rFonts w:ascii="Times New Roman" w:hAnsi="Times New Roman"/>
          <w:sz w:val="28"/>
          <w:szCs w:val="28"/>
        </w:rPr>
        <w:t xml:space="preserve">r orders to quash the Award of the </w:t>
      </w:r>
      <w:proofErr w:type="spellStart"/>
      <w:r w:rsidR="00A43796">
        <w:rPr>
          <w:rFonts w:ascii="Times New Roman" w:hAnsi="Times New Roman"/>
          <w:sz w:val="28"/>
          <w:szCs w:val="28"/>
        </w:rPr>
        <w:t>labour</w:t>
      </w:r>
      <w:proofErr w:type="spellEnd"/>
      <w:r w:rsidR="00A43796">
        <w:rPr>
          <w:rFonts w:ascii="Times New Roman" w:hAnsi="Times New Roman"/>
          <w:sz w:val="28"/>
          <w:szCs w:val="28"/>
        </w:rPr>
        <w:t xml:space="preserve"> Officer. When</w:t>
      </w:r>
      <w:r w:rsidR="007047C8">
        <w:rPr>
          <w:rFonts w:ascii="Times New Roman" w:hAnsi="Times New Roman"/>
          <w:sz w:val="28"/>
          <w:szCs w:val="28"/>
        </w:rPr>
        <w:t xml:space="preserve"> </w:t>
      </w:r>
      <w:r w:rsidR="00A43796">
        <w:rPr>
          <w:rFonts w:ascii="Times New Roman" w:hAnsi="Times New Roman"/>
          <w:sz w:val="28"/>
          <w:szCs w:val="28"/>
        </w:rPr>
        <w:t xml:space="preserve">the Applicant requested for the record of </w:t>
      </w:r>
      <w:r w:rsidR="007047C8">
        <w:rPr>
          <w:rFonts w:ascii="Times New Roman" w:hAnsi="Times New Roman"/>
          <w:sz w:val="28"/>
          <w:szCs w:val="28"/>
        </w:rPr>
        <w:t>proceedings,</w:t>
      </w:r>
      <w:r w:rsidR="00A43796">
        <w:rPr>
          <w:rFonts w:ascii="Times New Roman" w:hAnsi="Times New Roman"/>
          <w:sz w:val="28"/>
          <w:szCs w:val="28"/>
        </w:rPr>
        <w:t xml:space="preserve"> they were only availed to this court on 20/02/2017</w:t>
      </w:r>
      <w:r w:rsidR="007047C8">
        <w:rPr>
          <w:rFonts w:ascii="Times New Roman" w:hAnsi="Times New Roman"/>
          <w:sz w:val="28"/>
          <w:szCs w:val="28"/>
        </w:rPr>
        <w:t xml:space="preserve">, </w:t>
      </w:r>
      <w:r w:rsidR="00BC3B92">
        <w:rPr>
          <w:rFonts w:ascii="Times New Roman" w:hAnsi="Times New Roman"/>
          <w:sz w:val="28"/>
          <w:szCs w:val="28"/>
        </w:rPr>
        <w:t xml:space="preserve">after </w:t>
      </w:r>
      <w:r w:rsidR="007047C8">
        <w:rPr>
          <w:rFonts w:ascii="Times New Roman" w:hAnsi="Times New Roman"/>
          <w:sz w:val="28"/>
          <w:szCs w:val="28"/>
        </w:rPr>
        <w:t>the Registrar’s</w:t>
      </w:r>
      <w:r w:rsidR="00A43796">
        <w:rPr>
          <w:rFonts w:ascii="Times New Roman" w:hAnsi="Times New Roman"/>
          <w:sz w:val="28"/>
          <w:szCs w:val="28"/>
        </w:rPr>
        <w:t xml:space="preserve"> request</w:t>
      </w:r>
      <w:r w:rsidR="00BC3B92">
        <w:rPr>
          <w:rFonts w:ascii="Times New Roman" w:hAnsi="Times New Roman"/>
          <w:sz w:val="28"/>
          <w:szCs w:val="28"/>
        </w:rPr>
        <w:t>ed</w:t>
      </w:r>
      <w:r w:rsidR="00A43796">
        <w:rPr>
          <w:rFonts w:ascii="Times New Roman" w:hAnsi="Times New Roman"/>
          <w:sz w:val="28"/>
          <w:szCs w:val="28"/>
        </w:rPr>
        <w:t xml:space="preserve"> for the sa</w:t>
      </w:r>
      <w:r w:rsidR="00BC3B92">
        <w:rPr>
          <w:rFonts w:ascii="Times New Roman" w:hAnsi="Times New Roman"/>
          <w:sz w:val="28"/>
          <w:szCs w:val="28"/>
        </w:rPr>
        <w:t>m</w:t>
      </w:r>
      <w:r w:rsidR="00A43796">
        <w:rPr>
          <w:rFonts w:ascii="Times New Roman" w:hAnsi="Times New Roman"/>
          <w:sz w:val="28"/>
          <w:szCs w:val="28"/>
        </w:rPr>
        <w:t xml:space="preserve">e on the 13/02/2017. </w:t>
      </w:r>
      <w:r w:rsidR="00BC3B92">
        <w:rPr>
          <w:rFonts w:ascii="Times New Roman" w:hAnsi="Times New Roman"/>
          <w:sz w:val="28"/>
          <w:szCs w:val="28"/>
        </w:rPr>
        <w:t>Counsel c</w:t>
      </w:r>
      <w:r w:rsidR="00A43796">
        <w:rPr>
          <w:rFonts w:ascii="Times New Roman" w:hAnsi="Times New Roman"/>
          <w:sz w:val="28"/>
          <w:szCs w:val="28"/>
        </w:rPr>
        <w:t xml:space="preserve">ited section 79(2) of the Civil Procedure Act which provides that </w:t>
      </w:r>
      <w:proofErr w:type="gramStart"/>
      <w:r w:rsidR="00A43796">
        <w:rPr>
          <w:rFonts w:ascii="Times New Roman" w:hAnsi="Times New Roman"/>
          <w:i/>
          <w:iCs/>
          <w:sz w:val="28"/>
          <w:szCs w:val="28"/>
        </w:rPr>
        <w:t>“ in</w:t>
      </w:r>
      <w:proofErr w:type="gramEnd"/>
      <w:r w:rsidR="00A43796">
        <w:rPr>
          <w:rFonts w:ascii="Times New Roman" w:hAnsi="Times New Roman"/>
          <w:i/>
          <w:iCs/>
          <w:sz w:val="28"/>
          <w:szCs w:val="28"/>
        </w:rPr>
        <w:t xml:space="preserve"> computing the period of limitation within which an appeal shall be lodged, the time taken by the registrar in making a copy of the decree or order appealed against and of the proceedings upon which it is founded shall be excluded</w:t>
      </w:r>
      <w:r w:rsidR="00DC7A21">
        <w:rPr>
          <w:rFonts w:ascii="Times New Roman" w:hAnsi="Times New Roman"/>
          <w:i/>
          <w:iCs/>
          <w:sz w:val="28"/>
          <w:szCs w:val="28"/>
        </w:rPr>
        <w:t xml:space="preserve">.” </w:t>
      </w:r>
      <w:r w:rsidR="00A200C2" w:rsidRPr="00DC7A21">
        <w:rPr>
          <w:rFonts w:ascii="Times New Roman" w:hAnsi="Times New Roman"/>
          <w:sz w:val="28"/>
          <w:szCs w:val="28"/>
        </w:rPr>
        <w:t>Ther</w:t>
      </w:r>
      <w:r w:rsidR="00A200C2">
        <w:rPr>
          <w:rFonts w:ascii="Times New Roman" w:hAnsi="Times New Roman"/>
          <w:sz w:val="28"/>
          <w:szCs w:val="28"/>
        </w:rPr>
        <w:t>e</w:t>
      </w:r>
      <w:r w:rsidR="00A200C2" w:rsidRPr="00DC7A21">
        <w:rPr>
          <w:rFonts w:ascii="Times New Roman" w:hAnsi="Times New Roman"/>
          <w:sz w:val="28"/>
          <w:szCs w:val="28"/>
        </w:rPr>
        <w:t>for</w:t>
      </w:r>
      <w:r w:rsidR="00A200C2">
        <w:rPr>
          <w:rFonts w:ascii="Times New Roman" w:hAnsi="Times New Roman"/>
          <w:sz w:val="28"/>
          <w:szCs w:val="28"/>
        </w:rPr>
        <w:t>e</w:t>
      </w:r>
      <w:r w:rsidR="007047C8">
        <w:rPr>
          <w:rFonts w:ascii="Times New Roman" w:hAnsi="Times New Roman"/>
          <w:sz w:val="28"/>
          <w:szCs w:val="28"/>
        </w:rPr>
        <w:t>,</w:t>
      </w:r>
      <w:r w:rsidR="00A200C2">
        <w:rPr>
          <w:rFonts w:ascii="Times New Roman" w:hAnsi="Times New Roman"/>
          <w:sz w:val="28"/>
          <w:szCs w:val="28"/>
        </w:rPr>
        <w:t xml:space="preserve"> </w:t>
      </w:r>
      <w:r w:rsidR="00BC3B92">
        <w:rPr>
          <w:rFonts w:ascii="Times New Roman" w:hAnsi="Times New Roman"/>
          <w:sz w:val="28"/>
          <w:szCs w:val="28"/>
        </w:rPr>
        <w:t>in the instant case,</w:t>
      </w:r>
      <w:r w:rsidR="00DC7A21" w:rsidRPr="00DC7A21">
        <w:rPr>
          <w:rFonts w:ascii="Times New Roman" w:hAnsi="Times New Roman"/>
          <w:sz w:val="28"/>
          <w:szCs w:val="28"/>
        </w:rPr>
        <w:t xml:space="preserve"> </w:t>
      </w:r>
      <w:r w:rsidR="00A200C2">
        <w:rPr>
          <w:rFonts w:ascii="Times New Roman" w:hAnsi="Times New Roman"/>
          <w:sz w:val="28"/>
          <w:szCs w:val="28"/>
        </w:rPr>
        <w:t xml:space="preserve">time </w:t>
      </w:r>
      <w:r w:rsidR="00DC7A21" w:rsidRPr="00DC7A21">
        <w:rPr>
          <w:rFonts w:ascii="Times New Roman" w:hAnsi="Times New Roman"/>
          <w:sz w:val="28"/>
          <w:szCs w:val="28"/>
        </w:rPr>
        <w:t>started running from 20/02/2017.</w:t>
      </w:r>
    </w:p>
    <w:p w14:paraId="5ECCD6C5" w14:textId="5E15CD0D" w:rsidR="00DC7A21" w:rsidRDefault="00DC7A21" w:rsidP="00A43796">
      <w:pPr>
        <w:spacing w:line="360" w:lineRule="auto"/>
        <w:jc w:val="both"/>
        <w:rPr>
          <w:rFonts w:ascii="Times New Roman" w:hAnsi="Times New Roman"/>
          <w:sz w:val="28"/>
          <w:szCs w:val="28"/>
        </w:rPr>
      </w:pPr>
      <w:r>
        <w:rPr>
          <w:rFonts w:ascii="Times New Roman" w:hAnsi="Times New Roman"/>
          <w:sz w:val="28"/>
          <w:szCs w:val="28"/>
        </w:rPr>
        <w:t xml:space="preserve"> </w:t>
      </w:r>
      <w:r w:rsidR="00A200C2">
        <w:rPr>
          <w:rFonts w:ascii="Times New Roman" w:hAnsi="Times New Roman"/>
          <w:sz w:val="28"/>
          <w:szCs w:val="28"/>
        </w:rPr>
        <w:t xml:space="preserve">It was further her submission that </w:t>
      </w:r>
      <w:r>
        <w:rPr>
          <w:rFonts w:ascii="Times New Roman" w:hAnsi="Times New Roman"/>
          <w:sz w:val="28"/>
          <w:szCs w:val="28"/>
        </w:rPr>
        <w:t xml:space="preserve">Counsel in personal conduct of the matter a one </w:t>
      </w:r>
      <w:proofErr w:type="spellStart"/>
      <w:r>
        <w:rPr>
          <w:rFonts w:ascii="Times New Roman" w:hAnsi="Times New Roman"/>
          <w:sz w:val="28"/>
          <w:szCs w:val="28"/>
        </w:rPr>
        <w:t>Nakiranda</w:t>
      </w:r>
      <w:proofErr w:type="spellEnd"/>
      <w:r>
        <w:rPr>
          <w:rFonts w:ascii="Times New Roman" w:hAnsi="Times New Roman"/>
          <w:sz w:val="28"/>
          <w:szCs w:val="28"/>
        </w:rPr>
        <w:t xml:space="preserve"> </w:t>
      </w:r>
      <w:proofErr w:type="spellStart"/>
      <w:r>
        <w:rPr>
          <w:rFonts w:ascii="Times New Roman" w:hAnsi="Times New Roman"/>
          <w:sz w:val="28"/>
          <w:szCs w:val="28"/>
        </w:rPr>
        <w:t>Rebbecca</w:t>
      </w:r>
      <w:proofErr w:type="spellEnd"/>
      <w:r>
        <w:rPr>
          <w:rFonts w:ascii="Times New Roman" w:hAnsi="Times New Roman"/>
          <w:sz w:val="28"/>
          <w:szCs w:val="28"/>
        </w:rPr>
        <w:t xml:space="preserve"> developed pregnancy complications and owing to doctor patient confidentiality</w:t>
      </w:r>
      <w:r w:rsidR="00A200C2">
        <w:rPr>
          <w:rFonts w:ascii="Times New Roman" w:hAnsi="Times New Roman"/>
          <w:sz w:val="28"/>
          <w:szCs w:val="28"/>
        </w:rPr>
        <w:t>,</w:t>
      </w:r>
      <w:r w:rsidR="00032211">
        <w:rPr>
          <w:rFonts w:ascii="Times New Roman" w:hAnsi="Times New Roman"/>
          <w:sz w:val="28"/>
          <w:szCs w:val="28"/>
        </w:rPr>
        <w:t xml:space="preserve"> </w:t>
      </w:r>
      <w:r>
        <w:rPr>
          <w:rFonts w:ascii="Times New Roman" w:hAnsi="Times New Roman"/>
          <w:sz w:val="28"/>
          <w:szCs w:val="28"/>
        </w:rPr>
        <w:t xml:space="preserve">she </w:t>
      </w:r>
      <w:r w:rsidR="00A200C2">
        <w:rPr>
          <w:rFonts w:ascii="Times New Roman" w:hAnsi="Times New Roman"/>
          <w:sz w:val="28"/>
          <w:szCs w:val="28"/>
        </w:rPr>
        <w:t>could divulge the details</w:t>
      </w:r>
      <w:r>
        <w:rPr>
          <w:rFonts w:ascii="Times New Roman" w:hAnsi="Times New Roman"/>
          <w:sz w:val="28"/>
          <w:szCs w:val="28"/>
        </w:rPr>
        <w:t xml:space="preserve"> of the </w:t>
      </w:r>
      <w:r w:rsidR="00A200C2">
        <w:rPr>
          <w:rFonts w:ascii="Times New Roman" w:hAnsi="Times New Roman"/>
          <w:sz w:val="28"/>
          <w:szCs w:val="28"/>
        </w:rPr>
        <w:t xml:space="preserve">said </w:t>
      </w:r>
      <w:r>
        <w:rPr>
          <w:rFonts w:ascii="Times New Roman" w:hAnsi="Times New Roman"/>
          <w:sz w:val="28"/>
          <w:szCs w:val="28"/>
        </w:rPr>
        <w:t>complications.  As a result</w:t>
      </w:r>
      <w:r w:rsidR="00A200C2">
        <w:rPr>
          <w:rFonts w:ascii="Times New Roman" w:hAnsi="Times New Roman"/>
          <w:sz w:val="28"/>
          <w:szCs w:val="28"/>
        </w:rPr>
        <w:t>,</w:t>
      </w:r>
      <w:r>
        <w:rPr>
          <w:rFonts w:ascii="Times New Roman" w:hAnsi="Times New Roman"/>
          <w:sz w:val="28"/>
          <w:szCs w:val="28"/>
        </w:rPr>
        <w:t xml:space="preserve"> Ms. </w:t>
      </w:r>
      <w:proofErr w:type="spellStart"/>
      <w:r>
        <w:rPr>
          <w:rFonts w:ascii="Times New Roman" w:hAnsi="Times New Roman"/>
          <w:sz w:val="28"/>
          <w:szCs w:val="28"/>
        </w:rPr>
        <w:t>Nakiranda</w:t>
      </w:r>
      <w:proofErr w:type="spellEnd"/>
      <w:r>
        <w:rPr>
          <w:rFonts w:ascii="Times New Roman" w:hAnsi="Times New Roman"/>
          <w:sz w:val="28"/>
          <w:szCs w:val="28"/>
        </w:rPr>
        <w:t xml:space="preserve"> did not lodge the appeal until a few months, on 12/09/20</w:t>
      </w:r>
      <w:r w:rsidR="005B54A9">
        <w:rPr>
          <w:rFonts w:ascii="Times New Roman" w:hAnsi="Times New Roman"/>
          <w:sz w:val="28"/>
          <w:szCs w:val="28"/>
        </w:rPr>
        <w:t>17</w:t>
      </w:r>
      <w:r>
        <w:rPr>
          <w:rFonts w:ascii="Times New Roman" w:hAnsi="Times New Roman"/>
          <w:sz w:val="28"/>
          <w:szCs w:val="28"/>
        </w:rPr>
        <w:t xml:space="preserve">, after </w:t>
      </w:r>
      <w:r w:rsidR="00A200C2">
        <w:rPr>
          <w:rFonts w:ascii="Times New Roman" w:hAnsi="Times New Roman"/>
          <w:sz w:val="28"/>
          <w:szCs w:val="28"/>
        </w:rPr>
        <w:t xml:space="preserve">the time </w:t>
      </w:r>
      <w:r>
        <w:rPr>
          <w:rFonts w:ascii="Times New Roman" w:hAnsi="Times New Roman"/>
          <w:sz w:val="28"/>
          <w:szCs w:val="28"/>
        </w:rPr>
        <w:t>prescribed under the law and soon after filing the appeal</w:t>
      </w:r>
      <w:r w:rsidR="00A200C2">
        <w:rPr>
          <w:rFonts w:ascii="Times New Roman" w:hAnsi="Times New Roman"/>
          <w:sz w:val="28"/>
          <w:szCs w:val="28"/>
        </w:rPr>
        <w:t xml:space="preserve"> she </w:t>
      </w:r>
      <w:r>
        <w:rPr>
          <w:rFonts w:ascii="Times New Roman" w:hAnsi="Times New Roman"/>
          <w:sz w:val="28"/>
          <w:szCs w:val="28"/>
        </w:rPr>
        <w:t>proceeded on maternity leave</w:t>
      </w:r>
      <w:r w:rsidR="00A200C2" w:rsidRPr="00A200C2">
        <w:rPr>
          <w:rFonts w:ascii="Times New Roman" w:hAnsi="Times New Roman"/>
          <w:sz w:val="28"/>
          <w:szCs w:val="28"/>
        </w:rPr>
        <w:t xml:space="preserve"> </w:t>
      </w:r>
      <w:r w:rsidR="00A200C2">
        <w:rPr>
          <w:rFonts w:ascii="Times New Roman" w:hAnsi="Times New Roman"/>
          <w:sz w:val="28"/>
          <w:szCs w:val="28"/>
        </w:rPr>
        <w:t xml:space="preserve">and as such the firm was not able to proceed with the matter and in fact the firm was not aware that an </w:t>
      </w:r>
      <w:proofErr w:type="gramStart"/>
      <w:r w:rsidR="00A200C2">
        <w:rPr>
          <w:rFonts w:ascii="Times New Roman" w:hAnsi="Times New Roman"/>
          <w:sz w:val="28"/>
          <w:szCs w:val="28"/>
        </w:rPr>
        <w:t>appeal  had</w:t>
      </w:r>
      <w:proofErr w:type="gramEnd"/>
      <w:r w:rsidR="00A200C2">
        <w:rPr>
          <w:rFonts w:ascii="Times New Roman" w:hAnsi="Times New Roman"/>
          <w:sz w:val="28"/>
          <w:szCs w:val="28"/>
        </w:rPr>
        <w:t xml:space="preserve"> been lodged out of time. She made reference to </w:t>
      </w:r>
      <w:proofErr w:type="spellStart"/>
      <w:r w:rsidR="00A200C2">
        <w:rPr>
          <w:rFonts w:ascii="Times New Roman" w:hAnsi="Times New Roman"/>
          <w:sz w:val="28"/>
          <w:szCs w:val="28"/>
        </w:rPr>
        <w:t>Nakiranda’s</w:t>
      </w:r>
      <w:proofErr w:type="spellEnd"/>
      <w:r w:rsidR="00A200C2">
        <w:rPr>
          <w:rFonts w:ascii="Times New Roman" w:hAnsi="Times New Roman"/>
          <w:sz w:val="28"/>
          <w:szCs w:val="28"/>
        </w:rPr>
        <w:t xml:space="preserve"> l</w:t>
      </w:r>
      <w:r w:rsidR="001A0F0C">
        <w:rPr>
          <w:rFonts w:ascii="Times New Roman" w:hAnsi="Times New Roman"/>
          <w:sz w:val="28"/>
          <w:szCs w:val="28"/>
        </w:rPr>
        <w:t xml:space="preserve">eave application form marked </w:t>
      </w:r>
      <w:proofErr w:type="spellStart"/>
      <w:r w:rsidR="001A0F0C">
        <w:rPr>
          <w:rFonts w:ascii="Times New Roman" w:hAnsi="Times New Roman"/>
          <w:sz w:val="28"/>
          <w:szCs w:val="28"/>
        </w:rPr>
        <w:t>Annexture</w:t>
      </w:r>
      <w:proofErr w:type="spellEnd"/>
      <w:r w:rsidR="001A0F0C">
        <w:rPr>
          <w:rFonts w:ascii="Times New Roman" w:hAnsi="Times New Roman"/>
          <w:sz w:val="28"/>
          <w:szCs w:val="28"/>
        </w:rPr>
        <w:t xml:space="preserve"> “D</w:t>
      </w:r>
      <w:r w:rsidR="00A200C2">
        <w:rPr>
          <w:rFonts w:ascii="Times New Roman" w:hAnsi="Times New Roman"/>
          <w:sz w:val="28"/>
          <w:szCs w:val="28"/>
        </w:rPr>
        <w:t xml:space="preserve">. </w:t>
      </w:r>
      <w:r w:rsidR="001A0F0C">
        <w:rPr>
          <w:rFonts w:ascii="Times New Roman" w:hAnsi="Times New Roman"/>
          <w:sz w:val="28"/>
          <w:szCs w:val="28"/>
        </w:rPr>
        <w:t xml:space="preserve"> Ms. </w:t>
      </w:r>
      <w:proofErr w:type="spellStart"/>
      <w:r w:rsidR="001A0F0C">
        <w:rPr>
          <w:rFonts w:ascii="Times New Roman" w:hAnsi="Times New Roman"/>
          <w:sz w:val="28"/>
          <w:szCs w:val="28"/>
        </w:rPr>
        <w:t>Nakiranda</w:t>
      </w:r>
      <w:proofErr w:type="spellEnd"/>
      <w:r w:rsidR="001A0F0C">
        <w:rPr>
          <w:rFonts w:ascii="Times New Roman" w:hAnsi="Times New Roman"/>
          <w:sz w:val="28"/>
          <w:szCs w:val="28"/>
        </w:rPr>
        <w:t xml:space="preserve"> subsequently resigned f</w:t>
      </w:r>
      <w:r w:rsidR="00A200C2">
        <w:rPr>
          <w:rFonts w:ascii="Times New Roman" w:hAnsi="Times New Roman"/>
          <w:sz w:val="28"/>
          <w:szCs w:val="28"/>
        </w:rPr>
        <w:t xml:space="preserve">rom </w:t>
      </w:r>
      <w:r w:rsidR="001A0F0C">
        <w:rPr>
          <w:rFonts w:ascii="Times New Roman" w:hAnsi="Times New Roman"/>
          <w:sz w:val="28"/>
          <w:szCs w:val="28"/>
        </w:rPr>
        <w:t xml:space="preserve">the law firm as evidenced in Annexures “E” the resignation letter. </w:t>
      </w:r>
    </w:p>
    <w:p w14:paraId="7CC3E06E" w14:textId="04CE70AC" w:rsidR="00A43796" w:rsidRDefault="001A0F0C" w:rsidP="00A43796">
      <w:pPr>
        <w:spacing w:line="360" w:lineRule="auto"/>
        <w:jc w:val="both"/>
        <w:rPr>
          <w:rFonts w:ascii="Times New Roman" w:hAnsi="Times New Roman"/>
          <w:sz w:val="28"/>
          <w:szCs w:val="28"/>
        </w:rPr>
      </w:pPr>
      <w:r>
        <w:rPr>
          <w:rFonts w:ascii="Times New Roman" w:hAnsi="Times New Roman"/>
          <w:sz w:val="28"/>
          <w:szCs w:val="28"/>
        </w:rPr>
        <w:t xml:space="preserve">She asserted that given the chronology of events </w:t>
      </w:r>
      <w:r w:rsidR="00BC6940">
        <w:rPr>
          <w:rFonts w:ascii="Times New Roman" w:hAnsi="Times New Roman"/>
          <w:sz w:val="28"/>
          <w:szCs w:val="28"/>
        </w:rPr>
        <w:t>the delay</w:t>
      </w:r>
      <w:r>
        <w:rPr>
          <w:rFonts w:ascii="Times New Roman" w:hAnsi="Times New Roman"/>
          <w:sz w:val="28"/>
          <w:szCs w:val="28"/>
        </w:rPr>
        <w:t xml:space="preserve"> in lodging the appeal was occasioned by the acts/omissions of Counsel and they should not be visited on the Applicant</w:t>
      </w:r>
      <w:r w:rsidR="00BC6940">
        <w:rPr>
          <w:rFonts w:ascii="Times New Roman" w:hAnsi="Times New Roman"/>
          <w:sz w:val="28"/>
          <w:szCs w:val="28"/>
        </w:rPr>
        <w:t xml:space="preserve">. </w:t>
      </w:r>
      <w:r>
        <w:rPr>
          <w:rFonts w:ascii="Times New Roman" w:hAnsi="Times New Roman"/>
          <w:sz w:val="28"/>
          <w:szCs w:val="28"/>
        </w:rPr>
        <w:t xml:space="preserve">She cited </w:t>
      </w:r>
      <w:proofErr w:type="spellStart"/>
      <w:r>
        <w:rPr>
          <w:rFonts w:ascii="Times New Roman" w:hAnsi="Times New Roman"/>
          <w:b/>
          <w:bCs/>
          <w:sz w:val="28"/>
          <w:szCs w:val="28"/>
        </w:rPr>
        <w:t>Mutaba</w:t>
      </w:r>
      <w:proofErr w:type="spellEnd"/>
      <w:r>
        <w:rPr>
          <w:rFonts w:ascii="Times New Roman" w:hAnsi="Times New Roman"/>
          <w:b/>
          <w:bCs/>
          <w:sz w:val="28"/>
          <w:szCs w:val="28"/>
        </w:rPr>
        <w:t xml:space="preserve"> </w:t>
      </w:r>
      <w:proofErr w:type="spellStart"/>
      <w:r>
        <w:rPr>
          <w:rFonts w:ascii="Times New Roman" w:hAnsi="Times New Roman"/>
          <w:b/>
          <w:bCs/>
          <w:sz w:val="28"/>
          <w:szCs w:val="28"/>
        </w:rPr>
        <w:t>Barisa</w:t>
      </w:r>
      <w:proofErr w:type="spellEnd"/>
      <w:r>
        <w:rPr>
          <w:rFonts w:ascii="Times New Roman" w:hAnsi="Times New Roman"/>
          <w:b/>
          <w:bCs/>
          <w:sz w:val="28"/>
          <w:szCs w:val="28"/>
        </w:rPr>
        <w:t xml:space="preserve"> </w:t>
      </w:r>
      <w:proofErr w:type="spellStart"/>
      <w:r>
        <w:rPr>
          <w:rFonts w:ascii="Times New Roman" w:hAnsi="Times New Roman"/>
          <w:b/>
          <w:bCs/>
          <w:sz w:val="28"/>
          <w:szCs w:val="28"/>
        </w:rPr>
        <w:t>Kweterana</w:t>
      </w:r>
      <w:proofErr w:type="spellEnd"/>
      <w:r>
        <w:rPr>
          <w:rFonts w:ascii="Times New Roman" w:hAnsi="Times New Roman"/>
          <w:b/>
          <w:bCs/>
          <w:sz w:val="28"/>
          <w:szCs w:val="28"/>
        </w:rPr>
        <w:t xml:space="preserve"> Ltd </w:t>
      </w:r>
      <w:proofErr w:type="spellStart"/>
      <w:r>
        <w:rPr>
          <w:rFonts w:ascii="Times New Roman" w:hAnsi="Times New Roman"/>
          <w:b/>
          <w:bCs/>
          <w:sz w:val="28"/>
          <w:szCs w:val="28"/>
        </w:rPr>
        <w:t>vs</w:t>
      </w:r>
      <w:proofErr w:type="spellEnd"/>
      <w:r>
        <w:rPr>
          <w:rFonts w:ascii="Times New Roman" w:hAnsi="Times New Roman"/>
          <w:b/>
          <w:bCs/>
          <w:sz w:val="28"/>
          <w:szCs w:val="28"/>
        </w:rPr>
        <w:t xml:space="preserve"> </w:t>
      </w:r>
      <w:proofErr w:type="spellStart"/>
      <w:r>
        <w:rPr>
          <w:rFonts w:ascii="Times New Roman" w:hAnsi="Times New Roman"/>
          <w:b/>
          <w:bCs/>
          <w:sz w:val="28"/>
          <w:szCs w:val="28"/>
        </w:rPr>
        <w:t>Bazirakye</w:t>
      </w:r>
      <w:proofErr w:type="spellEnd"/>
      <w:r>
        <w:rPr>
          <w:rFonts w:ascii="Times New Roman" w:hAnsi="Times New Roman"/>
          <w:b/>
          <w:bCs/>
          <w:sz w:val="28"/>
          <w:szCs w:val="28"/>
        </w:rPr>
        <w:t xml:space="preserve"> </w:t>
      </w:r>
      <w:proofErr w:type="spellStart"/>
      <w:r>
        <w:rPr>
          <w:rFonts w:ascii="Times New Roman" w:hAnsi="Times New Roman"/>
          <w:b/>
          <w:bCs/>
          <w:sz w:val="28"/>
          <w:szCs w:val="28"/>
        </w:rPr>
        <w:t>Yeremiya</w:t>
      </w:r>
      <w:proofErr w:type="spellEnd"/>
      <w:r>
        <w:rPr>
          <w:rFonts w:ascii="Times New Roman" w:hAnsi="Times New Roman"/>
          <w:b/>
          <w:bCs/>
          <w:sz w:val="28"/>
          <w:szCs w:val="28"/>
        </w:rPr>
        <w:t xml:space="preserve"> &amp; </w:t>
      </w:r>
      <w:r w:rsidR="00BC6940">
        <w:rPr>
          <w:rFonts w:ascii="Times New Roman" w:hAnsi="Times New Roman"/>
          <w:b/>
          <w:bCs/>
          <w:sz w:val="28"/>
          <w:szCs w:val="28"/>
        </w:rPr>
        <w:t>Another,</w:t>
      </w:r>
      <w:r>
        <w:rPr>
          <w:rFonts w:ascii="Times New Roman" w:hAnsi="Times New Roman"/>
          <w:b/>
          <w:bCs/>
          <w:sz w:val="28"/>
          <w:szCs w:val="28"/>
        </w:rPr>
        <w:t xml:space="preserve"> C.A No 158 of 2014</w:t>
      </w:r>
      <w:r w:rsidR="00BC6940">
        <w:rPr>
          <w:rFonts w:ascii="Times New Roman" w:hAnsi="Times New Roman"/>
          <w:b/>
          <w:bCs/>
          <w:sz w:val="28"/>
          <w:szCs w:val="28"/>
        </w:rPr>
        <w:t xml:space="preserve">, </w:t>
      </w:r>
      <w:r w:rsidR="00BC6940" w:rsidRPr="00BC6940">
        <w:rPr>
          <w:rFonts w:ascii="Times New Roman" w:hAnsi="Times New Roman"/>
          <w:sz w:val="28"/>
          <w:szCs w:val="28"/>
        </w:rPr>
        <w:t>in support of this assertion.</w:t>
      </w:r>
      <w:r>
        <w:rPr>
          <w:rFonts w:ascii="Times New Roman" w:hAnsi="Times New Roman"/>
          <w:b/>
          <w:bCs/>
          <w:sz w:val="28"/>
          <w:szCs w:val="28"/>
        </w:rPr>
        <w:t xml:space="preserve"> </w:t>
      </w:r>
      <w:r>
        <w:rPr>
          <w:rFonts w:ascii="Times New Roman" w:hAnsi="Times New Roman"/>
          <w:sz w:val="28"/>
          <w:szCs w:val="28"/>
        </w:rPr>
        <w:t xml:space="preserve">In her opinion the appeal </w:t>
      </w:r>
      <w:r>
        <w:rPr>
          <w:rFonts w:ascii="Times New Roman" w:hAnsi="Times New Roman"/>
          <w:sz w:val="28"/>
          <w:szCs w:val="28"/>
        </w:rPr>
        <w:lastRenderedPageBreak/>
        <w:t>w</w:t>
      </w:r>
      <w:r w:rsidR="00BC6940">
        <w:rPr>
          <w:rFonts w:ascii="Times New Roman" w:hAnsi="Times New Roman"/>
          <w:sz w:val="28"/>
          <w:szCs w:val="28"/>
        </w:rPr>
        <w:t>as</w:t>
      </w:r>
      <w:r>
        <w:rPr>
          <w:rFonts w:ascii="Times New Roman" w:hAnsi="Times New Roman"/>
          <w:sz w:val="28"/>
          <w:szCs w:val="28"/>
        </w:rPr>
        <w:t xml:space="preserve"> filed a few months later than it ought to have been filed, therefore such a delay did not amount to inordinate delay and to hold to the contrary would be to punish the applicant for the omissions of Counsel.</w:t>
      </w:r>
    </w:p>
    <w:p w14:paraId="19B40526" w14:textId="57FFAC7D" w:rsidR="00A4369E" w:rsidRDefault="00A200C2" w:rsidP="00A43796">
      <w:pPr>
        <w:spacing w:line="360" w:lineRule="auto"/>
        <w:jc w:val="both"/>
        <w:rPr>
          <w:rFonts w:ascii="Times New Roman" w:hAnsi="Times New Roman"/>
          <w:sz w:val="28"/>
          <w:szCs w:val="28"/>
        </w:rPr>
      </w:pPr>
      <w:r>
        <w:rPr>
          <w:rFonts w:ascii="Times New Roman" w:hAnsi="Times New Roman"/>
          <w:sz w:val="28"/>
          <w:szCs w:val="28"/>
        </w:rPr>
        <w:t xml:space="preserve">According to her </w:t>
      </w:r>
      <w:r w:rsidR="00BC6940">
        <w:rPr>
          <w:rFonts w:ascii="Times New Roman" w:hAnsi="Times New Roman"/>
          <w:sz w:val="28"/>
          <w:szCs w:val="28"/>
        </w:rPr>
        <w:t xml:space="preserve">a number of principles that guide applications of this nature including </w:t>
      </w:r>
      <w:r w:rsidR="0022225F">
        <w:rPr>
          <w:rFonts w:ascii="Times New Roman" w:hAnsi="Times New Roman"/>
          <w:sz w:val="28"/>
          <w:szCs w:val="28"/>
        </w:rPr>
        <w:t xml:space="preserve">that the administration of justice requires that all substance of disputes should be heard and decided on merit as cited in </w:t>
      </w:r>
      <w:proofErr w:type="spellStart"/>
      <w:r w:rsidR="0022225F">
        <w:rPr>
          <w:rFonts w:ascii="Times New Roman" w:hAnsi="Times New Roman"/>
          <w:b/>
          <w:bCs/>
          <w:sz w:val="28"/>
          <w:szCs w:val="28"/>
        </w:rPr>
        <w:t>Banco</w:t>
      </w:r>
      <w:proofErr w:type="spellEnd"/>
      <w:r w:rsidR="0022225F">
        <w:rPr>
          <w:rFonts w:ascii="Times New Roman" w:hAnsi="Times New Roman"/>
          <w:b/>
          <w:bCs/>
          <w:sz w:val="28"/>
          <w:szCs w:val="28"/>
        </w:rPr>
        <w:t xml:space="preserve"> </w:t>
      </w:r>
      <w:proofErr w:type="spellStart"/>
      <w:r w:rsidR="0022225F">
        <w:rPr>
          <w:rFonts w:ascii="Times New Roman" w:hAnsi="Times New Roman"/>
          <w:b/>
          <w:bCs/>
          <w:sz w:val="28"/>
          <w:szCs w:val="28"/>
        </w:rPr>
        <w:t>Arabe</w:t>
      </w:r>
      <w:proofErr w:type="spellEnd"/>
      <w:r w:rsidR="0022225F">
        <w:rPr>
          <w:rFonts w:ascii="Times New Roman" w:hAnsi="Times New Roman"/>
          <w:b/>
          <w:bCs/>
          <w:sz w:val="28"/>
          <w:szCs w:val="28"/>
        </w:rPr>
        <w:t xml:space="preserve"> </w:t>
      </w:r>
      <w:proofErr w:type="spellStart"/>
      <w:r w:rsidR="0022225F">
        <w:rPr>
          <w:rFonts w:ascii="Times New Roman" w:hAnsi="Times New Roman"/>
          <w:b/>
          <w:bCs/>
          <w:sz w:val="28"/>
          <w:szCs w:val="28"/>
        </w:rPr>
        <w:t>Espanal</w:t>
      </w:r>
      <w:proofErr w:type="spellEnd"/>
      <w:r w:rsidR="0022225F">
        <w:rPr>
          <w:rFonts w:ascii="Times New Roman" w:hAnsi="Times New Roman"/>
          <w:b/>
          <w:bCs/>
          <w:sz w:val="28"/>
          <w:szCs w:val="28"/>
        </w:rPr>
        <w:t xml:space="preserve"> v Bank of Uganda</w:t>
      </w:r>
      <w:r w:rsidR="001801F9">
        <w:rPr>
          <w:rFonts w:ascii="Times New Roman" w:hAnsi="Times New Roman"/>
          <w:b/>
          <w:bCs/>
          <w:sz w:val="28"/>
          <w:szCs w:val="28"/>
        </w:rPr>
        <w:t xml:space="preserve"> </w:t>
      </w:r>
      <w:r w:rsidR="0022225F">
        <w:rPr>
          <w:rFonts w:ascii="Times New Roman" w:hAnsi="Times New Roman"/>
          <w:b/>
          <w:bCs/>
          <w:sz w:val="28"/>
          <w:szCs w:val="28"/>
        </w:rPr>
        <w:t>[1999] 2 EA 22,</w:t>
      </w:r>
      <w:r w:rsidR="00A55299">
        <w:rPr>
          <w:rFonts w:ascii="Times New Roman" w:hAnsi="Times New Roman"/>
          <w:b/>
          <w:bCs/>
          <w:sz w:val="28"/>
          <w:szCs w:val="28"/>
        </w:rPr>
        <w:t xml:space="preserve"> </w:t>
      </w:r>
      <w:r w:rsidR="00A55299">
        <w:rPr>
          <w:rFonts w:ascii="Times New Roman" w:hAnsi="Times New Roman"/>
          <w:sz w:val="28"/>
          <w:szCs w:val="28"/>
        </w:rPr>
        <w:t xml:space="preserve">in support of this principle. </w:t>
      </w:r>
      <w:r w:rsidR="00A4369E">
        <w:rPr>
          <w:rFonts w:ascii="Times New Roman" w:hAnsi="Times New Roman"/>
          <w:sz w:val="28"/>
          <w:szCs w:val="28"/>
        </w:rPr>
        <w:t xml:space="preserve">She contended that the award was delivered </w:t>
      </w:r>
      <w:proofErr w:type="spellStart"/>
      <w:r w:rsidR="00A4369E">
        <w:rPr>
          <w:rFonts w:ascii="Times New Roman" w:hAnsi="Times New Roman"/>
          <w:sz w:val="28"/>
          <w:szCs w:val="28"/>
        </w:rPr>
        <w:t>exparte</w:t>
      </w:r>
      <w:proofErr w:type="spellEnd"/>
      <w:r w:rsidR="00A4369E">
        <w:rPr>
          <w:rFonts w:ascii="Times New Roman" w:hAnsi="Times New Roman"/>
          <w:sz w:val="28"/>
          <w:szCs w:val="28"/>
        </w:rPr>
        <w:t xml:space="preserve"> without hearing the Applicant’s case contrary to right enshrined </w:t>
      </w:r>
      <w:r w:rsidR="001801F9">
        <w:rPr>
          <w:rFonts w:ascii="Times New Roman" w:hAnsi="Times New Roman"/>
          <w:sz w:val="28"/>
          <w:szCs w:val="28"/>
        </w:rPr>
        <w:t>in Article</w:t>
      </w:r>
      <w:r w:rsidR="00A4369E">
        <w:rPr>
          <w:rFonts w:ascii="Times New Roman" w:hAnsi="Times New Roman"/>
          <w:sz w:val="28"/>
          <w:szCs w:val="28"/>
        </w:rPr>
        <w:t xml:space="preserve"> 28(1) of the constitution of Uganda.</w:t>
      </w:r>
    </w:p>
    <w:p w14:paraId="408DA50D" w14:textId="2E6A68D9" w:rsidR="0022225F" w:rsidRPr="00A02077" w:rsidRDefault="00A4369E" w:rsidP="00A43796">
      <w:pPr>
        <w:spacing w:line="360" w:lineRule="auto"/>
        <w:jc w:val="both"/>
        <w:rPr>
          <w:rFonts w:ascii="Times New Roman" w:hAnsi="Times New Roman"/>
          <w:sz w:val="28"/>
          <w:szCs w:val="28"/>
        </w:rPr>
      </w:pPr>
      <w:r>
        <w:rPr>
          <w:rFonts w:ascii="Times New Roman" w:hAnsi="Times New Roman"/>
          <w:sz w:val="28"/>
          <w:szCs w:val="28"/>
        </w:rPr>
        <w:t>She also cite</w:t>
      </w:r>
      <w:r w:rsidR="00A200C2">
        <w:rPr>
          <w:rFonts w:ascii="Times New Roman" w:hAnsi="Times New Roman"/>
          <w:sz w:val="28"/>
          <w:szCs w:val="28"/>
        </w:rPr>
        <w:t>d</w:t>
      </w:r>
      <w:r>
        <w:rPr>
          <w:rFonts w:ascii="Times New Roman" w:hAnsi="Times New Roman"/>
          <w:sz w:val="28"/>
          <w:szCs w:val="28"/>
        </w:rPr>
        <w:t xml:space="preserve"> </w:t>
      </w:r>
      <w:r>
        <w:rPr>
          <w:rFonts w:ascii="Times New Roman" w:hAnsi="Times New Roman"/>
          <w:b/>
          <w:bCs/>
          <w:sz w:val="28"/>
          <w:szCs w:val="28"/>
        </w:rPr>
        <w:t xml:space="preserve">Sango Bay Estates </w:t>
      </w:r>
      <w:r w:rsidR="001801F9">
        <w:rPr>
          <w:rFonts w:ascii="Times New Roman" w:hAnsi="Times New Roman"/>
          <w:b/>
          <w:bCs/>
          <w:sz w:val="28"/>
          <w:szCs w:val="28"/>
        </w:rPr>
        <w:t>Ltd</w:t>
      </w:r>
      <w:r>
        <w:rPr>
          <w:rFonts w:ascii="Times New Roman" w:hAnsi="Times New Roman"/>
          <w:b/>
          <w:bCs/>
          <w:sz w:val="28"/>
          <w:szCs w:val="28"/>
        </w:rPr>
        <w:t xml:space="preserve"> v </w:t>
      </w:r>
      <w:proofErr w:type="spellStart"/>
      <w:r>
        <w:rPr>
          <w:rFonts w:ascii="Times New Roman" w:hAnsi="Times New Roman"/>
          <w:b/>
          <w:bCs/>
          <w:sz w:val="28"/>
          <w:szCs w:val="28"/>
        </w:rPr>
        <w:t>Dresdmer</w:t>
      </w:r>
      <w:proofErr w:type="spellEnd"/>
      <w:r>
        <w:rPr>
          <w:rFonts w:ascii="Times New Roman" w:hAnsi="Times New Roman"/>
          <w:b/>
          <w:bCs/>
          <w:sz w:val="28"/>
          <w:szCs w:val="28"/>
        </w:rPr>
        <w:t xml:space="preserve"> </w:t>
      </w:r>
      <w:r w:rsidR="001801F9">
        <w:rPr>
          <w:rFonts w:ascii="Times New Roman" w:hAnsi="Times New Roman"/>
          <w:b/>
          <w:bCs/>
          <w:sz w:val="28"/>
          <w:szCs w:val="28"/>
        </w:rPr>
        <w:t>Bank [</w:t>
      </w:r>
      <w:r>
        <w:rPr>
          <w:rFonts w:ascii="Times New Roman" w:hAnsi="Times New Roman"/>
          <w:b/>
          <w:bCs/>
          <w:sz w:val="28"/>
          <w:szCs w:val="28"/>
        </w:rPr>
        <w:t>1971] EA 17 and GM Combined (U) Limited VS A.K Detergents (U) Limited S.C Civil Appeal No. 34 of 1995</w:t>
      </w:r>
      <w:r w:rsidR="00A02077">
        <w:rPr>
          <w:rFonts w:ascii="Times New Roman" w:hAnsi="Times New Roman"/>
          <w:b/>
          <w:bCs/>
          <w:sz w:val="28"/>
          <w:szCs w:val="28"/>
        </w:rPr>
        <w:t xml:space="preserve"> </w:t>
      </w:r>
      <w:r w:rsidR="00A02077" w:rsidRPr="00A02077">
        <w:rPr>
          <w:rFonts w:ascii="Times New Roman" w:hAnsi="Times New Roman"/>
          <w:sz w:val="28"/>
          <w:szCs w:val="28"/>
        </w:rPr>
        <w:t xml:space="preserve">in which it was held that </w:t>
      </w:r>
      <w:r w:rsidR="00A02077">
        <w:rPr>
          <w:rFonts w:ascii="Times New Roman" w:hAnsi="Times New Roman"/>
          <w:sz w:val="28"/>
          <w:szCs w:val="28"/>
        </w:rPr>
        <w:t xml:space="preserve">the general </w:t>
      </w:r>
      <w:proofErr w:type="gramStart"/>
      <w:r w:rsidR="00A02077">
        <w:rPr>
          <w:rFonts w:ascii="Times New Roman" w:hAnsi="Times New Roman"/>
          <w:sz w:val="28"/>
          <w:szCs w:val="28"/>
        </w:rPr>
        <w:t>principle  is</w:t>
      </w:r>
      <w:proofErr w:type="gramEnd"/>
      <w:r w:rsidR="00A02077">
        <w:rPr>
          <w:rFonts w:ascii="Times New Roman" w:hAnsi="Times New Roman"/>
          <w:sz w:val="28"/>
          <w:szCs w:val="28"/>
        </w:rPr>
        <w:t xml:space="preserve"> that leave to appe</w:t>
      </w:r>
      <w:r w:rsidR="00E5785C">
        <w:rPr>
          <w:rFonts w:ascii="Times New Roman" w:hAnsi="Times New Roman"/>
          <w:sz w:val="28"/>
          <w:szCs w:val="28"/>
        </w:rPr>
        <w:t>a</w:t>
      </w:r>
      <w:r w:rsidR="00A02077">
        <w:rPr>
          <w:rFonts w:ascii="Times New Roman" w:hAnsi="Times New Roman"/>
          <w:sz w:val="28"/>
          <w:szCs w:val="28"/>
        </w:rPr>
        <w:t xml:space="preserve">l will be allowed where, prima facie there are grounds of appeal that merit judicial consideration or the intended appeal has </w:t>
      </w:r>
      <w:r w:rsidR="00E5785C">
        <w:rPr>
          <w:rFonts w:ascii="Times New Roman" w:hAnsi="Times New Roman"/>
          <w:sz w:val="28"/>
          <w:szCs w:val="28"/>
        </w:rPr>
        <w:t>reasonable</w:t>
      </w:r>
      <w:r w:rsidR="00A02077">
        <w:rPr>
          <w:rFonts w:ascii="Times New Roman" w:hAnsi="Times New Roman"/>
          <w:sz w:val="28"/>
          <w:szCs w:val="28"/>
        </w:rPr>
        <w:t xml:space="preserve"> chances of success, or if the decision sought to be appealed conclusively determines the rights of the parties</w:t>
      </w:r>
      <w:r w:rsidR="00A02077">
        <w:rPr>
          <w:rFonts w:ascii="Times New Roman" w:hAnsi="Times New Roman"/>
          <w:b/>
          <w:bCs/>
          <w:sz w:val="28"/>
          <w:szCs w:val="28"/>
        </w:rPr>
        <w:t xml:space="preserve">. </w:t>
      </w:r>
      <w:r w:rsidR="00A02077" w:rsidRPr="00A02077">
        <w:rPr>
          <w:rFonts w:ascii="Times New Roman" w:hAnsi="Times New Roman"/>
          <w:sz w:val="28"/>
          <w:szCs w:val="28"/>
        </w:rPr>
        <w:t>S</w:t>
      </w:r>
      <w:r w:rsidR="00A02077">
        <w:rPr>
          <w:rFonts w:ascii="Times New Roman" w:hAnsi="Times New Roman"/>
          <w:sz w:val="28"/>
          <w:szCs w:val="28"/>
        </w:rPr>
        <w:t xml:space="preserve">he insisted that the </w:t>
      </w:r>
      <w:r w:rsidR="00621DAF">
        <w:rPr>
          <w:rFonts w:ascii="Times New Roman" w:hAnsi="Times New Roman"/>
          <w:sz w:val="28"/>
          <w:szCs w:val="28"/>
        </w:rPr>
        <w:t>three</w:t>
      </w:r>
      <w:r w:rsidR="00A02077">
        <w:rPr>
          <w:rFonts w:ascii="Times New Roman" w:hAnsi="Times New Roman"/>
          <w:sz w:val="28"/>
          <w:szCs w:val="28"/>
        </w:rPr>
        <w:t xml:space="preserve"> were material and ser</w:t>
      </w:r>
      <w:r w:rsidR="00A02077" w:rsidRPr="00A02077">
        <w:rPr>
          <w:rFonts w:ascii="Times New Roman" w:hAnsi="Times New Roman"/>
          <w:sz w:val="28"/>
          <w:szCs w:val="28"/>
        </w:rPr>
        <w:t xml:space="preserve">ious issues to be </w:t>
      </w:r>
      <w:proofErr w:type="gramStart"/>
      <w:r w:rsidR="00A02077" w:rsidRPr="00A02077">
        <w:rPr>
          <w:rFonts w:ascii="Times New Roman" w:hAnsi="Times New Roman"/>
          <w:sz w:val="28"/>
          <w:szCs w:val="28"/>
        </w:rPr>
        <w:t>tried</w:t>
      </w:r>
      <w:r w:rsidR="00A02077">
        <w:rPr>
          <w:rFonts w:ascii="Times New Roman" w:hAnsi="Times New Roman"/>
          <w:sz w:val="28"/>
          <w:szCs w:val="28"/>
        </w:rPr>
        <w:t xml:space="preserve"> </w:t>
      </w:r>
      <w:r w:rsidR="005B704A">
        <w:rPr>
          <w:rFonts w:ascii="Times New Roman" w:hAnsi="Times New Roman"/>
          <w:sz w:val="28"/>
          <w:szCs w:val="28"/>
        </w:rPr>
        <w:t xml:space="preserve"> and</w:t>
      </w:r>
      <w:proofErr w:type="gramEnd"/>
      <w:r w:rsidR="005B704A">
        <w:rPr>
          <w:rFonts w:ascii="Times New Roman" w:hAnsi="Times New Roman"/>
          <w:sz w:val="28"/>
          <w:szCs w:val="28"/>
        </w:rPr>
        <w:t xml:space="preserve"> the </w:t>
      </w:r>
      <w:r w:rsidR="00A02077" w:rsidRPr="00A02077">
        <w:rPr>
          <w:rFonts w:ascii="Times New Roman" w:hAnsi="Times New Roman"/>
          <w:sz w:val="28"/>
          <w:szCs w:val="28"/>
        </w:rPr>
        <w:t>such as</w:t>
      </w:r>
      <w:r w:rsidR="00A02077">
        <w:rPr>
          <w:rFonts w:ascii="Times New Roman" w:hAnsi="Times New Roman"/>
          <w:sz w:val="28"/>
          <w:szCs w:val="28"/>
        </w:rPr>
        <w:t>;</w:t>
      </w:r>
    </w:p>
    <w:p w14:paraId="24B9B18B" w14:textId="41EC10C6" w:rsidR="00A02077" w:rsidRPr="00A02077" w:rsidRDefault="00A02077" w:rsidP="00A02077">
      <w:pPr>
        <w:pStyle w:val="ListParagraph"/>
        <w:numPr>
          <w:ilvl w:val="0"/>
          <w:numId w:val="7"/>
        </w:numPr>
        <w:spacing w:line="360" w:lineRule="auto"/>
        <w:jc w:val="both"/>
        <w:rPr>
          <w:rFonts w:ascii="Times New Roman" w:hAnsi="Times New Roman"/>
          <w:sz w:val="28"/>
          <w:szCs w:val="28"/>
        </w:rPr>
      </w:pPr>
      <w:r w:rsidRPr="00A02077">
        <w:rPr>
          <w:rFonts w:ascii="Times New Roman" w:hAnsi="Times New Roman"/>
          <w:sz w:val="28"/>
          <w:szCs w:val="28"/>
        </w:rPr>
        <w:t xml:space="preserve">Whether there was sufficient service on the Applicant to thereafter warrant the delivery of an </w:t>
      </w:r>
      <w:proofErr w:type="spellStart"/>
      <w:r w:rsidRPr="00A02077">
        <w:rPr>
          <w:rFonts w:ascii="Times New Roman" w:hAnsi="Times New Roman"/>
          <w:sz w:val="28"/>
          <w:szCs w:val="28"/>
        </w:rPr>
        <w:t>exparte</w:t>
      </w:r>
      <w:proofErr w:type="spellEnd"/>
      <w:r w:rsidRPr="00A02077">
        <w:rPr>
          <w:rFonts w:ascii="Times New Roman" w:hAnsi="Times New Roman"/>
          <w:sz w:val="28"/>
          <w:szCs w:val="28"/>
        </w:rPr>
        <w:t xml:space="preserve"> award.</w:t>
      </w:r>
    </w:p>
    <w:p w14:paraId="184C5C11" w14:textId="4993BADF" w:rsidR="00A02077" w:rsidRDefault="00A02077" w:rsidP="00A02077">
      <w:pPr>
        <w:pStyle w:val="ListParagraph"/>
        <w:numPr>
          <w:ilvl w:val="0"/>
          <w:numId w:val="7"/>
        </w:numPr>
        <w:spacing w:line="360" w:lineRule="auto"/>
        <w:jc w:val="both"/>
        <w:rPr>
          <w:rFonts w:ascii="Times New Roman" w:hAnsi="Times New Roman"/>
          <w:sz w:val="28"/>
          <w:szCs w:val="28"/>
        </w:rPr>
      </w:pPr>
      <w:r w:rsidRPr="00A02077">
        <w:rPr>
          <w:rFonts w:ascii="Times New Roman" w:hAnsi="Times New Roman"/>
          <w:sz w:val="28"/>
          <w:szCs w:val="28"/>
        </w:rPr>
        <w:t>Whether the Labour officer rightly awarded the sum</w:t>
      </w:r>
      <w:r w:rsidR="00621DAF">
        <w:rPr>
          <w:rFonts w:ascii="Times New Roman" w:hAnsi="Times New Roman"/>
          <w:sz w:val="28"/>
          <w:szCs w:val="28"/>
        </w:rPr>
        <w:t xml:space="preserve"> </w:t>
      </w:r>
      <w:r w:rsidRPr="00A02077">
        <w:rPr>
          <w:rFonts w:ascii="Times New Roman" w:hAnsi="Times New Roman"/>
          <w:sz w:val="28"/>
          <w:szCs w:val="28"/>
        </w:rPr>
        <w:t xml:space="preserve">of Ugx.50,085,000/=for unpaid salary arrears, unremitted NSSF </w:t>
      </w:r>
      <w:r w:rsidR="00621DAF" w:rsidRPr="00A02077">
        <w:rPr>
          <w:rFonts w:ascii="Times New Roman" w:hAnsi="Times New Roman"/>
          <w:sz w:val="28"/>
          <w:szCs w:val="28"/>
        </w:rPr>
        <w:t>contribution,</w:t>
      </w:r>
      <w:r w:rsidRPr="00A02077">
        <w:rPr>
          <w:rFonts w:ascii="Times New Roman" w:hAnsi="Times New Roman"/>
          <w:sz w:val="28"/>
          <w:szCs w:val="28"/>
        </w:rPr>
        <w:t xml:space="preserve"> lunch allowance and untaken leave</w:t>
      </w:r>
      <w:r>
        <w:rPr>
          <w:rFonts w:ascii="Times New Roman" w:hAnsi="Times New Roman"/>
          <w:sz w:val="28"/>
          <w:szCs w:val="28"/>
        </w:rPr>
        <w:t xml:space="preserve"> days of 48.3 days;</w:t>
      </w:r>
    </w:p>
    <w:p w14:paraId="256F210A" w14:textId="77777777" w:rsidR="00A02077" w:rsidRDefault="00A02077" w:rsidP="00A02077">
      <w:pPr>
        <w:pStyle w:val="ListParagraph"/>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Whether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 has jurisdiction to award costs</w:t>
      </w:r>
    </w:p>
    <w:p w14:paraId="4A131C5F" w14:textId="76E15E27" w:rsidR="00A02077" w:rsidRDefault="005B704A" w:rsidP="00396649">
      <w:pPr>
        <w:spacing w:line="360" w:lineRule="auto"/>
        <w:jc w:val="both"/>
        <w:rPr>
          <w:rFonts w:ascii="Times New Roman" w:hAnsi="Times New Roman"/>
          <w:sz w:val="28"/>
          <w:szCs w:val="28"/>
        </w:rPr>
      </w:pPr>
      <w:r>
        <w:rPr>
          <w:rFonts w:ascii="Times New Roman" w:hAnsi="Times New Roman"/>
          <w:sz w:val="28"/>
          <w:szCs w:val="28"/>
        </w:rPr>
        <w:t xml:space="preserve">She asserted that the appeal </w:t>
      </w:r>
      <w:r w:rsidR="00621DAF">
        <w:rPr>
          <w:rFonts w:ascii="Times New Roman" w:hAnsi="Times New Roman"/>
          <w:sz w:val="28"/>
          <w:szCs w:val="28"/>
        </w:rPr>
        <w:t>had a</w:t>
      </w:r>
      <w:r>
        <w:rPr>
          <w:rFonts w:ascii="Times New Roman" w:hAnsi="Times New Roman"/>
          <w:sz w:val="28"/>
          <w:szCs w:val="28"/>
        </w:rPr>
        <w:t xml:space="preserve"> very high likelihood of success, t</w:t>
      </w:r>
      <w:r w:rsidR="00A02077">
        <w:rPr>
          <w:rFonts w:ascii="Times New Roman" w:hAnsi="Times New Roman"/>
          <w:sz w:val="28"/>
          <w:szCs w:val="28"/>
        </w:rPr>
        <w:t>herefore the extension of time within which to lodge</w:t>
      </w:r>
      <w:r>
        <w:rPr>
          <w:rFonts w:ascii="Times New Roman" w:hAnsi="Times New Roman"/>
          <w:sz w:val="28"/>
          <w:szCs w:val="28"/>
        </w:rPr>
        <w:t xml:space="preserve"> it </w:t>
      </w:r>
      <w:r w:rsidR="00A02077">
        <w:rPr>
          <w:rFonts w:ascii="Times New Roman" w:hAnsi="Times New Roman"/>
          <w:sz w:val="28"/>
          <w:szCs w:val="28"/>
        </w:rPr>
        <w:t>should be granted.</w:t>
      </w:r>
    </w:p>
    <w:p w14:paraId="077E0D39" w14:textId="0EB40694" w:rsidR="00B80B99" w:rsidRDefault="005B704A" w:rsidP="00396649">
      <w:pPr>
        <w:spacing w:line="360" w:lineRule="auto"/>
        <w:jc w:val="both"/>
        <w:rPr>
          <w:rFonts w:ascii="Times New Roman" w:hAnsi="Times New Roman"/>
          <w:sz w:val="28"/>
          <w:szCs w:val="28"/>
        </w:rPr>
      </w:pPr>
      <w:r>
        <w:rPr>
          <w:rFonts w:ascii="Times New Roman" w:hAnsi="Times New Roman"/>
          <w:sz w:val="28"/>
          <w:szCs w:val="28"/>
        </w:rPr>
        <w:t>She also argued that the Respondent would not suffer any inconvenience or prejudice if by the extension is granted but on the contrary if it is denied the Applicant’s constitutional right to be heard will be greatly prejudiced.</w:t>
      </w:r>
      <w:r w:rsidR="00B80B99">
        <w:rPr>
          <w:rFonts w:ascii="Times New Roman" w:hAnsi="Times New Roman"/>
          <w:sz w:val="28"/>
          <w:szCs w:val="28"/>
        </w:rPr>
        <w:t xml:space="preserve"> </w:t>
      </w:r>
      <w:r w:rsidR="009149EF">
        <w:rPr>
          <w:rFonts w:ascii="Times New Roman" w:hAnsi="Times New Roman"/>
          <w:sz w:val="28"/>
          <w:szCs w:val="28"/>
        </w:rPr>
        <w:t>She cited</w:t>
      </w:r>
      <w:r w:rsidR="00B80B99">
        <w:rPr>
          <w:rFonts w:ascii="Times New Roman" w:hAnsi="Times New Roman"/>
          <w:sz w:val="28"/>
          <w:szCs w:val="28"/>
        </w:rPr>
        <w:t xml:space="preserve"> </w:t>
      </w:r>
      <w:r w:rsidR="00B80B99">
        <w:rPr>
          <w:rFonts w:ascii="Times New Roman" w:hAnsi="Times New Roman"/>
          <w:b/>
          <w:bCs/>
          <w:sz w:val="28"/>
          <w:szCs w:val="28"/>
        </w:rPr>
        <w:t xml:space="preserve">Andrew </w:t>
      </w:r>
      <w:proofErr w:type="spellStart"/>
      <w:r w:rsidR="00B80B99">
        <w:rPr>
          <w:rFonts w:ascii="Times New Roman" w:hAnsi="Times New Roman"/>
          <w:b/>
          <w:bCs/>
          <w:sz w:val="28"/>
          <w:szCs w:val="28"/>
        </w:rPr>
        <w:t>Bamanya</w:t>
      </w:r>
      <w:proofErr w:type="spellEnd"/>
      <w:r w:rsidR="00B80B99">
        <w:rPr>
          <w:rFonts w:ascii="Times New Roman" w:hAnsi="Times New Roman"/>
          <w:b/>
          <w:bCs/>
          <w:sz w:val="28"/>
          <w:szCs w:val="28"/>
        </w:rPr>
        <w:t xml:space="preserve"> </w:t>
      </w:r>
      <w:proofErr w:type="spellStart"/>
      <w:r w:rsidR="00B80B99">
        <w:rPr>
          <w:rFonts w:ascii="Times New Roman" w:hAnsi="Times New Roman"/>
          <w:b/>
          <w:bCs/>
          <w:sz w:val="28"/>
          <w:szCs w:val="28"/>
        </w:rPr>
        <w:lastRenderedPageBreak/>
        <w:t>vs</w:t>
      </w:r>
      <w:proofErr w:type="spellEnd"/>
      <w:r w:rsidR="00B80B99">
        <w:rPr>
          <w:rFonts w:ascii="Times New Roman" w:hAnsi="Times New Roman"/>
          <w:b/>
          <w:bCs/>
          <w:sz w:val="28"/>
          <w:szCs w:val="28"/>
        </w:rPr>
        <w:t xml:space="preserve"> </w:t>
      </w:r>
      <w:proofErr w:type="spellStart"/>
      <w:r w:rsidR="00B80B99">
        <w:rPr>
          <w:rFonts w:ascii="Times New Roman" w:hAnsi="Times New Roman"/>
          <w:b/>
          <w:bCs/>
          <w:sz w:val="28"/>
          <w:szCs w:val="28"/>
        </w:rPr>
        <w:t>Shamserali</w:t>
      </w:r>
      <w:proofErr w:type="spellEnd"/>
      <w:r w:rsidR="00B80B99">
        <w:rPr>
          <w:rFonts w:ascii="Times New Roman" w:hAnsi="Times New Roman"/>
          <w:b/>
          <w:bCs/>
          <w:sz w:val="28"/>
          <w:szCs w:val="28"/>
        </w:rPr>
        <w:t xml:space="preserve"> </w:t>
      </w:r>
      <w:proofErr w:type="spellStart"/>
      <w:r w:rsidR="00422A78">
        <w:rPr>
          <w:rFonts w:ascii="Times New Roman" w:hAnsi="Times New Roman"/>
          <w:b/>
          <w:bCs/>
          <w:sz w:val="28"/>
          <w:szCs w:val="28"/>
        </w:rPr>
        <w:t>Zaver</w:t>
      </w:r>
      <w:proofErr w:type="spellEnd"/>
      <w:r w:rsidR="00422A78">
        <w:rPr>
          <w:rFonts w:ascii="Times New Roman" w:hAnsi="Times New Roman"/>
          <w:b/>
          <w:bCs/>
          <w:sz w:val="28"/>
          <w:szCs w:val="28"/>
        </w:rPr>
        <w:t xml:space="preserve"> SCCA</w:t>
      </w:r>
      <w:r w:rsidR="00B80B99">
        <w:rPr>
          <w:rFonts w:ascii="Times New Roman" w:hAnsi="Times New Roman"/>
          <w:b/>
          <w:bCs/>
          <w:sz w:val="28"/>
          <w:szCs w:val="28"/>
        </w:rPr>
        <w:t xml:space="preserve"> No. 70 of 2001, </w:t>
      </w:r>
      <w:r w:rsidR="00B80B99" w:rsidRPr="00B80B99">
        <w:rPr>
          <w:rFonts w:ascii="Times New Roman" w:hAnsi="Times New Roman"/>
          <w:sz w:val="28"/>
          <w:szCs w:val="28"/>
        </w:rPr>
        <w:t>to</w:t>
      </w:r>
      <w:r w:rsidR="00422A78">
        <w:rPr>
          <w:rFonts w:ascii="Times New Roman" w:hAnsi="Times New Roman"/>
          <w:sz w:val="28"/>
          <w:szCs w:val="28"/>
        </w:rPr>
        <w:t xml:space="preserve"> </w:t>
      </w:r>
      <w:proofErr w:type="spellStart"/>
      <w:r w:rsidR="00422A78">
        <w:rPr>
          <w:rFonts w:ascii="Times New Roman" w:hAnsi="Times New Roman"/>
          <w:sz w:val="28"/>
          <w:szCs w:val="28"/>
        </w:rPr>
        <w:t>emphasise</w:t>
      </w:r>
      <w:proofErr w:type="spellEnd"/>
      <w:r w:rsidR="00422A78">
        <w:rPr>
          <w:rFonts w:ascii="Times New Roman" w:hAnsi="Times New Roman"/>
          <w:sz w:val="28"/>
          <w:szCs w:val="28"/>
        </w:rPr>
        <w:t xml:space="preserve"> </w:t>
      </w:r>
      <w:r w:rsidR="00B80B99" w:rsidRPr="00B80B99">
        <w:rPr>
          <w:rFonts w:ascii="Times New Roman" w:hAnsi="Times New Roman"/>
          <w:sz w:val="28"/>
          <w:szCs w:val="28"/>
        </w:rPr>
        <w:t>the</w:t>
      </w:r>
      <w:r w:rsidR="00B80B99">
        <w:rPr>
          <w:rFonts w:ascii="Times New Roman" w:hAnsi="Times New Roman"/>
          <w:sz w:val="28"/>
          <w:szCs w:val="28"/>
        </w:rPr>
        <w:t xml:space="preserve"> Applicant’s right to justice</w:t>
      </w:r>
      <w:r w:rsidR="00422A78">
        <w:rPr>
          <w:rFonts w:ascii="Times New Roman" w:hAnsi="Times New Roman"/>
          <w:sz w:val="28"/>
          <w:szCs w:val="28"/>
        </w:rPr>
        <w:t xml:space="preserve">, its </w:t>
      </w:r>
      <w:r w:rsidR="00422A78" w:rsidRPr="00B80B99">
        <w:rPr>
          <w:rFonts w:ascii="Times New Roman" w:hAnsi="Times New Roman"/>
          <w:sz w:val="28"/>
          <w:szCs w:val="28"/>
        </w:rPr>
        <w:t>constitutional</w:t>
      </w:r>
      <w:r w:rsidR="00B80B99" w:rsidRPr="00B80B99">
        <w:rPr>
          <w:rFonts w:ascii="Times New Roman" w:hAnsi="Times New Roman"/>
          <w:sz w:val="28"/>
          <w:szCs w:val="28"/>
        </w:rPr>
        <w:t xml:space="preserve"> right to be heard</w:t>
      </w:r>
      <w:r w:rsidR="00B80B99">
        <w:rPr>
          <w:rFonts w:ascii="Times New Roman" w:hAnsi="Times New Roman"/>
          <w:b/>
          <w:bCs/>
          <w:sz w:val="28"/>
          <w:szCs w:val="28"/>
        </w:rPr>
        <w:t xml:space="preserve"> </w:t>
      </w:r>
      <w:r w:rsidR="00B80B99" w:rsidRPr="00B80B99">
        <w:rPr>
          <w:rFonts w:ascii="Times New Roman" w:hAnsi="Times New Roman"/>
          <w:sz w:val="28"/>
          <w:szCs w:val="28"/>
        </w:rPr>
        <w:t xml:space="preserve">and </w:t>
      </w:r>
      <w:r w:rsidR="00B80B99">
        <w:rPr>
          <w:rFonts w:ascii="Times New Roman" w:hAnsi="Times New Roman"/>
          <w:sz w:val="28"/>
          <w:szCs w:val="28"/>
        </w:rPr>
        <w:t>the prejudice it would suffer if the application was denied.</w:t>
      </w:r>
    </w:p>
    <w:p w14:paraId="74F4D0BD" w14:textId="5BEA8C35" w:rsidR="00B80B99" w:rsidRDefault="00422A78" w:rsidP="00396649">
      <w:pPr>
        <w:spacing w:line="360" w:lineRule="auto"/>
        <w:jc w:val="both"/>
        <w:rPr>
          <w:rFonts w:ascii="Times New Roman" w:hAnsi="Times New Roman"/>
          <w:sz w:val="28"/>
          <w:szCs w:val="28"/>
        </w:rPr>
      </w:pPr>
      <w:r>
        <w:rPr>
          <w:rFonts w:ascii="Times New Roman" w:hAnsi="Times New Roman"/>
          <w:sz w:val="28"/>
          <w:szCs w:val="28"/>
        </w:rPr>
        <w:t xml:space="preserve">Counsel for the </w:t>
      </w:r>
      <w:r w:rsidR="009149EF">
        <w:rPr>
          <w:rFonts w:ascii="Times New Roman" w:hAnsi="Times New Roman"/>
          <w:sz w:val="28"/>
          <w:szCs w:val="28"/>
        </w:rPr>
        <w:t>Respondent in opposition s</w:t>
      </w:r>
      <w:r>
        <w:rPr>
          <w:rFonts w:ascii="Times New Roman" w:hAnsi="Times New Roman"/>
          <w:sz w:val="28"/>
          <w:szCs w:val="28"/>
        </w:rPr>
        <w:t xml:space="preserve">ubmitted </w:t>
      </w:r>
      <w:r w:rsidR="009149EF">
        <w:rPr>
          <w:rFonts w:ascii="Times New Roman" w:hAnsi="Times New Roman"/>
          <w:sz w:val="28"/>
          <w:szCs w:val="28"/>
        </w:rPr>
        <w:t>that</w:t>
      </w:r>
      <w:r w:rsidR="00B00B41">
        <w:rPr>
          <w:rFonts w:ascii="Times New Roman" w:hAnsi="Times New Roman"/>
          <w:sz w:val="28"/>
          <w:szCs w:val="28"/>
        </w:rPr>
        <w:t xml:space="preserve"> the </w:t>
      </w:r>
      <w:r w:rsidR="00594E83">
        <w:rPr>
          <w:rFonts w:ascii="Times New Roman" w:hAnsi="Times New Roman"/>
          <w:sz w:val="28"/>
          <w:szCs w:val="28"/>
        </w:rPr>
        <w:t>Respondent who</w:t>
      </w:r>
      <w:r w:rsidR="00B00B41">
        <w:rPr>
          <w:rFonts w:ascii="Times New Roman" w:hAnsi="Times New Roman"/>
          <w:sz w:val="28"/>
          <w:szCs w:val="28"/>
        </w:rPr>
        <w:t xml:space="preserve"> was convicted and remanded in </w:t>
      </w:r>
      <w:proofErr w:type="spellStart"/>
      <w:r w:rsidR="00B00B41">
        <w:rPr>
          <w:rFonts w:ascii="Times New Roman" w:hAnsi="Times New Roman"/>
          <w:sz w:val="28"/>
          <w:szCs w:val="28"/>
        </w:rPr>
        <w:t>Luzira</w:t>
      </w:r>
      <w:proofErr w:type="spellEnd"/>
      <w:r w:rsidR="00B00B41">
        <w:rPr>
          <w:rFonts w:ascii="Times New Roman" w:hAnsi="Times New Roman"/>
          <w:sz w:val="28"/>
          <w:szCs w:val="28"/>
        </w:rPr>
        <w:t xml:space="preserve"> </w:t>
      </w:r>
      <w:r w:rsidR="00594E83">
        <w:rPr>
          <w:rFonts w:ascii="Times New Roman" w:hAnsi="Times New Roman"/>
          <w:sz w:val="28"/>
          <w:szCs w:val="28"/>
        </w:rPr>
        <w:t>prison for causing</w:t>
      </w:r>
      <w:r w:rsidR="00B00B41">
        <w:rPr>
          <w:rFonts w:ascii="Times New Roman" w:hAnsi="Times New Roman"/>
          <w:sz w:val="28"/>
          <w:szCs w:val="28"/>
        </w:rPr>
        <w:t xml:space="preserve"> financial loss, </w:t>
      </w:r>
      <w:r>
        <w:rPr>
          <w:rFonts w:ascii="Times New Roman" w:hAnsi="Times New Roman"/>
          <w:sz w:val="28"/>
          <w:szCs w:val="28"/>
        </w:rPr>
        <w:t>theft, conspiracy</w:t>
      </w:r>
      <w:r w:rsidR="00594E83">
        <w:rPr>
          <w:rFonts w:ascii="Times New Roman" w:hAnsi="Times New Roman"/>
          <w:sz w:val="28"/>
          <w:szCs w:val="28"/>
        </w:rPr>
        <w:t xml:space="preserve"> and</w:t>
      </w:r>
      <w:r w:rsidR="00B00B41">
        <w:rPr>
          <w:rFonts w:ascii="Times New Roman" w:hAnsi="Times New Roman"/>
          <w:sz w:val="28"/>
          <w:szCs w:val="28"/>
        </w:rPr>
        <w:t xml:space="preserve"> corruptly neglecting his duties as assistant Manager, was acquitted by the court of Appeal on 25/05/2016. He was terminated from employment while in prison</w:t>
      </w:r>
      <w:r>
        <w:rPr>
          <w:rFonts w:ascii="Times New Roman" w:hAnsi="Times New Roman"/>
          <w:sz w:val="28"/>
          <w:szCs w:val="28"/>
        </w:rPr>
        <w:t xml:space="preserve"> and on</w:t>
      </w:r>
      <w:r w:rsidR="00B00B41">
        <w:rPr>
          <w:rFonts w:ascii="Times New Roman" w:hAnsi="Times New Roman"/>
          <w:sz w:val="28"/>
          <w:szCs w:val="28"/>
        </w:rPr>
        <w:t xml:space="preserve"> 30/08/2016</w:t>
      </w:r>
      <w:r>
        <w:rPr>
          <w:rFonts w:ascii="Times New Roman" w:hAnsi="Times New Roman"/>
          <w:sz w:val="28"/>
          <w:szCs w:val="28"/>
        </w:rPr>
        <w:t>,</w:t>
      </w:r>
      <w:r w:rsidR="00B00B41">
        <w:rPr>
          <w:rFonts w:ascii="Times New Roman" w:hAnsi="Times New Roman"/>
          <w:sz w:val="28"/>
          <w:szCs w:val="28"/>
        </w:rPr>
        <w:t xml:space="preserve"> following his acquittal, he lodged a complaint before the </w:t>
      </w:r>
      <w:proofErr w:type="spellStart"/>
      <w:r w:rsidR="00B00B41">
        <w:rPr>
          <w:rFonts w:ascii="Times New Roman" w:hAnsi="Times New Roman"/>
          <w:sz w:val="28"/>
          <w:szCs w:val="28"/>
        </w:rPr>
        <w:t>labour</w:t>
      </w:r>
      <w:proofErr w:type="spellEnd"/>
      <w:r w:rsidR="00B00B41">
        <w:rPr>
          <w:rFonts w:ascii="Times New Roman" w:hAnsi="Times New Roman"/>
          <w:sz w:val="28"/>
          <w:szCs w:val="28"/>
        </w:rPr>
        <w:t xml:space="preserve"> officer seeking remedies for unfair and unlawful termination. According to Counsel </w:t>
      </w:r>
      <w:r w:rsidR="003872C9">
        <w:rPr>
          <w:rFonts w:ascii="Times New Roman" w:hAnsi="Times New Roman"/>
          <w:sz w:val="28"/>
          <w:szCs w:val="28"/>
        </w:rPr>
        <w:t xml:space="preserve">the </w:t>
      </w:r>
      <w:r w:rsidR="00B00B41">
        <w:rPr>
          <w:rFonts w:ascii="Times New Roman" w:hAnsi="Times New Roman"/>
          <w:sz w:val="28"/>
          <w:szCs w:val="28"/>
        </w:rPr>
        <w:t xml:space="preserve">Applicant was summoned for a </w:t>
      </w:r>
      <w:r w:rsidR="00594E83">
        <w:rPr>
          <w:rFonts w:ascii="Times New Roman" w:hAnsi="Times New Roman"/>
          <w:sz w:val="28"/>
          <w:szCs w:val="28"/>
        </w:rPr>
        <w:t>hearing on</w:t>
      </w:r>
      <w:r w:rsidR="00B00B41">
        <w:rPr>
          <w:rFonts w:ascii="Times New Roman" w:hAnsi="Times New Roman"/>
          <w:sz w:val="28"/>
          <w:szCs w:val="28"/>
        </w:rPr>
        <w:t xml:space="preserve"> 23/09/2016 </w:t>
      </w:r>
      <w:r w:rsidR="003872C9">
        <w:rPr>
          <w:rFonts w:ascii="Times New Roman" w:hAnsi="Times New Roman"/>
          <w:sz w:val="28"/>
          <w:szCs w:val="28"/>
        </w:rPr>
        <w:t>but it</w:t>
      </w:r>
      <w:r>
        <w:rPr>
          <w:rFonts w:ascii="Times New Roman" w:hAnsi="Times New Roman"/>
          <w:sz w:val="28"/>
          <w:szCs w:val="28"/>
        </w:rPr>
        <w:t xml:space="preserve"> </w:t>
      </w:r>
      <w:r w:rsidR="00B00B41">
        <w:rPr>
          <w:rFonts w:ascii="Times New Roman" w:hAnsi="Times New Roman"/>
          <w:sz w:val="28"/>
          <w:szCs w:val="28"/>
        </w:rPr>
        <w:t xml:space="preserve">failed to </w:t>
      </w:r>
      <w:r>
        <w:rPr>
          <w:rFonts w:ascii="Times New Roman" w:hAnsi="Times New Roman"/>
          <w:sz w:val="28"/>
          <w:szCs w:val="28"/>
        </w:rPr>
        <w:t xml:space="preserve">show </w:t>
      </w:r>
      <w:r w:rsidR="00B00B41">
        <w:rPr>
          <w:rFonts w:ascii="Times New Roman" w:hAnsi="Times New Roman"/>
          <w:sz w:val="28"/>
          <w:szCs w:val="28"/>
        </w:rPr>
        <w:t>up</w:t>
      </w:r>
      <w:r w:rsidR="00594E83">
        <w:rPr>
          <w:rFonts w:ascii="Times New Roman" w:hAnsi="Times New Roman"/>
          <w:sz w:val="28"/>
          <w:szCs w:val="28"/>
        </w:rPr>
        <w:t xml:space="preserve">. The Labour officer </w:t>
      </w:r>
      <w:r w:rsidR="003872C9">
        <w:rPr>
          <w:rFonts w:ascii="Times New Roman" w:hAnsi="Times New Roman"/>
          <w:sz w:val="28"/>
          <w:szCs w:val="28"/>
        </w:rPr>
        <w:t xml:space="preserve">then </w:t>
      </w:r>
      <w:r w:rsidR="00594E83">
        <w:rPr>
          <w:rFonts w:ascii="Times New Roman" w:hAnsi="Times New Roman"/>
          <w:sz w:val="28"/>
          <w:szCs w:val="28"/>
        </w:rPr>
        <w:t xml:space="preserve">prompted the Respondent to serve </w:t>
      </w:r>
      <w:r>
        <w:rPr>
          <w:rFonts w:ascii="Times New Roman" w:hAnsi="Times New Roman"/>
          <w:sz w:val="28"/>
          <w:szCs w:val="28"/>
        </w:rPr>
        <w:t xml:space="preserve">the Applicant </w:t>
      </w:r>
      <w:r w:rsidR="00594E83">
        <w:rPr>
          <w:rFonts w:ascii="Times New Roman" w:hAnsi="Times New Roman"/>
          <w:sz w:val="28"/>
          <w:szCs w:val="28"/>
        </w:rPr>
        <w:t>again</w:t>
      </w:r>
      <w:r>
        <w:rPr>
          <w:rFonts w:ascii="Times New Roman" w:hAnsi="Times New Roman"/>
          <w:sz w:val="28"/>
          <w:szCs w:val="28"/>
        </w:rPr>
        <w:t>,</w:t>
      </w:r>
      <w:r w:rsidR="003872C9">
        <w:rPr>
          <w:rFonts w:ascii="Times New Roman" w:hAnsi="Times New Roman"/>
          <w:sz w:val="28"/>
          <w:szCs w:val="28"/>
        </w:rPr>
        <w:t xml:space="preserve"> </w:t>
      </w:r>
      <w:r w:rsidR="00594E83">
        <w:rPr>
          <w:rFonts w:ascii="Times New Roman" w:hAnsi="Times New Roman"/>
          <w:sz w:val="28"/>
          <w:szCs w:val="28"/>
        </w:rPr>
        <w:t>on 5/10/2016</w:t>
      </w:r>
      <w:r>
        <w:rPr>
          <w:rFonts w:ascii="Times New Roman" w:hAnsi="Times New Roman"/>
          <w:sz w:val="28"/>
          <w:szCs w:val="28"/>
        </w:rPr>
        <w:t xml:space="preserve">, </w:t>
      </w:r>
      <w:r w:rsidR="00594E83">
        <w:rPr>
          <w:rFonts w:ascii="Times New Roman" w:hAnsi="Times New Roman"/>
          <w:sz w:val="28"/>
          <w:szCs w:val="28"/>
        </w:rPr>
        <w:t xml:space="preserve">for a hearing </w:t>
      </w:r>
      <w:r>
        <w:rPr>
          <w:rFonts w:ascii="Times New Roman" w:hAnsi="Times New Roman"/>
          <w:sz w:val="28"/>
          <w:szCs w:val="28"/>
        </w:rPr>
        <w:t xml:space="preserve">scheduled for </w:t>
      </w:r>
      <w:r w:rsidR="00594E83">
        <w:rPr>
          <w:rFonts w:ascii="Times New Roman" w:hAnsi="Times New Roman"/>
          <w:sz w:val="28"/>
          <w:szCs w:val="28"/>
        </w:rPr>
        <w:t>12/10/201</w:t>
      </w:r>
      <w:r w:rsidR="003872C9">
        <w:rPr>
          <w:rFonts w:ascii="Times New Roman" w:hAnsi="Times New Roman"/>
          <w:sz w:val="28"/>
          <w:szCs w:val="28"/>
        </w:rPr>
        <w:t xml:space="preserve">6 which was done and </w:t>
      </w:r>
      <w:r w:rsidR="00594E83">
        <w:rPr>
          <w:rFonts w:ascii="Times New Roman" w:hAnsi="Times New Roman"/>
          <w:sz w:val="28"/>
          <w:szCs w:val="28"/>
        </w:rPr>
        <w:t xml:space="preserve">service was acknowledged. </w:t>
      </w:r>
      <w:r w:rsidR="003872C9">
        <w:rPr>
          <w:rFonts w:ascii="Times New Roman" w:hAnsi="Times New Roman"/>
          <w:sz w:val="28"/>
          <w:szCs w:val="28"/>
        </w:rPr>
        <w:t>When it did not show up</w:t>
      </w:r>
      <w:r w:rsidR="00C577D0">
        <w:rPr>
          <w:rFonts w:ascii="Times New Roman" w:hAnsi="Times New Roman"/>
          <w:sz w:val="28"/>
          <w:szCs w:val="28"/>
        </w:rPr>
        <w:t xml:space="preserve">, the </w:t>
      </w:r>
      <w:r w:rsidR="00594E83">
        <w:rPr>
          <w:rFonts w:ascii="Times New Roman" w:hAnsi="Times New Roman"/>
          <w:sz w:val="28"/>
          <w:szCs w:val="28"/>
        </w:rPr>
        <w:t xml:space="preserve">Labour </w:t>
      </w:r>
      <w:r w:rsidR="003872C9">
        <w:rPr>
          <w:rFonts w:ascii="Times New Roman" w:hAnsi="Times New Roman"/>
          <w:sz w:val="28"/>
          <w:szCs w:val="28"/>
        </w:rPr>
        <w:t>O</w:t>
      </w:r>
      <w:r w:rsidR="00594E83">
        <w:rPr>
          <w:rFonts w:ascii="Times New Roman" w:hAnsi="Times New Roman"/>
          <w:sz w:val="28"/>
          <w:szCs w:val="28"/>
        </w:rPr>
        <w:t xml:space="preserve">fficer then proceeded to hear the matter </w:t>
      </w:r>
      <w:proofErr w:type="spellStart"/>
      <w:r w:rsidR="00594E83">
        <w:rPr>
          <w:rFonts w:ascii="Times New Roman" w:hAnsi="Times New Roman"/>
          <w:sz w:val="28"/>
          <w:szCs w:val="28"/>
        </w:rPr>
        <w:t>exparte</w:t>
      </w:r>
      <w:proofErr w:type="spellEnd"/>
      <w:r w:rsidR="008A291C">
        <w:rPr>
          <w:rFonts w:ascii="Times New Roman" w:hAnsi="Times New Roman"/>
          <w:sz w:val="28"/>
          <w:szCs w:val="28"/>
        </w:rPr>
        <w:t xml:space="preserve"> and </w:t>
      </w:r>
      <w:proofErr w:type="spellStart"/>
      <w:r w:rsidR="008A291C">
        <w:rPr>
          <w:rFonts w:ascii="Times New Roman" w:hAnsi="Times New Roman"/>
          <w:sz w:val="28"/>
          <w:szCs w:val="28"/>
        </w:rPr>
        <w:t>Judgement</w:t>
      </w:r>
      <w:proofErr w:type="spellEnd"/>
      <w:r w:rsidR="008A291C">
        <w:rPr>
          <w:rFonts w:ascii="Times New Roman" w:hAnsi="Times New Roman"/>
          <w:sz w:val="28"/>
          <w:szCs w:val="28"/>
        </w:rPr>
        <w:t xml:space="preserve"> was entered for the Respondent/Claimant. </w:t>
      </w:r>
      <w:r w:rsidR="00C577D0">
        <w:rPr>
          <w:rFonts w:ascii="Times New Roman" w:hAnsi="Times New Roman"/>
          <w:sz w:val="28"/>
          <w:szCs w:val="28"/>
        </w:rPr>
        <w:t>According to Counsel t</w:t>
      </w:r>
      <w:r w:rsidR="008A291C">
        <w:rPr>
          <w:rFonts w:ascii="Times New Roman" w:hAnsi="Times New Roman"/>
          <w:sz w:val="28"/>
          <w:szCs w:val="28"/>
        </w:rPr>
        <w:t xml:space="preserve">he Applicant </w:t>
      </w:r>
      <w:r w:rsidR="00C577D0">
        <w:rPr>
          <w:rFonts w:ascii="Times New Roman" w:hAnsi="Times New Roman"/>
          <w:sz w:val="28"/>
          <w:szCs w:val="28"/>
        </w:rPr>
        <w:t xml:space="preserve">only </w:t>
      </w:r>
      <w:r w:rsidR="008A291C">
        <w:rPr>
          <w:rFonts w:ascii="Times New Roman" w:hAnsi="Times New Roman"/>
          <w:sz w:val="28"/>
          <w:szCs w:val="28"/>
        </w:rPr>
        <w:t>filed Appeal No.33/</w:t>
      </w:r>
      <w:r w:rsidR="0000378C">
        <w:rPr>
          <w:rFonts w:ascii="Times New Roman" w:hAnsi="Times New Roman"/>
          <w:sz w:val="28"/>
          <w:szCs w:val="28"/>
        </w:rPr>
        <w:t>2017, after</w:t>
      </w:r>
      <w:r w:rsidR="008A291C">
        <w:rPr>
          <w:rFonts w:ascii="Times New Roman" w:hAnsi="Times New Roman"/>
          <w:sz w:val="28"/>
          <w:szCs w:val="28"/>
        </w:rPr>
        <w:t xml:space="preserve"> the Respondent applied to this Cou</w:t>
      </w:r>
      <w:r w:rsidR="0000378C">
        <w:rPr>
          <w:rFonts w:ascii="Times New Roman" w:hAnsi="Times New Roman"/>
          <w:sz w:val="28"/>
          <w:szCs w:val="28"/>
        </w:rPr>
        <w:t>rt e</w:t>
      </w:r>
      <w:r w:rsidR="00C577D0">
        <w:rPr>
          <w:rFonts w:ascii="Times New Roman" w:hAnsi="Times New Roman"/>
          <w:sz w:val="28"/>
          <w:szCs w:val="28"/>
        </w:rPr>
        <w:t xml:space="preserve">xecution of the </w:t>
      </w:r>
      <w:proofErr w:type="spellStart"/>
      <w:r w:rsidR="00C577D0">
        <w:rPr>
          <w:rFonts w:ascii="Times New Roman" w:hAnsi="Times New Roman"/>
          <w:sz w:val="28"/>
          <w:szCs w:val="28"/>
        </w:rPr>
        <w:t>labour</w:t>
      </w:r>
      <w:proofErr w:type="spellEnd"/>
      <w:r w:rsidR="00C577D0">
        <w:rPr>
          <w:rFonts w:ascii="Times New Roman" w:hAnsi="Times New Roman"/>
          <w:sz w:val="28"/>
          <w:szCs w:val="28"/>
        </w:rPr>
        <w:t xml:space="preserve"> </w:t>
      </w:r>
      <w:proofErr w:type="gramStart"/>
      <w:r w:rsidR="00C577D0">
        <w:rPr>
          <w:rFonts w:ascii="Times New Roman" w:hAnsi="Times New Roman"/>
          <w:sz w:val="28"/>
          <w:szCs w:val="28"/>
        </w:rPr>
        <w:t>officers</w:t>
      </w:r>
      <w:proofErr w:type="gramEnd"/>
      <w:r w:rsidR="00C577D0">
        <w:rPr>
          <w:rFonts w:ascii="Times New Roman" w:hAnsi="Times New Roman"/>
          <w:sz w:val="28"/>
          <w:szCs w:val="28"/>
        </w:rPr>
        <w:t xml:space="preserve"> </w:t>
      </w:r>
      <w:r w:rsidR="008A291C">
        <w:rPr>
          <w:rFonts w:ascii="Times New Roman" w:hAnsi="Times New Roman"/>
          <w:sz w:val="28"/>
          <w:szCs w:val="28"/>
        </w:rPr>
        <w:t>award.</w:t>
      </w:r>
    </w:p>
    <w:p w14:paraId="22F06482" w14:textId="573D1EE3" w:rsidR="008A291C" w:rsidRDefault="0000378C" w:rsidP="00396649">
      <w:pPr>
        <w:spacing w:line="360" w:lineRule="auto"/>
        <w:jc w:val="both"/>
        <w:rPr>
          <w:rFonts w:ascii="Times New Roman" w:hAnsi="Times New Roman"/>
          <w:sz w:val="28"/>
          <w:szCs w:val="28"/>
        </w:rPr>
      </w:pPr>
      <w:r>
        <w:rPr>
          <w:rFonts w:ascii="Times New Roman" w:hAnsi="Times New Roman"/>
          <w:sz w:val="28"/>
          <w:szCs w:val="28"/>
        </w:rPr>
        <w:t xml:space="preserve">Before responding to the </w:t>
      </w:r>
      <w:r w:rsidR="008A291C">
        <w:rPr>
          <w:rFonts w:ascii="Times New Roman" w:hAnsi="Times New Roman"/>
          <w:sz w:val="28"/>
          <w:szCs w:val="28"/>
        </w:rPr>
        <w:t>Application</w:t>
      </w:r>
      <w:r>
        <w:rPr>
          <w:rFonts w:ascii="Times New Roman" w:hAnsi="Times New Roman"/>
          <w:sz w:val="28"/>
          <w:szCs w:val="28"/>
        </w:rPr>
        <w:t>, however Counsel raised the following Preliminary Objections:</w:t>
      </w:r>
    </w:p>
    <w:p w14:paraId="12082D31" w14:textId="440F715C" w:rsidR="008A291C" w:rsidRDefault="00CE4FE0" w:rsidP="00396649">
      <w:pPr>
        <w:spacing w:line="360" w:lineRule="auto"/>
        <w:jc w:val="both"/>
        <w:rPr>
          <w:rFonts w:ascii="Times New Roman" w:hAnsi="Times New Roman"/>
          <w:sz w:val="28"/>
          <w:szCs w:val="28"/>
        </w:rPr>
      </w:pPr>
      <w:r>
        <w:rPr>
          <w:rFonts w:ascii="Times New Roman" w:hAnsi="Times New Roman"/>
          <w:sz w:val="28"/>
          <w:szCs w:val="28"/>
        </w:rPr>
        <w:t>That Affidavit in support of the A</w:t>
      </w:r>
      <w:r w:rsidR="008A291C">
        <w:rPr>
          <w:rFonts w:ascii="Times New Roman" w:hAnsi="Times New Roman"/>
          <w:sz w:val="28"/>
          <w:szCs w:val="28"/>
        </w:rPr>
        <w:t xml:space="preserve">pplication </w:t>
      </w:r>
      <w:r>
        <w:rPr>
          <w:rFonts w:ascii="Times New Roman" w:hAnsi="Times New Roman"/>
          <w:sz w:val="28"/>
          <w:szCs w:val="28"/>
        </w:rPr>
        <w:t xml:space="preserve">is </w:t>
      </w:r>
      <w:r w:rsidR="008A291C">
        <w:rPr>
          <w:rFonts w:ascii="Times New Roman" w:hAnsi="Times New Roman"/>
          <w:sz w:val="28"/>
          <w:szCs w:val="28"/>
        </w:rPr>
        <w:t>incurably defective</w:t>
      </w:r>
      <w:r>
        <w:rPr>
          <w:rFonts w:ascii="Times New Roman" w:hAnsi="Times New Roman"/>
          <w:sz w:val="28"/>
          <w:szCs w:val="28"/>
        </w:rPr>
        <w:t xml:space="preserve"> because the </w:t>
      </w:r>
      <w:r w:rsidR="008A291C">
        <w:rPr>
          <w:rFonts w:ascii="Times New Roman" w:hAnsi="Times New Roman"/>
          <w:sz w:val="28"/>
          <w:szCs w:val="28"/>
        </w:rPr>
        <w:t>Deponent, “</w:t>
      </w:r>
      <w:proofErr w:type="spellStart"/>
      <w:r w:rsidR="008A291C">
        <w:rPr>
          <w:rFonts w:ascii="Times New Roman" w:hAnsi="Times New Roman"/>
          <w:sz w:val="28"/>
          <w:szCs w:val="28"/>
        </w:rPr>
        <w:t>Bryd</w:t>
      </w:r>
      <w:proofErr w:type="spellEnd"/>
      <w:r w:rsidR="008A291C">
        <w:rPr>
          <w:rFonts w:ascii="Times New Roman" w:hAnsi="Times New Roman"/>
          <w:sz w:val="28"/>
          <w:szCs w:val="28"/>
        </w:rPr>
        <w:t xml:space="preserve"> </w:t>
      </w:r>
      <w:proofErr w:type="spellStart"/>
      <w:r w:rsidR="008A291C">
        <w:rPr>
          <w:rFonts w:ascii="Times New Roman" w:hAnsi="Times New Roman"/>
          <w:sz w:val="28"/>
          <w:szCs w:val="28"/>
        </w:rPr>
        <w:t>Ssebuliba</w:t>
      </w:r>
      <w:proofErr w:type="spellEnd"/>
      <w:r w:rsidR="008A291C">
        <w:rPr>
          <w:rFonts w:ascii="Times New Roman" w:hAnsi="Times New Roman"/>
          <w:sz w:val="28"/>
          <w:szCs w:val="28"/>
        </w:rPr>
        <w:t xml:space="preserve">” </w:t>
      </w:r>
      <w:r>
        <w:rPr>
          <w:rFonts w:ascii="Times New Roman" w:hAnsi="Times New Roman"/>
          <w:sz w:val="28"/>
          <w:szCs w:val="28"/>
        </w:rPr>
        <w:t xml:space="preserve">for lacked of authority </w:t>
      </w:r>
      <w:r w:rsidR="008A291C">
        <w:rPr>
          <w:rFonts w:ascii="Times New Roman" w:hAnsi="Times New Roman"/>
          <w:sz w:val="28"/>
          <w:szCs w:val="28"/>
        </w:rPr>
        <w:t xml:space="preserve">to swear </w:t>
      </w:r>
      <w:r w:rsidR="00E23FDA">
        <w:rPr>
          <w:rFonts w:ascii="Times New Roman" w:hAnsi="Times New Roman"/>
          <w:sz w:val="28"/>
          <w:szCs w:val="28"/>
        </w:rPr>
        <w:t>it</w:t>
      </w:r>
      <w:proofErr w:type="gramStart"/>
      <w:r>
        <w:rPr>
          <w:rFonts w:ascii="Times New Roman" w:hAnsi="Times New Roman"/>
          <w:sz w:val="28"/>
          <w:szCs w:val="28"/>
        </w:rPr>
        <w:t xml:space="preserve">, </w:t>
      </w:r>
      <w:r w:rsidR="00E23FDA">
        <w:rPr>
          <w:rFonts w:ascii="Times New Roman" w:hAnsi="Times New Roman"/>
          <w:sz w:val="28"/>
          <w:szCs w:val="28"/>
        </w:rPr>
        <w:t xml:space="preserve"> therefore</w:t>
      </w:r>
      <w:proofErr w:type="gramEnd"/>
      <w:r w:rsidR="00E23FDA">
        <w:rPr>
          <w:rFonts w:ascii="Times New Roman" w:hAnsi="Times New Roman"/>
          <w:sz w:val="28"/>
          <w:szCs w:val="28"/>
        </w:rPr>
        <w:t xml:space="preserve"> it should </w:t>
      </w:r>
      <w:r w:rsidR="008A291C">
        <w:rPr>
          <w:rFonts w:ascii="Times New Roman" w:hAnsi="Times New Roman"/>
          <w:sz w:val="28"/>
          <w:szCs w:val="28"/>
        </w:rPr>
        <w:t>be struck off.</w:t>
      </w:r>
    </w:p>
    <w:p w14:paraId="28FEA412" w14:textId="4650A504" w:rsidR="008A291C" w:rsidRDefault="008A291C" w:rsidP="00396649">
      <w:pPr>
        <w:spacing w:line="360" w:lineRule="auto"/>
        <w:jc w:val="both"/>
        <w:rPr>
          <w:rFonts w:ascii="Times New Roman" w:hAnsi="Times New Roman"/>
          <w:sz w:val="28"/>
          <w:szCs w:val="28"/>
        </w:rPr>
      </w:pPr>
      <w:r>
        <w:rPr>
          <w:rFonts w:ascii="Times New Roman" w:hAnsi="Times New Roman"/>
          <w:sz w:val="28"/>
          <w:szCs w:val="28"/>
        </w:rPr>
        <w:t>He asserted that according to Order 29 rule 1 wh</w:t>
      </w:r>
      <w:r w:rsidR="00E23FDA">
        <w:rPr>
          <w:rFonts w:ascii="Times New Roman" w:hAnsi="Times New Roman"/>
          <w:sz w:val="28"/>
          <w:szCs w:val="28"/>
        </w:rPr>
        <w:t>i</w:t>
      </w:r>
      <w:r>
        <w:rPr>
          <w:rFonts w:ascii="Times New Roman" w:hAnsi="Times New Roman"/>
          <w:sz w:val="28"/>
          <w:szCs w:val="28"/>
        </w:rPr>
        <w:t>ch provides as follows:</w:t>
      </w:r>
    </w:p>
    <w:p w14:paraId="249B3334" w14:textId="39C31875" w:rsidR="008A291C" w:rsidRPr="008A291C" w:rsidRDefault="008A291C" w:rsidP="00B80B99">
      <w:pPr>
        <w:spacing w:line="360" w:lineRule="auto"/>
        <w:ind w:left="360"/>
        <w:jc w:val="both"/>
        <w:rPr>
          <w:rFonts w:ascii="Times New Roman" w:hAnsi="Times New Roman"/>
          <w:b/>
          <w:bCs/>
          <w:sz w:val="28"/>
          <w:szCs w:val="28"/>
          <w:u w:val="single"/>
        </w:rPr>
      </w:pPr>
      <w:r>
        <w:rPr>
          <w:rFonts w:ascii="Times New Roman" w:hAnsi="Times New Roman"/>
          <w:sz w:val="28"/>
          <w:szCs w:val="28"/>
        </w:rPr>
        <w:tab/>
      </w:r>
      <w:proofErr w:type="gramStart"/>
      <w:r>
        <w:rPr>
          <w:rFonts w:ascii="Times New Roman" w:hAnsi="Times New Roman"/>
          <w:b/>
          <w:bCs/>
          <w:sz w:val="28"/>
          <w:szCs w:val="28"/>
        </w:rPr>
        <w:t>“</w:t>
      </w:r>
      <w:r w:rsidRPr="008A291C">
        <w:rPr>
          <w:rFonts w:ascii="Times New Roman" w:hAnsi="Times New Roman"/>
          <w:b/>
          <w:bCs/>
          <w:sz w:val="28"/>
          <w:szCs w:val="28"/>
          <w:u w:val="single"/>
        </w:rPr>
        <w:t xml:space="preserve"> Subscription</w:t>
      </w:r>
      <w:proofErr w:type="gramEnd"/>
      <w:r w:rsidRPr="008A291C">
        <w:rPr>
          <w:rFonts w:ascii="Times New Roman" w:hAnsi="Times New Roman"/>
          <w:b/>
          <w:bCs/>
          <w:sz w:val="28"/>
          <w:szCs w:val="28"/>
          <w:u w:val="single"/>
        </w:rPr>
        <w:t xml:space="preserve">  and verification of pleadings</w:t>
      </w:r>
    </w:p>
    <w:p w14:paraId="62965006" w14:textId="1A26D815" w:rsidR="008A291C" w:rsidRDefault="008A291C" w:rsidP="006C18D6">
      <w:pPr>
        <w:spacing w:line="360" w:lineRule="auto"/>
        <w:ind w:left="720"/>
        <w:jc w:val="both"/>
        <w:rPr>
          <w:rFonts w:ascii="Times New Roman" w:hAnsi="Times New Roman"/>
          <w:b/>
          <w:bCs/>
          <w:sz w:val="28"/>
          <w:szCs w:val="28"/>
        </w:rPr>
      </w:pPr>
      <w:r>
        <w:rPr>
          <w:rFonts w:ascii="Times New Roman" w:hAnsi="Times New Roman"/>
          <w:b/>
          <w:bCs/>
          <w:sz w:val="28"/>
          <w:szCs w:val="28"/>
        </w:rPr>
        <w:t>In a suit by or against a corporation any pleading may be signed on behalf of corporation by the secretary or by any director or other principl</w:t>
      </w:r>
      <w:r w:rsidR="006C18D6">
        <w:rPr>
          <w:rFonts w:ascii="Times New Roman" w:hAnsi="Times New Roman"/>
          <w:b/>
          <w:bCs/>
          <w:sz w:val="28"/>
          <w:szCs w:val="28"/>
        </w:rPr>
        <w:t>e</w:t>
      </w:r>
      <w:r>
        <w:rPr>
          <w:rFonts w:ascii="Times New Roman" w:hAnsi="Times New Roman"/>
          <w:b/>
          <w:bCs/>
          <w:sz w:val="28"/>
          <w:szCs w:val="28"/>
        </w:rPr>
        <w:t xml:space="preserve"> officer of the corporation who is able to depose to the facts </w:t>
      </w:r>
      <w:r w:rsidR="006C18D6">
        <w:rPr>
          <w:rFonts w:ascii="Times New Roman" w:hAnsi="Times New Roman"/>
          <w:b/>
          <w:bCs/>
          <w:sz w:val="28"/>
          <w:szCs w:val="28"/>
        </w:rPr>
        <w:t>of the case.</w:t>
      </w:r>
    </w:p>
    <w:p w14:paraId="0D5CCAE3" w14:textId="2D428FB4" w:rsidR="00E1138D" w:rsidRDefault="00F12B58" w:rsidP="00F12B58">
      <w:pPr>
        <w:spacing w:line="360" w:lineRule="auto"/>
        <w:jc w:val="both"/>
        <w:rPr>
          <w:rFonts w:ascii="Times New Roman" w:hAnsi="Times New Roman"/>
          <w:sz w:val="28"/>
          <w:szCs w:val="28"/>
        </w:rPr>
      </w:pPr>
      <w:r>
        <w:rPr>
          <w:rFonts w:ascii="Times New Roman" w:hAnsi="Times New Roman"/>
          <w:sz w:val="28"/>
          <w:szCs w:val="28"/>
        </w:rPr>
        <w:lastRenderedPageBreak/>
        <w:t xml:space="preserve">It was his submission that Byrd Sebuliba is neither a </w:t>
      </w:r>
      <w:r w:rsidR="00380111">
        <w:rPr>
          <w:rFonts w:ascii="Times New Roman" w:hAnsi="Times New Roman"/>
          <w:sz w:val="28"/>
          <w:szCs w:val="28"/>
        </w:rPr>
        <w:t>S</w:t>
      </w:r>
      <w:r>
        <w:rPr>
          <w:rFonts w:ascii="Times New Roman" w:hAnsi="Times New Roman"/>
          <w:sz w:val="28"/>
          <w:szCs w:val="28"/>
        </w:rPr>
        <w:t xml:space="preserve">ecretary, nor a director, nor a principle officer of the Applicant hence </w:t>
      </w:r>
      <w:r w:rsidR="00625E80">
        <w:rPr>
          <w:rFonts w:ascii="Times New Roman" w:hAnsi="Times New Roman"/>
          <w:sz w:val="28"/>
          <w:szCs w:val="28"/>
        </w:rPr>
        <w:t xml:space="preserve">he </w:t>
      </w:r>
      <w:r>
        <w:rPr>
          <w:rFonts w:ascii="Times New Roman" w:hAnsi="Times New Roman"/>
          <w:sz w:val="28"/>
          <w:szCs w:val="28"/>
        </w:rPr>
        <w:t xml:space="preserve">has no authority whatsoever to </w:t>
      </w:r>
      <w:proofErr w:type="spellStart"/>
      <w:r>
        <w:rPr>
          <w:rFonts w:ascii="Times New Roman" w:hAnsi="Times New Roman"/>
          <w:sz w:val="28"/>
          <w:szCs w:val="28"/>
        </w:rPr>
        <w:t>depone</w:t>
      </w:r>
      <w:proofErr w:type="spellEnd"/>
      <w:r>
        <w:rPr>
          <w:rFonts w:ascii="Times New Roman" w:hAnsi="Times New Roman"/>
          <w:sz w:val="28"/>
          <w:szCs w:val="28"/>
        </w:rPr>
        <w:t xml:space="preserve"> the affidavit in support on behalf of the Applicant hence the affidavit is incurable defective. He cited </w:t>
      </w:r>
      <w:r w:rsidRPr="00F12B58">
        <w:rPr>
          <w:rFonts w:ascii="Times New Roman" w:hAnsi="Times New Roman"/>
          <w:b/>
          <w:bCs/>
          <w:sz w:val="28"/>
          <w:szCs w:val="28"/>
        </w:rPr>
        <w:t xml:space="preserve">Lena </w:t>
      </w:r>
      <w:proofErr w:type="spellStart"/>
      <w:r w:rsidRPr="00F12B58">
        <w:rPr>
          <w:rFonts w:ascii="Times New Roman" w:hAnsi="Times New Roman"/>
          <w:b/>
          <w:bCs/>
          <w:sz w:val="28"/>
          <w:szCs w:val="28"/>
        </w:rPr>
        <w:t>Nakalema</w:t>
      </w:r>
      <w:proofErr w:type="spellEnd"/>
      <w:r w:rsidRPr="00F12B58">
        <w:rPr>
          <w:rFonts w:ascii="Times New Roman" w:hAnsi="Times New Roman"/>
          <w:b/>
          <w:bCs/>
          <w:sz w:val="28"/>
          <w:szCs w:val="28"/>
        </w:rPr>
        <w:t xml:space="preserve"> </w:t>
      </w:r>
      <w:proofErr w:type="spellStart"/>
      <w:r w:rsidRPr="00F12B58">
        <w:rPr>
          <w:rFonts w:ascii="Times New Roman" w:hAnsi="Times New Roman"/>
          <w:b/>
          <w:bCs/>
          <w:sz w:val="28"/>
          <w:szCs w:val="28"/>
        </w:rPr>
        <w:t>Binaisa</w:t>
      </w:r>
      <w:proofErr w:type="spellEnd"/>
      <w:r w:rsidRPr="00F12B58">
        <w:rPr>
          <w:rFonts w:ascii="Times New Roman" w:hAnsi="Times New Roman"/>
          <w:b/>
          <w:bCs/>
          <w:sz w:val="28"/>
          <w:szCs w:val="28"/>
        </w:rPr>
        <w:t xml:space="preserve"> &amp; 3 others </w:t>
      </w:r>
      <w:proofErr w:type="spellStart"/>
      <w:r w:rsidRPr="00F12B58">
        <w:rPr>
          <w:rFonts w:ascii="Times New Roman" w:hAnsi="Times New Roman"/>
          <w:b/>
          <w:bCs/>
          <w:sz w:val="28"/>
          <w:szCs w:val="28"/>
        </w:rPr>
        <w:t>vs</w:t>
      </w:r>
      <w:proofErr w:type="spellEnd"/>
      <w:r w:rsidRPr="00F12B58">
        <w:rPr>
          <w:rFonts w:ascii="Times New Roman" w:hAnsi="Times New Roman"/>
          <w:b/>
          <w:bCs/>
          <w:sz w:val="28"/>
          <w:szCs w:val="28"/>
        </w:rPr>
        <w:t xml:space="preserve"> </w:t>
      </w:r>
      <w:proofErr w:type="spellStart"/>
      <w:r w:rsidRPr="00F12B58">
        <w:rPr>
          <w:rFonts w:ascii="Times New Roman" w:hAnsi="Times New Roman"/>
          <w:b/>
          <w:bCs/>
          <w:sz w:val="28"/>
          <w:szCs w:val="28"/>
        </w:rPr>
        <w:t>Mucunguzi</w:t>
      </w:r>
      <w:proofErr w:type="spellEnd"/>
      <w:r w:rsidRPr="00F12B58">
        <w:rPr>
          <w:rFonts w:ascii="Times New Roman" w:hAnsi="Times New Roman"/>
          <w:b/>
          <w:bCs/>
          <w:sz w:val="28"/>
          <w:szCs w:val="28"/>
        </w:rPr>
        <w:t xml:space="preserve"> Myers HCMA No 0460 of 2013</w:t>
      </w:r>
      <w:r w:rsidR="00380111">
        <w:rPr>
          <w:rFonts w:ascii="Times New Roman" w:hAnsi="Times New Roman"/>
          <w:b/>
          <w:bCs/>
          <w:sz w:val="28"/>
          <w:szCs w:val="28"/>
        </w:rPr>
        <w:t>,</w:t>
      </w:r>
      <w:r>
        <w:rPr>
          <w:rFonts w:ascii="Times New Roman" w:hAnsi="Times New Roman"/>
          <w:sz w:val="28"/>
          <w:szCs w:val="28"/>
        </w:rPr>
        <w:t xml:space="preserve"> in which Court held that</w:t>
      </w:r>
      <w:r w:rsidR="00D9743D">
        <w:rPr>
          <w:rFonts w:ascii="Times New Roman" w:hAnsi="Times New Roman"/>
          <w:sz w:val="28"/>
          <w:szCs w:val="28"/>
        </w:rPr>
        <w:t>;</w:t>
      </w:r>
      <w:r>
        <w:rPr>
          <w:rFonts w:ascii="Times New Roman" w:hAnsi="Times New Roman"/>
          <w:sz w:val="28"/>
          <w:szCs w:val="28"/>
        </w:rPr>
        <w:t xml:space="preserve"> </w:t>
      </w:r>
    </w:p>
    <w:p w14:paraId="5F3C6AF4" w14:textId="44F40070" w:rsidR="00F12B58" w:rsidRDefault="00E1138D" w:rsidP="00E1138D">
      <w:pPr>
        <w:spacing w:line="360" w:lineRule="auto"/>
        <w:ind w:left="720"/>
        <w:jc w:val="both"/>
        <w:rPr>
          <w:rFonts w:ascii="Times New Roman" w:hAnsi="Times New Roman"/>
          <w:b/>
          <w:bCs/>
          <w:i/>
          <w:iCs/>
          <w:sz w:val="28"/>
          <w:szCs w:val="28"/>
        </w:rPr>
      </w:pPr>
      <w:r w:rsidRPr="00E1138D">
        <w:rPr>
          <w:rFonts w:ascii="Times New Roman" w:hAnsi="Times New Roman"/>
          <w:b/>
          <w:bCs/>
          <w:i/>
          <w:iCs/>
          <w:sz w:val="28"/>
          <w:szCs w:val="28"/>
        </w:rPr>
        <w:t>“</w:t>
      </w:r>
      <w:r w:rsidR="00380111">
        <w:rPr>
          <w:rFonts w:ascii="Times New Roman" w:hAnsi="Times New Roman"/>
          <w:b/>
          <w:bCs/>
          <w:i/>
          <w:iCs/>
          <w:sz w:val="28"/>
          <w:szCs w:val="28"/>
        </w:rPr>
        <w:t xml:space="preserve">… </w:t>
      </w:r>
      <w:r w:rsidR="00F12B58" w:rsidRPr="00E1138D">
        <w:rPr>
          <w:rFonts w:ascii="Times New Roman" w:hAnsi="Times New Roman"/>
          <w:b/>
          <w:bCs/>
          <w:i/>
          <w:iCs/>
          <w:sz w:val="28"/>
          <w:szCs w:val="28"/>
        </w:rPr>
        <w:t xml:space="preserve">whether a representative action under O.1 rule 10 and 13 CPR or suit be </w:t>
      </w:r>
      <w:r w:rsidRPr="00E1138D">
        <w:rPr>
          <w:rFonts w:ascii="Times New Roman" w:hAnsi="Times New Roman"/>
          <w:b/>
          <w:bCs/>
          <w:i/>
          <w:iCs/>
          <w:sz w:val="28"/>
          <w:szCs w:val="28"/>
        </w:rPr>
        <w:t xml:space="preserve">a recognized agent under order 3 rule 2(a) CPR or by order of Court, the person swearing on behalf of the others ought to have their authority in writing which must be attached as evidence and filed on the court record. Otherwise there would be no proof that the person purporting to swear   on behalf of the others has express </w:t>
      </w:r>
      <w:r w:rsidR="00CF333A" w:rsidRPr="00E1138D">
        <w:rPr>
          <w:rFonts w:ascii="Times New Roman" w:hAnsi="Times New Roman"/>
          <w:b/>
          <w:bCs/>
          <w:i/>
          <w:iCs/>
          <w:sz w:val="28"/>
          <w:szCs w:val="28"/>
        </w:rPr>
        <w:t>authority</w:t>
      </w:r>
      <w:r w:rsidR="00CF333A">
        <w:rPr>
          <w:rFonts w:ascii="Times New Roman" w:hAnsi="Times New Roman"/>
          <w:b/>
          <w:bCs/>
          <w:i/>
          <w:iCs/>
          <w:sz w:val="28"/>
          <w:szCs w:val="28"/>
        </w:rPr>
        <w:t>.</w:t>
      </w:r>
      <w:r w:rsidRPr="00E1138D">
        <w:rPr>
          <w:rFonts w:ascii="Times New Roman" w:hAnsi="Times New Roman"/>
          <w:b/>
          <w:bCs/>
          <w:i/>
          <w:iCs/>
          <w:sz w:val="28"/>
          <w:szCs w:val="28"/>
        </w:rPr>
        <w:t>…</w:t>
      </w:r>
    </w:p>
    <w:p w14:paraId="0CAC2944" w14:textId="4E9E974D" w:rsidR="00E1138D" w:rsidRPr="00E1138D" w:rsidRDefault="00E1138D" w:rsidP="00E1138D">
      <w:pPr>
        <w:spacing w:line="360" w:lineRule="auto"/>
        <w:ind w:left="720"/>
        <w:jc w:val="both"/>
        <w:rPr>
          <w:rFonts w:ascii="Times New Roman" w:hAnsi="Times New Roman"/>
          <w:b/>
          <w:bCs/>
          <w:i/>
          <w:iCs/>
          <w:sz w:val="28"/>
          <w:szCs w:val="28"/>
        </w:rPr>
      </w:pPr>
      <w:r>
        <w:rPr>
          <w:rFonts w:ascii="Times New Roman" w:hAnsi="Times New Roman"/>
          <w:b/>
          <w:bCs/>
          <w:i/>
          <w:iCs/>
          <w:sz w:val="28"/>
          <w:szCs w:val="28"/>
        </w:rPr>
        <w:t xml:space="preserve">That an affidavit is defective by reason of being sworn on behalf of another without showing that the deponent had authority of the other.in this case the affidavit is incurably defective for non- </w:t>
      </w:r>
      <w:r w:rsidR="007B16D1">
        <w:rPr>
          <w:rFonts w:ascii="Times New Roman" w:hAnsi="Times New Roman"/>
          <w:b/>
          <w:bCs/>
          <w:i/>
          <w:iCs/>
          <w:sz w:val="28"/>
          <w:szCs w:val="28"/>
        </w:rPr>
        <w:t>compliance</w:t>
      </w:r>
      <w:r>
        <w:rPr>
          <w:rFonts w:ascii="Times New Roman" w:hAnsi="Times New Roman"/>
          <w:b/>
          <w:bCs/>
          <w:i/>
          <w:iCs/>
          <w:sz w:val="28"/>
          <w:szCs w:val="28"/>
        </w:rPr>
        <w:t xml:space="preserve"> with the requirements of the law. It cannot support the application which seeks to add the other applicants. The application is dismissed with costs. </w:t>
      </w:r>
    </w:p>
    <w:p w14:paraId="07C5B2B0" w14:textId="0C176198" w:rsidR="005B704A" w:rsidRDefault="002073C2" w:rsidP="00396649">
      <w:pPr>
        <w:spacing w:line="360" w:lineRule="auto"/>
        <w:jc w:val="both"/>
        <w:rPr>
          <w:rFonts w:ascii="Times New Roman" w:hAnsi="Times New Roman"/>
          <w:sz w:val="28"/>
          <w:szCs w:val="28"/>
        </w:rPr>
      </w:pPr>
      <w:r>
        <w:rPr>
          <w:rFonts w:ascii="Times New Roman" w:hAnsi="Times New Roman"/>
          <w:sz w:val="28"/>
          <w:szCs w:val="28"/>
        </w:rPr>
        <w:t>Counsel contended that the deponent in the instant application furnished no evidence of authority granted to him to swear the affidavit on behalf of the Applicant. He quoted paragraph 1&amp;2 of his affidavit as follows:</w:t>
      </w:r>
    </w:p>
    <w:p w14:paraId="62785F16" w14:textId="1FE1651C" w:rsidR="002073C2" w:rsidRDefault="002073C2" w:rsidP="002073C2">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That </w:t>
      </w:r>
      <w:proofErr w:type="spellStart"/>
      <w:r w:rsidR="00BF5F5D">
        <w:rPr>
          <w:rFonts w:ascii="Times New Roman" w:hAnsi="Times New Roman"/>
          <w:sz w:val="28"/>
          <w:szCs w:val="28"/>
        </w:rPr>
        <w:t>I</w:t>
      </w:r>
      <w:r>
        <w:rPr>
          <w:rFonts w:ascii="Times New Roman" w:hAnsi="Times New Roman"/>
          <w:sz w:val="28"/>
          <w:szCs w:val="28"/>
        </w:rPr>
        <w:t>am</w:t>
      </w:r>
      <w:proofErr w:type="spellEnd"/>
      <w:r>
        <w:rPr>
          <w:rFonts w:ascii="Times New Roman" w:hAnsi="Times New Roman"/>
          <w:sz w:val="28"/>
          <w:szCs w:val="28"/>
        </w:rPr>
        <w:t xml:space="preserve"> an advocate of </w:t>
      </w:r>
      <w:r w:rsidR="00E773EB">
        <w:rPr>
          <w:rFonts w:ascii="Times New Roman" w:hAnsi="Times New Roman"/>
          <w:sz w:val="28"/>
          <w:szCs w:val="28"/>
        </w:rPr>
        <w:t>the High</w:t>
      </w:r>
      <w:r>
        <w:rPr>
          <w:rFonts w:ascii="Times New Roman" w:hAnsi="Times New Roman"/>
          <w:sz w:val="28"/>
          <w:szCs w:val="28"/>
        </w:rPr>
        <w:t xml:space="preserve"> Court of Uganda and all subordinate Courts thereto practicing law with the Firm of M/s </w:t>
      </w:r>
      <w:proofErr w:type="spellStart"/>
      <w:r>
        <w:rPr>
          <w:rFonts w:ascii="Times New Roman" w:hAnsi="Times New Roman"/>
          <w:sz w:val="28"/>
          <w:szCs w:val="28"/>
        </w:rPr>
        <w:t>Shonubi</w:t>
      </w:r>
      <w:proofErr w:type="spellEnd"/>
      <w:r>
        <w:rPr>
          <w:rFonts w:ascii="Times New Roman" w:hAnsi="Times New Roman"/>
          <w:sz w:val="28"/>
          <w:szCs w:val="28"/>
        </w:rPr>
        <w:t xml:space="preserve">, </w:t>
      </w:r>
      <w:proofErr w:type="spellStart"/>
      <w:r>
        <w:rPr>
          <w:rFonts w:ascii="Times New Roman" w:hAnsi="Times New Roman"/>
          <w:sz w:val="28"/>
          <w:szCs w:val="28"/>
        </w:rPr>
        <w:t>Musoke</w:t>
      </w:r>
      <w:proofErr w:type="spellEnd"/>
      <w:r>
        <w:rPr>
          <w:rFonts w:ascii="Times New Roman" w:hAnsi="Times New Roman"/>
          <w:sz w:val="28"/>
          <w:szCs w:val="28"/>
        </w:rPr>
        <w:t xml:space="preserve"> &amp;Co. Advoc</w:t>
      </w:r>
      <w:r w:rsidR="00E773EB">
        <w:rPr>
          <w:rFonts w:ascii="Times New Roman" w:hAnsi="Times New Roman"/>
          <w:sz w:val="28"/>
          <w:szCs w:val="28"/>
        </w:rPr>
        <w:t>a</w:t>
      </w:r>
      <w:r>
        <w:rPr>
          <w:rFonts w:ascii="Times New Roman" w:hAnsi="Times New Roman"/>
          <w:sz w:val="28"/>
          <w:szCs w:val="28"/>
        </w:rPr>
        <w:t>tes.</w:t>
      </w:r>
    </w:p>
    <w:p w14:paraId="4F784D38" w14:textId="7FDD24F8" w:rsidR="002073C2" w:rsidRDefault="002073C2" w:rsidP="002073C2">
      <w:pPr>
        <w:pStyle w:val="ListParagraph"/>
        <w:numPr>
          <w:ilvl w:val="0"/>
          <w:numId w:val="8"/>
        </w:numPr>
        <w:spacing w:line="360" w:lineRule="auto"/>
        <w:jc w:val="both"/>
        <w:rPr>
          <w:rFonts w:ascii="Times New Roman" w:hAnsi="Times New Roman"/>
          <w:sz w:val="28"/>
          <w:szCs w:val="28"/>
        </w:rPr>
      </w:pPr>
      <w:r>
        <w:rPr>
          <w:rFonts w:ascii="Times New Roman" w:hAnsi="Times New Roman"/>
          <w:sz w:val="28"/>
          <w:szCs w:val="28"/>
        </w:rPr>
        <w:t xml:space="preserve">That </w:t>
      </w:r>
      <w:proofErr w:type="spellStart"/>
      <w:r w:rsidR="00BF5F5D">
        <w:rPr>
          <w:rFonts w:ascii="Times New Roman" w:hAnsi="Times New Roman"/>
          <w:sz w:val="28"/>
          <w:szCs w:val="28"/>
        </w:rPr>
        <w:t>I</w:t>
      </w:r>
      <w:r w:rsidR="00625E80">
        <w:rPr>
          <w:rFonts w:ascii="Times New Roman" w:hAnsi="Times New Roman"/>
          <w:sz w:val="28"/>
          <w:szCs w:val="28"/>
        </w:rPr>
        <w:t>a</w:t>
      </w:r>
      <w:r>
        <w:rPr>
          <w:rFonts w:ascii="Times New Roman" w:hAnsi="Times New Roman"/>
          <w:sz w:val="28"/>
          <w:szCs w:val="28"/>
        </w:rPr>
        <w:t>m</w:t>
      </w:r>
      <w:proofErr w:type="spellEnd"/>
      <w:r>
        <w:rPr>
          <w:rFonts w:ascii="Times New Roman" w:hAnsi="Times New Roman"/>
          <w:sz w:val="28"/>
          <w:szCs w:val="28"/>
        </w:rPr>
        <w:t xml:space="preserve"> counsel for the Applicant and hence knowledgeable of this case and competent to swear this Affidavit.</w:t>
      </w:r>
    </w:p>
    <w:p w14:paraId="71F09559" w14:textId="75CCC964" w:rsidR="002073C2" w:rsidRDefault="002073C2" w:rsidP="00E773EB">
      <w:pPr>
        <w:spacing w:line="360" w:lineRule="auto"/>
        <w:jc w:val="both"/>
        <w:rPr>
          <w:rFonts w:ascii="Times New Roman" w:hAnsi="Times New Roman"/>
          <w:sz w:val="28"/>
          <w:szCs w:val="28"/>
        </w:rPr>
      </w:pPr>
      <w:r>
        <w:rPr>
          <w:rFonts w:ascii="Times New Roman" w:hAnsi="Times New Roman"/>
          <w:sz w:val="28"/>
          <w:szCs w:val="28"/>
        </w:rPr>
        <w:t xml:space="preserve">According to </w:t>
      </w:r>
      <w:r w:rsidR="00E773EB">
        <w:rPr>
          <w:rFonts w:ascii="Times New Roman" w:hAnsi="Times New Roman"/>
          <w:sz w:val="28"/>
          <w:szCs w:val="28"/>
        </w:rPr>
        <w:t>C</w:t>
      </w:r>
      <w:r>
        <w:rPr>
          <w:rFonts w:ascii="Times New Roman" w:hAnsi="Times New Roman"/>
          <w:sz w:val="28"/>
          <w:szCs w:val="28"/>
        </w:rPr>
        <w:t xml:space="preserve">ounsel he does not state where he derived the authority to swear the affidavit on the Applicant’s behalf which is wrong in principle and in law. </w:t>
      </w:r>
    </w:p>
    <w:p w14:paraId="79AF447B" w14:textId="77777777" w:rsidR="00B44B44" w:rsidRDefault="00E773EB" w:rsidP="003B2FFA">
      <w:pPr>
        <w:spacing w:line="360" w:lineRule="auto"/>
        <w:jc w:val="both"/>
        <w:rPr>
          <w:rFonts w:ascii="Times New Roman" w:hAnsi="Times New Roman"/>
          <w:sz w:val="28"/>
          <w:szCs w:val="28"/>
        </w:rPr>
      </w:pPr>
      <w:r>
        <w:rPr>
          <w:rFonts w:ascii="Times New Roman" w:hAnsi="Times New Roman"/>
          <w:sz w:val="28"/>
          <w:szCs w:val="28"/>
        </w:rPr>
        <w:t xml:space="preserve">He </w:t>
      </w:r>
      <w:r w:rsidR="00625E80">
        <w:rPr>
          <w:rFonts w:ascii="Times New Roman" w:hAnsi="Times New Roman"/>
          <w:sz w:val="28"/>
          <w:szCs w:val="28"/>
        </w:rPr>
        <w:t xml:space="preserve">also </w:t>
      </w:r>
      <w:r>
        <w:rPr>
          <w:rFonts w:ascii="Times New Roman" w:hAnsi="Times New Roman"/>
          <w:sz w:val="28"/>
          <w:szCs w:val="28"/>
        </w:rPr>
        <w:t xml:space="preserve">cited the holding in </w:t>
      </w:r>
      <w:r>
        <w:rPr>
          <w:rFonts w:ascii="Times New Roman" w:hAnsi="Times New Roman"/>
          <w:b/>
          <w:bCs/>
          <w:sz w:val="28"/>
          <w:szCs w:val="28"/>
        </w:rPr>
        <w:t xml:space="preserve">Niko Insurance (U) </w:t>
      </w:r>
      <w:r w:rsidR="00BF5F5D">
        <w:rPr>
          <w:rFonts w:ascii="Times New Roman" w:hAnsi="Times New Roman"/>
          <w:b/>
          <w:bCs/>
          <w:sz w:val="28"/>
          <w:szCs w:val="28"/>
        </w:rPr>
        <w:t xml:space="preserve">Limited </w:t>
      </w:r>
      <w:proofErr w:type="spellStart"/>
      <w:r w:rsidR="00BF5F5D">
        <w:rPr>
          <w:rFonts w:ascii="Times New Roman" w:hAnsi="Times New Roman"/>
          <w:b/>
          <w:bCs/>
          <w:sz w:val="28"/>
          <w:szCs w:val="28"/>
        </w:rPr>
        <w:t>vs</w:t>
      </w:r>
      <w:proofErr w:type="spellEnd"/>
      <w:r>
        <w:rPr>
          <w:rFonts w:ascii="Times New Roman" w:hAnsi="Times New Roman"/>
          <w:b/>
          <w:bCs/>
          <w:sz w:val="28"/>
          <w:szCs w:val="28"/>
        </w:rPr>
        <w:t xml:space="preserve"> Southern Union Insurance Brokers (U) Limited &amp; 4 others HCMA 817 of 2015, </w:t>
      </w:r>
      <w:r w:rsidR="00BF5F5D" w:rsidRPr="00BF5F5D">
        <w:rPr>
          <w:rFonts w:ascii="Times New Roman" w:hAnsi="Times New Roman"/>
          <w:sz w:val="28"/>
          <w:szCs w:val="28"/>
        </w:rPr>
        <w:t>in</w:t>
      </w:r>
      <w:r w:rsidR="00BF5F5D">
        <w:rPr>
          <w:rFonts w:ascii="Times New Roman" w:hAnsi="Times New Roman"/>
          <w:b/>
          <w:bCs/>
          <w:sz w:val="28"/>
          <w:szCs w:val="28"/>
        </w:rPr>
        <w:t xml:space="preserve"> </w:t>
      </w:r>
      <w:r w:rsidR="00BF5F5D">
        <w:rPr>
          <w:rFonts w:ascii="Times New Roman" w:hAnsi="Times New Roman"/>
          <w:sz w:val="28"/>
          <w:szCs w:val="28"/>
        </w:rPr>
        <w:t>which</w:t>
      </w:r>
      <w:r>
        <w:rPr>
          <w:rFonts w:ascii="Times New Roman" w:hAnsi="Times New Roman"/>
          <w:sz w:val="28"/>
          <w:szCs w:val="28"/>
        </w:rPr>
        <w:t xml:space="preserve"> </w:t>
      </w:r>
      <w:r w:rsidR="003B2FFA">
        <w:rPr>
          <w:rFonts w:ascii="Times New Roman" w:hAnsi="Times New Roman"/>
          <w:sz w:val="28"/>
          <w:szCs w:val="28"/>
        </w:rPr>
        <w:t xml:space="preserve">Justice </w:t>
      </w:r>
      <w:proofErr w:type="spellStart"/>
      <w:r w:rsidR="003B2FFA">
        <w:rPr>
          <w:rFonts w:ascii="Times New Roman" w:hAnsi="Times New Roman"/>
          <w:sz w:val="28"/>
          <w:szCs w:val="28"/>
        </w:rPr>
        <w:lastRenderedPageBreak/>
        <w:t>Madrama</w:t>
      </w:r>
      <w:proofErr w:type="spellEnd"/>
      <w:r w:rsidR="003B2FFA">
        <w:rPr>
          <w:rFonts w:ascii="Times New Roman" w:hAnsi="Times New Roman"/>
          <w:sz w:val="28"/>
          <w:szCs w:val="28"/>
        </w:rPr>
        <w:t xml:space="preserve"> answered the question whether an advocate needed authority to swear an</w:t>
      </w:r>
      <w:r w:rsidR="003B2FFA" w:rsidRPr="003B2FFA">
        <w:rPr>
          <w:rFonts w:ascii="Times New Roman" w:hAnsi="Times New Roman"/>
          <w:sz w:val="28"/>
          <w:szCs w:val="28"/>
        </w:rPr>
        <w:t xml:space="preserve"> </w:t>
      </w:r>
      <w:r w:rsidR="00D9743D" w:rsidRPr="003B2FFA">
        <w:rPr>
          <w:rFonts w:ascii="Times New Roman" w:hAnsi="Times New Roman"/>
          <w:sz w:val="28"/>
          <w:szCs w:val="28"/>
        </w:rPr>
        <w:t>affidavit in</w:t>
      </w:r>
      <w:r w:rsidR="003B2FFA" w:rsidRPr="003B2FFA">
        <w:rPr>
          <w:rFonts w:ascii="Times New Roman" w:hAnsi="Times New Roman"/>
          <w:sz w:val="28"/>
          <w:szCs w:val="28"/>
        </w:rPr>
        <w:t xml:space="preserve"> matters of his client and especially in contentious matters</w:t>
      </w:r>
      <w:r w:rsidR="003B2FFA">
        <w:rPr>
          <w:rFonts w:ascii="Times New Roman" w:hAnsi="Times New Roman"/>
          <w:sz w:val="28"/>
          <w:szCs w:val="28"/>
        </w:rPr>
        <w:t xml:space="preserve">. His holding as cited by Counsel was to the effect that; </w:t>
      </w:r>
    </w:p>
    <w:p w14:paraId="546FADF4" w14:textId="3B8F0B3F" w:rsidR="0091270D" w:rsidRDefault="00B44B44" w:rsidP="00B44B44">
      <w:pPr>
        <w:spacing w:line="360" w:lineRule="auto"/>
        <w:ind w:left="720"/>
        <w:jc w:val="both"/>
        <w:rPr>
          <w:rFonts w:ascii="Times New Roman" w:hAnsi="Times New Roman"/>
          <w:b/>
          <w:bCs/>
          <w:i/>
          <w:iCs/>
          <w:sz w:val="28"/>
          <w:szCs w:val="28"/>
        </w:rPr>
      </w:pPr>
      <w:r>
        <w:rPr>
          <w:rFonts w:ascii="Times New Roman" w:hAnsi="Times New Roman"/>
          <w:sz w:val="28"/>
          <w:szCs w:val="28"/>
        </w:rPr>
        <w:t>“</w:t>
      </w:r>
      <w:r w:rsidR="003B2FFA">
        <w:rPr>
          <w:rFonts w:ascii="Times New Roman" w:hAnsi="Times New Roman"/>
          <w:sz w:val="28"/>
          <w:szCs w:val="28"/>
        </w:rPr>
        <w:t>…</w:t>
      </w:r>
      <w:r w:rsidR="00E773EB">
        <w:rPr>
          <w:rFonts w:ascii="Times New Roman" w:hAnsi="Times New Roman"/>
          <w:i/>
          <w:iCs/>
          <w:sz w:val="28"/>
          <w:szCs w:val="28"/>
        </w:rPr>
        <w:t xml:space="preserve"> An appointment to act on behalf of a client must be in writing. This applied to making an affidavit in the capacity of the party to the action. …. </w:t>
      </w:r>
      <w:r w:rsidR="003B2FFA">
        <w:rPr>
          <w:rFonts w:ascii="Times New Roman" w:hAnsi="Times New Roman"/>
          <w:i/>
          <w:iCs/>
          <w:sz w:val="28"/>
          <w:szCs w:val="28"/>
        </w:rPr>
        <w:t xml:space="preserve">That </w:t>
      </w:r>
      <w:r w:rsidR="00E773EB">
        <w:rPr>
          <w:rFonts w:ascii="Times New Roman" w:hAnsi="Times New Roman"/>
          <w:i/>
          <w:iCs/>
          <w:sz w:val="28"/>
          <w:szCs w:val="28"/>
        </w:rPr>
        <w:t>havin</w:t>
      </w:r>
      <w:r w:rsidR="003B2FFA">
        <w:rPr>
          <w:rFonts w:ascii="Times New Roman" w:hAnsi="Times New Roman"/>
          <w:i/>
          <w:iCs/>
          <w:sz w:val="28"/>
          <w:szCs w:val="28"/>
        </w:rPr>
        <w:t>g a written authority shields an advocate from committing an offence under the Advocates Act namely the Advocates (</w:t>
      </w:r>
      <w:r w:rsidR="00B761CA">
        <w:rPr>
          <w:rFonts w:ascii="Times New Roman" w:hAnsi="Times New Roman"/>
          <w:i/>
          <w:iCs/>
          <w:sz w:val="28"/>
          <w:szCs w:val="28"/>
        </w:rPr>
        <w:t>professional Conduct</w:t>
      </w:r>
      <w:r w:rsidR="003B2FFA">
        <w:rPr>
          <w:rFonts w:ascii="Times New Roman" w:hAnsi="Times New Roman"/>
          <w:i/>
          <w:iCs/>
          <w:sz w:val="28"/>
          <w:szCs w:val="28"/>
        </w:rPr>
        <w:t xml:space="preserve">) Regulations and regulation 15 thereof which provided that an advocate shall not include in any affidavit any matter which he or she knows or has reason to believe is false. The basis of the ruling is order 3 r 1 of the Civil procedure rules which provides that </w:t>
      </w:r>
      <w:r w:rsidR="00B52867">
        <w:rPr>
          <w:rFonts w:ascii="Times New Roman" w:hAnsi="Times New Roman"/>
          <w:i/>
          <w:iCs/>
          <w:sz w:val="28"/>
          <w:szCs w:val="28"/>
        </w:rPr>
        <w:t>…</w:t>
      </w:r>
      <w:r w:rsidR="003B2FFA">
        <w:rPr>
          <w:rFonts w:ascii="Times New Roman" w:hAnsi="Times New Roman"/>
          <w:i/>
          <w:iCs/>
          <w:sz w:val="28"/>
          <w:szCs w:val="28"/>
        </w:rPr>
        <w:t xml:space="preserve">an appearance </w:t>
      </w:r>
      <w:proofErr w:type="gramStart"/>
      <w:r w:rsidR="003B2FFA">
        <w:rPr>
          <w:rFonts w:ascii="Times New Roman" w:hAnsi="Times New Roman"/>
          <w:i/>
          <w:iCs/>
          <w:sz w:val="28"/>
          <w:szCs w:val="28"/>
        </w:rPr>
        <w:t xml:space="preserve">or  </w:t>
      </w:r>
      <w:r w:rsidR="00B52867">
        <w:rPr>
          <w:rFonts w:ascii="Times New Roman" w:hAnsi="Times New Roman"/>
          <w:i/>
          <w:iCs/>
          <w:sz w:val="28"/>
          <w:szCs w:val="28"/>
        </w:rPr>
        <w:t>act</w:t>
      </w:r>
      <w:proofErr w:type="gramEnd"/>
      <w:r w:rsidR="00B52867">
        <w:rPr>
          <w:rFonts w:ascii="Times New Roman" w:hAnsi="Times New Roman"/>
          <w:i/>
          <w:iCs/>
          <w:sz w:val="28"/>
          <w:szCs w:val="28"/>
        </w:rPr>
        <w:t xml:space="preserve"> in court required or authorized by the </w:t>
      </w:r>
      <w:r w:rsidR="00B761CA">
        <w:rPr>
          <w:rFonts w:ascii="Times New Roman" w:hAnsi="Times New Roman"/>
          <w:i/>
          <w:iCs/>
          <w:sz w:val="28"/>
          <w:szCs w:val="28"/>
        </w:rPr>
        <w:t>l</w:t>
      </w:r>
      <w:r w:rsidR="00B52867">
        <w:rPr>
          <w:rFonts w:ascii="Times New Roman" w:hAnsi="Times New Roman"/>
          <w:i/>
          <w:iCs/>
          <w:sz w:val="28"/>
          <w:szCs w:val="28"/>
        </w:rPr>
        <w:t>aw to be made or done by a party in such court may except where otherwise expressly provided for by law for the time being in force, be made or done by the party in person or by his or her recognized agent or by a</w:t>
      </w:r>
      <w:r w:rsidR="00625E80">
        <w:rPr>
          <w:rFonts w:ascii="Times New Roman" w:hAnsi="Times New Roman"/>
          <w:i/>
          <w:iCs/>
          <w:sz w:val="28"/>
          <w:szCs w:val="28"/>
        </w:rPr>
        <w:t>n</w:t>
      </w:r>
      <w:r w:rsidR="00B52867">
        <w:rPr>
          <w:rFonts w:ascii="Times New Roman" w:hAnsi="Times New Roman"/>
          <w:i/>
          <w:iCs/>
          <w:sz w:val="28"/>
          <w:szCs w:val="28"/>
        </w:rPr>
        <w:t xml:space="preserve"> advocate duly appointed to act on his or her behalf</w:t>
      </w:r>
      <w:r w:rsidR="00B761CA">
        <w:rPr>
          <w:rFonts w:ascii="Times New Roman" w:hAnsi="Times New Roman"/>
          <w:i/>
          <w:iCs/>
          <w:sz w:val="28"/>
          <w:szCs w:val="28"/>
        </w:rPr>
        <w:t xml:space="preserve">… There is a difference between a recognized agent and an advocate duly </w:t>
      </w:r>
      <w:r w:rsidR="0091270D">
        <w:rPr>
          <w:rFonts w:ascii="Times New Roman" w:hAnsi="Times New Roman"/>
          <w:i/>
          <w:iCs/>
          <w:sz w:val="28"/>
          <w:szCs w:val="28"/>
        </w:rPr>
        <w:t>appointed to</w:t>
      </w:r>
      <w:r w:rsidR="00B761CA">
        <w:rPr>
          <w:rFonts w:ascii="Times New Roman" w:hAnsi="Times New Roman"/>
          <w:i/>
          <w:iCs/>
          <w:sz w:val="28"/>
          <w:szCs w:val="28"/>
        </w:rPr>
        <w:t xml:space="preserve"> act on </w:t>
      </w:r>
      <w:r w:rsidR="0091270D">
        <w:rPr>
          <w:rFonts w:ascii="Times New Roman" w:hAnsi="Times New Roman"/>
          <w:i/>
          <w:iCs/>
          <w:sz w:val="28"/>
          <w:szCs w:val="28"/>
        </w:rPr>
        <w:t>behalf of</w:t>
      </w:r>
      <w:r w:rsidR="00B761CA">
        <w:rPr>
          <w:rFonts w:ascii="Times New Roman" w:hAnsi="Times New Roman"/>
          <w:i/>
          <w:iCs/>
          <w:sz w:val="28"/>
          <w:szCs w:val="28"/>
        </w:rPr>
        <w:t xml:space="preserve"> the client. Recognized agents are </w:t>
      </w:r>
      <w:r w:rsidR="0091270D">
        <w:rPr>
          <w:rFonts w:ascii="Times New Roman" w:hAnsi="Times New Roman"/>
          <w:i/>
          <w:iCs/>
          <w:sz w:val="28"/>
          <w:szCs w:val="28"/>
        </w:rPr>
        <w:t>defined by</w:t>
      </w:r>
      <w:r w:rsidR="00B761CA">
        <w:rPr>
          <w:rFonts w:ascii="Times New Roman" w:hAnsi="Times New Roman"/>
          <w:i/>
          <w:iCs/>
          <w:sz w:val="28"/>
          <w:szCs w:val="28"/>
        </w:rPr>
        <w:t xml:space="preserve"> O3 r r</w:t>
      </w:r>
      <w:r w:rsidR="00547FA2">
        <w:rPr>
          <w:rFonts w:ascii="Times New Roman" w:hAnsi="Times New Roman"/>
          <w:i/>
          <w:iCs/>
          <w:sz w:val="28"/>
          <w:szCs w:val="28"/>
        </w:rPr>
        <w:t xml:space="preserve">ule 2 </w:t>
      </w:r>
      <w:r w:rsidR="00B761CA">
        <w:rPr>
          <w:rFonts w:ascii="Times New Roman" w:hAnsi="Times New Roman"/>
          <w:i/>
          <w:iCs/>
          <w:sz w:val="28"/>
          <w:szCs w:val="28"/>
        </w:rPr>
        <w:t xml:space="preserve">of the civil procedure </w:t>
      </w:r>
      <w:r w:rsidR="0091270D">
        <w:rPr>
          <w:rFonts w:ascii="Times New Roman" w:hAnsi="Times New Roman"/>
          <w:i/>
          <w:iCs/>
          <w:sz w:val="28"/>
          <w:szCs w:val="28"/>
        </w:rPr>
        <w:t>rules.</w:t>
      </w:r>
      <w:r w:rsidR="00B761CA">
        <w:rPr>
          <w:rFonts w:ascii="Times New Roman" w:hAnsi="Times New Roman"/>
          <w:i/>
          <w:iCs/>
          <w:sz w:val="28"/>
          <w:szCs w:val="28"/>
        </w:rPr>
        <w:t xml:space="preserve"> </w:t>
      </w:r>
      <w:r w:rsidR="00547FA2">
        <w:rPr>
          <w:rFonts w:ascii="Times New Roman" w:hAnsi="Times New Roman"/>
          <w:i/>
          <w:iCs/>
          <w:sz w:val="28"/>
          <w:szCs w:val="28"/>
        </w:rPr>
        <w:t>T</w:t>
      </w:r>
      <w:r w:rsidR="00B761CA">
        <w:rPr>
          <w:rFonts w:ascii="Times New Roman" w:hAnsi="Times New Roman"/>
          <w:i/>
          <w:iCs/>
          <w:sz w:val="28"/>
          <w:szCs w:val="28"/>
        </w:rPr>
        <w:t xml:space="preserve">hey include </w:t>
      </w:r>
      <w:r w:rsidR="0091270D">
        <w:rPr>
          <w:rFonts w:ascii="Times New Roman" w:hAnsi="Times New Roman"/>
          <w:i/>
          <w:iCs/>
          <w:sz w:val="28"/>
          <w:szCs w:val="28"/>
        </w:rPr>
        <w:t>persons</w:t>
      </w:r>
      <w:r w:rsidR="00B761CA">
        <w:rPr>
          <w:rFonts w:ascii="Times New Roman" w:hAnsi="Times New Roman"/>
          <w:i/>
          <w:iCs/>
          <w:sz w:val="28"/>
          <w:szCs w:val="28"/>
        </w:rPr>
        <w:t xml:space="preserve"> holding powers of attorney authorizing them to make </w:t>
      </w:r>
      <w:r w:rsidR="0091270D">
        <w:rPr>
          <w:rFonts w:ascii="Times New Roman" w:hAnsi="Times New Roman"/>
          <w:i/>
          <w:iCs/>
          <w:sz w:val="28"/>
          <w:szCs w:val="28"/>
        </w:rPr>
        <w:t>applications and</w:t>
      </w:r>
      <w:r w:rsidR="00B761CA">
        <w:rPr>
          <w:rFonts w:ascii="Times New Roman" w:hAnsi="Times New Roman"/>
          <w:i/>
          <w:iCs/>
          <w:sz w:val="28"/>
          <w:szCs w:val="28"/>
        </w:rPr>
        <w:t xml:space="preserve"> do acts on behalf of </w:t>
      </w:r>
      <w:r w:rsidR="0091270D">
        <w:rPr>
          <w:rFonts w:ascii="Times New Roman" w:hAnsi="Times New Roman"/>
          <w:i/>
          <w:iCs/>
          <w:sz w:val="28"/>
          <w:szCs w:val="28"/>
        </w:rPr>
        <w:t>parties. Secondly</w:t>
      </w:r>
      <w:r w:rsidR="00B761CA">
        <w:rPr>
          <w:rFonts w:ascii="Times New Roman" w:hAnsi="Times New Roman"/>
          <w:i/>
          <w:iCs/>
          <w:sz w:val="28"/>
          <w:szCs w:val="28"/>
        </w:rPr>
        <w:t xml:space="preserve"> they include persons carrying on trade or business for and in the names of the parties not resident within the local limits of the jurisdiction of the court</w:t>
      </w:r>
      <w:r w:rsidR="0091270D">
        <w:rPr>
          <w:rFonts w:ascii="Times New Roman" w:hAnsi="Times New Roman"/>
          <w:i/>
          <w:iCs/>
          <w:sz w:val="28"/>
          <w:szCs w:val="28"/>
        </w:rPr>
        <w:t>.”</w:t>
      </w:r>
    </w:p>
    <w:p w14:paraId="44452187" w14:textId="3D03B1CA" w:rsidR="0091270D" w:rsidRDefault="0091270D" w:rsidP="003B2FFA">
      <w:pPr>
        <w:spacing w:line="360" w:lineRule="auto"/>
        <w:jc w:val="both"/>
        <w:rPr>
          <w:rFonts w:ascii="Times New Roman" w:hAnsi="Times New Roman"/>
          <w:sz w:val="28"/>
          <w:szCs w:val="28"/>
        </w:rPr>
      </w:pPr>
      <w:r>
        <w:rPr>
          <w:rFonts w:ascii="Times New Roman" w:hAnsi="Times New Roman"/>
          <w:sz w:val="28"/>
          <w:szCs w:val="28"/>
        </w:rPr>
        <w:t xml:space="preserve">Counsel </w:t>
      </w:r>
      <w:r w:rsidR="00547FA2">
        <w:rPr>
          <w:rFonts w:ascii="Times New Roman" w:hAnsi="Times New Roman"/>
          <w:sz w:val="28"/>
          <w:szCs w:val="28"/>
        </w:rPr>
        <w:t xml:space="preserve">further </w:t>
      </w:r>
      <w:r>
        <w:rPr>
          <w:rFonts w:ascii="Times New Roman" w:hAnsi="Times New Roman"/>
          <w:sz w:val="28"/>
          <w:szCs w:val="28"/>
        </w:rPr>
        <w:t xml:space="preserve">cited </w:t>
      </w:r>
      <w:r w:rsidRPr="00547FA2">
        <w:rPr>
          <w:rFonts w:ascii="Times New Roman" w:hAnsi="Times New Roman"/>
          <w:b/>
          <w:bCs/>
          <w:sz w:val="28"/>
          <w:szCs w:val="28"/>
        </w:rPr>
        <w:t>Niko Insurance</w:t>
      </w:r>
      <w:r>
        <w:rPr>
          <w:rFonts w:ascii="Times New Roman" w:hAnsi="Times New Roman"/>
          <w:sz w:val="28"/>
          <w:szCs w:val="28"/>
        </w:rPr>
        <w:t xml:space="preserve"> </w:t>
      </w:r>
      <w:r w:rsidR="00547FA2">
        <w:rPr>
          <w:rFonts w:ascii="Times New Roman" w:hAnsi="Times New Roman"/>
          <w:sz w:val="28"/>
          <w:szCs w:val="28"/>
        </w:rPr>
        <w:t xml:space="preserve">(supra) </w:t>
      </w:r>
      <w:r>
        <w:rPr>
          <w:rFonts w:ascii="Times New Roman" w:hAnsi="Times New Roman"/>
          <w:sz w:val="28"/>
          <w:szCs w:val="28"/>
        </w:rPr>
        <w:t xml:space="preserve">which upheld </w:t>
      </w:r>
      <w:r w:rsidRPr="00547FA2">
        <w:rPr>
          <w:rFonts w:ascii="Times New Roman" w:hAnsi="Times New Roman"/>
          <w:b/>
          <w:bCs/>
          <w:sz w:val="28"/>
          <w:szCs w:val="28"/>
        </w:rPr>
        <w:t xml:space="preserve">Lena </w:t>
      </w:r>
      <w:proofErr w:type="spellStart"/>
      <w:r w:rsidR="00547FA2" w:rsidRPr="00547FA2">
        <w:rPr>
          <w:rFonts w:ascii="Times New Roman" w:hAnsi="Times New Roman"/>
          <w:b/>
          <w:bCs/>
          <w:sz w:val="28"/>
          <w:szCs w:val="28"/>
        </w:rPr>
        <w:t>Nakalema</w:t>
      </w:r>
      <w:proofErr w:type="spellEnd"/>
      <w:r w:rsidR="00547FA2" w:rsidRPr="00547FA2">
        <w:rPr>
          <w:rFonts w:ascii="Times New Roman" w:hAnsi="Times New Roman"/>
          <w:b/>
          <w:bCs/>
          <w:sz w:val="28"/>
          <w:szCs w:val="28"/>
        </w:rPr>
        <w:t xml:space="preserve"> </w:t>
      </w:r>
      <w:proofErr w:type="spellStart"/>
      <w:proofErr w:type="gramStart"/>
      <w:r w:rsidR="00547FA2" w:rsidRPr="00547FA2">
        <w:rPr>
          <w:rFonts w:ascii="Times New Roman" w:hAnsi="Times New Roman"/>
          <w:b/>
          <w:bCs/>
          <w:sz w:val="28"/>
          <w:szCs w:val="28"/>
        </w:rPr>
        <w:t>Binaisa</w:t>
      </w:r>
      <w:proofErr w:type="spellEnd"/>
      <w:r w:rsidR="00547FA2" w:rsidRPr="00547FA2">
        <w:rPr>
          <w:rFonts w:ascii="Times New Roman" w:hAnsi="Times New Roman"/>
          <w:b/>
          <w:bCs/>
          <w:sz w:val="28"/>
          <w:szCs w:val="28"/>
        </w:rPr>
        <w:t>(</w:t>
      </w:r>
      <w:proofErr w:type="gramEnd"/>
      <w:r w:rsidR="00547FA2" w:rsidRPr="00547FA2">
        <w:rPr>
          <w:rFonts w:ascii="Times New Roman" w:hAnsi="Times New Roman"/>
          <w:b/>
          <w:bCs/>
          <w:sz w:val="28"/>
          <w:szCs w:val="28"/>
        </w:rPr>
        <w:t>supra)</w:t>
      </w:r>
      <w:r w:rsidR="00547FA2">
        <w:rPr>
          <w:rFonts w:ascii="Times New Roman" w:hAnsi="Times New Roman"/>
          <w:b/>
          <w:bCs/>
          <w:sz w:val="28"/>
          <w:szCs w:val="28"/>
        </w:rPr>
        <w:t xml:space="preserve">, </w:t>
      </w:r>
      <w:r>
        <w:rPr>
          <w:rFonts w:ascii="Times New Roman" w:hAnsi="Times New Roman"/>
          <w:sz w:val="28"/>
          <w:szCs w:val="28"/>
        </w:rPr>
        <w:t xml:space="preserve">which was to the effect that whether it was a representative action under order 1 rule 10 (2)  and 13 </w:t>
      </w:r>
      <w:r w:rsidR="00547FA2">
        <w:rPr>
          <w:rFonts w:ascii="Times New Roman" w:hAnsi="Times New Roman"/>
          <w:sz w:val="28"/>
          <w:szCs w:val="28"/>
        </w:rPr>
        <w:t>o</w:t>
      </w:r>
      <w:r>
        <w:rPr>
          <w:rFonts w:ascii="Times New Roman" w:hAnsi="Times New Roman"/>
          <w:sz w:val="28"/>
          <w:szCs w:val="28"/>
        </w:rPr>
        <w:t xml:space="preserve">f the Civil procedure rules or a suit by a recognized agent under order 3 rule 2(a) of the CPR or by order of </w:t>
      </w:r>
      <w:r w:rsidR="00547FA2">
        <w:rPr>
          <w:rFonts w:ascii="Times New Roman" w:hAnsi="Times New Roman"/>
          <w:sz w:val="28"/>
          <w:szCs w:val="28"/>
        </w:rPr>
        <w:t>C</w:t>
      </w:r>
      <w:r>
        <w:rPr>
          <w:rFonts w:ascii="Times New Roman" w:hAnsi="Times New Roman"/>
          <w:sz w:val="28"/>
          <w:szCs w:val="28"/>
        </w:rPr>
        <w:t>ourt , the person swearing  on behalf of others ought to have their authority in writing which must be attached as evidence and filed on the court record.</w:t>
      </w:r>
    </w:p>
    <w:p w14:paraId="56904198" w14:textId="5280AB90" w:rsidR="00B761CA" w:rsidRDefault="0091270D" w:rsidP="003B2FFA">
      <w:pPr>
        <w:spacing w:line="360" w:lineRule="auto"/>
        <w:jc w:val="both"/>
        <w:rPr>
          <w:rFonts w:ascii="Times New Roman" w:hAnsi="Times New Roman"/>
          <w:sz w:val="28"/>
          <w:szCs w:val="28"/>
        </w:rPr>
      </w:pPr>
      <w:r>
        <w:rPr>
          <w:rFonts w:ascii="Times New Roman" w:hAnsi="Times New Roman"/>
          <w:sz w:val="28"/>
          <w:szCs w:val="28"/>
        </w:rPr>
        <w:t>In Counsel</w:t>
      </w:r>
      <w:r w:rsidR="00547FA2">
        <w:rPr>
          <w:rFonts w:ascii="Times New Roman" w:hAnsi="Times New Roman"/>
          <w:sz w:val="28"/>
          <w:szCs w:val="28"/>
        </w:rPr>
        <w:t>s</w:t>
      </w:r>
      <w:r>
        <w:rPr>
          <w:rFonts w:ascii="Times New Roman" w:hAnsi="Times New Roman"/>
          <w:sz w:val="28"/>
          <w:szCs w:val="28"/>
        </w:rPr>
        <w:t xml:space="preserve"> view all these authorities were </w:t>
      </w:r>
      <w:r w:rsidR="00547FA2">
        <w:rPr>
          <w:rFonts w:ascii="Times New Roman" w:hAnsi="Times New Roman"/>
          <w:sz w:val="28"/>
          <w:szCs w:val="28"/>
        </w:rPr>
        <w:t>o</w:t>
      </w:r>
      <w:r>
        <w:rPr>
          <w:rFonts w:ascii="Times New Roman" w:hAnsi="Times New Roman"/>
          <w:sz w:val="28"/>
          <w:szCs w:val="28"/>
        </w:rPr>
        <w:t xml:space="preserve">n all fours with the instant application. He contended that whereas </w:t>
      </w:r>
      <w:r w:rsidR="00547FA2">
        <w:rPr>
          <w:rFonts w:ascii="Times New Roman" w:hAnsi="Times New Roman"/>
          <w:sz w:val="28"/>
          <w:szCs w:val="28"/>
        </w:rPr>
        <w:t>B</w:t>
      </w:r>
      <w:r>
        <w:rPr>
          <w:rFonts w:ascii="Times New Roman" w:hAnsi="Times New Roman"/>
          <w:sz w:val="28"/>
          <w:szCs w:val="28"/>
        </w:rPr>
        <w:t xml:space="preserve">yrd </w:t>
      </w:r>
      <w:proofErr w:type="spellStart"/>
      <w:r>
        <w:rPr>
          <w:rFonts w:ascii="Times New Roman" w:hAnsi="Times New Roman"/>
          <w:sz w:val="28"/>
          <w:szCs w:val="28"/>
        </w:rPr>
        <w:t>Ssebuliba</w:t>
      </w:r>
      <w:proofErr w:type="spellEnd"/>
      <w:r>
        <w:rPr>
          <w:rFonts w:ascii="Times New Roman" w:hAnsi="Times New Roman"/>
          <w:sz w:val="28"/>
          <w:szCs w:val="28"/>
        </w:rPr>
        <w:t xml:space="preserve"> is </w:t>
      </w:r>
      <w:r w:rsidR="00547FA2">
        <w:rPr>
          <w:rFonts w:ascii="Times New Roman" w:hAnsi="Times New Roman"/>
          <w:sz w:val="28"/>
          <w:szCs w:val="28"/>
        </w:rPr>
        <w:t>C</w:t>
      </w:r>
      <w:r>
        <w:rPr>
          <w:rFonts w:ascii="Times New Roman" w:hAnsi="Times New Roman"/>
          <w:sz w:val="28"/>
          <w:szCs w:val="28"/>
        </w:rPr>
        <w:t>ounsel for the Applicant</w:t>
      </w:r>
      <w:r w:rsidR="00D9743D">
        <w:rPr>
          <w:rFonts w:ascii="Times New Roman" w:hAnsi="Times New Roman"/>
          <w:sz w:val="28"/>
          <w:szCs w:val="28"/>
        </w:rPr>
        <w:t xml:space="preserve">, </w:t>
      </w:r>
      <w:r>
        <w:rPr>
          <w:rFonts w:ascii="Times New Roman" w:hAnsi="Times New Roman"/>
          <w:sz w:val="28"/>
          <w:szCs w:val="28"/>
        </w:rPr>
        <w:t xml:space="preserve">which is a limited </w:t>
      </w:r>
      <w:r w:rsidR="00547FA2">
        <w:rPr>
          <w:rFonts w:ascii="Times New Roman" w:hAnsi="Times New Roman"/>
          <w:sz w:val="28"/>
          <w:szCs w:val="28"/>
        </w:rPr>
        <w:lastRenderedPageBreak/>
        <w:t>liability</w:t>
      </w:r>
      <w:r>
        <w:rPr>
          <w:rFonts w:ascii="Times New Roman" w:hAnsi="Times New Roman"/>
          <w:sz w:val="28"/>
          <w:szCs w:val="28"/>
        </w:rPr>
        <w:t xml:space="preserve"> </w:t>
      </w:r>
      <w:r w:rsidR="00547FA2">
        <w:rPr>
          <w:rFonts w:ascii="Times New Roman" w:hAnsi="Times New Roman"/>
          <w:sz w:val="28"/>
          <w:szCs w:val="28"/>
        </w:rPr>
        <w:t>C</w:t>
      </w:r>
      <w:r>
        <w:rPr>
          <w:rFonts w:ascii="Times New Roman" w:hAnsi="Times New Roman"/>
          <w:sz w:val="28"/>
          <w:szCs w:val="28"/>
        </w:rPr>
        <w:t xml:space="preserve">ompany, he ought to have written authority to </w:t>
      </w:r>
      <w:proofErr w:type="spellStart"/>
      <w:r>
        <w:rPr>
          <w:rFonts w:ascii="Times New Roman" w:hAnsi="Times New Roman"/>
          <w:sz w:val="28"/>
          <w:szCs w:val="28"/>
        </w:rPr>
        <w:t>depone</w:t>
      </w:r>
      <w:proofErr w:type="spellEnd"/>
      <w:r>
        <w:rPr>
          <w:rFonts w:ascii="Times New Roman" w:hAnsi="Times New Roman"/>
          <w:sz w:val="28"/>
          <w:szCs w:val="28"/>
        </w:rPr>
        <w:t xml:space="preserve"> the affidavit on </w:t>
      </w:r>
      <w:proofErr w:type="spellStart"/>
      <w:r>
        <w:rPr>
          <w:rFonts w:ascii="Times New Roman" w:hAnsi="Times New Roman"/>
          <w:sz w:val="28"/>
          <w:szCs w:val="28"/>
        </w:rPr>
        <w:t>its’s</w:t>
      </w:r>
      <w:proofErr w:type="spellEnd"/>
      <w:r>
        <w:rPr>
          <w:rFonts w:ascii="Times New Roman" w:hAnsi="Times New Roman"/>
          <w:sz w:val="28"/>
          <w:szCs w:val="28"/>
        </w:rPr>
        <w:t xml:space="preserve"> behalf and since the same has not been provide</w:t>
      </w:r>
      <w:r w:rsidR="00547FA2">
        <w:rPr>
          <w:rFonts w:ascii="Times New Roman" w:hAnsi="Times New Roman"/>
          <w:sz w:val="28"/>
          <w:szCs w:val="28"/>
        </w:rPr>
        <w:t xml:space="preserve">d, </w:t>
      </w:r>
      <w:r w:rsidR="00703B11">
        <w:rPr>
          <w:rFonts w:ascii="Times New Roman" w:hAnsi="Times New Roman"/>
          <w:sz w:val="28"/>
          <w:szCs w:val="28"/>
        </w:rPr>
        <w:t xml:space="preserve">the affidavit in support should be struck off the record and the application should be dismissed with costs. </w:t>
      </w:r>
    </w:p>
    <w:p w14:paraId="7326563A" w14:textId="7C448EBE" w:rsidR="00444A96" w:rsidRDefault="001749C4" w:rsidP="00444A96">
      <w:pPr>
        <w:spacing w:line="360" w:lineRule="auto"/>
        <w:jc w:val="both"/>
        <w:rPr>
          <w:rFonts w:ascii="Times New Roman" w:hAnsi="Times New Roman"/>
          <w:sz w:val="28"/>
          <w:szCs w:val="28"/>
        </w:rPr>
      </w:pPr>
      <w:r>
        <w:rPr>
          <w:rFonts w:ascii="Times New Roman" w:hAnsi="Times New Roman"/>
          <w:sz w:val="28"/>
          <w:szCs w:val="28"/>
        </w:rPr>
        <w:t xml:space="preserve">In </w:t>
      </w:r>
      <w:r w:rsidR="00703B11">
        <w:rPr>
          <w:rFonts w:ascii="Times New Roman" w:hAnsi="Times New Roman"/>
          <w:sz w:val="28"/>
          <w:szCs w:val="28"/>
        </w:rPr>
        <w:t>rejoinder</w:t>
      </w:r>
      <w:r>
        <w:rPr>
          <w:rFonts w:ascii="Times New Roman" w:hAnsi="Times New Roman"/>
          <w:sz w:val="28"/>
          <w:szCs w:val="28"/>
        </w:rPr>
        <w:t xml:space="preserve"> and in reply to t</w:t>
      </w:r>
      <w:r w:rsidR="00674C0C">
        <w:rPr>
          <w:rFonts w:ascii="Times New Roman" w:hAnsi="Times New Roman"/>
          <w:sz w:val="28"/>
          <w:szCs w:val="28"/>
        </w:rPr>
        <w:t>he Preliminary Objection</w:t>
      </w:r>
      <w:r>
        <w:rPr>
          <w:rFonts w:ascii="Times New Roman" w:hAnsi="Times New Roman"/>
          <w:sz w:val="28"/>
          <w:szCs w:val="28"/>
        </w:rPr>
        <w:t xml:space="preserve">, Counsel for the Applicant submitted that; the affidavit sworn by </w:t>
      </w:r>
      <w:proofErr w:type="spellStart"/>
      <w:r>
        <w:rPr>
          <w:rFonts w:ascii="Times New Roman" w:hAnsi="Times New Roman"/>
          <w:sz w:val="28"/>
          <w:szCs w:val="28"/>
        </w:rPr>
        <w:t>Mr.Byrd</w:t>
      </w:r>
      <w:proofErr w:type="spellEnd"/>
      <w:r>
        <w:rPr>
          <w:rFonts w:ascii="Times New Roman" w:hAnsi="Times New Roman"/>
          <w:sz w:val="28"/>
          <w:szCs w:val="28"/>
        </w:rPr>
        <w:t xml:space="preserve"> </w:t>
      </w:r>
      <w:proofErr w:type="spellStart"/>
      <w:r>
        <w:rPr>
          <w:rFonts w:ascii="Times New Roman" w:hAnsi="Times New Roman"/>
          <w:sz w:val="28"/>
          <w:szCs w:val="28"/>
        </w:rPr>
        <w:t>Ssebuliba</w:t>
      </w:r>
      <w:proofErr w:type="spellEnd"/>
      <w:r>
        <w:rPr>
          <w:rFonts w:ascii="Times New Roman" w:hAnsi="Times New Roman"/>
          <w:sz w:val="28"/>
          <w:szCs w:val="28"/>
        </w:rPr>
        <w:t xml:space="preserve"> is valid and should not be struck out. She argued that counsel had misinterpreted the position of the law with regards to affidavits. She submitted that the authorities relied on by the Respondent were</w:t>
      </w:r>
      <w:r w:rsidR="00336070">
        <w:rPr>
          <w:rFonts w:ascii="Times New Roman" w:hAnsi="Times New Roman"/>
          <w:sz w:val="28"/>
          <w:szCs w:val="28"/>
        </w:rPr>
        <w:t xml:space="preserve"> </w:t>
      </w:r>
      <w:r>
        <w:rPr>
          <w:rFonts w:ascii="Times New Roman" w:hAnsi="Times New Roman"/>
          <w:sz w:val="28"/>
          <w:szCs w:val="28"/>
        </w:rPr>
        <w:t xml:space="preserve">not relevant </w:t>
      </w:r>
      <w:r w:rsidR="00444A96">
        <w:rPr>
          <w:rFonts w:ascii="Times New Roman" w:hAnsi="Times New Roman"/>
          <w:sz w:val="28"/>
          <w:szCs w:val="28"/>
        </w:rPr>
        <w:t xml:space="preserve">and or applicable </w:t>
      </w:r>
      <w:r>
        <w:rPr>
          <w:rFonts w:ascii="Times New Roman" w:hAnsi="Times New Roman"/>
          <w:sz w:val="28"/>
          <w:szCs w:val="28"/>
        </w:rPr>
        <w:t xml:space="preserve">to the </w:t>
      </w:r>
      <w:r w:rsidR="00444A96">
        <w:rPr>
          <w:rFonts w:ascii="Times New Roman" w:hAnsi="Times New Roman"/>
          <w:sz w:val="28"/>
          <w:szCs w:val="28"/>
        </w:rPr>
        <w:t>application because of the following reasons;</w:t>
      </w:r>
    </w:p>
    <w:p w14:paraId="03A09DB3" w14:textId="5D0FB1A7" w:rsidR="00444A96" w:rsidRDefault="00444A96" w:rsidP="00444A96">
      <w:pPr>
        <w:pStyle w:val="ListParagraph"/>
        <w:numPr>
          <w:ilvl w:val="0"/>
          <w:numId w:val="10"/>
        </w:numPr>
        <w:spacing w:line="360" w:lineRule="auto"/>
        <w:jc w:val="both"/>
        <w:rPr>
          <w:rFonts w:ascii="Times New Roman" w:hAnsi="Times New Roman"/>
          <w:sz w:val="28"/>
          <w:szCs w:val="28"/>
        </w:rPr>
      </w:pPr>
      <w:r>
        <w:rPr>
          <w:rFonts w:ascii="Times New Roman" w:hAnsi="Times New Roman"/>
          <w:sz w:val="28"/>
          <w:szCs w:val="28"/>
        </w:rPr>
        <w:t xml:space="preserve">The Respondent erroneously argued that being </w:t>
      </w:r>
      <w:r w:rsidR="00363173">
        <w:rPr>
          <w:rFonts w:ascii="Times New Roman" w:hAnsi="Times New Roman"/>
          <w:sz w:val="28"/>
          <w:szCs w:val="28"/>
        </w:rPr>
        <w:t>C</w:t>
      </w:r>
      <w:r>
        <w:rPr>
          <w:rFonts w:ascii="Times New Roman" w:hAnsi="Times New Roman"/>
          <w:sz w:val="28"/>
          <w:szCs w:val="28"/>
        </w:rPr>
        <w:t xml:space="preserve">ounsel for the </w:t>
      </w:r>
      <w:r w:rsidR="00336070">
        <w:rPr>
          <w:rFonts w:ascii="Times New Roman" w:hAnsi="Times New Roman"/>
          <w:sz w:val="28"/>
          <w:szCs w:val="28"/>
        </w:rPr>
        <w:t xml:space="preserve">Applicant </w:t>
      </w:r>
      <w:r w:rsidR="00336070" w:rsidRPr="00444A96">
        <w:rPr>
          <w:rFonts w:ascii="Times New Roman" w:hAnsi="Times New Roman"/>
          <w:sz w:val="28"/>
          <w:szCs w:val="28"/>
        </w:rPr>
        <w:t>does</w:t>
      </w:r>
      <w:r>
        <w:rPr>
          <w:rFonts w:ascii="Times New Roman" w:hAnsi="Times New Roman"/>
          <w:sz w:val="28"/>
          <w:szCs w:val="28"/>
        </w:rPr>
        <w:t xml:space="preserve"> not grant him authority to swear pleadings on the Applicant’s behalf yet there is a distinction between </w:t>
      </w:r>
      <w:r w:rsidR="00336070">
        <w:rPr>
          <w:rFonts w:ascii="Times New Roman" w:hAnsi="Times New Roman"/>
          <w:sz w:val="28"/>
          <w:szCs w:val="28"/>
        </w:rPr>
        <w:t>pleadings</w:t>
      </w:r>
      <w:r>
        <w:rPr>
          <w:rFonts w:ascii="Times New Roman" w:hAnsi="Times New Roman"/>
          <w:sz w:val="28"/>
          <w:szCs w:val="28"/>
        </w:rPr>
        <w:t xml:space="preserve"> and Affidavits.</w:t>
      </w:r>
    </w:p>
    <w:p w14:paraId="23AAD0F5" w14:textId="76D5055E" w:rsidR="00444A96" w:rsidRDefault="00444A96" w:rsidP="00444A96">
      <w:pPr>
        <w:spacing w:line="360" w:lineRule="auto"/>
        <w:jc w:val="both"/>
        <w:rPr>
          <w:rFonts w:ascii="Times New Roman" w:hAnsi="Times New Roman"/>
          <w:sz w:val="28"/>
          <w:szCs w:val="28"/>
        </w:rPr>
      </w:pPr>
      <w:r>
        <w:rPr>
          <w:rFonts w:ascii="Times New Roman" w:hAnsi="Times New Roman"/>
          <w:sz w:val="28"/>
          <w:szCs w:val="28"/>
        </w:rPr>
        <w:t xml:space="preserve">She </w:t>
      </w:r>
      <w:r w:rsidR="00363173">
        <w:rPr>
          <w:rFonts w:ascii="Times New Roman" w:hAnsi="Times New Roman"/>
          <w:sz w:val="28"/>
          <w:szCs w:val="28"/>
        </w:rPr>
        <w:t>distinguished pleadings with an affidavi</w:t>
      </w:r>
      <w:r w:rsidR="00E04C25">
        <w:rPr>
          <w:rFonts w:ascii="Times New Roman" w:hAnsi="Times New Roman"/>
          <w:sz w:val="28"/>
          <w:szCs w:val="28"/>
        </w:rPr>
        <w:t>t</w:t>
      </w:r>
      <w:r w:rsidR="00363173">
        <w:rPr>
          <w:rFonts w:ascii="Times New Roman" w:hAnsi="Times New Roman"/>
          <w:sz w:val="28"/>
          <w:szCs w:val="28"/>
        </w:rPr>
        <w:t xml:space="preserve"> and stated that </w:t>
      </w:r>
      <w:proofErr w:type="gramStart"/>
      <w:r w:rsidR="00363173">
        <w:rPr>
          <w:rFonts w:ascii="Times New Roman" w:hAnsi="Times New Roman"/>
          <w:sz w:val="28"/>
          <w:szCs w:val="28"/>
        </w:rPr>
        <w:t xml:space="preserve">whereas </w:t>
      </w:r>
      <w:r>
        <w:rPr>
          <w:rFonts w:ascii="Times New Roman" w:hAnsi="Times New Roman"/>
          <w:sz w:val="28"/>
          <w:szCs w:val="28"/>
        </w:rPr>
        <w:t xml:space="preserve"> pleadings</w:t>
      </w:r>
      <w:proofErr w:type="gramEnd"/>
      <w:r>
        <w:rPr>
          <w:rFonts w:ascii="Times New Roman" w:hAnsi="Times New Roman"/>
          <w:sz w:val="28"/>
          <w:szCs w:val="28"/>
        </w:rPr>
        <w:t xml:space="preserve"> are defined under section 2 of the Civil procedure Act,</w:t>
      </w:r>
      <w:r w:rsidR="00401328">
        <w:rPr>
          <w:rFonts w:ascii="Times New Roman" w:hAnsi="Times New Roman"/>
          <w:sz w:val="28"/>
          <w:szCs w:val="28"/>
        </w:rPr>
        <w:t xml:space="preserve"> </w:t>
      </w:r>
      <w:r>
        <w:rPr>
          <w:rFonts w:ascii="Times New Roman" w:hAnsi="Times New Roman"/>
          <w:sz w:val="28"/>
          <w:szCs w:val="28"/>
        </w:rPr>
        <w:t>to include:</w:t>
      </w:r>
    </w:p>
    <w:p w14:paraId="5C7E250C" w14:textId="213124B4" w:rsidR="00703B11" w:rsidRPr="00444A96" w:rsidRDefault="00444A96" w:rsidP="00444A96">
      <w:pPr>
        <w:spacing w:line="360" w:lineRule="auto"/>
        <w:ind w:left="720"/>
        <w:jc w:val="both"/>
        <w:rPr>
          <w:rFonts w:ascii="Times New Roman" w:hAnsi="Times New Roman"/>
          <w:sz w:val="28"/>
          <w:szCs w:val="28"/>
        </w:rPr>
      </w:pPr>
      <w:r>
        <w:rPr>
          <w:rFonts w:ascii="Times New Roman" w:hAnsi="Times New Roman"/>
          <w:i/>
          <w:iCs/>
          <w:sz w:val="28"/>
          <w:szCs w:val="28"/>
        </w:rPr>
        <w:t xml:space="preserve">“… any petition or summons and also includes the </w:t>
      </w:r>
      <w:r w:rsidR="00401328">
        <w:rPr>
          <w:rFonts w:ascii="Times New Roman" w:hAnsi="Times New Roman"/>
          <w:i/>
          <w:iCs/>
          <w:sz w:val="28"/>
          <w:szCs w:val="28"/>
        </w:rPr>
        <w:t>statement in</w:t>
      </w:r>
      <w:r>
        <w:rPr>
          <w:rFonts w:ascii="Times New Roman" w:hAnsi="Times New Roman"/>
          <w:i/>
          <w:iCs/>
          <w:sz w:val="28"/>
          <w:szCs w:val="28"/>
        </w:rPr>
        <w:t xml:space="preserve"> writing of the claim or demand of any plaintiff</w:t>
      </w:r>
      <w:r w:rsidR="00401328">
        <w:rPr>
          <w:rFonts w:ascii="Times New Roman" w:hAnsi="Times New Roman"/>
          <w:i/>
          <w:iCs/>
          <w:sz w:val="28"/>
          <w:szCs w:val="28"/>
        </w:rPr>
        <w:t xml:space="preserve"> </w:t>
      </w:r>
      <w:r>
        <w:rPr>
          <w:rFonts w:ascii="Times New Roman" w:hAnsi="Times New Roman"/>
          <w:i/>
          <w:iCs/>
          <w:sz w:val="28"/>
          <w:szCs w:val="28"/>
        </w:rPr>
        <w:t xml:space="preserve">and of the </w:t>
      </w:r>
      <w:proofErr w:type="spellStart"/>
      <w:r>
        <w:rPr>
          <w:rFonts w:ascii="Times New Roman" w:hAnsi="Times New Roman"/>
          <w:i/>
          <w:iCs/>
          <w:sz w:val="28"/>
          <w:szCs w:val="28"/>
        </w:rPr>
        <w:t>defence</w:t>
      </w:r>
      <w:proofErr w:type="spellEnd"/>
      <w:r>
        <w:rPr>
          <w:rFonts w:ascii="Times New Roman" w:hAnsi="Times New Roman"/>
          <w:i/>
          <w:iCs/>
          <w:sz w:val="28"/>
          <w:szCs w:val="28"/>
        </w:rPr>
        <w:t xml:space="preserve"> of any defendant to them and the reply of the plaintiff to any </w:t>
      </w:r>
      <w:proofErr w:type="spellStart"/>
      <w:r>
        <w:rPr>
          <w:rFonts w:ascii="Times New Roman" w:hAnsi="Times New Roman"/>
          <w:i/>
          <w:iCs/>
          <w:sz w:val="28"/>
          <w:szCs w:val="28"/>
        </w:rPr>
        <w:t>defence</w:t>
      </w:r>
      <w:proofErr w:type="spellEnd"/>
      <w:r>
        <w:rPr>
          <w:rFonts w:ascii="Times New Roman" w:hAnsi="Times New Roman"/>
          <w:i/>
          <w:iCs/>
          <w:sz w:val="28"/>
          <w:szCs w:val="28"/>
        </w:rPr>
        <w:t xml:space="preserve"> or counterclaim of a defendant.”</w:t>
      </w:r>
      <w:r w:rsidRPr="00444A96">
        <w:rPr>
          <w:rFonts w:ascii="Times New Roman" w:hAnsi="Times New Roman"/>
          <w:sz w:val="28"/>
          <w:szCs w:val="28"/>
        </w:rPr>
        <w:t xml:space="preserve">  </w:t>
      </w:r>
      <w:r w:rsidR="001749C4" w:rsidRPr="00444A96">
        <w:rPr>
          <w:rFonts w:ascii="Times New Roman" w:hAnsi="Times New Roman"/>
          <w:sz w:val="28"/>
          <w:szCs w:val="28"/>
        </w:rPr>
        <w:t xml:space="preserve">  </w:t>
      </w:r>
    </w:p>
    <w:p w14:paraId="029A4066" w14:textId="66D160C2" w:rsidR="005B5B81" w:rsidRDefault="00363173" w:rsidP="003B2FFA">
      <w:pPr>
        <w:spacing w:line="360" w:lineRule="auto"/>
        <w:jc w:val="both"/>
        <w:rPr>
          <w:rFonts w:ascii="Times New Roman" w:hAnsi="Times New Roman"/>
          <w:i/>
          <w:iCs/>
          <w:sz w:val="28"/>
          <w:szCs w:val="28"/>
        </w:rPr>
      </w:pPr>
      <w:r>
        <w:rPr>
          <w:rFonts w:ascii="Times New Roman" w:hAnsi="Times New Roman"/>
          <w:sz w:val="28"/>
          <w:szCs w:val="28"/>
        </w:rPr>
        <w:t xml:space="preserve">An </w:t>
      </w:r>
      <w:r w:rsidR="00444A96">
        <w:rPr>
          <w:rFonts w:ascii="Times New Roman" w:hAnsi="Times New Roman"/>
          <w:sz w:val="28"/>
          <w:szCs w:val="28"/>
        </w:rPr>
        <w:t>Affid</w:t>
      </w:r>
      <w:r w:rsidR="005B5B81">
        <w:rPr>
          <w:rFonts w:ascii="Times New Roman" w:hAnsi="Times New Roman"/>
          <w:sz w:val="28"/>
          <w:szCs w:val="28"/>
        </w:rPr>
        <w:t>av</w:t>
      </w:r>
      <w:r w:rsidR="00444A96">
        <w:rPr>
          <w:rFonts w:ascii="Times New Roman" w:hAnsi="Times New Roman"/>
          <w:sz w:val="28"/>
          <w:szCs w:val="28"/>
        </w:rPr>
        <w:t xml:space="preserve">it </w:t>
      </w:r>
      <w:r>
        <w:rPr>
          <w:rFonts w:ascii="Times New Roman" w:hAnsi="Times New Roman"/>
          <w:sz w:val="28"/>
          <w:szCs w:val="28"/>
        </w:rPr>
        <w:t xml:space="preserve">on the other hand </w:t>
      </w:r>
      <w:r w:rsidR="00444A96">
        <w:rPr>
          <w:rFonts w:ascii="Times New Roman" w:hAnsi="Times New Roman"/>
          <w:sz w:val="28"/>
          <w:szCs w:val="28"/>
        </w:rPr>
        <w:t xml:space="preserve">is defined to mean </w:t>
      </w:r>
      <w:r w:rsidR="00444A96">
        <w:rPr>
          <w:rFonts w:ascii="Times New Roman" w:hAnsi="Times New Roman"/>
          <w:i/>
          <w:iCs/>
          <w:sz w:val="28"/>
          <w:szCs w:val="28"/>
        </w:rPr>
        <w:t>“… a written statement or declaration in writing on oath or affirmation</w:t>
      </w:r>
      <w:r w:rsidR="005B5B81">
        <w:rPr>
          <w:rFonts w:ascii="Times New Roman" w:hAnsi="Times New Roman"/>
          <w:i/>
          <w:iCs/>
          <w:sz w:val="28"/>
          <w:szCs w:val="28"/>
        </w:rPr>
        <w:t xml:space="preserve"> before a person having authority to administer oath or affirmation.  She cited Dr. </w:t>
      </w:r>
      <w:proofErr w:type="spellStart"/>
      <w:r w:rsidR="005B5B81">
        <w:rPr>
          <w:rFonts w:ascii="Times New Roman" w:hAnsi="Times New Roman"/>
          <w:i/>
          <w:iCs/>
          <w:sz w:val="28"/>
          <w:szCs w:val="28"/>
        </w:rPr>
        <w:t>Runumi</w:t>
      </w:r>
      <w:proofErr w:type="spellEnd"/>
      <w:r w:rsidR="005B5B81">
        <w:rPr>
          <w:rFonts w:ascii="Times New Roman" w:hAnsi="Times New Roman"/>
          <w:i/>
          <w:iCs/>
          <w:sz w:val="28"/>
          <w:szCs w:val="28"/>
        </w:rPr>
        <w:t xml:space="preserve"> </w:t>
      </w:r>
      <w:proofErr w:type="spellStart"/>
      <w:r w:rsidR="005B5B81">
        <w:rPr>
          <w:rFonts w:ascii="Times New Roman" w:hAnsi="Times New Roman"/>
          <w:i/>
          <w:iCs/>
          <w:sz w:val="28"/>
          <w:szCs w:val="28"/>
        </w:rPr>
        <w:t>Mwesigye</w:t>
      </w:r>
      <w:proofErr w:type="spellEnd"/>
      <w:r w:rsidR="005B5B81">
        <w:rPr>
          <w:rFonts w:ascii="Times New Roman" w:hAnsi="Times New Roman"/>
          <w:i/>
          <w:iCs/>
          <w:sz w:val="28"/>
          <w:szCs w:val="28"/>
        </w:rPr>
        <w:t xml:space="preserve"> Francis </w:t>
      </w:r>
      <w:proofErr w:type="spellStart"/>
      <w:r w:rsidR="005B5B81">
        <w:rPr>
          <w:rFonts w:ascii="Times New Roman" w:hAnsi="Times New Roman"/>
          <w:i/>
          <w:iCs/>
          <w:sz w:val="28"/>
          <w:szCs w:val="28"/>
        </w:rPr>
        <w:t>vs</w:t>
      </w:r>
      <w:proofErr w:type="spellEnd"/>
      <w:r w:rsidR="005B5B81">
        <w:rPr>
          <w:rFonts w:ascii="Times New Roman" w:hAnsi="Times New Roman"/>
          <w:i/>
          <w:iCs/>
          <w:sz w:val="28"/>
          <w:szCs w:val="28"/>
        </w:rPr>
        <w:t xml:space="preserve"> Returning Officer&amp; 2 others. </w:t>
      </w:r>
    </w:p>
    <w:p w14:paraId="7BCF7E76" w14:textId="77777777" w:rsidR="00F10508" w:rsidRDefault="005B5B81" w:rsidP="003B2FFA">
      <w:pPr>
        <w:spacing w:line="360" w:lineRule="auto"/>
        <w:jc w:val="both"/>
        <w:rPr>
          <w:rFonts w:ascii="Times New Roman" w:hAnsi="Times New Roman"/>
          <w:sz w:val="28"/>
          <w:szCs w:val="28"/>
        </w:rPr>
      </w:pPr>
      <w:r w:rsidRPr="005B5B81">
        <w:rPr>
          <w:rFonts w:ascii="Times New Roman" w:hAnsi="Times New Roman"/>
          <w:sz w:val="28"/>
          <w:szCs w:val="28"/>
        </w:rPr>
        <w:t xml:space="preserve">It </w:t>
      </w:r>
      <w:r>
        <w:rPr>
          <w:rFonts w:ascii="Times New Roman" w:hAnsi="Times New Roman"/>
          <w:sz w:val="28"/>
          <w:szCs w:val="28"/>
        </w:rPr>
        <w:t>was her submission that Order 19 rule 3 clearly determine</w:t>
      </w:r>
      <w:r w:rsidR="002F61D4">
        <w:rPr>
          <w:rFonts w:ascii="Times New Roman" w:hAnsi="Times New Roman"/>
          <w:sz w:val="28"/>
          <w:szCs w:val="28"/>
        </w:rPr>
        <w:t>s</w:t>
      </w:r>
      <w:r>
        <w:rPr>
          <w:rFonts w:ascii="Times New Roman" w:hAnsi="Times New Roman"/>
          <w:sz w:val="28"/>
          <w:szCs w:val="28"/>
        </w:rPr>
        <w:t xml:space="preserve"> the scope of affidavits as being confined to such facts as the deponent is able on his or her own knowledge to prove. According to </w:t>
      </w:r>
      <w:r w:rsidR="002F61D4">
        <w:rPr>
          <w:rFonts w:ascii="Times New Roman" w:hAnsi="Times New Roman"/>
          <w:sz w:val="28"/>
          <w:szCs w:val="28"/>
        </w:rPr>
        <w:t xml:space="preserve">her a perusal of affidavit sworn by the Deponent clearly shows that the deponent is </w:t>
      </w:r>
      <w:proofErr w:type="spellStart"/>
      <w:r w:rsidR="002F61D4">
        <w:rPr>
          <w:rFonts w:ascii="Times New Roman" w:hAnsi="Times New Roman"/>
          <w:sz w:val="28"/>
          <w:szCs w:val="28"/>
        </w:rPr>
        <w:t>deponing</w:t>
      </w:r>
      <w:proofErr w:type="spellEnd"/>
      <w:r w:rsidR="002F61D4">
        <w:rPr>
          <w:rFonts w:ascii="Times New Roman" w:hAnsi="Times New Roman"/>
          <w:sz w:val="28"/>
          <w:szCs w:val="28"/>
        </w:rPr>
        <w:t xml:space="preserve"> to facts within his knowledge as having been involved in the appeal process and pleadings incidental thereto, therefore they fall within the ambit of order 19 rule 3, of the Civil Procedure </w:t>
      </w:r>
      <w:r w:rsidR="00F10508">
        <w:rPr>
          <w:rFonts w:ascii="Times New Roman" w:hAnsi="Times New Roman"/>
          <w:sz w:val="28"/>
          <w:szCs w:val="28"/>
        </w:rPr>
        <w:t>Rules.</w:t>
      </w:r>
    </w:p>
    <w:p w14:paraId="32ED2C52" w14:textId="7E124236" w:rsidR="00F10508" w:rsidRDefault="00F10508" w:rsidP="003B2FFA">
      <w:pPr>
        <w:spacing w:line="360" w:lineRule="auto"/>
        <w:jc w:val="both"/>
        <w:rPr>
          <w:rFonts w:ascii="Times New Roman" w:hAnsi="Times New Roman"/>
          <w:sz w:val="28"/>
          <w:szCs w:val="28"/>
        </w:rPr>
      </w:pPr>
      <w:r>
        <w:rPr>
          <w:rFonts w:ascii="Times New Roman" w:hAnsi="Times New Roman"/>
          <w:sz w:val="28"/>
          <w:szCs w:val="28"/>
        </w:rPr>
        <w:lastRenderedPageBreak/>
        <w:t>She</w:t>
      </w:r>
      <w:r w:rsidR="002F61D4">
        <w:rPr>
          <w:rFonts w:ascii="Times New Roman" w:hAnsi="Times New Roman"/>
          <w:sz w:val="28"/>
          <w:szCs w:val="28"/>
        </w:rPr>
        <w:t xml:space="preserve"> </w:t>
      </w:r>
      <w:r>
        <w:rPr>
          <w:rFonts w:ascii="Times New Roman" w:hAnsi="Times New Roman"/>
          <w:sz w:val="28"/>
          <w:szCs w:val="28"/>
        </w:rPr>
        <w:t xml:space="preserve">further argued that reliance of </w:t>
      </w:r>
      <w:r w:rsidR="00363173">
        <w:rPr>
          <w:rFonts w:ascii="Times New Roman" w:hAnsi="Times New Roman"/>
          <w:sz w:val="28"/>
          <w:szCs w:val="28"/>
        </w:rPr>
        <w:t>C</w:t>
      </w:r>
      <w:r>
        <w:rPr>
          <w:rFonts w:ascii="Times New Roman" w:hAnsi="Times New Roman"/>
          <w:sz w:val="28"/>
          <w:szCs w:val="28"/>
        </w:rPr>
        <w:t xml:space="preserve">ounsel for the </w:t>
      </w:r>
      <w:r w:rsidR="00363173">
        <w:rPr>
          <w:rFonts w:ascii="Times New Roman" w:hAnsi="Times New Roman"/>
          <w:sz w:val="28"/>
          <w:szCs w:val="28"/>
        </w:rPr>
        <w:t>R</w:t>
      </w:r>
      <w:r>
        <w:rPr>
          <w:rFonts w:ascii="Times New Roman" w:hAnsi="Times New Roman"/>
          <w:sz w:val="28"/>
          <w:szCs w:val="28"/>
        </w:rPr>
        <w:t xml:space="preserve">espondent on </w:t>
      </w:r>
      <w:r w:rsidRPr="00F10508">
        <w:rPr>
          <w:rFonts w:ascii="Times New Roman" w:hAnsi="Times New Roman"/>
          <w:b/>
          <w:bCs/>
          <w:sz w:val="28"/>
          <w:szCs w:val="28"/>
        </w:rPr>
        <w:t>Niko Insurance (</w:t>
      </w:r>
      <w:r>
        <w:rPr>
          <w:rFonts w:ascii="Times New Roman" w:hAnsi="Times New Roman"/>
          <w:b/>
          <w:bCs/>
          <w:sz w:val="28"/>
          <w:szCs w:val="28"/>
        </w:rPr>
        <w:t>L</w:t>
      </w:r>
      <w:r w:rsidRPr="00F10508">
        <w:rPr>
          <w:rFonts w:ascii="Times New Roman" w:hAnsi="Times New Roman"/>
          <w:b/>
          <w:bCs/>
          <w:sz w:val="28"/>
          <w:szCs w:val="28"/>
        </w:rPr>
        <w:t xml:space="preserve">imited </w:t>
      </w:r>
      <w:proofErr w:type="spellStart"/>
      <w:r w:rsidRPr="00F10508">
        <w:rPr>
          <w:rFonts w:ascii="Times New Roman" w:hAnsi="Times New Roman"/>
          <w:b/>
          <w:bCs/>
          <w:sz w:val="28"/>
          <w:szCs w:val="28"/>
        </w:rPr>
        <w:t>vs</w:t>
      </w:r>
      <w:proofErr w:type="spellEnd"/>
      <w:r w:rsidRPr="00F10508">
        <w:rPr>
          <w:rFonts w:ascii="Times New Roman" w:hAnsi="Times New Roman"/>
          <w:b/>
          <w:bCs/>
          <w:sz w:val="28"/>
          <w:szCs w:val="28"/>
        </w:rPr>
        <w:t xml:space="preserve"> southern union Insurance Brokers and 3 other</w:t>
      </w:r>
      <w:r>
        <w:rPr>
          <w:rFonts w:ascii="Times New Roman" w:hAnsi="Times New Roman"/>
          <w:b/>
          <w:bCs/>
          <w:sz w:val="28"/>
          <w:szCs w:val="28"/>
        </w:rPr>
        <w:t>s</w:t>
      </w:r>
      <w:r w:rsidRPr="00F10508">
        <w:rPr>
          <w:rFonts w:ascii="Times New Roman" w:hAnsi="Times New Roman"/>
          <w:b/>
          <w:bCs/>
          <w:sz w:val="28"/>
          <w:szCs w:val="28"/>
        </w:rPr>
        <w:t xml:space="preserve"> </w:t>
      </w:r>
      <w:proofErr w:type="spellStart"/>
      <w:r w:rsidRPr="00F10508">
        <w:rPr>
          <w:rFonts w:ascii="Times New Roman" w:hAnsi="Times New Roman"/>
          <w:b/>
          <w:bCs/>
          <w:sz w:val="28"/>
          <w:szCs w:val="28"/>
        </w:rPr>
        <w:t>vs</w:t>
      </w:r>
      <w:proofErr w:type="spellEnd"/>
      <w:r w:rsidRPr="00F10508">
        <w:rPr>
          <w:rFonts w:ascii="Times New Roman" w:hAnsi="Times New Roman"/>
          <w:b/>
          <w:bCs/>
          <w:sz w:val="28"/>
          <w:szCs w:val="28"/>
        </w:rPr>
        <w:t xml:space="preserve"> </w:t>
      </w:r>
      <w:proofErr w:type="spellStart"/>
      <w:r w:rsidRPr="00F10508">
        <w:rPr>
          <w:rFonts w:ascii="Times New Roman" w:hAnsi="Times New Roman"/>
          <w:b/>
          <w:bCs/>
          <w:sz w:val="28"/>
          <w:szCs w:val="28"/>
        </w:rPr>
        <w:t>Mucunguzi</w:t>
      </w:r>
      <w:proofErr w:type="spellEnd"/>
      <w:r w:rsidRPr="00F10508">
        <w:rPr>
          <w:rFonts w:ascii="Times New Roman" w:hAnsi="Times New Roman"/>
          <w:b/>
          <w:bCs/>
          <w:sz w:val="28"/>
          <w:szCs w:val="28"/>
        </w:rPr>
        <w:t xml:space="preserve"> Myers</w:t>
      </w:r>
      <w:r>
        <w:rPr>
          <w:rFonts w:ascii="Times New Roman" w:hAnsi="Times New Roman"/>
          <w:b/>
          <w:bCs/>
          <w:sz w:val="28"/>
          <w:szCs w:val="28"/>
        </w:rPr>
        <w:t xml:space="preserve">, </w:t>
      </w:r>
      <w:r>
        <w:rPr>
          <w:rFonts w:ascii="Times New Roman" w:hAnsi="Times New Roman"/>
          <w:sz w:val="28"/>
          <w:szCs w:val="28"/>
        </w:rPr>
        <w:t xml:space="preserve">for the legal proposition that the requirement for a person who </w:t>
      </w:r>
      <w:proofErr w:type="spellStart"/>
      <w:r>
        <w:rPr>
          <w:rFonts w:ascii="Times New Roman" w:hAnsi="Times New Roman"/>
          <w:sz w:val="28"/>
          <w:szCs w:val="28"/>
        </w:rPr>
        <w:t>depones</w:t>
      </w:r>
      <w:proofErr w:type="spellEnd"/>
      <w:r>
        <w:rPr>
          <w:rFonts w:ascii="Times New Roman" w:hAnsi="Times New Roman"/>
          <w:sz w:val="28"/>
          <w:szCs w:val="28"/>
        </w:rPr>
        <w:t xml:space="preserve"> an affidavit on behalf of another to have express written </w:t>
      </w:r>
      <w:proofErr w:type="gramStart"/>
      <w:r>
        <w:rPr>
          <w:rFonts w:ascii="Times New Roman" w:hAnsi="Times New Roman"/>
          <w:sz w:val="28"/>
          <w:szCs w:val="28"/>
        </w:rPr>
        <w:t>authority  is</w:t>
      </w:r>
      <w:proofErr w:type="gramEnd"/>
      <w:r>
        <w:rPr>
          <w:rFonts w:ascii="Times New Roman" w:hAnsi="Times New Roman"/>
          <w:sz w:val="28"/>
          <w:szCs w:val="28"/>
        </w:rPr>
        <w:t xml:space="preserve"> founded on Order 1 rule 12 (1) of the CPR</w:t>
      </w:r>
      <w:r w:rsidR="00E04C25">
        <w:rPr>
          <w:rFonts w:ascii="Times New Roman" w:hAnsi="Times New Roman"/>
          <w:sz w:val="28"/>
          <w:szCs w:val="28"/>
        </w:rPr>
        <w:t xml:space="preserve"> </w:t>
      </w:r>
      <w:r>
        <w:rPr>
          <w:rFonts w:ascii="Times New Roman" w:hAnsi="Times New Roman"/>
          <w:sz w:val="28"/>
          <w:szCs w:val="28"/>
        </w:rPr>
        <w:t xml:space="preserve"> and Order 3 rule 2  which  provides as follows:</w:t>
      </w:r>
    </w:p>
    <w:p w14:paraId="63D06325" w14:textId="0D5B3A7A" w:rsidR="00F10508" w:rsidRPr="003019CE" w:rsidRDefault="00F10508" w:rsidP="003B2FFA">
      <w:pPr>
        <w:spacing w:line="360" w:lineRule="auto"/>
        <w:jc w:val="both"/>
        <w:rPr>
          <w:rFonts w:ascii="Times New Roman" w:hAnsi="Times New Roman"/>
          <w:b/>
          <w:bCs/>
          <w:i/>
          <w:iCs/>
          <w:sz w:val="28"/>
          <w:szCs w:val="28"/>
        </w:rPr>
      </w:pPr>
      <w:r>
        <w:rPr>
          <w:rFonts w:ascii="Times New Roman" w:hAnsi="Times New Roman"/>
          <w:sz w:val="28"/>
          <w:szCs w:val="28"/>
        </w:rPr>
        <w:t>Order 1 r 12(1) C</w:t>
      </w:r>
      <w:r w:rsidR="003019CE">
        <w:rPr>
          <w:rFonts w:ascii="Times New Roman" w:hAnsi="Times New Roman"/>
          <w:sz w:val="28"/>
          <w:szCs w:val="28"/>
        </w:rPr>
        <w:t>PR:</w:t>
      </w:r>
    </w:p>
    <w:p w14:paraId="2B3AFB9E" w14:textId="77777777" w:rsidR="003019CE" w:rsidRDefault="00F10508" w:rsidP="003019CE">
      <w:pPr>
        <w:spacing w:line="360" w:lineRule="auto"/>
        <w:ind w:left="720"/>
        <w:jc w:val="both"/>
        <w:rPr>
          <w:rFonts w:ascii="Times New Roman" w:hAnsi="Times New Roman"/>
          <w:b/>
          <w:bCs/>
          <w:i/>
          <w:iCs/>
          <w:sz w:val="28"/>
          <w:szCs w:val="28"/>
        </w:rPr>
      </w:pPr>
      <w:r w:rsidRPr="003019CE">
        <w:rPr>
          <w:rFonts w:ascii="Times New Roman" w:hAnsi="Times New Roman"/>
          <w:b/>
          <w:bCs/>
          <w:i/>
          <w:iCs/>
          <w:sz w:val="28"/>
          <w:szCs w:val="28"/>
        </w:rPr>
        <w:t xml:space="preserve">“where </w:t>
      </w:r>
      <w:proofErr w:type="gramStart"/>
      <w:r w:rsidRPr="003019CE">
        <w:rPr>
          <w:rFonts w:ascii="Times New Roman" w:hAnsi="Times New Roman"/>
          <w:b/>
          <w:bCs/>
          <w:i/>
          <w:iCs/>
          <w:sz w:val="28"/>
          <w:szCs w:val="28"/>
        </w:rPr>
        <w:t>there’s  more</w:t>
      </w:r>
      <w:proofErr w:type="gramEnd"/>
      <w:r w:rsidRPr="003019CE">
        <w:rPr>
          <w:rFonts w:ascii="Times New Roman" w:hAnsi="Times New Roman"/>
          <w:b/>
          <w:bCs/>
          <w:i/>
          <w:iCs/>
          <w:sz w:val="28"/>
          <w:szCs w:val="28"/>
        </w:rPr>
        <w:t xml:space="preserve"> plaintiffs than one </w:t>
      </w:r>
      <w:r w:rsidR="003019CE" w:rsidRPr="003019CE">
        <w:rPr>
          <w:rFonts w:ascii="Times New Roman" w:hAnsi="Times New Roman"/>
          <w:b/>
          <w:bCs/>
          <w:i/>
          <w:iCs/>
          <w:sz w:val="28"/>
          <w:szCs w:val="28"/>
        </w:rPr>
        <w:t xml:space="preserve"> any one </w:t>
      </w:r>
      <w:r w:rsidRPr="003019CE">
        <w:rPr>
          <w:rFonts w:ascii="Times New Roman" w:hAnsi="Times New Roman"/>
          <w:b/>
          <w:bCs/>
          <w:i/>
          <w:iCs/>
          <w:sz w:val="28"/>
          <w:szCs w:val="28"/>
        </w:rPr>
        <w:t xml:space="preserve">or more of them may be authorized by any other of them to appear, plead or act for that in any proceedings and in like manner, </w:t>
      </w:r>
      <w:r w:rsidR="003019CE" w:rsidRPr="003019CE">
        <w:rPr>
          <w:rFonts w:ascii="Times New Roman" w:hAnsi="Times New Roman"/>
          <w:b/>
          <w:bCs/>
          <w:i/>
          <w:iCs/>
          <w:sz w:val="28"/>
          <w:szCs w:val="28"/>
        </w:rPr>
        <w:t xml:space="preserve">where there are more defendants than one, any one or more of them may be authorized by any other of  them to appear, to plead or act  for that </w:t>
      </w:r>
      <w:r w:rsidRPr="003019CE">
        <w:rPr>
          <w:rFonts w:ascii="Times New Roman" w:hAnsi="Times New Roman"/>
          <w:b/>
          <w:bCs/>
          <w:i/>
          <w:iCs/>
          <w:sz w:val="28"/>
          <w:szCs w:val="28"/>
        </w:rPr>
        <w:t>o</w:t>
      </w:r>
      <w:r w:rsidR="003019CE" w:rsidRPr="003019CE">
        <w:rPr>
          <w:rFonts w:ascii="Times New Roman" w:hAnsi="Times New Roman"/>
          <w:b/>
          <w:bCs/>
          <w:i/>
          <w:iCs/>
          <w:sz w:val="28"/>
          <w:szCs w:val="28"/>
        </w:rPr>
        <w:t>ther in any proceeding…</w:t>
      </w:r>
    </w:p>
    <w:p w14:paraId="6B4A735A" w14:textId="77777777" w:rsidR="00C47B31" w:rsidRDefault="003019CE" w:rsidP="003019CE">
      <w:pPr>
        <w:spacing w:line="360" w:lineRule="auto"/>
        <w:ind w:left="720"/>
        <w:jc w:val="both"/>
        <w:rPr>
          <w:rFonts w:ascii="Times New Roman" w:hAnsi="Times New Roman"/>
          <w:b/>
          <w:bCs/>
          <w:i/>
          <w:iCs/>
          <w:sz w:val="28"/>
          <w:szCs w:val="28"/>
        </w:rPr>
      </w:pPr>
      <w:r>
        <w:rPr>
          <w:rFonts w:ascii="Times New Roman" w:hAnsi="Times New Roman"/>
          <w:b/>
          <w:bCs/>
          <w:i/>
          <w:iCs/>
          <w:sz w:val="28"/>
          <w:szCs w:val="28"/>
        </w:rPr>
        <w:t>Sub- rule (2) (supra) is mandatory and provides that</w:t>
      </w:r>
      <w:r w:rsidR="00C47B31">
        <w:rPr>
          <w:rFonts w:ascii="Times New Roman" w:hAnsi="Times New Roman"/>
          <w:b/>
          <w:bCs/>
          <w:i/>
          <w:iCs/>
          <w:sz w:val="28"/>
          <w:szCs w:val="28"/>
        </w:rPr>
        <w:t>;</w:t>
      </w:r>
    </w:p>
    <w:p w14:paraId="04A6FB1A" w14:textId="682F9CF4" w:rsidR="005B5B81" w:rsidRDefault="00C47B31" w:rsidP="00C47B31">
      <w:pPr>
        <w:spacing w:line="360" w:lineRule="auto"/>
        <w:ind w:left="720"/>
        <w:jc w:val="both"/>
        <w:rPr>
          <w:rFonts w:ascii="Times New Roman" w:hAnsi="Times New Roman"/>
          <w:b/>
          <w:bCs/>
          <w:i/>
          <w:iCs/>
          <w:sz w:val="28"/>
          <w:szCs w:val="28"/>
        </w:rPr>
      </w:pPr>
      <w:r>
        <w:rPr>
          <w:rFonts w:ascii="Times New Roman" w:hAnsi="Times New Roman"/>
          <w:b/>
          <w:bCs/>
          <w:i/>
          <w:iCs/>
          <w:sz w:val="28"/>
          <w:szCs w:val="28"/>
        </w:rPr>
        <w:t>The authority shall be in writing signed by the party giving it and shall be filed in the case.</w:t>
      </w:r>
      <w:r w:rsidR="003019CE" w:rsidRPr="003019CE">
        <w:rPr>
          <w:rFonts w:ascii="Times New Roman" w:hAnsi="Times New Roman"/>
          <w:b/>
          <w:bCs/>
          <w:i/>
          <w:iCs/>
          <w:sz w:val="28"/>
          <w:szCs w:val="28"/>
        </w:rPr>
        <w:t>”</w:t>
      </w:r>
    </w:p>
    <w:p w14:paraId="05A538F3" w14:textId="065E0792" w:rsidR="00C47B31" w:rsidRDefault="00C47B31" w:rsidP="00C47B31">
      <w:pPr>
        <w:spacing w:line="360" w:lineRule="auto"/>
        <w:ind w:left="720"/>
        <w:jc w:val="both"/>
        <w:rPr>
          <w:rFonts w:ascii="Times New Roman" w:hAnsi="Times New Roman"/>
          <w:b/>
          <w:bCs/>
          <w:i/>
          <w:iCs/>
          <w:sz w:val="28"/>
          <w:szCs w:val="28"/>
        </w:rPr>
      </w:pPr>
      <w:r>
        <w:rPr>
          <w:rFonts w:ascii="Times New Roman" w:hAnsi="Times New Roman"/>
          <w:b/>
          <w:bCs/>
          <w:i/>
          <w:iCs/>
          <w:sz w:val="28"/>
          <w:szCs w:val="28"/>
        </w:rPr>
        <w:t>Order 3 rule 2 CPR</w:t>
      </w:r>
    </w:p>
    <w:p w14:paraId="2DC55E78" w14:textId="087A0ACF" w:rsidR="00C47B31" w:rsidRDefault="00C47B31" w:rsidP="00C47B31">
      <w:pPr>
        <w:spacing w:line="360" w:lineRule="auto"/>
        <w:ind w:left="720"/>
        <w:jc w:val="both"/>
        <w:rPr>
          <w:rFonts w:ascii="Times New Roman" w:hAnsi="Times New Roman"/>
          <w:b/>
          <w:bCs/>
          <w:i/>
          <w:iCs/>
          <w:sz w:val="28"/>
          <w:szCs w:val="28"/>
        </w:rPr>
      </w:pPr>
      <w:r>
        <w:rPr>
          <w:rFonts w:ascii="Times New Roman" w:hAnsi="Times New Roman"/>
          <w:b/>
          <w:bCs/>
          <w:i/>
          <w:iCs/>
          <w:sz w:val="28"/>
          <w:szCs w:val="28"/>
        </w:rPr>
        <w:t>b) The recognized agents of parties by whom such appearances, applications and acts may be made</w:t>
      </w:r>
      <w:r w:rsidR="00363173">
        <w:rPr>
          <w:rFonts w:ascii="Times New Roman" w:hAnsi="Times New Roman"/>
          <w:b/>
          <w:bCs/>
          <w:i/>
          <w:iCs/>
          <w:sz w:val="28"/>
          <w:szCs w:val="28"/>
        </w:rPr>
        <w:t xml:space="preserve"> </w:t>
      </w:r>
      <w:r>
        <w:rPr>
          <w:rFonts w:ascii="Times New Roman" w:hAnsi="Times New Roman"/>
          <w:b/>
          <w:bCs/>
          <w:i/>
          <w:iCs/>
          <w:sz w:val="28"/>
          <w:szCs w:val="28"/>
        </w:rPr>
        <w:t>or done are.</w:t>
      </w:r>
    </w:p>
    <w:p w14:paraId="2CA28075" w14:textId="7DF6E6C3" w:rsidR="00C47B31" w:rsidRDefault="00C47B31" w:rsidP="00C47B31">
      <w:pPr>
        <w:spacing w:line="360" w:lineRule="auto"/>
        <w:ind w:left="720"/>
        <w:jc w:val="both"/>
        <w:rPr>
          <w:rFonts w:ascii="Times New Roman" w:hAnsi="Times New Roman"/>
          <w:b/>
          <w:bCs/>
          <w:i/>
          <w:iCs/>
          <w:sz w:val="28"/>
          <w:szCs w:val="28"/>
        </w:rPr>
      </w:pPr>
      <w:r>
        <w:rPr>
          <w:rFonts w:ascii="Times New Roman" w:hAnsi="Times New Roman"/>
          <w:b/>
          <w:bCs/>
          <w:i/>
          <w:iCs/>
          <w:sz w:val="28"/>
          <w:szCs w:val="28"/>
        </w:rPr>
        <w:t xml:space="preserve">a) </w:t>
      </w:r>
      <w:proofErr w:type="gramStart"/>
      <w:r>
        <w:rPr>
          <w:rFonts w:ascii="Times New Roman" w:hAnsi="Times New Roman"/>
          <w:b/>
          <w:bCs/>
          <w:i/>
          <w:iCs/>
          <w:sz w:val="28"/>
          <w:szCs w:val="28"/>
        </w:rPr>
        <w:t>Persons  holding</w:t>
      </w:r>
      <w:proofErr w:type="gramEnd"/>
      <w:r>
        <w:rPr>
          <w:rFonts w:ascii="Times New Roman" w:hAnsi="Times New Roman"/>
          <w:b/>
          <w:bCs/>
          <w:i/>
          <w:iCs/>
          <w:sz w:val="28"/>
          <w:szCs w:val="28"/>
        </w:rPr>
        <w:t xml:space="preserve"> powers of attorney .</w:t>
      </w:r>
    </w:p>
    <w:p w14:paraId="605527AE" w14:textId="57EB1AA0" w:rsidR="00C47B31" w:rsidRPr="00C47B31" w:rsidRDefault="00C47B31" w:rsidP="00C47B31">
      <w:pPr>
        <w:spacing w:line="360" w:lineRule="auto"/>
        <w:ind w:left="720"/>
        <w:jc w:val="both"/>
        <w:rPr>
          <w:rFonts w:ascii="Times New Roman" w:hAnsi="Times New Roman"/>
          <w:i/>
          <w:iCs/>
          <w:sz w:val="28"/>
          <w:szCs w:val="28"/>
        </w:rPr>
      </w:pPr>
      <w:r>
        <w:rPr>
          <w:rFonts w:ascii="Times New Roman" w:hAnsi="Times New Roman"/>
          <w:b/>
          <w:bCs/>
          <w:i/>
          <w:iCs/>
          <w:sz w:val="28"/>
          <w:szCs w:val="28"/>
        </w:rPr>
        <w:t xml:space="preserve">b) persons carrying on trade or business </w:t>
      </w:r>
      <w:proofErr w:type="gramStart"/>
      <w:r>
        <w:rPr>
          <w:rFonts w:ascii="Times New Roman" w:hAnsi="Times New Roman"/>
          <w:b/>
          <w:bCs/>
          <w:i/>
          <w:iCs/>
          <w:sz w:val="28"/>
          <w:szCs w:val="28"/>
        </w:rPr>
        <w:t>for  and</w:t>
      </w:r>
      <w:proofErr w:type="gramEnd"/>
      <w:r>
        <w:rPr>
          <w:rFonts w:ascii="Times New Roman" w:hAnsi="Times New Roman"/>
          <w:b/>
          <w:bCs/>
          <w:i/>
          <w:iCs/>
          <w:sz w:val="28"/>
          <w:szCs w:val="28"/>
        </w:rPr>
        <w:t xml:space="preserve"> in the names of parties not resident within the local limits of the jurisdiction of the  Court within which limits of the court within which the appearance, application or act is made or done in matters connected with such trade or business only, where no other agent is expressly authorized to make and do such appearances, applications and acts.  </w:t>
      </w:r>
    </w:p>
    <w:p w14:paraId="7F97581C" w14:textId="0E884618" w:rsidR="0031433E" w:rsidRDefault="00444A96" w:rsidP="003B2FFA">
      <w:pPr>
        <w:spacing w:line="360" w:lineRule="auto"/>
        <w:jc w:val="both"/>
        <w:rPr>
          <w:rFonts w:ascii="Times New Roman" w:hAnsi="Times New Roman"/>
          <w:sz w:val="28"/>
          <w:szCs w:val="28"/>
        </w:rPr>
      </w:pPr>
      <w:r w:rsidRPr="00C47B31">
        <w:rPr>
          <w:rFonts w:ascii="Times New Roman" w:hAnsi="Times New Roman"/>
          <w:i/>
          <w:iCs/>
          <w:sz w:val="28"/>
          <w:szCs w:val="28"/>
        </w:rPr>
        <w:lastRenderedPageBreak/>
        <w:t xml:space="preserve"> </w:t>
      </w:r>
      <w:r w:rsidR="00C47B31">
        <w:rPr>
          <w:rFonts w:ascii="Times New Roman" w:hAnsi="Times New Roman"/>
          <w:sz w:val="28"/>
          <w:szCs w:val="28"/>
        </w:rPr>
        <w:t xml:space="preserve">According to her </w:t>
      </w:r>
      <w:r w:rsidR="0031433E">
        <w:rPr>
          <w:rFonts w:ascii="Times New Roman" w:hAnsi="Times New Roman"/>
          <w:sz w:val="28"/>
          <w:szCs w:val="28"/>
        </w:rPr>
        <w:t xml:space="preserve">these definitions exclude advocate, because they were never intended to include Advocates and were meant for situations where a deponent was </w:t>
      </w:r>
      <w:proofErr w:type="spellStart"/>
      <w:r w:rsidR="0031433E">
        <w:rPr>
          <w:rFonts w:ascii="Times New Roman" w:hAnsi="Times New Roman"/>
          <w:sz w:val="28"/>
          <w:szCs w:val="28"/>
        </w:rPr>
        <w:t>deponing</w:t>
      </w:r>
      <w:proofErr w:type="spellEnd"/>
      <w:r w:rsidR="0031433E">
        <w:rPr>
          <w:rFonts w:ascii="Times New Roman" w:hAnsi="Times New Roman"/>
          <w:sz w:val="28"/>
          <w:szCs w:val="28"/>
        </w:rPr>
        <w:t xml:space="preserve"> on behalf of other parties to the suit, which was not the case in the instant case. </w:t>
      </w:r>
    </w:p>
    <w:p w14:paraId="10364F2E" w14:textId="779A9E73" w:rsidR="0031433E" w:rsidRDefault="0031433E" w:rsidP="003B2FFA">
      <w:pPr>
        <w:spacing w:line="360" w:lineRule="auto"/>
        <w:jc w:val="both"/>
        <w:rPr>
          <w:rFonts w:ascii="Times New Roman" w:hAnsi="Times New Roman"/>
          <w:sz w:val="28"/>
          <w:szCs w:val="28"/>
        </w:rPr>
      </w:pPr>
      <w:r>
        <w:rPr>
          <w:rFonts w:ascii="Times New Roman" w:hAnsi="Times New Roman"/>
          <w:sz w:val="28"/>
          <w:szCs w:val="28"/>
        </w:rPr>
        <w:t xml:space="preserve">She asserted that according to the holding in </w:t>
      </w:r>
      <w:r w:rsidRPr="00925136">
        <w:rPr>
          <w:rFonts w:ascii="Times New Roman" w:hAnsi="Times New Roman"/>
          <w:b/>
          <w:bCs/>
          <w:sz w:val="28"/>
          <w:szCs w:val="28"/>
        </w:rPr>
        <w:t xml:space="preserve">Republic </w:t>
      </w:r>
      <w:proofErr w:type="spellStart"/>
      <w:r w:rsidRPr="00925136">
        <w:rPr>
          <w:rFonts w:ascii="Times New Roman" w:hAnsi="Times New Roman"/>
          <w:b/>
          <w:bCs/>
          <w:sz w:val="28"/>
          <w:szCs w:val="28"/>
        </w:rPr>
        <w:t>vs</w:t>
      </w:r>
      <w:proofErr w:type="spellEnd"/>
      <w:r w:rsidRPr="00925136">
        <w:rPr>
          <w:rFonts w:ascii="Times New Roman" w:hAnsi="Times New Roman"/>
          <w:b/>
          <w:bCs/>
          <w:sz w:val="28"/>
          <w:szCs w:val="28"/>
        </w:rPr>
        <w:t xml:space="preserve"> National Environment Management Authority and </w:t>
      </w:r>
      <w:proofErr w:type="spellStart"/>
      <w:r w:rsidRPr="00925136">
        <w:rPr>
          <w:rFonts w:ascii="Times New Roman" w:hAnsi="Times New Roman"/>
          <w:b/>
          <w:bCs/>
          <w:sz w:val="28"/>
          <w:szCs w:val="28"/>
        </w:rPr>
        <w:t>Ors</w:t>
      </w:r>
      <w:proofErr w:type="spellEnd"/>
      <w:r w:rsidR="00925136" w:rsidRPr="00925136">
        <w:rPr>
          <w:rFonts w:ascii="Times New Roman" w:hAnsi="Times New Roman"/>
          <w:b/>
          <w:bCs/>
          <w:sz w:val="28"/>
          <w:szCs w:val="28"/>
        </w:rPr>
        <w:t>(2005) 2 EA 269,</w:t>
      </w:r>
      <w:r w:rsidR="00925136">
        <w:rPr>
          <w:rFonts w:ascii="Times New Roman" w:hAnsi="Times New Roman"/>
          <w:sz w:val="28"/>
          <w:szCs w:val="28"/>
        </w:rPr>
        <w:t xml:space="preserve"> there can never be a better deponent than an advocate on issues relating to archives or court records, such matters are within an advocate’s knowledge, therefore the affidavit </w:t>
      </w:r>
      <w:proofErr w:type="spellStart"/>
      <w:r w:rsidR="00925136">
        <w:rPr>
          <w:rFonts w:ascii="Times New Roman" w:hAnsi="Times New Roman"/>
          <w:sz w:val="28"/>
          <w:szCs w:val="28"/>
        </w:rPr>
        <w:t>deponed</w:t>
      </w:r>
      <w:proofErr w:type="spellEnd"/>
      <w:r w:rsidR="00925136">
        <w:rPr>
          <w:rFonts w:ascii="Times New Roman" w:hAnsi="Times New Roman"/>
          <w:sz w:val="28"/>
          <w:szCs w:val="28"/>
        </w:rPr>
        <w:t xml:space="preserve"> by Byrd</w:t>
      </w:r>
      <w:r w:rsidR="00363173">
        <w:rPr>
          <w:rFonts w:ascii="Times New Roman" w:hAnsi="Times New Roman"/>
          <w:sz w:val="28"/>
          <w:szCs w:val="28"/>
        </w:rPr>
        <w:t xml:space="preserve"> </w:t>
      </w:r>
      <w:proofErr w:type="spellStart"/>
      <w:r w:rsidR="00363173">
        <w:rPr>
          <w:rFonts w:ascii="Times New Roman" w:hAnsi="Times New Roman"/>
          <w:sz w:val="28"/>
          <w:szCs w:val="28"/>
        </w:rPr>
        <w:t>S</w:t>
      </w:r>
      <w:r w:rsidR="00925136">
        <w:rPr>
          <w:rFonts w:ascii="Times New Roman" w:hAnsi="Times New Roman"/>
          <w:sz w:val="28"/>
          <w:szCs w:val="28"/>
        </w:rPr>
        <w:t>sebuliba</w:t>
      </w:r>
      <w:proofErr w:type="spellEnd"/>
      <w:r w:rsidR="00925136">
        <w:rPr>
          <w:rFonts w:ascii="Times New Roman" w:hAnsi="Times New Roman"/>
          <w:sz w:val="28"/>
          <w:szCs w:val="28"/>
        </w:rPr>
        <w:t xml:space="preserve"> is competent and ought not to struck out.</w:t>
      </w:r>
    </w:p>
    <w:p w14:paraId="640668D7" w14:textId="5A118927" w:rsidR="00A2653F" w:rsidRPr="008E2AF0" w:rsidRDefault="00A2653F" w:rsidP="003B2FFA">
      <w:pPr>
        <w:spacing w:line="360" w:lineRule="auto"/>
        <w:jc w:val="both"/>
        <w:rPr>
          <w:rFonts w:ascii="Times New Roman" w:hAnsi="Times New Roman"/>
          <w:b/>
          <w:bCs/>
          <w:i/>
          <w:iCs/>
          <w:sz w:val="28"/>
          <w:szCs w:val="28"/>
        </w:rPr>
      </w:pPr>
      <w:r>
        <w:rPr>
          <w:rFonts w:ascii="Times New Roman" w:hAnsi="Times New Roman"/>
          <w:sz w:val="28"/>
          <w:szCs w:val="28"/>
        </w:rPr>
        <w:t xml:space="preserve">She </w:t>
      </w:r>
      <w:r w:rsidR="00E04C25">
        <w:rPr>
          <w:rFonts w:ascii="Times New Roman" w:hAnsi="Times New Roman"/>
          <w:sz w:val="28"/>
          <w:szCs w:val="28"/>
        </w:rPr>
        <w:t xml:space="preserve">also </w:t>
      </w:r>
      <w:r>
        <w:rPr>
          <w:rFonts w:ascii="Times New Roman" w:hAnsi="Times New Roman"/>
          <w:sz w:val="28"/>
          <w:szCs w:val="28"/>
        </w:rPr>
        <w:t>relied on order 3 rule 1 which provides that:</w:t>
      </w:r>
      <w:r w:rsidRPr="008E2AF0">
        <w:rPr>
          <w:rFonts w:ascii="Times New Roman" w:hAnsi="Times New Roman"/>
          <w:b/>
          <w:bCs/>
          <w:i/>
          <w:iCs/>
          <w:sz w:val="28"/>
          <w:szCs w:val="28"/>
        </w:rPr>
        <w:t xml:space="preserve"> </w:t>
      </w:r>
    </w:p>
    <w:p w14:paraId="530E5857" w14:textId="77777777" w:rsidR="008E2AF0" w:rsidRDefault="008E2AF0" w:rsidP="008E2AF0">
      <w:pPr>
        <w:spacing w:line="360" w:lineRule="auto"/>
        <w:ind w:left="720"/>
        <w:jc w:val="both"/>
        <w:rPr>
          <w:rFonts w:ascii="Times New Roman" w:hAnsi="Times New Roman"/>
          <w:b/>
          <w:bCs/>
          <w:i/>
          <w:iCs/>
          <w:sz w:val="28"/>
          <w:szCs w:val="28"/>
        </w:rPr>
      </w:pPr>
      <w:r>
        <w:rPr>
          <w:rFonts w:ascii="Times New Roman" w:hAnsi="Times New Roman"/>
          <w:b/>
          <w:bCs/>
          <w:i/>
          <w:iCs/>
          <w:sz w:val="28"/>
          <w:szCs w:val="28"/>
        </w:rPr>
        <w:t>“</w:t>
      </w:r>
      <w:r w:rsidR="00A2653F" w:rsidRPr="008E2AF0">
        <w:rPr>
          <w:rFonts w:ascii="Times New Roman" w:hAnsi="Times New Roman"/>
          <w:b/>
          <w:bCs/>
          <w:i/>
          <w:iCs/>
          <w:sz w:val="28"/>
          <w:szCs w:val="28"/>
        </w:rPr>
        <w:t xml:space="preserve">Any application to or appearance or act in any court required or </w:t>
      </w:r>
      <w:proofErr w:type="gramStart"/>
      <w:r w:rsidR="00A2653F" w:rsidRPr="008E2AF0">
        <w:rPr>
          <w:rFonts w:ascii="Times New Roman" w:hAnsi="Times New Roman"/>
          <w:b/>
          <w:bCs/>
          <w:i/>
          <w:iCs/>
          <w:sz w:val="28"/>
          <w:szCs w:val="28"/>
        </w:rPr>
        <w:t>authorized  by</w:t>
      </w:r>
      <w:proofErr w:type="gramEnd"/>
      <w:r w:rsidR="00A2653F" w:rsidRPr="008E2AF0">
        <w:rPr>
          <w:rFonts w:ascii="Times New Roman" w:hAnsi="Times New Roman"/>
          <w:b/>
          <w:bCs/>
          <w:i/>
          <w:iCs/>
          <w:sz w:val="28"/>
          <w:szCs w:val="28"/>
        </w:rPr>
        <w:t xml:space="preserve"> the law to be made or done by a party in such court may except where otherwise expressly provided by any law for the time being in force , be made or done by the party in person, or by his or recognized agent, an advocate duly appointed to act on his her behalf , expert that any such appearance shall if the court so directs be made </w:t>
      </w:r>
      <w:r w:rsidRPr="008E2AF0">
        <w:rPr>
          <w:rFonts w:ascii="Times New Roman" w:hAnsi="Times New Roman"/>
          <w:b/>
          <w:bCs/>
          <w:i/>
          <w:iCs/>
          <w:sz w:val="28"/>
          <w:szCs w:val="28"/>
        </w:rPr>
        <w:t>by the party in person.”</w:t>
      </w:r>
    </w:p>
    <w:p w14:paraId="36FF778C" w14:textId="788FAA6B" w:rsidR="000578B4" w:rsidRDefault="009E0CA7" w:rsidP="008E2AF0">
      <w:pPr>
        <w:spacing w:line="360" w:lineRule="auto"/>
        <w:jc w:val="both"/>
        <w:rPr>
          <w:rFonts w:ascii="Times New Roman" w:hAnsi="Times New Roman"/>
          <w:sz w:val="28"/>
          <w:szCs w:val="28"/>
        </w:rPr>
      </w:pPr>
      <w:r>
        <w:rPr>
          <w:rFonts w:ascii="Times New Roman" w:hAnsi="Times New Roman"/>
          <w:sz w:val="28"/>
          <w:szCs w:val="28"/>
        </w:rPr>
        <w:t xml:space="preserve">In her </w:t>
      </w:r>
      <w:r w:rsidR="00F50820">
        <w:rPr>
          <w:rFonts w:ascii="Times New Roman" w:hAnsi="Times New Roman"/>
          <w:sz w:val="28"/>
          <w:szCs w:val="28"/>
        </w:rPr>
        <w:t>opinion the</w:t>
      </w:r>
      <w:r>
        <w:rPr>
          <w:rFonts w:ascii="Times New Roman" w:hAnsi="Times New Roman"/>
          <w:sz w:val="28"/>
          <w:szCs w:val="28"/>
        </w:rPr>
        <w:t xml:space="preserve"> Civil Procedure Rules should be read in whole.  She insisted that </w:t>
      </w:r>
      <w:r w:rsidR="000578B4">
        <w:rPr>
          <w:rFonts w:ascii="Times New Roman" w:hAnsi="Times New Roman"/>
          <w:sz w:val="28"/>
          <w:szCs w:val="28"/>
        </w:rPr>
        <w:t xml:space="preserve">even </w:t>
      </w:r>
      <w:r w:rsidR="00147A95">
        <w:rPr>
          <w:rFonts w:ascii="Times New Roman" w:hAnsi="Times New Roman"/>
          <w:sz w:val="28"/>
          <w:szCs w:val="28"/>
        </w:rPr>
        <w:t>where the</w:t>
      </w:r>
      <w:r w:rsidR="000578B4">
        <w:rPr>
          <w:rFonts w:ascii="Times New Roman" w:hAnsi="Times New Roman"/>
          <w:sz w:val="28"/>
          <w:szCs w:val="28"/>
        </w:rPr>
        <w:t xml:space="preserve"> law requires an application to be made by a party, </w:t>
      </w:r>
      <w:r w:rsidR="00F50820">
        <w:rPr>
          <w:rFonts w:ascii="Times New Roman" w:hAnsi="Times New Roman"/>
          <w:sz w:val="28"/>
          <w:szCs w:val="28"/>
        </w:rPr>
        <w:t xml:space="preserve">the above provision did not </w:t>
      </w:r>
      <w:r w:rsidR="00147A95">
        <w:rPr>
          <w:rFonts w:ascii="Times New Roman" w:hAnsi="Times New Roman"/>
          <w:sz w:val="28"/>
          <w:szCs w:val="28"/>
        </w:rPr>
        <w:t>exclude an</w:t>
      </w:r>
      <w:r w:rsidR="00F50820">
        <w:rPr>
          <w:rFonts w:ascii="Times New Roman" w:hAnsi="Times New Roman"/>
          <w:sz w:val="28"/>
          <w:szCs w:val="28"/>
        </w:rPr>
        <w:t xml:space="preserve"> advocate from making </w:t>
      </w:r>
      <w:r w:rsidR="000578B4">
        <w:rPr>
          <w:rFonts w:ascii="Times New Roman" w:hAnsi="Times New Roman"/>
          <w:sz w:val="28"/>
          <w:szCs w:val="28"/>
        </w:rPr>
        <w:t xml:space="preserve">such </w:t>
      </w:r>
      <w:r w:rsidR="00F50820">
        <w:rPr>
          <w:rFonts w:ascii="Times New Roman" w:hAnsi="Times New Roman"/>
          <w:sz w:val="28"/>
          <w:szCs w:val="28"/>
        </w:rPr>
        <w:t>a</w:t>
      </w:r>
      <w:r w:rsidR="000578B4">
        <w:rPr>
          <w:rFonts w:ascii="Times New Roman" w:hAnsi="Times New Roman"/>
          <w:sz w:val="28"/>
          <w:szCs w:val="28"/>
        </w:rPr>
        <w:t>n application.</w:t>
      </w:r>
    </w:p>
    <w:p w14:paraId="4FAB72D4" w14:textId="7EB3774F" w:rsidR="001F35CF" w:rsidRDefault="001F35CF" w:rsidP="001F35CF">
      <w:pPr>
        <w:spacing w:line="360" w:lineRule="auto"/>
        <w:jc w:val="both"/>
        <w:rPr>
          <w:rFonts w:ascii="Times New Roman" w:hAnsi="Times New Roman"/>
          <w:b/>
          <w:bCs/>
          <w:sz w:val="28"/>
          <w:szCs w:val="28"/>
        </w:rPr>
      </w:pPr>
      <w:r w:rsidRPr="0083206E">
        <w:rPr>
          <w:rFonts w:ascii="Times New Roman" w:hAnsi="Times New Roman"/>
          <w:b/>
          <w:bCs/>
          <w:sz w:val="28"/>
          <w:szCs w:val="28"/>
        </w:rPr>
        <w:t>We think it is prudent to resolve this preliminary objection, before we consider the submissions on the main Application</w:t>
      </w:r>
      <w:r w:rsidR="00E04C25">
        <w:rPr>
          <w:rFonts w:ascii="Times New Roman" w:hAnsi="Times New Roman"/>
          <w:b/>
          <w:bCs/>
          <w:sz w:val="28"/>
          <w:szCs w:val="28"/>
        </w:rPr>
        <w:t xml:space="preserve"> and shall resolve them as follows:</w:t>
      </w:r>
    </w:p>
    <w:p w14:paraId="45F50025" w14:textId="5F76BEE0" w:rsidR="00E04C25" w:rsidRPr="0083206E" w:rsidRDefault="00E04C25" w:rsidP="001F35CF">
      <w:pPr>
        <w:spacing w:line="360" w:lineRule="auto"/>
        <w:jc w:val="both"/>
        <w:rPr>
          <w:rFonts w:ascii="Times New Roman" w:hAnsi="Times New Roman"/>
          <w:b/>
          <w:bCs/>
          <w:i/>
          <w:iCs/>
          <w:sz w:val="28"/>
          <w:szCs w:val="28"/>
        </w:rPr>
      </w:pPr>
      <w:r>
        <w:rPr>
          <w:rFonts w:ascii="Times New Roman" w:hAnsi="Times New Roman"/>
          <w:b/>
          <w:bCs/>
          <w:sz w:val="28"/>
          <w:szCs w:val="28"/>
        </w:rPr>
        <w:t xml:space="preserve">Whether the Affidavit in support of the Application is competent?  </w:t>
      </w:r>
    </w:p>
    <w:p w14:paraId="2009CC21" w14:textId="1BE047DE" w:rsidR="00363173" w:rsidRDefault="00CC5518" w:rsidP="008E2AF0">
      <w:pPr>
        <w:spacing w:line="360" w:lineRule="auto"/>
        <w:jc w:val="both"/>
        <w:rPr>
          <w:rFonts w:ascii="Times New Roman" w:hAnsi="Times New Roman"/>
          <w:sz w:val="28"/>
          <w:szCs w:val="28"/>
        </w:rPr>
      </w:pPr>
      <w:r w:rsidRPr="00480E9F">
        <w:rPr>
          <w:rFonts w:ascii="Times New Roman" w:hAnsi="Times New Roman"/>
          <w:sz w:val="28"/>
          <w:szCs w:val="28"/>
        </w:rPr>
        <w:t xml:space="preserve">The gist of the objection as we understand it is that </w:t>
      </w:r>
      <w:proofErr w:type="spellStart"/>
      <w:r w:rsidRPr="00480E9F">
        <w:rPr>
          <w:rFonts w:ascii="Times New Roman" w:hAnsi="Times New Roman"/>
          <w:sz w:val="28"/>
          <w:szCs w:val="28"/>
        </w:rPr>
        <w:t>Mr.Ssebuliba</w:t>
      </w:r>
      <w:proofErr w:type="spellEnd"/>
      <w:r w:rsidRPr="00480E9F">
        <w:rPr>
          <w:rFonts w:ascii="Times New Roman" w:hAnsi="Times New Roman"/>
          <w:sz w:val="28"/>
          <w:szCs w:val="28"/>
        </w:rPr>
        <w:t xml:space="preserve"> had not adduced any evidence of being authorized to swear the affidavit.</w:t>
      </w:r>
    </w:p>
    <w:p w14:paraId="3588C2E5" w14:textId="50ED11BF" w:rsidR="00D50504" w:rsidRDefault="00CC5518" w:rsidP="008E2AF0">
      <w:pPr>
        <w:spacing w:line="360" w:lineRule="auto"/>
        <w:jc w:val="both"/>
        <w:rPr>
          <w:rFonts w:ascii="Times New Roman" w:hAnsi="Times New Roman"/>
          <w:sz w:val="28"/>
          <w:szCs w:val="28"/>
        </w:rPr>
      </w:pPr>
      <w:r>
        <w:rPr>
          <w:rFonts w:ascii="Times New Roman" w:hAnsi="Times New Roman"/>
          <w:sz w:val="28"/>
          <w:szCs w:val="28"/>
        </w:rPr>
        <w:t xml:space="preserve"> It trite </w:t>
      </w:r>
      <w:proofErr w:type="gramStart"/>
      <w:r>
        <w:rPr>
          <w:rFonts w:ascii="Times New Roman" w:hAnsi="Times New Roman"/>
          <w:sz w:val="28"/>
          <w:szCs w:val="28"/>
        </w:rPr>
        <w:t xml:space="preserve">that </w:t>
      </w:r>
      <w:r w:rsidR="000927F2">
        <w:rPr>
          <w:rFonts w:ascii="Times New Roman" w:hAnsi="Times New Roman"/>
          <w:sz w:val="28"/>
          <w:szCs w:val="28"/>
        </w:rPr>
        <w:t xml:space="preserve"> an</w:t>
      </w:r>
      <w:proofErr w:type="gramEnd"/>
      <w:r w:rsidR="000927F2">
        <w:rPr>
          <w:rFonts w:ascii="Times New Roman" w:hAnsi="Times New Roman"/>
          <w:sz w:val="28"/>
          <w:szCs w:val="28"/>
        </w:rPr>
        <w:t xml:space="preserve"> Affidavit is a statement in </w:t>
      </w:r>
      <w:r w:rsidR="0083206E">
        <w:rPr>
          <w:rFonts w:ascii="Times New Roman" w:hAnsi="Times New Roman"/>
          <w:sz w:val="28"/>
          <w:szCs w:val="28"/>
        </w:rPr>
        <w:t>writing,</w:t>
      </w:r>
      <w:r w:rsidR="000927F2">
        <w:rPr>
          <w:rFonts w:ascii="Times New Roman" w:hAnsi="Times New Roman"/>
          <w:sz w:val="28"/>
          <w:szCs w:val="28"/>
        </w:rPr>
        <w:t xml:space="preserve"> made on oath or affirmation</w:t>
      </w:r>
      <w:r w:rsidR="00D50504">
        <w:rPr>
          <w:rFonts w:ascii="Times New Roman" w:hAnsi="Times New Roman"/>
          <w:sz w:val="28"/>
          <w:szCs w:val="28"/>
        </w:rPr>
        <w:t xml:space="preserve">. </w:t>
      </w:r>
      <w:r w:rsidR="00363173">
        <w:rPr>
          <w:rFonts w:ascii="Times New Roman" w:hAnsi="Times New Roman"/>
          <w:sz w:val="28"/>
          <w:szCs w:val="28"/>
        </w:rPr>
        <w:t>It basically contains</w:t>
      </w:r>
      <w:r w:rsidR="00D50504">
        <w:rPr>
          <w:rFonts w:ascii="Times New Roman" w:hAnsi="Times New Roman"/>
          <w:sz w:val="28"/>
          <w:szCs w:val="28"/>
        </w:rPr>
        <w:t xml:space="preserve"> matters which the deponent knows or believes to be true, </w:t>
      </w:r>
      <w:r w:rsidR="00363173">
        <w:rPr>
          <w:rFonts w:ascii="Times New Roman" w:hAnsi="Times New Roman"/>
          <w:sz w:val="28"/>
          <w:szCs w:val="28"/>
        </w:rPr>
        <w:t>and ar</w:t>
      </w:r>
      <w:r w:rsidR="00E70650">
        <w:rPr>
          <w:rFonts w:ascii="Times New Roman" w:hAnsi="Times New Roman"/>
          <w:sz w:val="28"/>
          <w:szCs w:val="28"/>
        </w:rPr>
        <w:t>e</w:t>
      </w:r>
      <w:r w:rsidR="00363173">
        <w:rPr>
          <w:rFonts w:ascii="Times New Roman" w:hAnsi="Times New Roman"/>
          <w:sz w:val="28"/>
          <w:szCs w:val="28"/>
        </w:rPr>
        <w:t xml:space="preserve"> the </w:t>
      </w:r>
      <w:r w:rsidR="00D50504">
        <w:rPr>
          <w:rFonts w:ascii="Times New Roman" w:hAnsi="Times New Roman"/>
          <w:sz w:val="28"/>
          <w:szCs w:val="28"/>
        </w:rPr>
        <w:t xml:space="preserve">basis for determining questions of facts. </w:t>
      </w:r>
    </w:p>
    <w:p w14:paraId="39B48DA5" w14:textId="11BDBA03" w:rsidR="00D50504" w:rsidRPr="00D50504" w:rsidRDefault="00D50504" w:rsidP="008E2AF0">
      <w:pPr>
        <w:spacing w:line="360" w:lineRule="auto"/>
        <w:jc w:val="both"/>
        <w:rPr>
          <w:rFonts w:ascii="Times New Roman" w:hAnsi="Times New Roman"/>
          <w:i/>
          <w:iCs/>
          <w:sz w:val="28"/>
          <w:szCs w:val="28"/>
        </w:rPr>
      </w:pPr>
      <w:r>
        <w:rPr>
          <w:rFonts w:ascii="Times New Roman" w:hAnsi="Times New Roman"/>
          <w:sz w:val="28"/>
          <w:szCs w:val="28"/>
        </w:rPr>
        <w:lastRenderedPageBreak/>
        <w:t xml:space="preserve">Order 19 rule 3(1) provides </w:t>
      </w:r>
      <w:r w:rsidR="00363173">
        <w:rPr>
          <w:rFonts w:ascii="Times New Roman" w:hAnsi="Times New Roman"/>
          <w:sz w:val="28"/>
          <w:szCs w:val="28"/>
        </w:rPr>
        <w:t>the</w:t>
      </w:r>
      <w:r>
        <w:rPr>
          <w:rFonts w:ascii="Times New Roman" w:hAnsi="Times New Roman"/>
          <w:sz w:val="28"/>
          <w:szCs w:val="28"/>
        </w:rPr>
        <w:t xml:space="preserve"> scope of affidavits and it states </w:t>
      </w:r>
      <w:r w:rsidRPr="00D50504">
        <w:rPr>
          <w:rFonts w:ascii="Times New Roman" w:hAnsi="Times New Roman"/>
          <w:i/>
          <w:iCs/>
          <w:sz w:val="28"/>
          <w:szCs w:val="28"/>
        </w:rPr>
        <w:t xml:space="preserve">that: </w:t>
      </w:r>
    </w:p>
    <w:p w14:paraId="5F5DBD79" w14:textId="68B26408" w:rsidR="00D50504" w:rsidRDefault="00D50504" w:rsidP="00D50504">
      <w:pPr>
        <w:pStyle w:val="ListParagraph"/>
        <w:numPr>
          <w:ilvl w:val="0"/>
          <w:numId w:val="11"/>
        </w:numPr>
        <w:spacing w:line="360" w:lineRule="auto"/>
        <w:jc w:val="both"/>
        <w:rPr>
          <w:rFonts w:ascii="Times New Roman" w:hAnsi="Times New Roman"/>
          <w:i/>
          <w:iCs/>
          <w:sz w:val="28"/>
          <w:szCs w:val="28"/>
        </w:rPr>
      </w:pPr>
      <w:r w:rsidRPr="00D50504">
        <w:rPr>
          <w:rFonts w:ascii="Times New Roman" w:hAnsi="Times New Roman"/>
          <w:i/>
          <w:iCs/>
          <w:sz w:val="28"/>
          <w:szCs w:val="28"/>
        </w:rPr>
        <w:t>Affidavits shall be confined to such facts as the deponent is able on his or her own knowledge to prove, except on interlocutory applications on which statements of his or her belief may be admitted, provided grounds thereof are stated.</w:t>
      </w:r>
    </w:p>
    <w:p w14:paraId="1EB4725B" w14:textId="023406A3" w:rsidR="00363173" w:rsidRDefault="00363173" w:rsidP="00363173">
      <w:pPr>
        <w:spacing w:line="360" w:lineRule="auto"/>
        <w:jc w:val="both"/>
        <w:rPr>
          <w:rFonts w:ascii="Times New Roman" w:hAnsi="Times New Roman"/>
          <w:sz w:val="28"/>
          <w:szCs w:val="28"/>
        </w:rPr>
      </w:pPr>
      <w:r>
        <w:rPr>
          <w:rFonts w:ascii="Times New Roman" w:hAnsi="Times New Roman"/>
          <w:sz w:val="28"/>
          <w:szCs w:val="28"/>
        </w:rPr>
        <w:t xml:space="preserve">In paragraph 1 and 2 Mr. </w:t>
      </w:r>
      <w:proofErr w:type="spellStart"/>
      <w:r>
        <w:rPr>
          <w:rFonts w:ascii="Times New Roman" w:hAnsi="Times New Roman"/>
          <w:sz w:val="28"/>
          <w:szCs w:val="28"/>
        </w:rPr>
        <w:t>Bryd</w:t>
      </w:r>
      <w:proofErr w:type="spellEnd"/>
      <w:r>
        <w:rPr>
          <w:rFonts w:ascii="Times New Roman" w:hAnsi="Times New Roman"/>
          <w:sz w:val="28"/>
          <w:szCs w:val="28"/>
        </w:rPr>
        <w:t xml:space="preserve"> </w:t>
      </w:r>
      <w:proofErr w:type="spellStart"/>
      <w:r>
        <w:rPr>
          <w:rFonts w:ascii="Times New Roman" w:hAnsi="Times New Roman"/>
          <w:sz w:val="28"/>
          <w:szCs w:val="28"/>
        </w:rPr>
        <w:t>Ssebuliba</w:t>
      </w:r>
      <w:proofErr w:type="spellEnd"/>
      <w:r>
        <w:rPr>
          <w:rFonts w:ascii="Times New Roman" w:hAnsi="Times New Roman"/>
          <w:sz w:val="28"/>
          <w:szCs w:val="28"/>
        </w:rPr>
        <w:t xml:space="preserve"> stated that:</w:t>
      </w:r>
    </w:p>
    <w:p w14:paraId="1A1A7D69" w14:textId="77777777" w:rsidR="00363173" w:rsidRDefault="00363173" w:rsidP="00363173">
      <w:pPr>
        <w:spacing w:line="360" w:lineRule="auto"/>
        <w:jc w:val="both"/>
        <w:rPr>
          <w:rFonts w:ascii="Times New Roman" w:hAnsi="Times New Roman"/>
          <w:sz w:val="28"/>
          <w:szCs w:val="28"/>
        </w:rPr>
      </w:pPr>
      <w:r>
        <w:rPr>
          <w:rFonts w:ascii="Times New Roman" w:hAnsi="Times New Roman"/>
          <w:sz w:val="28"/>
          <w:szCs w:val="28"/>
        </w:rPr>
        <w:t>He quoted paragraph 1&amp;2 of his affidavit as follows:</w:t>
      </w:r>
    </w:p>
    <w:p w14:paraId="46575C50" w14:textId="77777777" w:rsidR="00E70650" w:rsidRDefault="00E70650" w:rsidP="00E70650">
      <w:pPr>
        <w:pStyle w:val="ListParagraph"/>
        <w:spacing w:line="360" w:lineRule="auto"/>
        <w:jc w:val="both"/>
        <w:rPr>
          <w:rFonts w:ascii="Times New Roman" w:hAnsi="Times New Roman"/>
          <w:i/>
          <w:iCs/>
          <w:sz w:val="28"/>
          <w:szCs w:val="28"/>
        </w:rPr>
      </w:pPr>
      <w:r>
        <w:rPr>
          <w:rFonts w:ascii="Times New Roman" w:hAnsi="Times New Roman"/>
          <w:i/>
          <w:iCs/>
          <w:sz w:val="28"/>
          <w:szCs w:val="28"/>
        </w:rPr>
        <w:t xml:space="preserve">“1. </w:t>
      </w:r>
      <w:r w:rsidR="00363173" w:rsidRPr="00363173">
        <w:rPr>
          <w:rFonts w:ascii="Times New Roman" w:hAnsi="Times New Roman"/>
          <w:i/>
          <w:iCs/>
          <w:sz w:val="28"/>
          <w:szCs w:val="28"/>
        </w:rPr>
        <w:t xml:space="preserve">That </w:t>
      </w:r>
      <w:proofErr w:type="spellStart"/>
      <w:r w:rsidR="00363173" w:rsidRPr="00363173">
        <w:rPr>
          <w:rFonts w:ascii="Times New Roman" w:hAnsi="Times New Roman"/>
          <w:i/>
          <w:iCs/>
          <w:sz w:val="28"/>
          <w:szCs w:val="28"/>
        </w:rPr>
        <w:t>Iam</w:t>
      </w:r>
      <w:proofErr w:type="spellEnd"/>
      <w:r w:rsidR="00363173" w:rsidRPr="00363173">
        <w:rPr>
          <w:rFonts w:ascii="Times New Roman" w:hAnsi="Times New Roman"/>
          <w:i/>
          <w:iCs/>
          <w:sz w:val="28"/>
          <w:szCs w:val="28"/>
        </w:rPr>
        <w:t xml:space="preserve"> an advocate of the High Court of Uganda and all subordinate Courts thereto practicing law with the Firm of M/s </w:t>
      </w:r>
      <w:proofErr w:type="spellStart"/>
      <w:r w:rsidR="00363173" w:rsidRPr="00363173">
        <w:rPr>
          <w:rFonts w:ascii="Times New Roman" w:hAnsi="Times New Roman"/>
          <w:i/>
          <w:iCs/>
          <w:sz w:val="28"/>
          <w:szCs w:val="28"/>
        </w:rPr>
        <w:t>Shonubi</w:t>
      </w:r>
      <w:proofErr w:type="spellEnd"/>
      <w:r w:rsidR="00363173" w:rsidRPr="00363173">
        <w:rPr>
          <w:rFonts w:ascii="Times New Roman" w:hAnsi="Times New Roman"/>
          <w:i/>
          <w:iCs/>
          <w:sz w:val="28"/>
          <w:szCs w:val="28"/>
        </w:rPr>
        <w:t xml:space="preserve">, </w:t>
      </w:r>
      <w:proofErr w:type="spellStart"/>
      <w:r w:rsidR="00363173" w:rsidRPr="00363173">
        <w:rPr>
          <w:rFonts w:ascii="Times New Roman" w:hAnsi="Times New Roman"/>
          <w:i/>
          <w:iCs/>
          <w:sz w:val="28"/>
          <w:szCs w:val="28"/>
        </w:rPr>
        <w:t>Musoke</w:t>
      </w:r>
      <w:proofErr w:type="spellEnd"/>
      <w:r w:rsidR="00363173" w:rsidRPr="00363173">
        <w:rPr>
          <w:rFonts w:ascii="Times New Roman" w:hAnsi="Times New Roman"/>
          <w:i/>
          <w:iCs/>
          <w:sz w:val="28"/>
          <w:szCs w:val="28"/>
        </w:rPr>
        <w:t xml:space="preserve"> &amp;Co. Advocates.</w:t>
      </w:r>
    </w:p>
    <w:p w14:paraId="7FAD0EF9" w14:textId="4029D976" w:rsidR="00363173" w:rsidRDefault="00E70650" w:rsidP="00E70650">
      <w:pPr>
        <w:pStyle w:val="ListParagraph"/>
        <w:spacing w:line="360" w:lineRule="auto"/>
        <w:jc w:val="both"/>
        <w:rPr>
          <w:rFonts w:ascii="Times New Roman" w:hAnsi="Times New Roman"/>
          <w:i/>
          <w:iCs/>
          <w:sz w:val="28"/>
          <w:szCs w:val="28"/>
        </w:rPr>
      </w:pPr>
      <w:proofErr w:type="gramStart"/>
      <w:r>
        <w:rPr>
          <w:rFonts w:ascii="Times New Roman" w:hAnsi="Times New Roman"/>
          <w:i/>
          <w:iCs/>
          <w:sz w:val="28"/>
          <w:szCs w:val="28"/>
        </w:rPr>
        <w:t>2.</w:t>
      </w:r>
      <w:r w:rsidR="00363173" w:rsidRPr="00E70650">
        <w:rPr>
          <w:rFonts w:ascii="Times New Roman" w:hAnsi="Times New Roman"/>
          <w:i/>
          <w:iCs/>
          <w:sz w:val="28"/>
          <w:szCs w:val="28"/>
        </w:rPr>
        <w:t>That</w:t>
      </w:r>
      <w:proofErr w:type="gramEnd"/>
      <w:r w:rsidR="00363173" w:rsidRPr="00E70650">
        <w:rPr>
          <w:rFonts w:ascii="Times New Roman" w:hAnsi="Times New Roman"/>
          <w:i/>
          <w:iCs/>
          <w:sz w:val="28"/>
          <w:szCs w:val="28"/>
        </w:rPr>
        <w:t xml:space="preserve"> </w:t>
      </w:r>
      <w:proofErr w:type="spellStart"/>
      <w:r w:rsidR="00363173" w:rsidRPr="00E70650">
        <w:rPr>
          <w:rFonts w:ascii="Times New Roman" w:hAnsi="Times New Roman"/>
          <w:i/>
          <w:iCs/>
          <w:sz w:val="28"/>
          <w:szCs w:val="28"/>
        </w:rPr>
        <w:t>Iam</w:t>
      </w:r>
      <w:proofErr w:type="spellEnd"/>
      <w:r w:rsidR="00363173" w:rsidRPr="00E70650">
        <w:rPr>
          <w:rFonts w:ascii="Times New Roman" w:hAnsi="Times New Roman"/>
          <w:i/>
          <w:iCs/>
          <w:sz w:val="28"/>
          <w:szCs w:val="28"/>
        </w:rPr>
        <w:t xml:space="preserve"> counsel for the Applicant and hence knowledgeable of this case and competent to swear this Affidavit.</w:t>
      </w:r>
    </w:p>
    <w:p w14:paraId="0D07E37E" w14:textId="1072A1BD" w:rsidR="00C270F2" w:rsidRDefault="00E70650" w:rsidP="00480E9F">
      <w:pPr>
        <w:spacing w:line="360" w:lineRule="auto"/>
        <w:jc w:val="both"/>
        <w:rPr>
          <w:rFonts w:ascii="Times New Roman" w:hAnsi="Times New Roman"/>
          <w:sz w:val="28"/>
          <w:szCs w:val="28"/>
        </w:rPr>
      </w:pPr>
      <w:r w:rsidRPr="00480E9F">
        <w:rPr>
          <w:rFonts w:ascii="Times New Roman" w:hAnsi="Times New Roman"/>
          <w:sz w:val="28"/>
          <w:szCs w:val="28"/>
        </w:rPr>
        <w:t xml:space="preserve">Mr. </w:t>
      </w:r>
      <w:proofErr w:type="spellStart"/>
      <w:r w:rsidRPr="00480E9F">
        <w:rPr>
          <w:rFonts w:ascii="Times New Roman" w:hAnsi="Times New Roman"/>
          <w:sz w:val="28"/>
          <w:szCs w:val="28"/>
        </w:rPr>
        <w:t>Ssebuliba</w:t>
      </w:r>
      <w:proofErr w:type="spellEnd"/>
      <w:r w:rsidRPr="00480E9F">
        <w:rPr>
          <w:rFonts w:ascii="Times New Roman" w:hAnsi="Times New Roman"/>
          <w:sz w:val="28"/>
          <w:szCs w:val="28"/>
        </w:rPr>
        <w:t xml:space="preserve"> stated that he was Counsel for the applicant practicing law in the law firm that had instructions to </w:t>
      </w:r>
      <w:r w:rsidR="00802775" w:rsidRPr="00480E9F">
        <w:rPr>
          <w:rFonts w:ascii="Times New Roman" w:hAnsi="Times New Roman"/>
          <w:sz w:val="28"/>
          <w:szCs w:val="28"/>
        </w:rPr>
        <w:t xml:space="preserve">argue the application. </w:t>
      </w:r>
      <w:r w:rsidR="007D68A2">
        <w:rPr>
          <w:rFonts w:ascii="Times New Roman" w:hAnsi="Times New Roman"/>
          <w:sz w:val="28"/>
          <w:szCs w:val="28"/>
        </w:rPr>
        <w:t>In our considered opinion the instructions authorized t</w:t>
      </w:r>
      <w:r w:rsidR="00802775" w:rsidRPr="00480E9F">
        <w:rPr>
          <w:rFonts w:ascii="Times New Roman" w:hAnsi="Times New Roman"/>
          <w:sz w:val="28"/>
          <w:szCs w:val="28"/>
        </w:rPr>
        <w:t xml:space="preserve">he law firm </w:t>
      </w:r>
      <w:r w:rsidR="007D68A2">
        <w:rPr>
          <w:rFonts w:ascii="Times New Roman" w:hAnsi="Times New Roman"/>
          <w:sz w:val="28"/>
          <w:szCs w:val="28"/>
        </w:rPr>
        <w:t xml:space="preserve">to </w:t>
      </w:r>
      <w:r w:rsidR="007D68A2" w:rsidRPr="007D68A2">
        <w:rPr>
          <w:rFonts w:ascii="Times New Roman" w:hAnsi="Times New Roman"/>
          <w:sz w:val="28"/>
          <w:szCs w:val="28"/>
        </w:rPr>
        <w:t xml:space="preserve">appear, plead or act for </w:t>
      </w:r>
      <w:r w:rsidR="007D68A2">
        <w:rPr>
          <w:rFonts w:ascii="Times New Roman" w:hAnsi="Times New Roman"/>
          <w:sz w:val="28"/>
          <w:szCs w:val="28"/>
        </w:rPr>
        <w:t xml:space="preserve">the </w:t>
      </w:r>
      <w:proofErr w:type="gramStart"/>
      <w:r w:rsidR="007D68A2">
        <w:rPr>
          <w:rFonts w:ascii="Times New Roman" w:hAnsi="Times New Roman"/>
          <w:sz w:val="28"/>
          <w:szCs w:val="28"/>
        </w:rPr>
        <w:t xml:space="preserve">Applicant </w:t>
      </w:r>
      <w:r w:rsidR="007D68A2" w:rsidRPr="007D68A2">
        <w:rPr>
          <w:rFonts w:ascii="Times New Roman" w:hAnsi="Times New Roman"/>
          <w:sz w:val="28"/>
          <w:szCs w:val="28"/>
        </w:rPr>
        <w:t xml:space="preserve"> in</w:t>
      </w:r>
      <w:proofErr w:type="gramEnd"/>
      <w:r w:rsidR="007D68A2" w:rsidRPr="007D68A2">
        <w:rPr>
          <w:rFonts w:ascii="Times New Roman" w:hAnsi="Times New Roman"/>
          <w:sz w:val="28"/>
          <w:szCs w:val="28"/>
        </w:rPr>
        <w:t xml:space="preserve"> any proceedings </w:t>
      </w:r>
      <w:r w:rsidR="007D68A2">
        <w:rPr>
          <w:rFonts w:ascii="Times New Roman" w:hAnsi="Times New Roman"/>
          <w:sz w:val="28"/>
          <w:szCs w:val="28"/>
        </w:rPr>
        <w:t xml:space="preserve"> or legal matters and by implication all  the law firms officers were ceased with the same authority to do the same.</w:t>
      </w:r>
      <w:r w:rsidR="00802775" w:rsidRPr="00480E9F">
        <w:rPr>
          <w:rFonts w:ascii="Times New Roman" w:hAnsi="Times New Roman"/>
          <w:sz w:val="28"/>
          <w:szCs w:val="28"/>
        </w:rPr>
        <w:t xml:space="preserve"> </w:t>
      </w:r>
      <w:r w:rsidR="007D68A2">
        <w:rPr>
          <w:rFonts w:ascii="Times New Roman" w:hAnsi="Times New Roman"/>
          <w:sz w:val="28"/>
          <w:szCs w:val="28"/>
        </w:rPr>
        <w:t xml:space="preserve">Therefore the law firm and its officers are duly appointed to act on their </w:t>
      </w:r>
      <w:proofErr w:type="spellStart"/>
      <w:r w:rsidR="007D68A2">
        <w:rPr>
          <w:rFonts w:ascii="Times New Roman" w:hAnsi="Times New Roman"/>
          <w:sz w:val="28"/>
          <w:szCs w:val="28"/>
        </w:rPr>
        <w:t>clinets</w:t>
      </w:r>
      <w:proofErr w:type="spellEnd"/>
      <w:r w:rsidR="007D68A2">
        <w:rPr>
          <w:rFonts w:ascii="Times New Roman" w:hAnsi="Times New Roman"/>
          <w:sz w:val="28"/>
          <w:szCs w:val="28"/>
        </w:rPr>
        <w:t xml:space="preserve"> behalf and in this case to act on the Applicants behalf.</w:t>
      </w:r>
    </w:p>
    <w:p w14:paraId="71B405F2" w14:textId="5895BA86" w:rsidR="00640A43" w:rsidRPr="008E2AF0" w:rsidRDefault="00640A43" w:rsidP="00640A43">
      <w:pPr>
        <w:spacing w:line="360" w:lineRule="auto"/>
        <w:ind w:firstLine="720"/>
        <w:jc w:val="both"/>
        <w:rPr>
          <w:rFonts w:ascii="Times New Roman" w:hAnsi="Times New Roman"/>
          <w:b/>
          <w:bCs/>
          <w:i/>
          <w:iCs/>
          <w:sz w:val="28"/>
          <w:szCs w:val="28"/>
        </w:rPr>
      </w:pPr>
      <w:r>
        <w:rPr>
          <w:rFonts w:ascii="Times New Roman" w:hAnsi="Times New Roman"/>
          <w:sz w:val="28"/>
          <w:szCs w:val="28"/>
        </w:rPr>
        <w:t>Order 3 rule 1 provides that:</w:t>
      </w:r>
      <w:r w:rsidRPr="008E2AF0">
        <w:rPr>
          <w:rFonts w:ascii="Times New Roman" w:hAnsi="Times New Roman"/>
          <w:b/>
          <w:bCs/>
          <w:i/>
          <w:iCs/>
          <w:sz w:val="28"/>
          <w:szCs w:val="28"/>
        </w:rPr>
        <w:t xml:space="preserve"> </w:t>
      </w:r>
    </w:p>
    <w:p w14:paraId="3AEEAEC8" w14:textId="194DC15A" w:rsidR="00640A43" w:rsidRPr="00480E9F" w:rsidRDefault="00640A43" w:rsidP="00480E9F">
      <w:pPr>
        <w:spacing w:line="360" w:lineRule="auto"/>
        <w:ind w:left="720"/>
        <w:jc w:val="both"/>
        <w:rPr>
          <w:rFonts w:ascii="Times New Roman" w:hAnsi="Times New Roman"/>
          <w:b/>
          <w:bCs/>
          <w:i/>
          <w:iCs/>
          <w:sz w:val="28"/>
          <w:szCs w:val="28"/>
        </w:rPr>
      </w:pPr>
      <w:r>
        <w:rPr>
          <w:rFonts w:ascii="Times New Roman" w:hAnsi="Times New Roman"/>
          <w:b/>
          <w:bCs/>
          <w:i/>
          <w:iCs/>
          <w:sz w:val="28"/>
          <w:szCs w:val="28"/>
        </w:rPr>
        <w:t>“</w:t>
      </w:r>
      <w:r w:rsidRPr="008E2AF0">
        <w:rPr>
          <w:rFonts w:ascii="Times New Roman" w:hAnsi="Times New Roman"/>
          <w:b/>
          <w:bCs/>
          <w:i/>
          <w:iCs/>
          <w:sz w:val="28"/>
          <w:szCs w:val="28"/>
        </w:rPr>
        <w:t xml:space="preserve">Any application to or appearance or act in any court required or </w:t>
      </w:r>
      <w:proofErr w:type="gramStart"/>
      <w:r w:rsidRPr="008E2AF0">
        <w:rPr>
          <w:rFonts w:ascii="Times New Roman" w:hAnsi="Times New Roman"/>
          <w:b/>
          <w:bCs/>
          <w:i/>
          <w:iCs/>
          <w:sz w:val="28"/>
          <w:szCs w:val="28"/>
        </w:rPr>
        <w:t>authorized  by</w:t>
      </w:r>
      <w:proofErr w:type="gramEnd"/>
      <w:r w:rsidRPr="008E2AF0">
        <w:rPr>
          <w:rFonts w:ascii="Times New Roman" w:hAnsi="Times New Roman"/>
          <w:b/>
          <w:bCs/>
          <w:i/>
          <w:iCs/>
          <w:sz w:val="28"/>
          <w:szCs w:val="28"/>
        </w:rPr>
        <w:t xml:space="preserve"> the law to be made or done by a party in such court may except where otherwise expressly provided by any law for the time being in force , be made or done by the party in person, or by his or recognized agent, </w:t>
      </w:r>
      <w:r w:rsidRPr="00640A43">
        <w:rPr>
          <w:rFonts w:ascii="Times New Roman" w:hAnsi="Times New Roman"/>
          <w:b/>
          <w:bCs/>
          <w:i/>
          <w:iCs/>
          <w:sz w:val="28"/>
          <w:szCs w:val="28"/>
          <w:u w:val="single"/>
        </w:rPr>
        <w:t>an advocate duly appointed to act on his her behalf ,</w:t>
      </w:r>
      <w:r w:rsidRPr="008E2AF0">
        <w:rPr>
          <w:rFonts w:ascii="Times New Roman" w:hAnsi="Times New Roman"/>
          <w:b/>
          <w:bCs/>
          <w:i/>
          <w:iCs/>
          <w:sz w:val="28"/>
          <w:szCs w:val="28"/>
        </w:rPr>
        <w:t xml:space="preserve"> </w:t>
      </w:r>
      <w:r>
        <w:rPr>
          <w:rFonts w:ascii="Times New Roman" w:hAnsi="Times New Roman"/>
          <w:b/>
          <w:bCs/>
          <w:i/>
          <w:iCs/>
          <w:sz w:val="28"/>
          <w:szCs w:val="28"/>
        </w:rPr>
        <w:t xml:space="preserve">(emphasis ours), </w:t>
      </w:r>
      <w:r w:rsidRPr="008E2AF0">
        <w:rPr>
          <w:rFonts w:ascii="Times New Roman" w:hAnsi="Times New Roman"/>
          <w:b/>
          <w:bCs/>
          <w:i/>
          <w:iCs/>
          <w:sz w:val="28"/>
          <w:szCs w:val="28"/>
        </w:rPr>
        <w:t>expert that any such appearance shall if the court so directs be made by the party in person.”</w:t>
      </w:r>
    </w:p>
    <w:p w14:paraId="6238C161" w14:textId="3D6FC432" w:rsidR="00640A43" w:rsidRDefault="00802775" w:rsidP="00640A43">
      <w:pPr>
        <w:spacing w:line="360" w:lineRule="auto"/>
        <w:jc w:val="both"/>
        <w:rPr>
          <w:rFonts w:ascii="Times New Roman" w:hAnsi="Times New Roman"/>
          <w:sz w:val="28"/>
          <w:szCs w:val="28"/>
        </w:rPr>
      </w:pPr>
      <w:r w:rsidRPr="00640A43">
        <w:rPr>
          <w:rFonts w:ascii="Times New Roman" w:hAnsi="Times New Roman"/>
          <w:sz w:val="28"/>
          <w:szCs w:val="28"/>
        </w:rPr>
        <w:lastRenderedPageBreak/>
        <w:t xml:space="preserve">Mr. </w:t>
      </w:r>
      <w:proofErr w:type="spellStart"/>
      <w:r w:rsidRPr="00640A43">
        <w:rPr>
          <w:rFonts w:ascii="Times New Roman" w:hAnsi="Times New Roman"/>
          <w:sz w:val="28"/>
          <w:szCs w:val="28"/>
        </w:rPr>
        <w:t>Ssebuliba</w:t>
      </w:r>
      <w:proofErr w:type="spellEnd"/>
      <w:r w:rsidRPr="00640A43">
        <w:rPr>
          <w:rFonts w:ascii="Times New Roman" w:hAnsi="Times New Roman"/>
          <w:sz w:val="28"/>
          <w:szCs w:val="28"/>
        </w:rPr>
        <w:t xml:space="preserve"> stated</w:t>
      </w:r>
      <w:r w:rsidR="00480E9F">
        <w:rPr>
          <w:rFonts w:ascii="Times New Roman" w:hAnsi="Times New Roman"/>
          <w:sz w:val="28"/>
          <w:szCs w:val="28"/>
        </w:rPr>
        <w:t xml:space="preserve"> under paragraph 1 of his affidavit, </w:t>
      </w:r>
      <w:r w:rsidR="00480E9F" w:rsidRPr="00640A43">
        <w:rPr>
          <w:rFonts w:ascii="Times New Roman" w:hAnsi="Times New Roman"/>
          <w:sz w:val="28"/>
          <w:szCs w:val="28"/>
        </w:rPr>
        <w:t>that</w:t>
      </w:r>
      <w:r w:rsidRPr="00640A43">
        <w:rPr>
          <w:rFonts w:ascii="Times New Roman" w:hAnsi="Times New Roman"/>
          <w:sz w:val="28"/>
          <w:szCs w:val="28"/>
        </w:rPr>
        <w:t xml:space="preserve"> he was an officer of </w:t>
      </w:r>
      <w:r w:rsidR="00480E9F">
        <w:rPr>
          <w:rFonts w:ascii="Times New Roman" w:hAnsi="Times New Roman"/>
          <w:sz w:val="28"/>
          <w:szCs w:val="28"/>
        </w:rPr>
        <w:t xml:space="preserve">M/S </w:t>
      </w:r>
      <w:proofErr w:type="spellStart"/>
      <w:r w:rsidR="00640A43" w:rsidRPr="00640A43">
        <w:rPr>
          <w:rFonts w:ascii="Times New Roman" w:hAnsi="Times New Roman"/>
          <w:sz w:val="28"/>
          <w:szCs w:val="28"/>
        </w:rPr>
        <w:t>S</w:t>
      </w:r>
      <w:r w:rsidRPr="00640A43">
        <w:rPr>
          <w:rFonts w:ascii="Times New Roman" w:hAnsi="Times New Roman"/>
          <w:sz w:val="28"/>
          <w:szCs w:val="28"/>
        </w:rPr>
        <w:t>honubi</w:t>
      </w:r>
      <w:proofErr w:type="spellEnd"/>
      <w:r w:rsidRPr="00640A43">
        <w:rPr>
          <w:rFonts w:ascii="Times New Roman" w:hAnsi="Times New Roman"/>
          <w:sz w:val="28"/>
          <w:szCs w:val="28"/>
        </w:rPr>
        <w:t xml:space="preserve">, </w:t>
      </w:r>
      <w:proofErr w:type="spellStart"/>
      <w:r w:rsidR="00640A43" w:rsidRPr="00640A43">
        <w:rPr>
          <w:rFonts w:ascii="Times New Roman" w:hAnsi="Times New Roman"/>
          <w:sz w:val="28"/>
          <w:szCs w:val="28"/>
        </w:rPr>
        <w:t>M</w:t>
      </w:r>
      <w:r w:rsidRPr="00640A43">
        <w:rPr>
          <w:rFonts w:ascii="Times New Roman" w:hAnsi="Times New Roman"/>
          <w:sz w:val="28"/>
          <w:szCs w:val="28"/>
        </w:rPr>
        <w:t>usoke</w:t>
      </w:r>
      <w:proofErr w:type="spellEnd"/>
      <w:r w:rsidRPr="00640A43">
        <w:rPr>
          <w:rFonts w:ascii="Times New Roman" w:hAnsi="Times New Roman"/>
          <w:sz w:val="28"/>
          <w:szCs w:val="28"/>
        </w:rPr>
        <w:t xml:space="preserve"> and Co Advocates which </w:t>
      </w:r>
      <w:r w:rsidR="00640A43">
        <w:rPr>
          <w:rFonts w:ascii="Times New Roman" w:hAnsi="Times New Roman"/>
          <w:sz w:val="28"/>
          <w:szCs w:val="28"/>
        </w:rPr>
        <w:t xml:space="preserve">was duly </w:t>
      </w:r>
      <w:r w:rsidRPr="00640A43">
        <w:rPr>
          <w:rFonts w:ascii="Times New Roman" w:hAnsi="Times New Roman"/>
          <w:sz w:val="28"/>
          <w:szCs w:val="28"/>
        </w:rPr>
        <w:t>instruct</w:t>
      </w:r>
      <w:r w:rsidR="00640A43">
        <w:rPr>
          <w:rFonts w:ascii="Times New Roman" w:hAnsi="Times New Roman"/>
          <w:sz w:val="28"/>
          <w:szCs w:val="28"/>
        </w:rPr>
        <w:t xml:space="preserve">ed to represent </w:t>
      </w:r>
      <w:r w:rsidR="00640A43" w:rsidRPr="00640A43">
        <w:rPr>
          <w:rFonts w:ascii="Times New Roman" w:hAnsi="Times New Roman"/>
          <w:sz w:val="28"/>
          <w:szCs w:val="28"/>
        </w:rPr>
        <w:t>the Applicant,</w:t>
      </w:r>
      <w:r w:rsidR="00480E9F">
        <w:rPr>
          <w:rFonts w:ascii="Times New Roman" w:hAnsi="Times New Roman"/>
          <w:sz w:val="28"/>
          <w:szCs w:val="28"/>
        </w:rPr>
        <w:t xml:space="preserve"> </w:t>
      </w:r>
      <w:r w:rsidR="00640A43" w:rsidRPr="00640A43">
        <w:rPr>
          <w:rFonts w:ascii="Times New Roman" w:hAnsi="Times New Roman"/>
          <w:sz w:val="28"/>
          <w:szCs w:val="28"/>
        </w:rPr>
        <w:t>by implication</w:t>
      </w:r>
      <w:r w:rsidR="007D68A2">
        <w:rPr>
          <w:rFonts w:ascii="Times New Roman" w:hAnsi="Times New Roman"/>
          <w:sz w:val="28"/>
          <w:szCs w:val="28"/>
        </w:rPr>
        <w:t xml:space="preserve"> therefore</w:t>
      </w:r>
      <w:r w:rsidR="00640A43" w:rsidRPr="00640A43">
        <w:rPr>
          <w:rFonts w:ascii="Times New Roman" w:hAnsi="Times New Roman"/>
          <w:sz w:val="28"/>
          <w:szCs w:val="28"/>
        </w:rPr>
        <w:t xml:space="preserve"> he </w:t>
      </w:r>
      <w:r w:rsidR="007D68A2">
        <w:rPr>
          <w:rFonts w:ascii="Times New Roman" w:hAnsi="Times New Roman"/>
          <w:sz w:val="28"/>
          <w:szCs w:val="28"/>
        </w:rPr>
        <w:t xml:space="preserve">was </w:t>
      </w:r>
      <w:r w:rsidR="00640A43" w:rsidRPr="00640A43">
        <w:rPr>
          <w:rFonts w:ascii="Times New Roman" w:hAnsi="Times New Roman"/>
          <w:sz w:val="28"/>
          <w:szCs w:val="28"/>
        </w:rPr>
        <w:t xml:space="preserve">authorized to </w:t>
      </w:r>
      <w:r w:rsidR="00640A43">
        <w:rPr>
          <w:rFonts w:ascii="Times New Roman" w:hAnsi="Times New Roman"/>
          <w:sz w:val="28"/>
          <w:szCs w:val="28"/>
        </w:rPr>
        <w:t xml:space="preserve">act </w:t>
      </w:r>
      <w:r w:rsidR="00D121A2">
        <w:rPr>
          <w:rFonts w:ascii="Times New Roman" w:hAnsi="Times New Roman"/>
          <w:sz w:val="28"/>
          <w:szCs w:val="28"/>
        </w:rPr>
        <w:t xml:space="preserve">for and </w:t>
      </w:r>
      <w:r w:rsidR="00640A43">
        <w:rPr>
          <w:rFonts w:ascii="Times New Roman" w:hAnsi="Times New Roman"/>
          <w:sz w:val="28"/>
          <w:szCs w:val="28"/>
        </w:rPr>
        <w:t>on</w:t>
      </w:r>
      <w:r w:rsidR="007D68A2">
        <w:rPr>
          <w:rFonts w:ascii="Times New Roman" w:hAnsi="Times New Roman"/>
          <w:sz w:val="28"/>
          <w:szCs w:val="28"/>
        </w:rPr>
        <w:t xml:space="preserve"> the Applicants behalf</w:t>
      </w:r>
      <w:r w:rsidR="00563216">
        <w:rPr>
          <w:rFonts w:ascii="Times New Roman" w:hAnsi="Times New Roman"/>
          <w:sz w:val="28"/>
          <w:szCs w:val="28"/>
        </w:rPr>
        <w:t>.</w:t>
      </w:r>
      <w:r w:rsidR="00640A43">
        <w:rPr>
          <w:rFonts w:ascii="Times New Roman" w:hAnsi="Times New Roman"/>
          <w:sz w:val="28"/>
          <w:szCs w:val="28"/>
        </w:rPr>
        <w:t xml:space="preserve"> </w:t>
      </w:r>
    </w:p>
    <w:p w14:paraId="752641C5" w14:textId="5DB02188" w:rsidR="00B25F41" w:rsidRDefault="00640A43" w:rsidP="00640A43">
      <w:pPr>
        <w:spacing w:line="360" w:lineRule="auto"/>
        <w:jc w:val="both"/>
        <w:rPr>
          <w:rFonts w:ascii="Times New Roman" w:hAnsi="Times New Roman"/>
          <w:sz w:val="28"/>
          <w:szCs w:val="28"/>
        </w:rPr>
      </w:pPr>
      <w:r>
        <w:rPr>
          <w:rFonts w:ascii="Times New Roman" w:hAnsi="Times New Roman"/>
          <w:sz w:val="28"/>
          <w:szCs w:val="28"/>
        </w:rPr>
        <w:t xml:space="preserve">A perusal of the affidavit indicates that its substance and content substantially relate to the law </w:t>
      </w:r>
      <w:r w:rsidR="00B25F41">
        <w:rPr>
          <w:rFonts w:ascii="Times New Roman" w:hAnsi="Times New Roman"/>
          <w:sz w:val="28"/>
          <w:szCs w:val="28"/>
        </w:rPr>
        <w:t>firm’s</w:t>
      </w:r>
      <w:r>
        <w:rPr>
          <w:rFonts w:ascii="Times New Roman" w:hAnsi="Times New Roman"/>
          <w:sz w:val="28"/>
          <w:szCs w:val="28"/>
        </w:rPr>
        <w:t xml:space="preserve"> role in the </w:t>
      </w:r>
      <w:r w:rsidR="007D68A2">
        <w:rPr>
          <w:rFonts w:ascii="Times New Roman" w:hAnsi="Times New Roman"/>
          <w:sz w:val="28"/>
          <w:szCs w:val="28"/>
        </w:rPr>
        <w:t xml:space="preserve">delaying to file the appeal which the application seeks to be validated </w:t>
      </w:r>
      <w:r w:rsidR="00B25F41">
        <w:rPr>
          <w:rFonts w:ascii="Times New Roman" w:hAnsi="Times New Roman"/>
          <w:sz w:val="28"/>
          <w:szCs w:val="28"/>
        </w:rPr>
        <w:t xml:space="preserve">and </w:t>
      </w:r>
      <w:r w:rsidR="00D121A2">
        <w:rPr>
          <w:rFonts w:ascii="Times New Roman" w:hAnsi="Times New Roman"/>
          <w:sz w:val="28"/>
          <w:szCs w:val="28"/>
        </w:rPr>
        <w:t xml:space="preserve">given </w:t>
      </w:r>
      <w:r w:rsidR="00563216">
        <w:rPr>
          <w:rFonts w:ascii="Times New Roman" w:hAnsi="Times New Roman"/>
          <w:sz w:val="28"/>
          <w:szCs w:val="28"/>
        </w:rPr>
        <w:t>he is not Counsel in personal conduct of the Application,</w:t>
      </w:r>
      <w:r w:rsidR="007D68A2">
        <w:rPr>
          <w:rFonts w:ascii="Times New Roman" w:hAnsi="Times New Roman"/>
          <w:sz w:val="28"/>
          <w:szCs w:val="28"/>
        </w:rPr>
        <w:t xml:space="preserve"> he is not barred </w:t>
      </w:r>
      <w:proofErr w:type="gramStart"/>
      <w:r w:rsidR="00563216">
        <w:rPr>
          <w:rFonts w:ascii="Times New Roman" w:hAnsi="Times New Roman"/>
          <w:sz w:val="28"/>
          <w:szCs w:val="28"/>
        </w:rPr>
        <w:t xml:space="preserve">from </w:t>
      </w:r>
      <w:r w:rsidR="00B25F41">
        <w:rPr>
          <w:rFonts w:ascii="Times New Roman" w:hAnsi="Times New Roman"/>
          <w:sz w:val="28"/>
          <w:szCs w:val="28"/>
        </w:rPr>
        <w:t xml:space="preserve"> </w:t>
      </w:r>
      <w:proofErr w:type="spellStart"/>
      <w:r w:rsidR="00B25F41">
        <w:rPr>
          <w:rFonts w:ascii="Times New Roman" w:hAnsi="Times New Roman"/>
          <w:sz w:val="28"/>
          <w:szCs w:val="28"/>
        </w:rPr>
        <w:t>depon</w:t>
      </w:r>
      <w:r w:rsidR="00563216">
        <w:rPr>
          <w:rFonts w:ascii="Times New Roman" w:hAnsi="Times New Roman"/>
          <w:sz w:val="28"/>
          <w:szCs w:val="28"/>
        </w:rPr>
        <w:t>ing</w:t>
      </w:r>
      <w:proofErr w:type="spellEnd"/>
      <w:proofErr w:type="gramEnd"/>
      <w:r w:rsidR="00563216">
        <w:rPr>
          <w:rFonts w:ascii="Times New Roman" w:hAnsi="Times New Roman"/>
          <w:sz w:val="28"/>
          <w:szCs w:val="28"/>
        </w:rPr>
        <w:t xml:space="preserve"> </w:t>
      </w:r>
      <w:r w:rsidR="00B25F41">
        <w:rPr>
          <w:rFonts w:ascii="Times New Roman" w:hAnsi="Times New Roman"/>
          <w:sz w:val="28"/>
          <w:szCs w:val="28"/>
        </w:rPr>
        <w:t xml:space="preserve"> </w:t>
      </w:r>
      <w:r w:rsidR="007D68A2">
        <w:rPr>
          <w:rFonts w:ascii="Times New Roman" w:hAnsi="Times New Roman"/>
          <w:sz w:val="28"/>
          <w:szCs w:val="28"/>
        </w:rPr>
        <w:t xml:space="preserve"> the affidavit in support of the instant  application. </w:t>
      </w:r>
    </w:p>
    <w:p w14:paraId="15211791" w14:textId="70335879" w:rsidR="00B16F36" w:rsidRDefault="00B25F41" w:rsidP="00640A43">
      <w:pPr>
        <w:spacing w:line="360" w:lineRule="auto"/>
        <w:jc w:val="both"/>
        <w:rPr>
          <w:rFonts w:ascii="Times New Roman" w:hAnsi="Times New Roman"/>
          <w:sz w:val="28"/>
          <w:szCs w:val="28"/>
        </w:rPr>
      </w:pPr>
      <w:r>
        <w:rPr>
          <w:rFonts w:ascii="Times New Roman" w:hAnsi="Times New Roman"/>
          <w:sz w:val="28"/>
          <w:szCs w:val="28"/>
        </w:rPr>
        <w:t>In the circumstances</w:t>
      </w:r>
      <w:r w:rsidR="00C0436E">
        <w:rPr>
          <w:rFonts w:ascii="Times New Roman" w:hAnsi="Times New Roman"/>
          <w:sz w:val="28"/>
          <w:szCs w:val="28"/>
        </w:rPr>
        <w:t>, the</w:t>
      </w:r>
      <w:r w:rsidR="00027ED4">
        <w:rPr>
          <w:rFonts w:ascii="Times New Roman" w:hAnsi="Times New Roman"/>
          <w:sz w:val="28"/>
          <w:szCs w:val="28"/>
        </w:rPr>
        <w:t xml:space="preserve"> </w:t>
      </w:r>
      <w:r w:rsidR="007D68A2">
        <w:rPr>
          <w:rFonts w:ascii="Times New Roman" w:hAnsi="Times New Roman"/>
          <w:sz w:val="28"/>
          <w:szCs w:val="28"/>
        </w:rPr>
        <w:t xml:space="preserve">affidavit is competent before this </w:t>
      </w:r>
      <w:proofErr w:type="gramStart"/>
      <w:r w:rsidR="007D68A2">
        <w:rPr>
          <w:rFonts w:ascii="Times New Roman" w:hAnsi="Times New Roman"/>
          <w:sz w:val="28"/>
          <w:szCs w:val="28"/>
        </w:rPr>
        <w:t>court  therefore</w:t>
      </w:r>
      <w:proofErr w:type="gramEnd"/>
      <w:r w:rsidR="007D68A2">
        <w:rPr>
          <w:rFonts w:ascii="Times New Roman" w:hAnsi="Times New Roman"/>
          <w:sz w:val="28"/>
          <w:szCs w:val="28"/>
        </w:rPr>
        <w:t xml:space="preserve"> </w:t>
      </w:r>
      <w:r w:rsidR="00027ED4">
        <w:rPr>
          <w:rFonts w:ascii="Times New Roman" w:hAnsi="Times New Roman"/>
          <w:sz w:val="28"/>
          <w:szCs w:val="28"/>
        </w:rPr>
        <w:t xml:space="preserve">objection is </w:t>
      </w:r>
      <w:r w:rsidR="007D68A2">
        <w:rPr>
          <w:rFonts w:ascii="Times New Roman" w:hAnsi="Times New Roman"/>
          <w:sz w:val="28"/>
          <w:szCs w:val="28"/>
        </w:rPr>
        <w:t>disallowed.</w:t>
      </w:r>
    </w:p>
    <w:p w14:paraId="22C76467" w14:textId="15F1D507" w:rsidR="00B16F36" w:rsidRDefault="007D68A2" w:rsidP="00B16F36">
      <w:pPr>
        <w:spacing w:line="360" w:lineRule="auto"/>
        <w:jc w:val="both"/>
        <w:rPr>
          <w:rFonts w:ascii="Times New Roman" w:hAnsi="Times New Roman"/>
          <w:sz w:val="28"/>
          <w:szCs w:val="28"/>
        </w:rPr>
      </w:pPr>
      <w:r>
        <w:rPr>
          <w:rFonts w:ascii="Times New Roman" w:hAnsi="Times New Roman"/>
          <w:sz w:val="28"/>
          <w:szCs w:val="28"/>
        </w:rPr>
        <w:t xml:space="preserve">The </w:t>
      </w:r>
      <w:proofErr w:type="gramStart"/>
      <w:r>
        <w:rPr>
          <w:rFonts w:ascii="Times New Roman" w:hAnsi="Times New Roman"/>
          <w:sz w:val="28"/>
          <w:szCs w:val="28"/>
        </w:rPr>
        <w:t xml:space="preserve">second </w:t>
      </w:r>
      <w:r w:rsidR="00B16F36">
        <w:rPr>
          <w:rFonts w:ascii="Times New Roman" w:hAnsi="Times New Roman"/>
          <w:sz w:val="28"/>
          <w:szCs w:val="28"/>
        </w:rPr>
        <w:t xml:space="preserve"> objection</w:t>
      </w:r>
      <w:proofErr w:type="gramEnd"/>
      <w:r w:rsidR="00B16F36">
        <w:rPr>
          <w:rFonts w:ascii="Times New Roman" w:hAnsi="Times New Roman"/>
          <w:sz w:val="28"/>
          <w:szCs w:val="28"/>
        </w:rPr>
        <w:t xml:space="preserve"> </w:t>
      </w:r>
      <w:r>
        <w:rPr>
          <w:rFonts w:ascii="Times New Roman" w:hAnsi="Times New Roman"/>
          <w:sz w:val="28"/>
          <w:szCs w:val="28"/>
        </w:rPr>
        <w:t>was challenging the validity and competence of the</w:t>
      </w:r>
      <w:r w:rsidR="00B16F36">
        <w:rPr>
          <w:rFonts w:ascii="Times New Roman" w:hAnsi="Times New Roman"/>
          <w:sz w:val="28"/>
          <w:szCs w:val="28"/>
        </w:rPr>
        <w:t xml:space="preserve"> intended appeal which the applicant seeks to validate,</w:t>
      </w:r>
      <w:r w:rsidR="00191235">
        <w:rPr>
          <w:rFonts w:ascii="Times New Roman" w:hAnsi="Times New Roman"/>
          <w:sz w:val="28"/>
          <w:szCs w:val="28"/>
        </w:rPr>
        <w:t xml:space="preserve"> given </w:t>
      </w:r>
      <w:r w:rsidR="00B16F36">
        <w:rPr>
          <w:rFonts w:ascii="Times New Roman" w:hAnsi="Times New Roman"/>
          <w:sz w:val="28"/>
          <w:szCs w:val="28"/>
        </w:rPr>
        <w:t xml:space="preserve">the holding in </w:t>
      </w:r>
      <w:proofErr w:type="spellStart"/>
      <w:r w:rsidR="00B16F36" w:rsidRPr="006662D0">
        <w:rPr>
          <w:rFonts w:ascii="Times New Roman" w:hAnsi="Times New Roman"/>
          <w:b/>
          <w:bCs/>
          <w:sz w:val="28"/>
          <w:szCs w:val="28"/>
        </w:rPr>
        <w:t>Stanbic</w:t>
      </w:r>
      <w:proofErr w:type="spellEnd"/>
      <w:r w:rsidR="00B16F36" w:rsidRPr="006662D0">
        <w:rPr>
          <w:rFonts w:ascii="Times New Roman" w:hAnsi="Times New Roman"/>
          <w:b/>
          <w:bCs/>
          <w:sz w:val="28"/>
          <w:szCs w:val="28"/>
        </w:rPr>
        <w:t xml:space="preserve"> Bank </w:t>
      </w:r>
      <w:proofErr w:type="spellStart"/>
      <w:r w:rsidR="00B16F36" w:rsidRPr="006662D0">
        <w:rPr>
          <w:rFonts w:ascii="Times New Roman" w:hAnsi="Times New Roman"/>
          <w:b/>
          <w:bCs/>
          <w:sz w:val="28"/>
          <w:szCs w:val="28"/>
        </w:rPr>
        <w:t>vs</w:t>
      </w:r>
      <w:proofErr w:type="spellEnd"/>
      <w:r w:rsidR="00B16F36" w:rsidRPr="006662D0">
        <w:rPr>
          <w:rFonts w:ascii="Times New Roman" w:hAnsi="Times New Roman"/>
          <w:b/>
          <w:bCs/>
          <w:sz w:val="28"/>
          <w:szCs w:val="28"/>
        </w:rPr>
        <w:t xml:space="preserve"> Christine </w:t>
      </w:r>
      <w:proofErr w:type="spellStart"/>
      <w:r w:rsidR="00B16F36" w:rsidRPr="006662D0">
        <w:rPr>
          <w:rFonts w:ascii="Times New Roman" w:hAnsi="Times New Roman"/>
          <w:b/>
          <w:bCs/>
          <w:sz w:val="28"/>
          <w:szCs w:val="28"/>
        </w:rPr>
        <w:t>Karungi</w:t>
      </w:r>
      <w:proofErr w:type="spellEnd"/>
      <w:r w:rsidR="00B16F36" w:rsidRPr="006662D0">
        <w:rPr>
          <w:rFonts w:ascii="Times New Roman" w:hAnsi="Times New Roman"/>
          <w:b/>
          <w:bCs/>
          <w:sz w:val="28"/>
          <w:szCs w:val="28"/>
        </w:rPr>
        <w:t>, LDA No. 29 od 2016</w:t>
      </w:r>
      <w:r w:rsidR="00B16F36">
        <w:rPr>
          <w:rFonts w:ascii="Times New Roman" w:hAnsi="Times New Roman"/>
          <w:sz w:val="28"/>
          <w:szCs w:val="28"/>
        </w:rPr>
        <w:t xml:space="preserve"> and </w:t>
      </w:r>
      <w:proofErr w:type="spellStart"/>
      <w:r w:rsidR="00B16F36" w:rsidRPr="006662D0">
        <w:rPr>
          <w:rFonts w:ascii="Times New Roman" w:hAnsi="Times New Roman"/>
          <w:b/>
          <w:bCs/>
          <w:sz w:val="28"/>
          <w:szCs w:val="28"/>
        </w:rPr>
        <w:t>Busoga</w:t>
      </w:r>
      <w:proofErr w:type="spellEnd"/>
      <w:r w:rsidR="00B16F36" w:rsidRPr="006662D0">
        <w:rPr>
          <w:rFonts w:ascii="Times New Roman" w:hAnsi="Times New Roman"/>
          <w:b/>
          <w:bCs/>
          <w:sz w:val="28"/>
          <w:szCs w:val="28"/>
        </w:rPr>
        <w:t xml:space="preserve"> University &amp; </w:t>
      </w:r>
      <w:proofErr w:type="spellStart"/>
      <w:r w:rsidR="00B16F36" w:rsidRPr="006662D0">
        <w:rPr>
          <w:rFonts w:ascii="Times New Roman" w:hAnsi="Times New Roman"/>
          <w:b/>
          <w:bCs/>
          <w:sz w:val="28"/>
          <w:szCs w:val="28"/>
        </w:rPr>
        <w:t>Anor</w:t>
      </w:r>
      <w:proofErr w:type="spellEnd"/>
      <w:r w:rsidR="00B16F36" w:rsidRPr="006662D0">
        <w:rPr>
          <w:rFonts w:ascii="Times New Roman" w:hAnsi="Times New Roman"/>
          <w:b/>
          <w:bCs/>
          <w:sz w:val="28"/>
          <w:szCs w:val="28"/>
        </w:rPr>
        <w:t xml:space="preserve"> </w:t>
      </w:r>
      <w:proofErr w:type="spellStart"/>
      <w:r w:rsidR="00B16F36" w:rsidRPr="006662D0">
        <w:rPr>
          <w:rFonts w:ascii="Times New Roman" w:hAnsi="Times New Roman"/>
          <w:b/>
          <w:bCs/>
          <w:sz w:val="28"/>
          <w:szCs w:val="28"/>
        </w:rPr>
        <w:t>vs</w:t>
      </w:r>
      <w:proofErr w:type="spellEnd"/>
      <w:r w:rsidR="00B16F36" w:rsidRPr="006662D0">
        <w:rPr>
          <w:rFonts w:ascii="Times New Roman" w:hAnsi="Times New Roman"/>
          <w:b/>
          <w:bCs/>
          <w:sz w:val="28"/>
          <w:szCs w:val="28"/>
        </w:rPr>
        <w:t xml:space="preserve"> </w:t>
      </w:r>
      <w:proofErr w:type="spellStart"/>
      <w:r w:rsidR="00B16F36" w:rsidRPr="006662D0">
        <w:rPr>
          <w:rFonts w:ascii="Times New Roman" w:hAnsi="Times New Roman"/>
          <w:b/>
          <w:bCs/>
          <w:sz w:val="28"/>
          <w:szCs w:val="28"/>
        </w:rPr>
        <w:t>Kiiza</w:t>
      </w:r>
      <w:proofErr w:type="spellEnd"/>
      <w:r w:rsidR="00B16F36" w:rsidRPr="006662D0">
        <w:rPr>
          <w:rFonts w:ascii="Times New Roman" w:hAnsi="Times New Roman"/>
          <w:b/>
          <w:bCs/>
          <w:sz w:val="28"/>
          <w:szCs w:val="28"/>
        </w:rPr>
        <w:t xml:space="preserve"> Moses Labour Dispute Appeal No.003/2018</w:t>
      </w:r>
      <w:r w:rsidR="00191235" w:rsidRPr="00191235">
        <w:rPr>
          <w:rFonts w:ascii="Times New Roman" w:hAnsi="Times New Roman"/>
          <w:sz w:val="28"/>
          <w:szCs w:val="28"/>
        </w:rPr>
        <w:t>. In counsel View</w:t>
      </w:r>
      <w:r w:rsidR="00B16F36" w:rsidRPr="003C1BCB">
        <w:rPr>
          <w:rFonts w:ascii="Times New Roman" w:hAnsi="Times New Roman"/>
          <w:sz w:val="28"/>
          <w:szCs w:val="28"/>
        </w:rPr>
        <w:t xml:space="preserve"> </w:t>
      </w:r>
      <w:r w:rsidR="00B16F36">
        <w:rPr>
          <w:rFonts w:ascii="Times New Roman" w:hAnsi="Times New Roman"/>
          <w:sz w:val="28"/>
          <w:szCs w:val="28"/>
        </w:rPr>
        <w:t xml:space="preserve">the appropriate remedy would have been to seek leave from the </w:t>
      </w:r>
      <w:proofErr w:type="spellStart"/>
      <w:r w:rsidR="00B16F36">
        <w:rPr>
          <w:rFonts w:ascii="Times New Roman" w:hAnsi="Times New Roman"/>
          <w:sz w:val="28"/>
          <w:szCs w:val="28"/>
        </w:rPr>
        <w:t>labour</w:t>
      </w:r>
      <w:proofErr w:type="spellEnd"/>
      <w:r w:rsidR="00B16F36">
        <w:rPr>
          <w:rFonts w:ascii="Times New Roman" w:hAnsi="Times New Roman"/>
          <w:sz w:val="28"/>
          <w:szCs w:val="28"/>
        </w:rPr>
        <w:t xml:space="preserve"> officer to set aside his decision, therefore it should be struck out</w:t>
      </w:r>
      <w:r w:rsidR="00191235">
        <w:rPr>
          <w:rFonts w:ascii="Times New Roman" w:hAnsi="Times New Roman"/>
          <w:sz w:val="28"/>
          <w:szCs w:val="28"/>
        </w:rPr>
        <w:t xml:space="preserve"> as was stated by court in the 2 </w:t>
      </w:r>
      <w:proofErr w:type="spellStart"/>
      <w:r w:rsidR="00191235">
        <w:rPr>
          <w:rFonts w:ascii="Times New Roman" w:hAnsi="Times New Roman"/>
          <w:sz w:val="28"/>
          <w:szCs w:val="28"/>
        </w:rPr>
        <w:t>authorites</w:t>
      </w:r>
      <w:proofErr w:type="spellEnd"/>
      <w:r w:rsidR="00B16F36">
        <w:rPr>
          <w:rFonts w:ascii="Times New Roman" w:hAnsi="Times New Roman"/>
          <w:sz w:val="28"/>
          <w:szCs w:val="28"/>
        </w:rPr>
        <w:t xml:space="preserve">. </w:t>
      </w:r>
    </w:p>
    <w:p w14:paraId="41399C56" w14:textId="20219CDA" w:rsidR="00B16F36" w:rsidRDefault="00B16F36" w:rsidP="00B16F36">
      <w:pPr>
        <w:spacing w:line="360" w:lineRule="auto"/>
        <w:jc w:val="both"/>
        <w:rPr>
          <w:rFonts w:ascii="Times New Roman" w:hAnsi="Times New Roman"/>
          <w:sz w:val="28"/>
          <w:szCs w:val="28"/>
        </w:rPr>
      </w:pPr>
      <w:r>
        <w:rPr>
          <w:rFonts w:ascii="Times New Roman" w:hAnsi="Times New Roman"/>
          <w:sz w:val="28"/>
          <w:szCs w:val="28"/>
        </w:rPr>
        <w:t xml:space="preserve">In reply to the Preliminary objection, regarding the validity and competence of the Appeal, Counsel for the Applicant asserted that it offends the law relating to objections since it requires evidence to determine its competence. Relying on </w:t>
      </w:r>
      <w:proofErr w:type="spellStart"/>
      <w:r w:rsidRPr="000578B4">
        <w:rPr>
          <w:rFonts w:ascii="Times New Roman" w:hAnsi="Times New Roman"/>
          <w:b/>
          <w:bCs/>
          <w:sz w:val="28"/>
          <w:szCs w:val="28"/>
        </w:rPr>
        <w:t>Mukisa</w:t>
      </w:r>
      <w:proofErr w:type="spellEnd"/>
      <w:r w:rsidRPr="000578B4">
        <w:rPr>
          <w:rFonts w:ascii="Times New Roman" w:hAnsi="Times New Roman"/>
          <w:b/>
          <w:bCs/>
          <w:sz w:val="28"/>
          <w:szCs w:val="28"/>
        </w:rPr>
        <w:t xml:space="preserve"> Biscuit Manufacturing Co. </w:t>
      </w:r>
      <w:proofErr w:type="spellStart"/>
      <w:r w:rsidRPr="000578B4">
        <w:rPr>
          <w:rFonts w:ascii="Times New Roman" w:hAnsi="Times New Roman"/>
          <w:b/>
          <w:bCs/>
          <w:sz w:val="28"/>
          <w:szCs w:val="28"/>
        </w:rPr>
        <w:t>Vs</w:t>
      </w:r>
      <w:proofErr w:type="spellEnd"/>
      <w:r w:rsidRPr="000578B4">
        <w:rPr>
          <w:rFonts w:ascii="Times New Roman" w:hAnsi="Times New Roman"/>
          <w:b/>
          <w:bCs/>
          <w:sz w:val="28"/>
          <w:szCs w:val="28"/>
        </w:rPr>
        <w:t xml:space="preserve"> West End [1969], at 701,</w:t>
      </w:r>
      <w:r>
        <w:rPr>
          <w:rFonts w:ascii="Times New Roman" w:hAnsi="Times New Roman"/>
          <w:sz w:val="28"/>
          <w:szCs w:val="28"/>
        </w:rPr>
        <w:t xml:space="preserve"> she submitted that a preliminary objection cannot be raised where a fact has to be ascertained. Therefore, it would require the consideration of the appeal by way of evidence to determine its competence which is clearly premature and in contravention of the principles specific to raising a point of law as an objection. </w:t>
      </w:r>
    </w:p>
    <w:p w14:paraId="2A695D81" w14:textId="00234AE4" w:rsidR="00191235" w:rsidRDefault="00191235" w:rsidP="00191235">
      <w:pPr>
        <w:spacing w:line="360" w:lineRule="auto"/>
        <w:jc w:val="both"/>
        <w:rPr>
          <w:rFonts w:ascii="Times New Roman" w:hAnsi="Times New Roman"/>
          <w:sz w:val="28"/>
          <w:szCs w:val="28"/>
        </w:rPr>
      </w:pPr>
      <w:r>
        <w:rPr>
          <w:rFonts w:ascii="Times New Roman" w:hAnsi="Times New Roman"/>
          <w:sz w:val="28"/>
          <w:szCs w:val="28"/>
        </w:rPr>
        <w:t xml:space="preserve">It was also Counsel’s </w:t>
      </w:r>
      <w:proofErr w:type="gramStart"/>
      <w:r>
        <w:rPr>
          <w:rFonts w:ascii="Times New Roman" w:hAnsi="Times New Roman"/>
          <w:sz w:val="28"/>
          <w:szCs w:val="28"/>
        </w:rPr>
        <w:t>submission  in</w:t>
      </w:r>
      <w:proofErr w:type="gramEnd"/>
      <w:r>
        <w:rPr>
          <w:rFonts w:ascii="Times New Roman" w:hAnsi="Times New Roman"/>
          <w:sz w:val="28"/>
          <w:szCs w:val="28"/>
        </w:rPr>
        <w:t xml:space="preserve"> reply that;  </w:t>
      </w:r>
      <w:proofErr w:type="spellStart"/>
      <w:r w:rsidRPr="008E3996">
        <w:rPr>
          <w:rFonts w:ascii="Times New Roman" w:hAnsi="Times New Roman"/>
          <w:b/>
          <w:bCs/>
          <w:sz w:val="28"/>
          <w:szCs w:val="28"/>
        </w:rPr>
        <w:t>Stanbic</w:t>
      </w:r>
      <w:proofErr w:type="spellEnd"/>
      <w:r w:rsidRPr="008E3996">
        <w:rPr>
          <w:rFonts w:ascii="Times New Roman" w:hAnsi="Times New Roman"/>
          <w:b/>
          <w:bCs/>
          <w:sz w:val="28"/>
          <w:szCs w:val="28"/>
        </w:rPr>
        <w:t xml:space="preserve"> Bank </w:t>
      </w:r>
      <w:proofErr w:type="spellStart"/>
      <w:r w:rsidRPr="008E3996">
        <w:rPr>
          <w:rFonts w:ascii="Times New Roman" w:hAnsi="Times New Roman"/>
          <w:b/>
          <w:bCs/>
          <w:sz w:val="28"/>
          <w:szCs w:val="28"/>
        </w:rPr>
        <w:t>vs</w:t>
      </w:r>
      <w:proofErr w:type="spellEnd"/>
      <w:r w:rsidRPr="008E3996">
        <w:rPr>
          <w:rFonts w:ascii="Times New Roman" w:hAnsi="Times New Roman"/>
          <w:b/>
          <w:bCs/>
          <w:sz w:val="28"/>
          <w:szCs w:val="28"/>
        </w:rPr>
        <w:t xml:space="preserve"> </w:t>
      </w:r>
      <w:proofErr w:type="spellStart"/>
      <w:r w:rsidRPr="008E3996">
        <w:rPr>
          <w:rFonts w:ascii="Times New Roman" w:hAnsi="Times New Roman"/>
          <w:b/>
          <w:bCs/>
          <w:sz w:val="28"/>
          <w:szCs w:val="28"/>
        </w:rPr>
        <w:t>Karungi</w:t>
      </w:r>
      <w:proofErr w:type="spellEnd"/>
      <w:r>
        <w:rPr>
          <w:rFonts w:ascii="Times New Roman" w:hAnsi="Times New Roman"/>
          <w:sz w:val="28"/>
          <w:szCs w:val="28"/>
        </w:rPr>
        <w:t xml:space="preserve"> and has since become bad law and has been replaced by various authorities such as </w:t>
      </w:r>
      <w:r w:rsidRPr="008E3996">
        <w:rPr>
          <w:rFonts w:ascii="Times New Roman" w:hAnsi="Times New Roman"/>
          <w:b/>
          <w:bCs/>
          <w:sz w:val="28"/>
          <w:szCs w:val="28"/>
        </w:rPr>
        <w:t xml:space="preserve">Sanlam General Insurance </w:t>
      </w:r>
      <w:proofErr w:type="spellStart"/>
      <w:r w:rsidRPr="008E3996">
        <w:rPr>
          <w:rFonts w:ascii="Times New Roman" w:hAnsi="Times New Roman"/>
          <w:b/>
          <w:bCs/>
          <w:sz w:val="28"/>
          <w:szCs w:val="28"/>
        </w:rPr>
        <w:t>Vs</w:t>
      </w:r>
      <w:proofErr w:type="spellEnd"/>
      <w:r w:rsidRPr="008E3996">
        <w:rPr>
          <w:rFonts w:ascii="Times New Roman" w:hAnsi="Times New Roman"/>
          <w:b/>
          <w:bCs/>
          <w:sz w:val="28"/>
          <w:szCs w:val="28"/>
        </w:rPr>
        <w:t xml:space="preserve"> </w:t>
      </w:r>
      <w:proofErr w:type="spellStart"/>
      <w:r w:rsidRPr="008E3996">
        <w:rPr>
          <w:rFonts w:ascii="Times New Roman" w:hAnsi="Times New Roman"/>
          <w:b/>
          <w:bCs/>
          <w:sz w:val="28"/>
          <w:szCs w:val="28"/>
        </w:rPr>
        <w:t>Mutawe</w:t>
      </w:r>
      <w:proofErr w:type="spellEnd"/>
      <w:r w:rsidRPr="008E3996">
        <w:rPr>
          <w:rFonts w:ascii="Times New Roman" w:hAnsi="Times New Roman"/>
          <w:b/>
          <w:bCs/>
          <w:sz w:val="28"/>
          <w:szCs w:val="28"/>
        </w:rPr>
        <w:t xml:space="preserve"> Andrew Labour  Dispute No. 3 of 2016, </w:t>
      </w:r>
      <w:r>
        <w:rPr>
          <w:rFonts w:ascii="Times New Roman" w:hAnsi="Times New Roman"/>
          <w:sz w:val="28"/>
          <w:szCs w:val="28"/>
        </w:rPr>
        <w:t xml:space="preserve">in which </w:t>
      </w:r>
      <w:r>
        <w:rPr>
          <w:rFonts w:ascii="Times New Roman" w:hAnsi="Times New Roman"/>
          <w:sz w:val="28"/>
          <w:szCs w:val="28"/>
        </w:rPr>
        <w:lastRenderedPageBreak/>
        <w:t xml:space="preserve">court decided that a party aggrieved by the decision of a </w:t>
      </w:r>
      <w:proofErr w:type="spellStart"/>
      <w:r>
        <w:rPr>
          <w:rFonts w:ascii="Times New Roman" w:hAnsi="Times New Roman"/>
          <w:sz w:val="28"/>
          <w:szCs w:val="28"/>
        </w:rPr>
        <w:t>labour</w:t>
      </w:r>
      <w:proofErr w:type="spellEnd"/>
      <w:r>
        <w:rPr>
          <w:rFonts w:ascii="Times New Roman" w:hAnsi="Times New Roman"/>
          <w:sz w:val="28"/>
          <w:szCs w:val="28"/>
        </w:rPr>
        <w:t xml:space="preserve"> officer’s </w:t>
      </w:r>
      <w:proofErr w:type="spellStart"/>
      <w:r>
        <w:rPr>
          <w:rFonts w:ascii="Times New Roman" w:hAnsi="Times New Roman"/>
          <w:sz w:val="28"/>
          <w:szCs w:val="28"/>
        </w:rPr>
        <w:t>exparte</w:t>
      </w:r>
      <w:proofErr w:type="spellEnd"/>
      <w:r>
        <w:rPr>
          <w:rFonts w:ascii="Times New Roman" w:hAnsi="Times New Roman"/>
          <w:sz w:val="28"/>
          <w:szCs w:val="28"/>
        </w:rPr>
        <w:t xml:space="preserve"> award must lodge an appeal with the Industrial Court. Therefore, this objection should be over ruled.  </w:t>
      </w:r>
    </w:p>
    <w:p w14:paraId="2F5A9BE8" w14:textId="582ED4DE" w:rsidR="00191235" w:rsidRDefault="00191235" w:rsidP="00191235">
      <w:pPr>
        <w:spacing w:line="360" w:lineRule="auto"/>
        <w:jc w:val="both"/>
        <w:rPr>
          <w:rFonts w:ascii="Times New Roman" w:hAnsi="Times New Roman"/>
          <w:sz w:val="28"/>
          <w:szCs w:val="28"/>
        </w:rPr>
      </w:pPr>
      <w:r>
        <w:rPr>
          <w:rFonts w:ascii="Times New Roman" w:hAnsi="Times New Roman"/>
          <w:sz w:val="28"/>
          <w:szCs w:val="28"/>
        </w:rPr>
        <w:t xml:space="preserve">The third objection </w:t>
      </w:r>
      <w:proofErr w:type="gramStart"/>
      <w:r>
        <w:rPr>
          <w:rFonts w:ascii="Times New Roman" w:hAnsi="Times New Roman"/>
          <w:sz w:val="28"/>
          <w:szCs w:val="28"/>
        </w:rPr>
        <w:t>alleged  that</w:t>
      </w:r>
      <w:proofErr w:type="gramEnd"/>
      <w:r>
        <w:rPr>
          <w:rFonts w:ascii="Times New Roman" w:hAnsi="Times New Roman"/>
          <w:sz w:val="28"/>
          <w:szCs w:val="28"/>
        </w:rPr>
        <w:t xml:space="preserve"> the intended appeal was </w:t>
      </w:r>
      <w:proofErr w:type="spellStart"/>
      <w:r>
        <w:rPr>
          <w:rFonts w:ascii="Times New Roman" w:hAnsi="Times New Roman"/>
          <w:sz w:val="28"/>
          <w:szCs w:val="28"/>
        </w:rPr>
        <w:t>resjudicata</w:t>
      </w:r>
      <w:proofErr w:type="spellEnd"/>
      <w:r>
        <w:rPr>
          <w:rFonts w:ascii="Times New Roman" w:hAnsi="Times New Roman"/>
          <w:sz w:val="28"/>
          <w:szCs w:val="28"/>
        </w:rPr>
        <w:t xml:space="preserve"> , given that this court in considering LDR 93/2018, on the interpretation of the Labour officers award for damages, already disregarded the claims the applicant intends to bring  on appeal. He argued that the  matter was res judicata within the meaning of  Section 7 of the Civil Procedure Act and </w:t>
      </w:r>
      <w:proofErr w:type="spellStart"/>
      <w:r w:rsidRPr="003C1BCB">
        <w:rPr>
          <w:rFonts w:ascii="Times New Roman" w:hAnsi="Times New Roman"/>
          <w:b/>
          <w:bCs/>
          <w:sz w:val="28"/>
          <w:szCs w:val="28"/>
        </w:rPr>
        <w:t>Perusi</w:t>
      </w:r>
      <w:proofErr w:type="spellEnd"/>
      <w:r w:rsidRPr="003C1BCB">
        <w:rPr>
          <w:rFonts w:ascii="Times New Roman" w:hAnsi="Times New Roman"/>
          <w:b/>
          <w:bCs/>
          <w:sz w:val="28"/>
          <w:szCs w:val="28"/>
        </w:rPr>
        <w:t xml:space="preserve"> </w:t>
      </w:r>
      <w:proofErr w:type="spellStart"/>
      <w:r w:rsidRPr="003C1BCB">
        <w:rPr>
          <w:rFonts w:ascii="Times New Roman" w:hAnsi="Times New Roman"/>
          <w:b/>
          <w:bCs/>
          <w:sz w:val="28"/>
          <w:szCs w:val="28"/>
        </w:rPr>
        <w:t>Bukirwa</w:t>
      </w:r>
      <w:proofErr w:type="spellEnd"/>
      <w:r w:rsidRPr="003C1BCB">
        <w:rPr>
          <w:rFonts w:ascii="Times New Roman" w:hAnsi="Times New Roman"/>
          <w:b/>
          <w:bCs/>
          <w:sz w:val="28"/>
          <w:szCs w:val="28"/>
        </w:rPr>
        <w:t xml:space="preserve"> </w:t>
      </w:r>
      <w:proofErr w:type="spellStart"/>
      <w:r w:rsidRPr="003C1BCB">
        <w:rPr>
          <w:rFonts w:ascii="Times New Roman" w:hAnsi="Times New Roman"/>
          <w:b/>
          <w:bCs/>
          <w:sz w:val="28"/>
          <w:szCs w:val="28"/>
        </w:rPr>
        <w:t>vs</w:t>
      </w:r>
      <w:proofErr w:type="spellEnd"/>
      <w:r w:rsidRPr="003C1BCB">
        <w:rPr>
          <w:rFonts w:ascii="Times New Roman" w:hAnsi="Times New Roman"/>
          <w:b/>
          <w:bCs/>
          <w:sz w:val="28"/>
          <w:szCs w:val="28"/>
        </w:rPr>
        <w:t xml:space="preserve"> </w:t>
      </w:r>
      <w:proofErr w:type="spellStart"/>
      <w:r w:rsidRPr="003C1BCB">
        <w:rPr>
          <w:rFonts w:ascii="Times New Roman" w:hAnsi="Times New Roman"/>
          <w:b/>
          <w:bCs/>
          <w:sz w:val="28"/>
          <w:szCs w:val="28"/>
        </w:rPr>
        <w:t>Nakibirango</w:t>
      </w:r>
      <w:proofErr w:type="spellEnd"/>
      <w:r w:rsidRPr="003C1BCB">
        <w:rPr>
          <w:rFonts w:ascii="Times New Roman" w:hAnsi="Times New Roman"/>
          <w:b/>
          <w:bCs/>
          <w:sz w:val="28"/>
          <w:szCs w:val="28"/>
        </w:rPr>
        <w:t xml:space="preserve"> Janet  </w:t>
      </w:r>
      <w:proofErr w:type="spellStart"/>
      <w:r w:rsidRPr="003C1BCB">
        <w:rPr>
          <w:rFonts w:ascii="Times New Roman" w:hAnsi="Times New Roman"/>
          <w:b/>
          <w:bCs/>
          <w:sz w:val="28"/>
          <w:szCs w:val="28"/>
        </w:rPr>
        <w:t>Kiggundu</w:t>
      </w:r>
      <w:proofErr w:type="spellEnd"/>
      <w:r w:rsidRPr="003C1BCB">
        <w:rPr>
          <w:rFonts w:ascii="Times New Roman" w:hAnsi="Times New Roman"/>
          <w:b/>
          <w:bCs/>
          <w:sz w:val="28"/>
          <w:szCs w:val="28"/>
        </w:rPr>
        <w:t xml:space="preserve"> Court of Appeal, CA, No. 4of 2003</w:t>
      </w:r>
      <w:r>
        <w:rPr>
          <w:rFonts w:ascii="Times New Roman" w:hAnsi="Times New Roman"/>
          <w:b/>
          <w:bCs/>
          <w:sz w:val="28"/>
          <w:szCs w:val="28"/>
        </w:rPr>
        <w:t xml:space="preserve"> , </w:t>
      </w:r>
      <w:r>
        <w:rPr>
          <w:rFonts w:ascii="Times New Roman" w:hAnsi="Times New Roman"/>
          <w:sz w:val="28"/>
          <w:szCs w:val="28"/>
        </w:rPr>
        <w:t xml:space="preserve">therefore it </w:t>
      </w:r>
      <w:proofErr w:type="spellStart"/>
      <w:r>
        <w:rPr>
          <w:rFonts w:ascii="Times New Roman" w:hAnsi="Times New Roman"/>
          <w:sz w:val="28"/>
          <w:szCs w:val="28"/>
        </w:rPr>
        <w:t>it</w:t>
      </w:r>
      <w:proofErr w:type="spellEnd"/>
      <w:r>
        <w:rPr>
          <w:rFonts w:ascii="Times New Roman" w:hAnsi="Times New Roman"/>
          <w:sz w:val="28"/>
          <w:szCs w:val="28"/>
        </w:rPr>
        <w:t xml:space="preserve"> should be dismissed with cost.</w:t>
      </w:r>
    </w:p>
    <w:p w14:paraId="78F4A313" w14:textId="22AD3818" w:rsidR="00191235" w:rsidRDefault="00191235" w:rsidP="00191235">
      <w:pPr>
        <w:spacing w:line="360" w:lineRule="auto"/>
        <w:jc w:val="both"/>
        <w:rPr>
          <w:rFonts w:ascii="Times New Roman" w:hAnsi="Times New Roman"/>
          <w:sz w:val="28"/>
          <w:szCs w:val="28"/>
        </w:rPr>
      </w:pPr>
      <w:r>
        <w:rPr>
          <w:rFonts w:ascii="Times New Roman" w:hAnsi="Times New Roman"/>
          <w:sz w:val="28"/>
          <w:szCs w:val="28"/>
        </w:rPr>
        <w:t>In reply to this objection Counsel for the Applicant, asserted that whereas the Applicant attempted to submit</w:t>
      </w:r>
      <w:r w:rsidR="00BC43F6">
        <w:rPr>
          <w:rFonts w:ascii="Times New Roman" w:hAnsi="Times New Roman"/>
          <w:sz w:val="28"/>
          <w:szCs w:val="28"/>
        </w:rPr>
        <w:t xml:space="preserve"> on </w:t>
      </w:r>
      <w:r>
        <w:rPr>
          <w:rFonts w:ascii="Times New Roman" w:hAnsi="Times New Roman"/>
          <w:sz w:val="28"/>
          <w:szCs w:val="28"/>
        </w:rPr>
        <w:t xml:space="preserve">the validity of the other aspects of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officer’s award, in addition to the issue of Labour officer’s award of general damages of Ugx.550</w:t>
      </w:r>
      <w:proofErr w:type="gramStart"/>
      <w:r>
        <w:rPr>
          <w:rFonts w:ascii="Times New Roman" w:hAnsi="Times New Roman"/>
          <w:sz w:val="28"/>
          <w:szCs w:val="28"/>
        </w:rPr>
        <w:t>,000,000</w:t>
      </w:r>
      <w:proofErr w:type="gramEnd"/>
      <w:r>
        <w:rPr>
          <w:rFonts w:ascii="Times New Roman" w:hAnsi="Times New Roman"/>
          <w:sz w:val="28"/>
          <w:szCs w:val="28"/>
        </w:rPr>
        <w:t>/-</w:t>
      </w:r>
      <w:r w:rsidR="00BC43F6">
        <w:rPr>
          <w:rFonts w:ascii="Times New Roman" w:hAnsi="Times New Roman"/>
          <w:sz w:val="28"/>
          <w:szCs w:val="28"/>
        </w:rPr>
        <w:t xml:space="preserve"> which the  </w:t>
      </w:r>
      <w:r>
        <w:rPr>
          <w:rFonts w:ascii="Times New Roman" w:hAnsi="Times New Roman"/>
          <w:sz w:val="28"/>
          <w:szCs w:val="28"/>
        </w:rPr>
        <w:t xml:space="preserve">Registrar </w:t>
      </w:r>
      <w:r w:rsidR="00BC43F6">
        <w:rPr>
          <w:rFonts w:ascii="Times New Roman" w:hAnsi="Times New Roman"/>
          <w:sz w:val="28"/>
          <w:szCs w:val="28"/>
        </w:rPr>
        <w:t xml:space="preserve">had </w:t>
      </w:r>
      <w:r>
        <w:rPr>
          <w:rFonts w:ascii="Times New Roman" w:hAnsi="Times New Roman"/>
          <w:sz w:val="28"/>
          <w:szCs w:val="28"/>
        </w:rPr>
        <w:t xml:space="preserve">referred </w:t>
      </w:r>
      <w:r w:rsidR="00BC43F6">
        <w:rPr>
          <w:rFonts w:ascii="Times New Roman" w:hAnsi="Times New Roman"/>
          <w:sz w:val="28"/>
          <w:szCs w:val="28"/>
        </w:rPr>
        <w:t xml:space="preserve">to </w:t>
      </w:r>
      <w:r>
        <w:rPr>
          <w:rFonts w:ascii="Times New Roman" w:hAnsi="Times New Roman"/>
          <w:sz w:val="28"/>
          <w:szCs w:val="28"/>
        </w:rPr>
        <w:t xml:space="preserve">the </w:t>
      </w:r>
      <w:r w:rsidR="00BC43F6">
        <w:rPr>
          <w:rFonts w:ascii="Times New Roman" w:hAnsi="Times New Roman"/>
          <w:sz w:val="28"/>
          <w:szCs w:val="28"/>
        </w:rPr>
        <w:t xml:space="preserve"> Court for </w:t>
      </w:r>
      <w:r>
        <w:rPr>
          <w:rFonts w:ascii="Times New Roman" w:hAnsi="Times New Roman"/>
          <w:sz w:val="28"/>
          <w:szCs w:val="28"/>
        </w:rPr>
        <w:t xml:space="preserve"> determination, the Court was categorical in stating the scope of the reference,</w:t>
      </w:r>
      <w:r w:rsidR="00BC43F6">
        <w:rPr>
          <w:rFonts w:ascii="Times New Roman" w:hAnsi="Times New Roman"/>
          <w:sz w:val="28"/>
          <w:szCs w:val="28"/>
        </w:rPr>
        <w:t xml:space="preserve"> </w:t>
      </w:r>
      <w:proofErr w:type="spellStart"/>
      <w:r w:rsidR="00BC43F6">
        <w:rPr>
          <w:rFonts w:ascii="Times New Roman" w:hAnsi="Times New Roman"/>
          <w:sz w:val="28"/>
          <w:szCs w:val="28"/>
        </w:rPr>
        <w:t>ant</w:t>
      </w:r>
      <w:proofErr w:type="spellEnd"/>
      <w:r w:rsidR="00BC43F6">
        <w:rPr>
          <w:rFonts w:ascii="Times New Roman" w:hAnsi="Times New Roman"/>
          <w:sz w:val="28"/>
          <w:szCs w:val="28"/>
        </w:rPr>
        <w:t xml:space="preserve"> therefore its ruling was limited  to the interpretation of the award of damages.</w:t>
      </w:r>
      <w:r>
        <w:rPr>
          <w:rFonts w:ascii="Times New Roman" w:hAnsi="Times New Roman"/>
          <w:sz w:val="28"/>
          <w:szCs w:val="28"/>
        </w:rPr>
        <w:t xml:space="preserve"> Therefore given that the matter was not considered within the scope of the Registrar’s reference it cannot be considered as </w:t>
      </w:r>
      <w:proofErr w:type="spellStart"/>
      <w:r>
        <w:rPr>
          <w:rFonts w:ascii="Times New Roman" w:hAnsi="Times New Roman"/>
          <w:sz w:val="28"/>
          <w:szCs w:val="28"/>
        </w:rPr>
        <w:t>functus</w:t>
      </w:r>
      <w:proofErr w:type="spellEnd"/>
      <w:r>
        <w:rPr>
          <w:rFonts w:ascii="Times New Roman" w:hAnsi="Times New Roman"/>
          <w:sz w:val="28"/>
          <w:szCs w:val="28"/>
        </w:rPr>
        <w:t xml:space="preserve"> officio. </w:t>
      </w:r>
    </w:p>
    <w:p w14:paraId="5CA7E074" w14:textId="338E324E" w:rsidR="00191235" w:rsidRDefault="00191235" w:rsidP="00B16F36">
      <w:pPr>
        <w:spacing w:line="360" w:lineRule="auto"/>
        <w:jc w:val="both"/>
        <w:rPr>
          <w:rFonts w:ascii="Times New Roman" w:hAnsi="Times New Roman"/>
          <w:sz w:val="28"/>
          <w:szCs w:val="28"/>
        </w:rPr>
      </w:pPr>
      <w:r>
        <w:rPr>
          <w:rFonts w:ascii="Times New Roman" w:hAnsi="Times New Roman"/>
          <w:sz w:val="28"/>
          <w:szCs w:val="28"/>
        </w:rPr>
        <w:t xml:space="preserve">We shall consider objection 2 and 3 concurrently. </w:t>
      </w:r>
    </w:p>
    <w:p w14:paraId="3D6258BC" w14:textId="07F2D786" w:rsidR="00B16F36" w:rsidRDefault="00B16F36" w:rsidP="00B16F36">
      <w:pPr>
        <w:spacing w:line="360" w:lineRule="auto"/>
        <w:jc w:val="both"/>
        <w:rPr>
          <w:rFonts w:ascii="Times New Roman" w:hAnsi="Times New Roman"/>
          <w:b/>
          <w:bCs/>
          <w:sz w:val="28"/>
          <w:szCs w:val="28"/>
        </w:rPr>
      </w:pPr>
      <w:r>
        <w:rPr>
          <w:rFonts w:ascii="Times New Roman" w:hAnsi="Times New Roman"/>
          <w:b/>
          <w:bCs/>
          <w:sz w:val="28"/>
          <w:szCs w:val="28"/>
        </w:rPr>
        <w:t xml:space="preserve">Whether the Appeal was </w:t>
      </w:r>
      <w:r w:rsidR="00C853AC">
        <w:rPr>
          <w:rFonts w:ascii="Times New Roman" w:hAnsi="Times New Roman"/>
          <w:b/>
          <w:bCs/>
          <w:sz w:val="28"/>
          <w:szCs w:val="28"/>
        </w:rPr>
        <w:t xml:space="preserve">incompetent and </w:t>
      </w:r>
      <w:r>
        <w:rPr>
          <w:rFonts w:ascii="Times New Roman" w:hAnsi="Times New Roman"/>
          <w:b/>
          <w:bCs/>
          <w:sz w:val="28"/>
          <w:szCs w:val="28"/>
        </w:rPr>
        <w:t>premature before this court.</w:t>
      </w:r>
    </w:p>
    <w:p w14:paraId="1C868C7A" w14:textId="78A9AE41" w:rsidR="001774BE" w:rsidRPr="001774BE" w:rsidRDefault="00B16F36" w:rsidP="00640A43">
      <w:pPr>
        <w:spacing w:line="360" w:lineRule="auto"/>
        <w:jc w:val="both"/>
        <w:rPr>
          <w:rFonts w:ascii="Times New Roman" w:hAnsi="Times New Roman"/>
          <w:b/>
          <w:bCs/>
          <w:sz w:val="28"/>
          <w:szCs w:val="28"/>
        </w:rPr>
      </w:pPr>
      <w:r>
        <w:rPr>
          <w:rFonts w:ascii="Times New Roman" w:hAnsi="Times New Roman"/>
          <w:sz w:val="28"/>
          <w:szCs w:val="28"/>
        </w:rPr>
        <w:t xml:space="preserve">The court of </w:t>
      </w:r>
      <w:proofErr w:type="gramStart"/>
      <w:r>
        <w:rPr>
          <w:rFonts w:ascii="Times New Roman" w:hAnsi="Times New Roman"/>
          <w:sz w:val="28"/>
          <w:szCs w:val="28"/>
        </w:rPr>
        <w:t xml:space="preserve">Appeal </w:t>
      </w:r>
      <w:r w:rsidR="001774BE">
        <w:rPr>
          <w:rFonts w:ascii="Times New Roman" w:hAnsi="Times New Roman"/>
          <w:sz w:val="28"/>
          <w:szCs w:val="28"/>
        </w:rPr>
        <w:t xml:space="preserve"> </w:t>
      </w:r>
      <w:r>
        <w:rPr>
          <w:rFonts w:ascii="Times New Roman" w:hAnsi="Times New Roman"/>
          <w:sz w:val="28"/>
          <w:szCs w:val="28"/>
        </w:rPr>
        <w:t>in</w:t>
      </w:r>
      <w:proofErr w:type="gramEnd"/>
      <w:r>
        <w:rPr>
          <w:rFonts w:ascii="Times New Roman" w:hAnsi="Times New Roman"/>
          <w:sz w:val="28"/>
          <w:szCs w:val="28"/>
        </w:rPr>
        <w:t xml:space="preserve"> </w:t>
      </w:r>
      <w:r w:rsidRPr="00B16F36">
        <w:rPr>
          <w:rFonts w:ascii="Times New Roman" w:hAnsi="Times New Roman"/>
          <w:b/>
          <w:bCs/>
          <w:sz w:val="28"/>
          <w:szCs w:val="28"/>
        </w:rPr>
        <w:t xml:space="preserve">Engineer John Eric </w:t>
      </w:r>
      <w:proofErr w:type="spellStart"/>
      <w:r w:rsidRPr="00B16F36">
        <w:rPr>
          <w:rFonts w:ascii="Times New Roman" w:hAnsi="Times New Roman"/>
          <w:b/>
          <w:bCs/>
          <w:sz w:val="28"/>
          <w:szCs w:val="28"/>
        </w:rPr>
        <w:t>Mugyenyi</w:t>
      </w:r>
      <w:proofErr w:type="spellEnd"/>
      <w:r w:rsidRPr="00B16F36">
        <w:rPr>
          <w:rFonts w:ascii="Times New Roman" w:hAnsi="Times New Roman"/>
          <w:b/>
          <w:bCs/>
          <w:sz w:val="28"/>
          <w:szCs w:val="28"/>
        </w:rPr>
        <w:t xml:space="preserve"> </w:t>
      </w:r>
      <w:proofErr w:type="spellStart"/>
      <w:r w:rsidRPr="00B16F36">
        <w:rPr>
          <w:rFonts w:ascii="Times New Roman" w:hAnsi="Times New Roman"/>
          <w:b/>
          <w:bCs/>
          <w:sz w:val="28"/>
          <w:szCs w:val="28"/>
        </w:rPr>
        <w:t>vs</w:t>
      </w:r>
      <w:proofErr w:type="spellEnd"/>
      <w:r w:rsidRPr="00B16F36">
        <w:rPr>
          <w:rFonts w:ascii="Times New Roman" w:hAnsi="Times New Roman"/>
          <w:b/>
          <w:bCs/>
          <w:sz w:val="28"/>
          <w:szCs w:val="28"/>
        </w:rPr>
        <w:t xml:space="preserve"> </w:t>
      </w:r>
      <w:r>
        <w:rPr>
          <w:rFonts w:ascii="Times New Roman" w:hAnsi="Times New Roman"/>
          <w:b/>
          <w:bCs/>
          <w:sz w:val="28"/>
          <w:szCs w:val="28"/>
        </w:rPr>
        <w:t xml:space="preserve">Uganda Electricity Generation Co. Ltd </w:t>
      </w:r>
      <w:r w:rsidR="00BC43F6" w:rsidRPr="00BC43F6">
        <w:rPr>
          <w:rFonts w:ascii="Times New Roman" w:hAnsi="Times New Roman"/>
          <w:sz w:val="28"/>
          <w:szCs w:val="28"/>
        </w:rPr>
        <w:t xml:space="preserve">stated </w:t>
      </w:r>
      <w:r w:rsidR="001774BE" w:rsidRPr="001774BE">
        <w:rPr>
          <w:rFonts w:ascii="Times New Roman" w:hAnsi="Times New Roman"/>
          <w:sz w:val="28"/>
          <w:szCs w:val="28"/>
        </w:rPr>
        <w:t xml:space="preserve">that a </w:t>
      </w:r>
      <w:proofErr w:type="spellStart"/>
      <w:r w:rsidR="001774BE" w:rsidRPr="001774BE">
        <w:rPr>
          <w:rFonts w:ascii="Times New Roman" w:hAnsi="Times New Roman"/>
          <w:sz w:val="28"/>
          <w:szCs w:val="28"/>
        </w:rPr>
        <w:t>labour</w:t>
      </w:r>
      <w:proofErr w:type="spellEnd"/>
      <w:r w:rsidR="001774BE" w:rsidRPr="001774BE">
        <w:rPr>
          <w:rFonts w:ascii="Times New Roman" w:hAnsi="Times New Roman"/>
          <w:sz w:val="28"/>
          <w:szCs w:val="28"/>
        </w:rPr>
        <w:t xml:space="preserve"> office is not a court of Judicature, therefore it would not be able to invoke the Civil Procedure rules to set aside its own decisions</w:t>
      </w:r>
      <w:r w:rsidR="00BC43F6">
        <w:rPr>
          <w:rFonts w:ascii="Times New Roman" w:hAnsi="Times New Roman"/>
          <w:sz w:val="28"/>
          <w:szCs w:val="28"/>
        </w:rPr>
        <w:t xml:space="preserve">. Therefore it overruled </w:t>
      </w:r>
      <w:r w:rsidR="001774BE" w:rsidRPr="00BC43F6">
        <w:rPr>
          <w:rFonts w:ascii="Times New Roman" w:hAnsi="Times New Roman"/>
          <w:b/>
          <w:bCs/>
          <w:sz w:val="28"/>
          <w:szCs w:val="28"/>
        </w:rPr>
        <w:t xml:space="preserve">Christine </w:t>
      </w:r>
      <w:proofErr w:type="spellStart"/>
      <w:proofErr w:type="gramStart"/>
      <w:r w:rsidR="001774BE" w:rsidRPr="00BC43F6">
        <w:rPr>
          <w:rFonts w:ascii="Times New Roman" w:hAnsi="Times New Roman"/>
          <w:b/>
          <w:bCs/>
          <w:sz w:val="28"/>
          <w:szCs w:val="28"/>
        </w:rPr>
        <w:t>Karungi</w:t>
      </w:r>
      <w:proofErr w:type="spellEnd"/>
      <w:r w:rsidR="001774BE">
        <w:rPr>
          <w:rFonts w:ascii="Times New Roman" w:hAnsi="Times New Roman"/>
          <w:sz w:val="28"/>
          <w:szCs w:val="28"/>
        </w:rPr>
        <w:t>(</w:t>
      </w:r>
      <w:proofErr w:type="gramEnd"/>
      <w:r w:rsidR="001774BE">
        <w:rPr>
          <w:rFonts w:ascii="Times New Roman" w:hAnsi="Times New Roman"/>
          <w:sz w:val="28"/>
          <w:szCs w:val="28"/>
        </w:rPr>
        <w:t>supra).</w:t>
      </w:r>
      <w:r w:rsidR="00BC43F6">
        <w:rPr>
          <w:rFonts w:ascii="Times New Roman" w:hAnsi="Times New Roman"/>
          <w:sz w:val="28"/>
          <w:szCs w:val="28"/>
        </w:rPr>
        <w:t xml:space="preserve"> Subsequently, </w:t>
      </w:r>
      <w:r w:rsidR="001774BE">
        <w:rPr>
          <w:rFonts w:ascii="Times New Roman" w:hAnsi="Times New Roman"/>
          <w:sz w:val="28"/>
          <w:szCs w:val="28"/>
        </w:rPr>
        <w:t xml:space="preserve">in </w:t>
      </w:r>
      <w:r w:rsidR="001774BE" w:rsidRPr="008E3996">
        <w:rPr>
          <w:rFonts w:ascii="Times New Roman" w:hAnsi="Times New Roman"/>
          <w:b/>
          <w:bCs/>
          <w:sz w:val="28"/>
          <w:szCs w:val="28"/>
        </w:rPr>
        <w:t xml:space="preserve">Sanlam General Insurance </w:t>
      </w:r>
      <w:proofErr w:type="spellStart"/>
      <w:r w:rsidR="001774BE" w:rsidRPr="008E3996">
        <w:rPr>
          <w:rFonts w:ascii="Times New Roman" w:hAnsi="Times New Roman"/>
          <w:b/>
          <w:bCs/>
          <w:sz w:val="28"/>
          <w:szCs w:val="28"/>
        </w:rPr>
        <w:t>Vs</w:t>
      </w:r>
      <w:proofErr w:type="spellEnd"/>
      <w:r w:rsidR="001774BE" w:rsidRPr="008E3996">
        <w:rPr>
          <w:rFonts w:ascii="Times New Roman" w:hAnsi="Times New Roman"/>
          <w:b/>
          <w:bCs/>
          <w:sz w:val="28"/>
          <w:szCs w:val="28"/>
        </w:rPr>
        <w:t xml:space="preserve"> </w:t>
      </w:r>
      <w:proofErr w:type="spellStart"/>
      <w:r w:rsidR="001774BE" w:rsidRPr="008E3996">
        <w:rPr>
          <w:rFonts w:ascii="Times New Roman" w:hAnsi="Times New Roman"/>
          <w:b/>
          <w:bCs/>
          <w:sz w:val="28"/>
          <w:szCs w:val="28"/>
        </w:rPr>
        <w:t>Mutawe</w:t>
      </w:r>
      <w:proofErr w:type="spellEnd"/>
      <w:r w:rsidR="001774BE" w:rsidRPr="008E3996">
        <w:rPr>
          <w:rFonts w:ascii="Times New Roman" w:hAnsi="Times New Roman"/>
          <w:b/>
          <w:bCs/>
          <w:sz w:val="28"/>
          <w:szCs w:val="28"/>
        </w:rPr>
        <w:t xml:space="preserve"> </w:t>
      </w:r>
      <w:proofErr w:type="spellStart"/>
      <w:r w:rsidR="001774BE" w:rsidRPr="008E3996">
        <w:rPr>
          <w:rFonts w:ascii="Times New Roman" w:hAnsi="Times New Roman"/>
          <w:b/>
          <w:bCs/>
          <w:sz w:val="28"/>
          <w:szCs w:val="28"/>
        </w:rPr>
        <w:t>Andrwe</w:t>
      </w:r>
      <w:proofErr w:type="spellEnd"/>
      <w:r w:rsidR="001774BE" w:rsidRPr="008E3996">
        <w:rPr>
          <w:rFonts w:ascii="Times New Roman" w:hAnsi="Times New Roman"/>
          <w:b/>
          <w:bCs/>
          <w:sz w:val="28"/>
          <w:szCs w:val="28"/>
        </w:rPr>
        <w:t xml:space="preserve"> </w:t>
      </w:r>
      <w:proofErr w:type="gramStart"/>
      <w:r w:rsidR="001774BE" w:rsidRPr="008E3996">
        <w:rPr>
          <w:rFonts w:ascii="Times New Roman" w:hAnsi="Times New Roman"/>
          <w:b/>
          <w:bCs/>
          <w:sz w:val="28"/>
          <w:szCs w:val="28"/>
        </w:rPr>
        <w:t>Labour  Dispute</w:t>
      </w:r>
      <w:proofErr w:type="gramEnd"/>
      <w:r w:rsidR="001774BE" w:rsidRPr="008E3996">
        <w:rPr>
          <w:rFonts w:ascii="Times New Roman" w:hAnsi="Times New Roman"/>
          <w:b/>
          <w:bCs/>
          <w:sz w:val="28"/>
          <w:szCs w:val="28"/>
        </w:rPr>
        <w:t xml:space="preserve"> No. 3 of 2016,</w:t>
      </w:r>
      <w:r w:rsidR="001774BE" w:rsidRPr="001774BE">
        <w:rPr>
          <w:rFonts w:ascii="Times New Roman" w:hAnsi="Times New Roman"/>
          <w:sz w:val="28"/>
          <w:szCs w:val="28"/>
        </w:rPr>
        <w:t>and many other authorities</w:t>
      </w:r>
      <w:r w:rsidR="00BC43F6">
        <w:rPr>
          <w:rFonts w:ascii="Times New Roman" w:hAnsi="Times New Roman"/>
          <w:sz w:val="28"/>
          <w:szCs w:val="28"/>
        </w:rPr>
        <w:t xml:space="preserve">, this Court </w:t>
      </w:r>
      <w:r w:rsidR="001774BE" w:rsidRPr="001774BE">
        <w:rPr>
          <w:rFonts w:ascii="Times New Roman" w:hAnsi="Times New Roman"/>
          <w:sz w:val="28"/>
          <w:szCs w:val="28"/>
        </w:rPr>
        <w:t xml:space="preserve"> has since held that a party </w:t>
      </w:r>
      <w:r w:rsidR="00BC43F6">
        <w:rPr>
          <w:rFonts w:ascii="Times New Roman" w:hAnsi="Times New Roman"/>
          <w:sz w:val="28"/>
          <w:szCs w:val="28"/>
        </w:rPr>
        <w:t xml:space="preserve">who is </w:t>
      </w:r>
      <w:r w:rsidR="001774BE" w:rsidRPr="001774BE">
        <w:rPr>
          <w:rFonts w:ascii="Times New Roman" w:hAnsi="Times New Roman"/>
          <w:sz w:val="28"/>
          <w:szCs w:val="28"/>
        </w:rPr>
        <w:t xml:space="preserve">aggrieved by the decision of a </w:t>
      </w:r>
      <w:proofErr w:type="spellStart"/>
      <w:r w:rsidR="001774BE" w:rsidRPr="001774BE">
        <w:rPr>
          <w:rFonts w:ascii="Times New Roman" w:hAnsi="Times New Roman"/>
          <w:sz w:val="28"/>
          <w:szCs w:val="28"/>
        </w:rPr>
        <w:t>labour</w:t>
      </w:r>
      <w:proofErr w:type="spellEnd"/>
      <w:r w:rsidR="001774BE" w:rsidRPr="001774BE">
        <w:rPr>
          <w:rFonts w:ascii="Times New Roman" w:hAnsi="Times New Roman"/>
          <w:sz w:val="28"/>
          <w:szCs w:val="28"/>
        </w:rPr>
        <w:t xml:space="preserve"> officers </w:t>
      </w:r>
      <w:proofErr w:type="spellStart"/>
      <w:r w:rsidR="001774BE" w:rsidRPr="001774BE">
        <w:rPr>
          <w:rFonts w:ascii="Times New Roman" w:hAnsi="Times New Roman"/>
          <w:sz w:val="28"/>
          <w:szCs w:val="28"/>
        </w:rPr>
        <w:t>exparte</w:t>
      </w:r>
      <w:proofErr w:type="spellEnd"/>
      <w:r w:rsidR="001774BE" w:rsidRPr="001774BE">
        <w:rPr>
          <w:rFonts w:ascii="Times New Roman" w:hAnsi="Times New Roman"/>
          <w:sz w:val="28"/>
          <w:szCs w:val="28"/>
        </w:rPr>
        <w:t xml:space="preserve"> award must lodge an appeal with the Industrial</w:t>
      </w:r>
      <w:r w:rsidR="001774BE">
        <w:rPr>
          <w:rFonts w:ascii="Times New Roman" w:hAnsi="Times New Roman"/>
          <w:sz w:val="28"/>
          <w:szCs w:val="28"/>
        </w:rPr>
        <w:t xml:space="preserve"> Court</w:t>
      </w:r>
      <w:r w:rsidR="00BC43F6">
        <w:rPr>
          <w:rFonts w:ascii="Times New Roman" w:hAnsi="Times New Roman"/>
          <w:sz w:val="28"/>
          <w:szCs w:val="28"/>
        </w:rPr>
        <w:t xml:space="preserve">. Therefore such a party can </w:t>
      </w:r>
      <w:proofErr w:type="spellStart"/>
      <w:r w:rsidR="00BC43F6">
        <w:rPr>
          <w:rFonts w:ascii="Times New Roman" w:hAnsi="Times New Roman"/>
          <w:sz w:val="28"/>
          <w:szCs w:val="28"/>
        </w:rPr>
        <w:t>nolonger</w:t>
      </w:r>
      <w:proofErr w:type="spellEnd"/>
      <w:r w:rsidR="00BC43F6">
        <w:rPr>
          <w:rFonts w:ascii="Times New Roman" w:hAnsi="Times New Roman"/>
          <w:sz w:val="28"/>
          <w:szCs w:val="28"/>
        </w:rPr>
        <w:t xml:space="preserve"> apply to the Labour Officer to set his or her award aside.  The </w:t>
      </w:r>
      <w:r w:rsidR="00BC43F6">
        <w:rPr>
          <w:rFonts w:ascii="Times New Roman" w:hAnsi="Times New Roman"/>
          <w:sz w:val="28"/>
          <w:szCs w:val="28"/>
        </w:rPr>
        <w:lastRenderedPageBreak/>
        <w:t>appropriate course of action for the applicant therefore is to</w:t>
      </w:r>
      <w:r w:rsidR="00AA101D">
        <w:rPr>
          <w:rFonts w:ascii="Times New Roman" w:hAnsi="Times New Roman"/>
          <w:sz w:val="28"/>
          <w:szCs w:val="28"/>
        </w:rPr>
        <w:t xml:space="preserve"> </w:t>
      </w:r>
      <w:r w:rsidR="00BC43F6">
        <w:rPr>
          <w:rFonts w:ascii="Times New Roman" w:hAnsi="Times New Roman"/>
          <w:sz w:val="28"/>
          <w:szCs w:val="28"/>
        </w:rPr>
        <w:t xml:space="preserve">appeal </w:t>
      </w:r>
      <w:r w:rsidR="00AA101D">
        <w:rPr>
          <w:rFonts w:ascii="Times New Roman" w:hAnsi="Times New Roman"/>
          <w:sz w:val="28"/>
          <w:szCs w:val="28"/>
        </w:rPr>
        <w:t xml:space="preserve">against the </w:t>
      </w:r>
      <w:proofErr w:type="spellStart"/>
      <w:r w:rsidR="00AA101D">
        <w:rPr>
          <w:rFonts w:ascii="Times New Roman" w:hAnsi="Times New Roman"/>
          <w:sz w:val="28"/>
          <w:szCs w:val="28"/>
        </w:rPr>
        <w:t>labour</w:t>
      </w:r>
      <w:proofErr w:type="spellEnd"/>
      <w:r w:rsidR="00AA101D">
        <w:rPr>
          <w:rFonts w:ascii="Times New Roman" w:hAnsi="Times New Roman"/>
          <w:sz w:val="28"/>
          <w:szCs w:val="28"/>
        </w:rPr>
        <w:t xml:space="preserve"> officer’s award in the </w:t>
      </w:r>
      <w:r w:rsidR="00BC43F6">
        <w:rPr>
          <w:rFonts w:ascii="Times New Roman" w:hAnsi="Times New Roman"/>
          <w:sz w:val="28"/>
          <w:szCs w:val="28"/>
        </w:rPr>
        <w:t xml:space="preserve">Industrial </w:t>
      </w:r>
      <w:r w:rsidR="00AA101D">
        <w:rPr>
          <w:rFonts w:ascii="Times New Roman" w:hAnsi="Times New Roman"/>
          <w:sz w:val="28"/>
          <w:szCs w:val="28"/>
        </w:rPr>
        <w:t>C</w:t>
      </w:r>
      <w:r w:rsidR="00BC43F6">
        <w:rPr>
          <w:rFonts w:ascii="Times New Roman" w:hAnsi="Times New Roman"/>
          <w:sz w:val="28"/>
          <w:szCs w:val="28"/>
        </w:rPr>
        <w:t>ourt</w:t>
      </w:r>
      <w:r w:rsidR="00AA101D">
        <w:rPr>
          <w:rFonts w:ascii="Times New Roman" w:hAnsi="Times New Roman"/>
          <w:sz w:val="28"/>
          <w:szCs w:val="28"/>
        </w:rPr>
        <w:t>. The application to extend time and validate the intended appeal is therefore competent before this court.</w:t>
      </w:r>
      <w:r w:rsidR="00BC43F6">
        <w:rPr>
          <w:rFonts w:ascii="Times New Roman" w:hAnsi="Times New Roman"/>
          <w:sz w:val="28"/>
          <w:szCs w:val="28"/>
        </w:rPr>
        <w:t xml:space="preserve"> </w:t>
      </w:r>
    </w:p>
    <w:p w14:paraId="7FAC720D" w14:textId="3B1AA999" w:rsidR="001774BE" w:rsidRDefault="001774BE" w:rsidP="00640A43">
      <w:pPr>
        <w:spacing w:line="360" w:lineRule="auto"/>
        <w:jc w:val="both"/>
        <w:rPr>
          <w:rFonts w:ascii="Times New Roman" w:hAnsi="Times New Roman"/>
          <w:b/>
          <w:bCs/>
          <w:sz w:val="28"/>
          <w:szCs w:val="28"/>
        </w:rPr>
      </w:pPr>
      <w:r w:rsidRPr="001774BE">
        <w:rPr>
          <w:rFonts w:ascii="Times New Roman" w:hAnsi="Times New Roman"/>
          <w:b/>
          <w:bCs/>
          <w:sz w:val="28"/>
          <w:szCs w:val="28"/>
        </w:rPr>
        <w:t>Whether the appeal is res judicata?</w:t>
      </w:r>
    </w:p>
    <w:p w14:paraId="56A1A96F" w14:textId="4366C148" w:rsidR="00094780" w:rsidRDefault="00D643E4" w:rsidP="00094780">
      <w:pPr>
        <w:spacing w:line="480" w:lineRule="auto"/>
        <w:jc w:val="both"/>
        <w:rPr>
          <w:rFonts w:ascii="Times New Roman" w:hAnsi="Times New Roman"/>
          <w:b/>
          <w:bCs/>
          <w:i/>
          <w:iCs/>
          <w:sz w:val="28"/>
          <w:szCs w:val="28"/>
        </w:rPr>
      </w:pPr>
      <w:r>
        <w:rPr>
          <w:rFonts w:ascii="Times New Roman" w:hAnsi="Times New Roman"/>
          <w:sz w:val="28"/>
          <w:szCs w:val="28"/>
        </w:rPr>
        <w:t xml:space="preserve">A perusal of the ruling regarding the Registrar’s reference on the award of general Damages indicates that the Applicant </w:t>
      </w:r>
      <w:r w:rsidR="00AA101D">
        <w:rPr>
          <w:rFonts w:ascii="Times New Roman" w:hAnsi="Times New Roman"/>
          <w:sz w:val="28"/>
          <w:szCs w:val="28"/>
        </w:rPr>
        <w:t xml:space="preserve">in LDR 93/2018, which was considering the interpretation of the </w:t>
      </w:r>
      <w:proofErr w:type="spellStart"/>
      <w:r w:rsidR="00AA101D">
        <w:rPr>
          <w:rFonts w:ascii="Times New Roman" w:hAnsi="Times New Roman"/>
          <w:sz w:val="28"/>
          <w:szCs w:val="28"/>
        </w:rPr>
        <w:t>labour</w:t>
      </w:r>
      <w:proofErr w:type="spellEnd"/>
      <w:r w:rsidR="00AA101D">
        <w:rPr>
          <w:rFonts w:ascii="Times New Roman" w:hAnsi="Times New Roman"/>
          <w:sz w:val="28"/>
          <w:szCs w:val="28"/>
        </w:rPr>
        <w:t xml:space="preserve"> officer’s award of damages, a</w:t>
      </w:r>
      <w:r>
        <w:rPr>
          <w:rFonts w:ascii="Times New Roman" w:hAnsi="Times New Roman"/>
          <w:sz w:val="28"/>
          <w:szCs w:val="28"/>
        </w:rPr>
        <w:t xml:space="preserve">ttempted to </w:t>
      </w:r>
      <w:r w:rsidR="00FB7923">
        <w:rPr>
          <w:rFonts w:ascii="Times New Roman" w:hAnsi="Times New Roman"/>
          <w:sz w:val="28"/>
          <w:szCs w:val="28"/>
        </w:rPr>
        <w:t xml:space="preserve">contest all the reliefs that were awarded by the </w:t>
      </w:r>
      <w:proofErr w:type="spellStart"/>
      <w:r w:rsidR="00FB7923">
        <w:rPr>
          <w:rFonts w:ascii="Times New Roman" w:hAnsi="Times New Roman"/>
          <w:sz w:val="28"/>
          <w:szCs w:val="28"/>
        </w:rPr>
        <w:t>labour</w:t>
      </w:r>
      <w:proofErr w:type="spellEnd"/>
      <w:r w:rsidR="00FB7923">
        <w:rPr>
          <w:rFonts w:ascii="Times New Roman" w:hAnsi="Times New Roman"/>
          <w:sz w:val="28"/>
          <w:szCs w:val="28"/>
        </w:rPr>
        <w:t xml:space="preserve"> officer </w:t>
      </w:r>
      <w:r w:rsidR="00AA101D">
        <w:rPr>
          <w:rFonts w:ascii="Times New Roman" w:hAnsi="Times New Roman"/>
          <w:sz w:val="28"/>
          <w:szCs w:val="28"/>
        </w:rPr>
        <w:t xml:space="preserve">in addition to </w:t>
      </w:r>
      <w:r w:rsidR="00FB7923">
        <w:rPr>
          <w:rFonts w:ascii="Times New Roman" w:hAnsi="Times New Roman"/>
          <w:sz w:val="28"/>
          <w:szCs w:val="28"/>
        </w:rPr>
        <w:t>the award of damages</w:t>
      </w:r>
      <w:r w:rsidR="00AA101D">
        <w:rPr>
          <w:rFonts w:ascii="Times New Roman" w:hAnsi="Times New Roman"/>
          <w:sz w:val="28"/>
          <w:szCs w:val="28"/>
        </w:rPr>
        <w:t>. However the Court</w:t>
      </w:r>
      <w:r w:rsidR="00FB7923">
        <w:rPr>
          <w:rFonts w:ascii="Times New Roman" w:hAnsi="Times New Roman"/>
          <w:sz w:val="28"/>
          <w:szCs w:val="28"/>
        </w:rPr>
        <w:t xml:space="preserve"> limited the </w:t>
      </w:r>
      <w:r>
        <w:rPr>
          <w:rFonts w:ascii="Times New Roman" w:hAnsi="Times New Roman"/>
          <w:sz w:val="28"/>
          <w:szCs w:val="28"/>
        </w:rPr>
        <w:t xml:space="preserve">scope of its decision to </w:t>
      </w:r>
      <w:r w:rsidR="00AA101D">
        <w:rPr>
          <w:rFonts w:ascii="Times New Roman" w:hAnsi="Times New Roman"/>
          <w:sz w:val="28"/>
          <w:szCs w:val="28"/>
        </w:rPr>
        <w:t>the award</w:t>
      </w:r>
      <w:r w:rsidR="00FB7923">
        <w:rPr>
          <w:rFonts w:ascii="Times New Roman" w:hAnsi="Times New Roman"/>
          <w:sz w:val="28"/>
          <w:szCs w:val="28"/>
        </w:rPr>
        <w:t xml:space="preserve"> of damages</w:t>
      </w:r>
      <w:r w:rsidR="00AA101D">
        <w:rPr>
          <w:rFonts w:ascii="Times New Roman" w:hAnsi="Times New Roman"/>
          <w:sz w:val="28"/>
          <w:szCs w:val="28"/>
        </w:rPr>
        <w:t xml:space="preserve"> which was what was actually referred to it for determination</w:t>
      </w:r>
      <w:r w:rsidR="00FB7923">
        <w:rPr>
          <w:rFonts w:ascii="Times New Roman" w:hAnsi="Times New Roman"/>
          <w:sz w:val="28"/>
          <w:szCs w:val="28"/>
        </w:rPr>
        <w:t xml:space="preserve">. </w:t>
      </w:r>
      <w:r w:rsidR="00AA101D">
        <w:rPr>
          <w:rFonts w:ascii="Times New Roman" w:hAnsi="Times New Roman"/>
          <w:sz w:val="28"/>
          <w:szCs w:val="28"/>
        </w:rPr>
        <w:t xml:space="preserve">In </w:t>
      </w:r>
      <w:proofErr w:type="spellStart"/>
      <w:r w:rsidR="00FB7923" w:rsidRPr="00AA101D">
        <w:rPr>
          <w:rFonts w:ascii="Times New Roman" w:hAnsi="Times New Roman"/>
          <w:b/>
          <w:bCs/>
          <w:sz w:val="28"/>
          <w:szCs w:val="28"/>
        </w:rPr>
        <w:t>Perusi</w:t>
      </w:r>
      <w:proofErr w:type="spellEnd"/>
      <w:r w:rsidR="00FB7923" w:rsidRPr="00AA101D">
        <w:rPr>
          <w:rFonts w:ascii="Times New Roman" w:hAnsi="Times New Roman"/>
          <w:b/>
          <w:bCs/>
          <w:sz w:val="28"/>
          <w:szCs w:val="28"/>
        </w:rPr>
        <w:t xml:space="preserve"> </w:t>
      </w:r>
      <w:r w:rsidR="00FB7923" w:rsidRPr="00AA101D">
        <w:rPr>
          <w:rFonts w:ascii="Times New Roman" w:hAnsi="Times New Roman"/>
          <w:sz w:val="28"/>
          <w:szCs w:val="28"/>
        </w:rPr>
        <w:t xml:space="preserve">(Supra) </w:t>
      </w:r>
      <w:r w:rsidR="00AA101D" w:rsidRPr="00AA101D">
        <w:rPr>
          <w:rFonts w:ascii="Times New Roman" w:hAnsi="Times New Roman"/>
          <w:sz w:val="28"/>
          <w:szCs w:val="28"/>
        </w:rPr>
        <w:t xml:space="preserve">it was stated that </w:t>
      </w:r>
      <w:r w:rsidR="00FB7923" w:rsidRPr="00AA101D">
        <w:rPr>
          <w:rFonts w:ascii="Times New Roman" w:hAnsi="Times New Roman"/>
          <w:b/>
          <w:bCs/>
          <w:i/>
          <w:iCs/>
          <w:sz w:val="28"/>
          <w:szCs w:val="28"/>
        </w:rPr>
        <w:t xml:space="preserve">“… Res judicata presupposes that there are two </w:t>
      </w:r>
      <w:r w:rsidR="00AA101D" w:rsidRPr="00AA101D">
        <w:rPr>
          <w:rFonts w:ascii="Times New Roman" w:hAnsi="Times New Roman"/>
          <w:b/>
          <w:bCs/>
          <w:i/>
          <w:iCs/>
          <w:sz w:val="28"/>
          <w:szCs w:val="28"/>
        </w:rPr>
        <w:t>opposing</w:t>
      </w:r>
      <w:r w:rsidR="00FB7923" w:rsidRPr="00AA101D">
        <w:rPr>
          <w:rFonts w:ascii="Times New Roman" w:hAnsi="Times New Roman"/>
          <w:b/>
          <w:bCs/>
          <w:i/>
          <w:iCs/>
          <w:sz w:val="28"/>
          <w:szCs w:val="28"/>
        </w:rPr>
        <w:t xml:space="preserve"> partie</w:t>
      </w:r>
      <w:r w:rsidR="00FB7923">
        <w:rPr>
          <w:rFonts w:ascii="Times New Roman" w:hAnsi="Times New Roman"/>
          <w:b/>
          <w:bCs/>
          <w:i/>
          <w:iCs/>
          <w:sz w:val="28"/>
          <w:szCs w:val="28"/>
        </w:rPr>
        <w:t xml:space="preserve">s, that there is definite issue between them, that there is a court </w:t>
      </w:r>
      <w:r w:rsidR="00094780">
        <w:rPr>
          <w:rFonts w:ascii="Times New Roman" w:hAnsi="Times New Roman"/>
          <w:b/>
          <w:bCs/>
          <w:i/>
          <w:iCs/>
          <w:sz w:val="28"/>
          <w:szCs w:val="28"/>
        </w:rPr>
        <w:t xml:space="preserve">or body competent to decide the issue and that within its competence the court or tribunal has done so. … the plea of </w:t>
      </w:r>
      <w:proofErr w:type="spellStart"/>
      <w:r w:rsidR="00094780">
        <w:rPr>
          <w:rFonts w:ascii="Times New Roman" w:hAnsi="Times New Roman"/>
          <w:b/>
          <w:bCs/>
          <w:i/>
          <w:iCs/>
          <w:sz w:val="28"/>
          <w:szCs w:val="28"/>
        </w:rPr>
        <w:t>resjudicata</w:t>
      </w:r>
      <w:proofErr w:type="spellEnd"/>
      <w:r w:rsidR="00094780">
        <w:rPr>
          <w:rFonts w:ascii="Times New Roman" w:hAnsi="Times New Roman"/>
          <w:b/>
          <w:bCs/>
          <w:i/>
          <w:iCs/>
          <w:sz w:val="28"/>
          <w:szCs w:val="28"/>
        </w:rPr>
        <w:t xml:space="preserve"> not only applies to points upon which the first court was </w:t>
      </w:r>
      <w:r w:rsidR="00AA101D">
        <w:rPr>
          <w:rFonts w:ascii="Times New Roman" w:hAnsi="Times New Roman"/>
          <w:b/>
          <w:bCs/>
          <w:i/>
          <w:iCs/>
          <w:sz w:val="28"/>
          <w:szCs w:val="28"/>
        </w:rPr>
        <w:t>actually</w:t>
      </w:r>
      <w:r w:rsidR="00094780">
        <w:rPr>
          <w:rFonts w:ascii="Times New Roman" w:hAnsi="Times New Roman"/>
          <w:b/>
          <w:bCs/>
          <w:i/>
          <w:iCs/>
          <w:sz w:val="28"/>
          <w:szCs w:val="28"/>
        </w:rPr>
        <w:t xml:space="preserve"> required to adjudicated but to every point which properly belonged to the subject matter of litigation  and which the parties exercising reasonable diligence might have brought forward at the time …”</w:t>
      </w:r>
    </w:p>
    <w:p w14:paraId="331887E5" w14:textId="5449F2BD" w:rsidR="00E24FC1" w:rsidRPr="00E24FC1" w:rsidRDefault="00094780" w:rsidP="00094780">
      <w:pPr>
        <w:spacing w:line="480" w:lineRule="auto"/>
        <w:jc w:val="both"/>
        <w:rPr>
          <w:rFonts w:ascii="Times New Roman" w:hAnsi="Times New Roman"/>
          <w:b/>
          <w:bCs/>
          <w:sz w:val="28"/>
          <w:szCs w:val="28"/>
        </w:rPr>
      </w:pPr>
      <w:r>
        <w:rPr>
          <w:rFonts w:ascii="Times New Roman" w:hAnsi="Times New Roman"/>
          <w:sz w:val="28"/>
          <w:szCs w:val="28"/>
        </w:rPr>
        <w:t xml:space="preserve">The matter for determination </w:t>
      </w:r>
      <w:r w:rsidR="00AA101D">
        <w:rPr>
          <w:rFonts w:ascii="Times New Roman" w:hAnsi="Times New Roman"/>
          <w:sz w:val="28"/>
          <w:szCs w:val="28"/>
        </w:rPr>
        <w:t xml:space="preserve">before this court </w:t>
      </w:r>
      <w:r>
        <w:rPr>
          <w:rFonts w:ascii="Times New Roman" w:hAnsi="Times New Roman"/>
          <w:sz w:val="28"/>
          <w:szCs w:val="28"/>
        </w:rPr>
        <w:t>was</w:t>
      </w:r>
      <w:r w:rsidR="00AA101D">
        <w:rPr>
          <w:rFonts w:ascii="Times New Roman" w:hAnsi="Times New Roman"/>
          <w:sz w:val="28"/>
          <w:szCs w:val="28"/>
        </w:rPr>
        <w:t xml:space="preserve"> a reference by the </w:t>
      </w:r>
      <w:proofErr w:type="spellStart"/>
      <w:r w:rsidR="00AA101D">
        <w:rPr>
          <w:rFonts w:ascii="Times New Roman" w:hAnsi="Times New Roman"/>
          <w:sz w:val="28"/>
          <w:szCs w:val="28"/>
        </w:rPr>
        <w:t>respistrar</w:t>
      </w:r>
      <w:proofErr w:type="spellEnd"/>
      <w:r w:rsidR="00AA101D">
        <w:rPr>
          <w:rFonts w:ascii="Times New Roman" w:hAnsi="Times New Roman"/>
          <w:sz w:val="28"/>
          <w:szCs w:val="28"/>
        </w:rPr>
        <w:t xml:space="preserve"> seeking Courts interpretation on the </w:t>
      </w:r>
      <w:r>
        <w:rPr>
          <w:rFonts w:ascii="Times New Roman" w:hAnsi="Times New Roman"/>
          <w:sz w:val="28"/>
          <w:szCs w:val="28"/>
        </w:rPr>
        <w:t xml:space="preserve">Labour </w:t>
      </w:r>
      <w:proofErr w:type="gramStart"/>
      <w:r>
        <w:rPr>
          <w:rFonts w:ascii="Times New Roman" w:hAnsi="Times New Roman"/>
          <w:sz w:val="28"/>
          <w:szCs w:val="28"/>
        </w:rPr>
        <w:t>officer</w:t>
      </w:r>
      <w:r w:rsidR="00AA101D">
        <w:rPr>
          <w:rFonts w:ascii="Times New Roman" w:hAnsi="Times New Roman"/>
          <w:sz w:val="28"/>
          <w:szCs w:val="28"/>
        </w:rPr>
        <w:t xml:space="preserve">’ </w:t>
      </w:r>
      <w:r>
        <w:rPr>
          <w:rFonts w:ascii="Times New Roman" w:hAnsi="Times New Roman"/>
          <w:sz w:val="28"/>
          <w:szCs w:val="28"/>
        </w:rPr>
        <w:t>s</w:t>
      </w:r>
      <w:proofErr w:type="gramEnd"/>
      <w:r>
        <w:rPr>
          <w:rFonts w:ascii="Times New Roman" w:hAnsi="Times New Roman"/>
          <w:sz w:val="28"/>
          <w:szCs w:val="28"/>
        </w:rPr>
        <w:t xml:space="preserve"> award of damages </w:t>
      </w:r>
      <w:r w:rsidR="00AA101D">
        <w:rPr>
          <w:rFonts w:ascii="Times New Roman" w:hAnsi="Times New Roman"/>
          <w:sz w:val="28"/>
          <w:szCs w:val="28"/>
        </w:rPr>
        <w:t xml:space="preserve">of </w:t>
      </w:r>
      <w:proofErr w:type="spellStart"/>
      <w:r w:rsidR="00AA101D">
        <w:rPr>
          <w:rFonts w:ascii="Times New Roman" w:hAnsi="Times New Roman"/>
          <w:sz w:val="28"/>
          <w:szCs w:val="28"/>
        </w:rPr>
        <w:t>Ugx</w:t>
      </w:r>
      <w:proofErr w:type="spellEnd"/>
      <w:r w:rsidR="00AA101D">
        <w:rPr>
          <w:rFonts w:ascii="Times New Roman" w:hAnsi="Times New Roman"/>
          <w:sz w:val="28"/>
          <w:szCs w:val="28"/>
        </w:rPr>
        <w:t>. 550,000,000/-, to the Respondent in the instant Application.</w:t>
      </w:r>
      <w:r>
        <w:rPr>
          <w:rFonts w:ascii="Times New Roman" w:hAnsi="Times New Roman"/>
          <w:sz w:val="28"/>
          <w:szCs w:val="28"/>
        </w:rPr>
        <w:t xml:space="preserve"> It was </w:t>
      </w:r>
      <w:proofErr w:type="spellStart"/>
      <w:r w:rsidR="00AA101D">
        <w:rPr>
          <w:rFonts w:ascii="Times New Roman" w:hAnsi="Times New Roman"/>
          <w:sz w:val="28"/>
          <w:szCs w:val="28"/>
        </w:rPr>
        <w:t>refernce</w:t>
      </w:r>
      <w:proofErr w:type="spellEnd"/>
      <w:r w:rsidR="00AA101D">
        <w:rPr>
          <w:rFonts w:ascii="Times New Roman" w:hAnsi="Times New Roman"/>
          <w:sz w:val="28"/>
          <w:szCs w:val="28"/>
        </w:rPr>
        <w:t xml:space="preserve"> and not an </w:t>
      </w:r>
      <w:proofErr w:type="spellStart"/>
      <w:r w:rsidR="00AA101D">
        <w:rPr>
          <w:rFonts w:ascii="Times New Roman" w:hAnsi="Times New Roman"/>
          <w:sz w:val="28"/>
          <w:szCs w:val="28"/>
        </w:rPr>
        <w:t>appleal</w:t>
      </w:r>
      <w:proofErr w:type="spellEnd"/>
      <w:r w:rsidR="00AA101D">
        <w:rPr>
          <w:rFonts w:ascii="Times New Roman" w:hAnsi="Times New Roman"/>
          <w:sz w:val="28"/>
          <w:szCs w:val="28"/>
        </w:rPr>
        <w:t xml:space="preserve"> therefore the contestation of other reliefs did not belong to the subject matter before the Court at the time, the Courts insistence on only considering the determination of the </w:t>
      </w:r>
      <w:r w:rsidR="00AA101D">
        <w:rPr>
          <w:rFonts w:ascii="Times New Roman" w:hAnsi="Times New Roman"/>
          <w:sz w:val="28"/>
          <w:szCs w:val="28"/>
        </w:rPr>
        <w:lastRenderedPageBreak/>
        <w:t>matter refe</w:t>
      </w:r>
      <w:r w:rsidR="00C04B34">
        <w:rPr>
          <w:rFonts w:ascii="Times New Roman" w:hAnsi="Times New Roman"/>
          <w:sz w:val="28"/>
          <w:szCs w:val="28"/>
        </w:rPr>
        <w:t>rre</w:t>
      </w:r>
      <w:r w:rsidR="00AA101D">
        <w:rPr>
          <w:rFonts w:ascii="Times New Roman" w:hAnsi="Times New Roman"/>
          <w:sz w:val="28"/>
          <w:szCs w:val="28"/>
        </w:rPr>
        <w:t>d to it for interpretation.</w:t>
      </w:r>
      <w:r w:rsidR="00C04B34">
        <w:rPr>
          <w:rFonts w:ascii="Times New Roman" w:hAnsi="Times New Roman"/>
          <w:sz w:val="28"/>
          <w:szCs w:val="28"/>
        </w:rPr>
        <w:t xml:space="preserve"> The issues that constitute the intended suit therefore cannot be taken to be </w:t>
      </w:r>
      <w:proofErr w:type="spellStart"/>
      <w:r w:rsidR="00C04B34">
        <w:rPr>
          <w:rFonts w:ascii="Times New Roman" w:hAnsi="Times New Roman"/>
          <w:sz w:val="28"/>
          <w:szCs w:val="28"/>
        </w:rPr>
        <w:t>functus</w:t>
      </w:r>
      <w:proofErr w:type="spellEnd"/>
      <w:r w:rsidR="00C04B34">
        <w:rPr>
          <w:rFonts w:ascii="Times New Roman" w:hAnsi="Times New Roman"/>
          <w:sz w:val="28"/>
          <w:szCs w:val="28"/>
        </w:rPr>
        <w:t xml:space="preserve"> officio and therefore </w:t>
      </w:r>
      <w:proofErr w:type="spellStart"/>
      <w:r w:rsidR="00C04B34">
        <w:rPr>
          <w:rFonts w:ascii="Times New Roman" w:hAnsi="Times New Roman"/>
          <w:sz w:val="28"/>
          <w:szCs w:val="28"/>
        </w:rPr>
        <w:t>rejudicata</w:t>
      </w:r>
      <w:proofErr w:type="spellEnd"/>
      <w:r w:rsidR="00E24FC1">
        <w:rPr>
          <w:rFonts w:ascii="Times New Roman" w:hAnsi="Times New Roman"/>
          <w:sz w:val="28"/>
          <w:szCs w:val="28"/>
        </w:rPr>
        <w:t>,</w:t>
      </w:r>
      <w:r w:rsidR="00E24FC1" w:rsidRPr="00E24FC1">
        <w:rPr>
          <w:rFonts w:ascii="Times New Roman" w:hAnsi="Times New Roman"/>
          <w:sz w:val="28"/>
          <w:szCs w:val="28"/>
        </w:rPr>
        <w:t xml:space="preserve"> </w:t>
      </w:r>
      <w:r w:rsidR="00E24FC1">
        <w:rPr>
          <w:rFonts w:ascii="Times New Roman" w:hAnsi="Times New Roman"/>
          <w:sz w:val="28"/>
          <w:szCs w:val="28"/>
        </w:rPr>
        <w:t xml:space="preserve">within the meaning of section7 of the CPA. The objection is therefore disallowed. </w:t>
      </w:r>
      <w:r w:rsidR="00C04B34">
        <w:rPr>
          <w:rFonts w:ascii="Times New Roman" w:hAnsi="Times New Roman"/>
          <w:sz w:val="28"/>
          <w:szCs w:val="28"/>
        </w:rPr>
        <w:t xml:space="preserve">Having resolved </w:t>
      </w:r>
      <w:proofErr w:type="spellStart"/>
      <w:r w:rsidR="00C04B34">
        <w:rPr>
          <w:rFonts w:ascii="Times New Roman" w:hAnsi="Times New Roman"/>
          <w:sz w:val="28"/>
          <w:szCs w:val="28"/>
        </w:rPr>
        <w:t>tha</w:t>
      </w:r>
      <w:proofErr w:type="spellEnd"/>
      <w:r w:rsidR="00C04B34">
        <w:rPr>
          <w:rFonts w:ascii="Times New Roman" w:hAnsi="Times New Roman"/>
          <w:sz w:val="28"/>
          <w:szCs w:val="28"/>
        </w:rPr>
        <w:t xml:space="preserve"> objections we shall now consider the main </w:t>
      </w:r>
      <w:r w:rsidR="000B64F0">
        <w:rPr>
          <w:rFonts w:ascii="Times New Roman" w:hAnsi="Times New Roman"/>
          <w:sz w:val="28"/>
          <w:szCs w:val="28"/>
        </w:rPr>
        <w:t>application</w:t>
      </w:r>
    </w:p>
    <w:p w14:paraId="1B725E48" w14:textId="33F22B1B" w:rsidR="00E24FC1" w:rsidRDefault="00E24FC1" w:rsidP="00094780">
      <w:pPr>
        <w:spacing w:line="480" w:lineRule="auto"/>
        <w:jc w:val="both"/>
        <w:rPr>
          <w:rFonts w:ascii="Times New Roman" w:hAnsi="Times New Roman"/>
          <w:b/>
          <w:bCs/>
          <w:sz w:val="28"/>
          <w:szCs w:val="28"/>
        </w:rPr>
      </w:pPr>
      <w:r w:rsidRPr="00E24FC1">
        <w:rPr>
          <w:rFonts w:ascii="Times New Roman" w:hAnsi="Times New Roman"/>
          <w:b/>
          <w:bCs/>
          <w:sz w:val="28"/>
          <w:szCs w:val="28"/>
        </w:rPr>
        <w:t xml:space="preserve">The main </w:t>
      </w:r>
      <w:r>
        <w:rPr>
          <w:rFonts w:ascii="Times New Roman" w:hAnsi="Times New Roman"/>
          <w:b/>
          <w:bCs/>
          <w:sz w:val="28"/>
          <w:szCs w:val="28"/>
        </w:rPr>
        <w:t>A</w:t>
      </w:r>
      <w:r w:rsidRPr="00E24FC1">
        <w:rPr>
          <w:rFonts w:ascii="Times New Roman" w:hAnsi="Times New Roman"/>
          <w:b/>
          <w:bCs/>
          <w:sz w:val="28"/>
          <w:szCs w:val="28"/>
        </w:rPr>
        <w:t>pplication</w:t>
      </w:r>
    </w:p>
    <w:p w14:paraId="18A8774F" w14:textId="0B37132B" w:rsidR="000B64F0" w:rsidRPr="00B16F36" w:rsidRDefault="000B64F0" w:rsidP="000B64F0">
      <w:pPr>
        <w:spacing w:line="360" w:lineRule="auto"/>
        <w:jc w:val="both"/>
        <w:rPr>
          <w:rFonts w:ascii="Times New Roman" w:hAnsi="Times New Roman"/>
          <w:sz w:val="28"/>
          <w:szCs w:val="28"/>
        </w:rPr>
      </w:pPr>
      <w:r>
        <w:rPr>
          <w:rFonts w:ascii="Times New Roman" w:hAnsi="Times New Roman"/>
          <w:sz w:val="28"/>
          <w:szCs w:val="28"/>
        </w:rPr>
        <w:t xml:space="preserve">In reply to the </w:t>
      </w:r>
      <w:r w:rsidR="00D347C3">
        <w:rPr>
          <w:rFonts w:ascii="Times New Roman" w:hAnsi="Times New Roman"/>
          <w:sz w:val="28"/>
          <w:szCs w:val="28"/>
        </w:rPr>
        <w:t>Submissions</w:t>
      </w:r>
      <w:r>
        <w:rPr>
          <w:rFonts w:ascii="Times New Roman" w:hAnsi="Times New Roman"/>
          <w:sz w:val="28"/>
          <w:szCs w:val="28"/>
        </w:rPr>
        <w:t xml:space="preserve"> of </w:t>
      </w:r>
      <w:r w:rsidR="00D347C3">
        <w:rPr>
          <w:rFonts w:ascii="Times New Roman" w:hAnsi="Times New Roman"/>
          <w:sz w:val="28"/>
          <w:szCs w:val="28"/>
        </w:rPr>
        <w:t xml:space="preserve">Counsel for the Applicant </w:t>
      </w:r>
      <w:r>
        <w:rPr>
          <w:rFonts w:ascii="Times New Roman" w:hAnsi="Times New Roman"/>
          <w:sz w:val="28"/>
          <w:szCs w:val="28"/>
        </w:rPr>
        <w:t xml:space="preserve">on the main application, </w:t>
      </w:r>
      <w:r w:rsidR="00D347C3">
        <w:rPr>
          <w:rFonts w:ascii="Times New Roman" w:hAnsi="Times New Roman"/>
          <w:sz w:val="28"/>
          <w:szCs w:val="28"/>
        </w:rPr>
        <w:t xml:space="preserve">Counsel for the </w:t>
      </w:r>
      <w:r>
        <w:rPr>
          <w:rFonts w:ascii="Times New Roman" w:hAnsi="Times New Roman"/>
          <w:sz w:val="28"/>
          <w:szCs w:val="28"/>
        </w:rPr>
        <w:t xml:space="preserve">Respondent refuted the assertion that the Applicants filed any appeal </w:t>
      </w:r>
      <w:r w:rsidR="00D347C3">
        <w:rPr>
          <w:rFonts w:ascii="Times New Roman" w:hAnsi="Times New Roman"/>
          <w:sz w:val="28"/>
          <w:szCs w:val="28"/>
        </w:rPr>
        <w:t xml:space="preserve">, because </w:t>
      </w:r>
      <w:r>
        <w:rPr>
          <w:rFonts w:ascii="Times New Roman" w:hAnsi="Times New Roman"/>
          <w:sz w:val="28"/>
          <w:szCs w:val="28"/>
        </w:rPr>
        <w:t xml:space="preserve">the Registrar </w:t>
      </w:r>
      <w:r w:rsidR="00D347C3">
        <w:rPr>
          <w:rFonts w:ascii="Times New Roman" w:hAnsi="Times New Roman"/>
          <w:sz w:val="28"/>
          <w:szCs w:val="28"/>
        </w:rPr>
        <w:t>noted that  there was none at the time s</w:t>
      </w:r>
      <w:r>
        <w:rPr>
          <w:rFonts w:ascii="Times New Roman" w:hAnsi="Times New Roman"/>
          <w:sz w:val="28"/>
          <w:szCs w:val="28"/>
        </w:rPr>
        <w:t>he made a refer</w:t>
      </w:r>
      <w:r w:rsidR="00D347C3">
        <w:rPr>
          <w:rFonts w:ascii="Times New Roman" w:hAnsi="Times New Roman"/>
          <w:sz w:val="28"/>
          <w:szCs w:val="28"/>
        </w:rPr>
        <w:t xml:space="preserve">red </w:t>
      </w:r>
      <w:r>
        <w:rPr>
          <w:rFonts w:ascii="Times New Roman" w:hAnsi="Times New Roman"/>
          <w:sz w:val="28"/>
          <w:szCs w:val="28"/>
        </w:rPr>
        <w:t>the interpretation of the</w:t>
      </w:r>
      <w:r w:rsidR="00D347C3">
        <w:rPr>
          <w:rFonts w:ascii="Times New Roman" w:hAnsi="Times New Roman"/>
          <w:sz w:val="28"/>
          <w:szCs w:val="28"/>
        </w:rPr>
        <w:t xml:space="preserve"> </w:t>
      </w:r>
      <w:proofErr w:type="spellStart"/>
      <w:r w:rsidR="00D347C3">
        <w:rPr>
          <w:rFonts w:ascii="Times New Roman" w:hAnsi="Times New Roman"/>
          <w:sz w:val="28"/>
          <w:szCs w:val="28"/>
        </w:rPr>
        <w:t>labour</w:t>
      </w:r>
      <w:proofErr w:type="spellEnd"/>
      <w:r w:rsidR="00D347C3">
        <w:rPr>
          <w:rFonts w:ascii="Times New Roman" w:hAnsi="Times New Roman"/>
          <w:sz w:val="28"/>
          <w:szCs w:val="28"/>
        </w:rPr>
        <w:t xml:space="preserve"> officer’s </w:t>
      </w:r>
      <w:r>
        <w:rPr>
          <w:rFonts w:ascii="Times New Roman" w:hAnsi="Times New Roman"/>
          <w:sz w:val="28"/>
          <w:szCs w:val="28"/>
        </w:rPr>
        <w:t>award of general damages</w:t>
      </w:r>
      <w:r w:rsidR="00D347C3">
        <w:rPr>
          <w:rFonts w:ascii="Times New Roman" w:hAnsi="Times New Roman"/>
          <w:sz w:val="28"/>
          <w:szCs w:val="28"/>
        </w:rPr>
        <w:t xml:space="preserve"> to this court, </w:t>
      </w:r>
      <w:r>
        <w:rPr>
          <w:rFonts w:ascii="Times New Roman" w:hAnsi="Times New Roman"/>
          <w:sz w:val="28"/>
          <w:szCs w:val="28"/>
        </w:rPr>
        <w:t xml:space="preserve">on 30/4/2018. He insisted that the Alleged Appeal was filed in September 2017 yet the decree had been issued on 21/10/2016, which was way out of time.  He contended that the Applicant did not adduce evidence of any request for the record of proceedings and in any case a record of proceedings was not required to draft the Notice of Appeal and the appeal has never been served on him or his lawyers. </w:t>
      </w:r>
    </w:p>
    <w:p w14:paraId="11F5D3DD" w14:textId="77777777" w:rsidR="000B64F0" w:rsidRDefault="000B64F0" w:rsidP="000B64F0">
      <w:pPr>
        <w:spacing w:line="360" w:lineRule="auto"/>
        <w:jc w:val="both"/>
        <w:rPr>
          <w:rFonts w:ascii="Times New Roman" w:hAnsi="Times New Roman"/>
          <w:sz w:val="28"/>
          <w:szCs w:val="28"/>
        </w:rPr>
      </w:pPr>
      <w:r>
        <w:rPr>
          <w:rFonts w:ascii="Times New Roman" w:hAnsi="Times New Roman"/>
          <w:sz w:val="28"/>
          <w:szCs w:val="28"/>
        </w:rPr>
        <w:t xml:space="preserve">He refuted the argument that the Counsel in personal conduct got complications because no evidence to that effect was adduced no evidence in support. He insisted that the Applicants attribution of their failure to file an appeal on Counsel </w:t>
      </w:r>
      <w:proofErr w:type="spellStart"/>
      <w:r>
        <w:rPr>
          <w:rFonts w:ascii="Times New Roman" w:hAnsi="Times New Roman"/>
          <w:sz w:val="28"/>
          <w:szCs w:val="28"/>
        </w:rPr>
        <w:t>Nakiranda’s</w:t>
      </w:r>
      <w:proofErr w:type="spellEnd"/>
      <w:r>
        <w:rPr>
          <w:rFonts w:ascii="Times New Roman" w:hAnsi="Times New Roman"/>
          <w:sz w:val="28"/>
          <w:szCs w:val="28"/>
        </w:rPr>
        <w:t xml:space="preserve"> taking maternity leave and later resigning from the law firm, amounted to dilatory conduct.  </w:t>
      </w:r>
    </w:p>
    <w:p w14:paraId="1ECD87AD" w14:textId="6013B4D6" w:rsidR="000B64F0" w:rsidRDefault="000B64F0" w:rsidP="000B64F0">
      <w:pPr>
        <w:spacing w:line="360" w:lineRule="auto"/>
        <w:jc w:val="both"/>
        <w:rPr>
          <w:rFonts w:ascii="Times New Roman" w:hAnsi="Times New Roman"/>
          <w:sz w:val="28"/>
          <w:szCs w:val="28"/>
        </w:rPr>
      </w:pPr>
      <w:r>
        <w:rPr>
          <w:rFonts w:ascii="Times New Roman" w:hAnsi="Times New Roman"/>
          <w:sz w:val="28"/>
          <w:szCs w:val="28"/>
        </w:rPr>
        <w:t>He asserted that the Appeal had no merit and no chances of success therefore its validation, would occasion a miscarriage of justice to the Respondent’s detriment therefore it should not be dismissed.</w:t>
      </w:r>
    </w:p>
    <w:p w14:paraId="76AAEFE9" w14:textId="7083E0C9" w:rsidR="00F24BC0" w:rsidRDefault="00F24BC0" w:rsidP="00F24BC0">
      <w:pPr>
        <w:spacing w:line="360" w:lineRule="auto"/>
        <w:jc w:val="both"/>
        <w:rPr>
          <w:rFonts w:ascii="Times New Roman" w:hAnsi="Times New Roman"/>
          <w:sz w:val="28"/>
          <w:szCs w:val="28"/>
        </w:rPr>
      </w:pPr>
      <w:r>
        <w:rPr>
          <w:rFonts w:ascii="Times New Roman" w:hAnsi="Times New Roman"/>
          <w:sz w:val="28"/>
          <w:szCs w:val="28"/>
        </w:rPr>
        <w:t>In rejoinder</w:t>
      </w:r>
      <w:r w:rsidRPr="00F24BC0">
        <w:rPr>
          <w:rFonts w:ascii="Times New Roman" w:hAnsi="Times New Roman"/>
          <w:sz w:val="28"/>
          <w:szCs w:val="28"/>
        </w:rPr>
        <w:t xml:space="preserve"> </w:t>
      </w:r>
      <w:r>
        <w:rPr>
          <w:rFonts w:ascii="Times New Roman" w:hAnsi="Times New Roman"/>
          <w:sz w:val="28"/>
          <w:szCs w:val="28"/>
        </w:rPr>
        <w:t xml:space="preserve">Counsel for the Applicant insisted that the applicant was not guilty of dilatory </w:t>
      </w:r>
      <w:proofErr w:type="gramStart"/>
      <w:r>
        <w:rPr>
          <w:rFonts w:ascii="Times New Roman" w:hAnsi="Times New Roman"/>
          <w:sz w:val="28"/>
          <w:szCs w:val="28"/>
        </w:rPr>
        <w:t>conduct ,</w:t>
      </w:r>
      <w:proofErr w:type="gramEnd"/>
      <w:r>
        <w:rPr>
          <w:rFonts w:ascii="Times New Roman" w:hAnsi="Times New Roman"/>
          <w:sz w:val="28"/>
          <w:szCs w:val="28"/>
        </w:rPr>
        <w:t xml:space="preserve"> because the delay in lodging  the appeal was occasioned by mistake of Counsel which should not be visited on the Applicant. According to her the finding in </w:t>
      </w:r>
      <w:r>
        <w:rPr>
          <w:rFonts w:ascii="Times New Roman" w:hAnsi="Times New Roman"/>
          <w:b/>
          <w:bCs/>
          <w:sz w:val="28"/>
          <w:szCs w:val="28"/>
        </w:rPr>
        <w:t xml:space="preserve">National Insurance Corporation </w:t>
      </w:r>
      <w:proofErr w:type="spellStart"/>
      <w:r>
        <w:rPr>
          <w:rFonts w:ascii="Times New Roman" w:hAnsi="Times New Roman"/>
          <w:b/>
          <w:bCs/>
          <w:sz w:val="28"/>
          <w:szCs w:val="28"/>
        </w:rPr>
        <w:t>vs</w:t>
      </w:r>
      <w:proofErr w:type="spellEnd"/>
      <w:r>
        <w:rPr>
          <w:rFonts w:ascii="Times New Roman" w:hAnsi="Times New Roman"/>
          <w:b/>
          <w:bCs/>
          <w:sz w:val="28"/>
          <w:szCs w:val="28"/>
        </w:rPr>
        <w:t xml:space="preserve"> Sam </w:t>
      </w:r>
      <w:proofErr w:type="spellStart"/>
      <w:r>
        <w:rPr>
          <w:rFonts w:ascii="Times New Roman" w:hAnsi="Times New Roman"/>
          <w:b/>
          <w:bCs/>
          <w:sz w:val="28"/>
          <w:szCs w:val="28"/>
        </w:rPr>
        <w:t>Lukooya</w:t>
      </w:r>
      <w:proofErr w:type="spellEnd"/>
      <w:r>
        <w:rPr>
          <w:rFonts w:ascii="Times New Roman" w:hAnsi="Times New Roman"/>
          <w:b/>
          <w:bCs/>
          <w:sz w:val="28"/>
          <w:szCs w:val="28"/>
        </w:rPr>
        <w:t xml:space="preserve"> </w:t>
      </w:r>
      <w:proofErr w:type="spellStart"/>
      <w:r>
        <w:rPr>
          <w:rFonts w:ascii="Times New Roman" w:hAnsi="Times New Roman"/>
          <w:b/>
          <w:bCs/>
          <w:sz w:val="28"/>
          <w:szCs w:val="28"/>
        </w:rPr>
        <w:t>Misc</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appln</w:t>
      </w:r>
      <w:proofErr w:type="spellEnd"/>
      <w:r>
        <w:rPr>
          <w:rFonts w:ascii="Times New Roman" w:hAnsi="Times New Roman"/>
          <w:b/>
          <w:bCs/>
          <w:sz w:val="28"/>
          <w:szCs w:val="28"/>
        </w:rPr>
        <w:t>. No 43 of 2019,</w:t>
      </w:r>
      <w:r w:rsidRPr="005926BA">
        <w:rPr>
          <w:rFonts w:ascii="Times New Roman" w:hAnsi="Times New Roman"/>
          <w:sz w:val="28"/>
          <w:szCs w:val="28"/>
        </w:rPr>
        <w:t xml:space="preserve"> </w:t>
      </w:r>
      <w:r w:rsidRPr="005926BA">
        <w:rPr>
          <w:rFonts w:ascii="Times New Roman" w:hAnsi="Times New Roman"/>
          <w:sz w:val="28"/>
          <w:szCs w:val="28"/>
        </w:rPr>
        <w:lastRenderedPageBreak/>
        <w:t xml:space="preserve">was to the effect that a mistake </w:t>
      </w:r>
      <w:r>
        <w:rPr>
          <w:rFonts w:ascii="Times New Roman" w:hAnsi="Times New Roman"/>
          <w:sz w:val="28"/>
          <w:szCs w:val="28"/>
        </w:rPr>
        <w:t xml:space="preserve">by a lawyer who left the firm without undertaking an essential step constituted sufficient cause and the Application was granted. She contended that </w:t>
      </w:r>
      <w:proofErr w:type="spellStart"/>
      <w:r>
        <w:rPr>
          <w:rFonts w:ascii="Times New Roman" w:hAnsi="Times New Roman"/>
          <w:b/>
          <w:bCs/>
          <w:sz w:val="28"/>
          <w:szCs w:val="28"/>
        </w:rPr>
        <w:t>Kananura</w:t>
      </w:r>
      <w:proofErr w:type="spellEnd"/>
      <w:r>
        <w:rPr>
          <w:rFonts w:ascii="Times New Roman" w:hAnsi="Times New Roman"/>
          <w:b/>
          <w:bCs/>
          <w:sz w:val="28"/>
          <w:szCs w:val="28"/>
        </w:rPr>
        <w:t xml:space="preserve"> Andrew </w:t>
      </w:r>
      <w:proofErr w:type="spellStart"/>
      <w:r>
        <w:rPr>
          <w:rFonts w:ascii="Times New Roman" w:hAnsi="Times New Roman"/>
          <w:b/>
          <w:bCs/>
          <w:sz w:val="28"/>
          <w:szCs w:val="28"/>
        </w:rPr>
        <w:t>Kansiime</w:t>
      </w:r>
      <w:proofErr w:type="spellEnd"/>
      <w:r>
        <w:rPr>
          <w:rFonts w:ascii="Times New Roman" w:hAnsi="Times New Roman"/>
          <w:b/>
          <w:bCs/>
          <w:sz w:val="28"/>
          <w:szCs w:val="28"/>
        </w:rPr>
        <w:t xml:space="preserve"> </w:t>
      </w:r>
      <w:proofErr w:type="spellStart"/>
      <w:r>
        <w:rPr>
          <w:rFonts w:ascii="Times New Roman" w:hAnsi="Times New Roman"/>
          <w:b/>
          <w:bCs/>
          <w:sz w:val="28"/>
          <w:szCs w:val="28"/>
        </w:rPr>
        <w:t>Vs</w:t>
      </w:r>
      <w:proofErr w:type="spellEnd"/>
      <w:r>
        <w:rPr>
          <w:rFonts w:ascii="Times New Roman" w:hAnsi="Times New Roman"/>
          <w:b/>
          <w:bCs/>
          <w:sz w:val="28"/>
          <w:szCs w:val="28"/>
        </w:rPr>
        <w:t xml:space="preserve"> Richard Henry </w:t>
      </w:r>
      <w:proofErr w:type="spellStart"/>
      <w:r>
        <w:rPr>
          <w:rFonts w:ascii="Times New Roman" w:hAnsi="Times New Roman"/>
          <w:b/>
          <w:bCs/>
          <w:sz w:val="28"/>
          <w:szCs w:val="28"/>
        </w:rPr>
        <w:t>Kaijuka</w:t>
      </w:r>
      <w:proofErr w:type="spellEnd"/>
      <w:r>
        <w:rPr>
          <w:rFonts w:ascii="Times New Roman" w:hAnsi="Times New Roman"/>
          <w:b/>
          <w:bCs/>
          <w:sz w:val="28"/>
          <w:szCs w:val="28"/>
        </w:rPr>
        <w:t xml:space="preserve"> SCCR No. 15 of 2016, </w:t>
      </w:r>
      <w:r>
        <w:rPr>
          <w:rFonts w:ascii="Times New Roman" w:hAnsi="Times New Roman"/>
          <w:sz w:val="28"/>
          <w:szCs w:val="28"/>
        </w:rPr>
        <w:t xml:space="preserve">was not applicable to this case, because whereas it dealt with the mistake of counsel not being acceptable where the litigant expressed dilatory </w:t>
      </w:r>
      <w:r w:rsidRPr="005926BA">
        <w:rPr>
          <w:rFonts w:ascii="Times New Roman" w:hAnsi="Times New Roman"/>
          <w:sz w:val="28"/>
          <w:szCs w:val="28"/>
        </w:rPr>
        <w:t>conduct</w:t>
      </w:r>
      <w:r>
        <w:rPr>
          <w:rFonts w:ascii="Times New Roman" w:hAnsi="Times New Roman"/>
          <w:sz w:val="28"/>
          <w:szCs w:val="28"/>
        </w:rPr>
        <w:t xml:space="preserve"> which was not the case in the instant application.</w:t>
      </w:r>
    </w:p>
    <w:p w14:paraId="6C6C7A9B" w14:textId="556F9633" w:rsidR="000B64F0" w:rsidRDefault="00F24BC0" w:rsidP="00F24BC0">
      <w:pPr>
        <w:spacing w:line="360" w:lineRule="auto"/>
        <w:jc w:val="both"/>
        <w:rPr>
          <w:rFonts w:ascii="Times New Roman" w:hAnsi="Times New Roman"/>
          <w:b/>
          <w:bCs/>
          <w:sz w:val="28"/>
          <w:szCs w:val="28"/>
        </w:rPr>
      </w:pPr>
      <w:r>
        <w:rPr>
          <w:rFonts w:ascii="Times New Roman" w:hAnsi="Times New Roman"/>
          <w:sz w:val="28"/>
          <w:szCs w:val="28"/>
        </w:rPr>
        <w:t>She also argued that</w:t>
      </w:r>
      <w:r w:rsidRPr="00842DD4">
        <w:rPr>
          <w:rFonts w:ascii="Times New Roman" w:hAnsi="Times New Roman"/>
          <w:b/>
          <w:bCs/>
          <w:sz w:val="28"/>
          <w:szCs w:val="28"/>
        </w:rPr>
        <w:t xml:space="preserve"> Captain </w:t>
      </w:r>
      <w:proofErr w:type="spellStart"/>
      <w:r w:rsidRPr="00842DD4">
        <w:rPr>
          <w:rFonts w:ascii="Times New Roman" w:hAnsi="Times New Roman"/>
          <w:b/>
          <w:bCs/>
          <w:sz w:val="28"/>
          <w:szCs w:val="28"/>
        </w:rPr>
        <w:t>Ongom</w:t>
      </w:r>
      <w:proofErr w:type="spellEnd"/>
      <w:r w:rsidRPr="00842DD4">
        <w:rPr>
          <w:rFonts w:ascii="Times New Roman" w:hAnsi="Times New Roman"/>
          <w:b/>
          <w:bCs/>
          <w:sz w:val="28"/>
          <w:szCs w:val="28"/>
        </w:rPr>
        <w:t xml:space="preserve"> </w:t>
      </w:r>
      <w:proofErr w:type="spellStart"/>
      <w:r w:rsidRPr="00842DD4">
        <w:rPr>
          <w:rFonts w:ascii="Times New Roman" w:hAnsi="Times New Roman"/>
          <w:b/>
          <w:bCs/>
          <w:sz w:val="28"/>
          <w:szCs w:val="28"/>
        </w:rPr>
        <w:t>vs</w:t>
      </w:r>
      <w:proofErr w:type="spellEnd"/>
      <w:r w:rsidRPr="00842DD4">
        <w:rPr>
          <w:rFonts w:ascii="Times New Roman" w:hAnsi="Times New Roman"/>
          <w:b/>
          <w:bCs/>
          <w:sz w:val="28"/>
          <w:szCs w:val="28"/>
        </w:rPr>
        <w:t xml:space="preserve"> Catherine </w:t>
      </w:r>
      <w:proofErr w:type="spellStart"/>
      <w:r w:rsidRPr="00842DD4">
        <w:rPr>
          <w:rFonts w:ascii="Times New Roman" w:hAnsi="Times New Roman"/>
          <w:b/>
          <w:bCs/>
          <w:sz w:val="28"/>
          <w:szCs w:val="28"/>
        </w:rPr>
        <w:t>Nyero</w:t>
      </w:r>
      <w:proofErr w:type="spellEnd"/>
      <w:r w:rsidRPr="00842DD4">
        <w:rPr>
          <w:rFonts w:ascii="Times New Roman" w:hAnsi="Times New Roman"/>
          <w:b/>
          <w:bCs/>
          <w:sz w:val="28"/>
          <w:szCs w:val="28"/>
        </w:rPr>
        <w:t xml:space="preserve"> </w:t>
      </w:r>
      <w:proofErr w:type="spellStart"/>
      <w:r w:rsidRPr="00842DD4">
        <w:rPr>
          <w:rFonts w:ascii="Times New Roman" w:hAnsi="Times New Roman"/>
          <w:b/>
          <w:bCs/>
          <w:sz w:val="28"/>
          <w:szCs w:val="28"/>
        </w:rPr>
        <w:t>Owota</w:t>
      </w:r>
      <w:proofErr w:type="spellEnd"/>
      <w:r w:rsidRPr="00842DD4">
        <w:rPr>
          <w:rFonts w:ascii="Times New Roman" w:hAnsi="Times New Roman"/>
          <w:b/>
          <w:bCs/>
          <w:sz w:val="28"/>
          <w:szCs w:val="28"/>
        </w:rPr>
        <w:t xml:space="preserve"> SCCA No 14 of 2016,</w:t>
      </w:r>
      <w:r>
        <w:rPr>
          <w:rFonts w:ascii="Times New Roman" w:hAnsi="Times New Roman"/>
          <w:sz w:val="28"/>
          <w:szCs w:val="28"/>
        </w:rPr>
        <w:t xml:space="preserve"> is distinguishable because it suggests that the litigant must be privy to the default or the default was as a result of </w:t>
      </w:r>
      <w:proofErr w:type="gramStart"/>
      <w:r>
        <w:rPr>
          <w:rFonts w:ascii="Times New Roman" w:hAnsi="Times New Roman"/>
          <w:sz w:val="28"/>
          <w:szCs w:val="28"/>
        </w:rPr>
        <w:t>the  litigant’s</w:t>
      </w:r>
      <w:proofErr w:type="gramEnd"/>
      <w:r>
        <w:rPr>
          <w:rFonts w:ascii="Times New Roman" w:hAnsi="Times New Roman"/>
          <w:sz w:val="28"/>
          <w:szCs w:val="28"/>
        </w:rPr>
        <w:t xml:space="preserve"> failure to give due instructions and no evidence was adduced to show how  the mistake of a pregnant external advocate could be the default of the Applicant. And </w:t>
      </w:r>
      <w:proofErr w:type="spellStart"/>
      <w:r>
        <w:rPr>
          <w:rFonts w:ascii="Times New Roman" w:hAnsi="Times New Roman"/>
          <w:b/>
          <w:bCs/>
          <w:sz w:val="28"/>
          <w:szCs w:val="28"/>
        </w:rPr>
        <w:t>Sepirya</w:t>
      </w:r>
      <w:proofErr w:type="spellEnd"/>
      <w:r>
        <w:rPr>
          <w:rFonts w:ascii="Times New Roman" w:hAnsi="Times New Roman"/>
          <w:b/>
          <w:bCs/>
          <w:sz w:val="28"/>
          <w:szCs w:val="28"/>
        </w:rPr>
        <w:t xml:space="preserve"> </w:t>
      </w:r>
      <w:proofErr w:type="spellStart"/>
      <w:r>
        <w:rPr>
          <w:rFonts w:ascii="Times New Roman" w:hAnsi="Times New Roman"/>
          <w:b/>
          <w:bCs/>
          <w:sz w:val="28"/>
          <w:szCs w:val="28"/>
        </w:rPr>
        <w:t>Kyamulesire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vs</w:t>
      </w:r>
      <w:proofErr w:type="spellEnd"/>
      <w:r>
        <w:rPr>
          <w:rFonts w:ascii="Times New Roman" w:hAnsi="Times New Roman"/>
          <w:b/>
          <w:bCs/>
          <w:sz w:val="28"/>
          <w:szCs w:val="28"/>
        </w:rPr>
        <w:t xml:space="preserve"> Justine </w:t>
      </w:r>
      <w:proofErr w:type="spellStart"/>
      <w:r>
        <w:rPr>
          <w:rFonts w:ascii="Times New Roman" w:hAnsi="Times New Roman"/>
          <w:b/>
          <w:bCs/>
          <w:sz w:val="28"/>
          <w:szCs w:val="28"/>
        </w:rPr>
        <w:t>Bikanchurika</w:t>
      </w:r>
      <w:proofErr w:type="spellEnd"/>
      <w:r>
        <w:rPr>
          <w:rFonts w:ascii="Times New Roman" w:hAnsi="Times New Roman"/>
          <w:sz w:val="28"/>
          <w:szCs w:val="28"/>
        </w:rPr>
        <w:t xml:space="preserve">, </w:t>
      </w:r>
      <w:r w:rsidRPr="00A501EC">
        <w:rPr>
          <w:rFonts w:ascii="Times New Roman" w:hAnsi="Times New Roman"/>
          <w:sz w:val="28"/>
          <w:szCs w:val="28"/>
        </w:rPr>
        <w:t xml:space="preserve">decided based on the Supreme Court rules which are not applicable to the </w:t>
      </w:r>
      <w:proofErr w:type="spellStart"/>
      <w:r w:rsidRPr="00A501EC">
        <w:rPr>
          <w:rFonts w:ascii="Times New Roman" w:hAnsi="Times New Roman"/>
          <w:sz w:val="28"/>
          <w:szCs w:val="28"/>
        </w:rPr>
        <w:t>Industiral</w:t>
      </w:r>
      <w:proofErr w:type="spellEnd"/>
      <w:r w:rsidRPr="00A501EC">
        <w:rPr>
          <w:rFonts w:ascii="Times New Roman" w:hAnsi="Times New Roman"/>
          <w:sz w:val="28"/>
          <w:szCs w:val="28"/>
        </w:rPr>
        <w:t xml:space="preserve"> Court</w:t>
      </w:r>
      <w:r>
        <w:rPr>
          <w:rFonts w:ascii="Times New Roman" w:hAnsi="Times New Roman"/>
          <w:sz w:val="28"/>
          <w:szCs w:val="28"/>
        </w:rPr>
        <w:t>.</w:t>
      </w:r>
    </w:p>
    <w:p w14:paraId="3A38DB5F" w14:textId="77777777" w:rsidR="00F24BC0" w:rsidRDefault="00F24BC0" w:rsidP="00094780">
      <w:pPr>
        <w:spacing w:line="480" w:lineRule="auto"/>
        <w:jc w:val="both"/>
        <w:rPr>
          <w:rFonts w:ascii="Times New Roman" w:hAnsi="Times New Roman"/>
          <w:sz w:val="28"/>
          <w:szCs w:val="28"/>
        </w:rPr>
      </w:pPr>
      <w:r w:rsidRPr="00F24BC0">
        <w:rPr>
          <w:rFonts w:ascii="Times New Roman" w:hAnsi="Times New Roman"/>
          <w:b/>
          <w:bCs/>
          <w:sz w:val="28"/>
          <w:szCs w:val="28"/>
          <w:u w:val="single"/>
        </w:rPr>
        <w:t>DECISION OF COURT</w:t>
      </w:r>
    </w:p>
    <w:p w14:paraId="3D56931D" w14:textId="009DA112" w:rsidR="00C04B34" w:rsidRDefault="00E24FC1" w:rsidP="00094780">
      <w:pPr>
        <w:spacing w:line="480" w:lineRule="auto"/>
        <w:jc w:val="both"/>
        <w:rPr>
          <w:rFonts w:ascii="Times New Roman" w:hAnsi="Times New Roman"/>
          <w:sz w:val="28"/>
          <w:szCs w:val="28"/>
        </w:rPr>
      </w:pPr>
      <w:r w:rsidRPr="00E24FC1">
        <w:rPr>
          <w:rFonts w:ascii="Times New Roman" w:hAnsi="Times New Roman"/>
          <w:sz w:val="28"/>
          <w:szCs w:val="28"/>
        </w:rPr>
        <w:t xml:space="preserve">The gist </w:t>
      </w:r>
      <w:r>
        <w:rPr>
          <w:rFonts w:ascii="Times New Roman" w:hAnsi="Times New Roman"/>
          <w:sz w:val="28"/>
          <w:szCs w:val="28"/>
        </w:rPr>
        <w:t xml:space="preserve">of the main application as we understand it is that the delay in filing the appeal </w:t>
      </w:r>
      <w:r w:rsidR="00C04B34">
        <w:rPr>
          <w:rFonts w:ascii="Times New Roman" w:hAnsi="Times New Roman"/>
          <w:sz w:val="28"/>
          <w:szCs w:val="28"/>
        </w:rPr>
        <w:t xml:space="preserve">should not be visited on the application because it was occasioned by </w:t>
      </w:r>
      <w:r>
        <w:rPr>
          <w:rFonts w:ascii="Times New Roman" w:hAnsi="Times New Roman"/>
          <w:sz w:val="28"/>
          <w:szCs w:val="28"/>
        </w:rPr>
        <w:t xml:space="preserve">the mistake of </w:t>
      </w:r>
      <w:r w:rsidR="00262F62">
        <w:rPr>
          <w:rFonts w:ascii="Times New Roman" w:hAnsi="Times New Roman"/>
          <w:sz w:val="28"/>
          <w:szCs w:val="28"/>
        </w:rPr>
        <w:t>C</w:t>
      </w:r>
      <w:r>
        <w:rPr>
          <w:rFonts w:ascii="Times New Roman" w:hAnsi="Times New Roman"/>
          <w:sz w:val="28"/>
          <w:szCs w:val="28"/>
        </w:rPr>
        <w:t xml:space="preserve">ounsel. </w:t>
      </w:r>
    </w:p>
    <w:p w14:paraId="64997173" w14:textId="77777777" w:rsidR="00C04B34" w:rsidRDefault="00C04B34" w:rsidP="00094780">
      <w:pPr>
        <w:spacing w:line="480" w:lineRule="auto"/>
        <w:jc w:val="both"/>
        <w:rPr>
          <w:rFonts w:ascii="Times New Roman" w:hAnsi="Times New Roman"/>
          <w:sz w:val="28"/>
          <w:szCs w:val="28"/>
        </w:rPr>
      </w:pPr>
      <w:r>
        <w:rPr>
          <w:rFonts w:ascii="Times New Roman" w:hAnsi="Times New Roman"/>
          <w:sz w:val="28"/>
          <w:szCs w:val="28"/>
        </w:rPr>
        <w:t xml:space="preserve">It is the </w:t>
      </w:r>
      <w:r w:rsidR="00E24FC1">
        <w:rPr>
          <w:rFonts w:ascii="Times New Roman" w:hAnsi="Times New Roman"/>
          <w:sz w:val="28"/>
          <w:szCs w:val="28"/>
        </w:rPr>
        <w:t>Respondent</w:t>
      </w:r>
      <w:r>
        <w:rPr>
          <w:rFonts w:ascii="Times New Roman" w:hAnsi="Times New Roman"/>
          <w:sz w:val="28"/>
          <w:szCs w:val="28"/>
        </w:rPr>
        <w:t xml:space="preserve">’s contention however that it was because of dilatory conduct on the </w:t>
      </w:r>
      <w:r w:rsidR="00E24FC1">
        <w:rPr>
          <w:rFonts w:ascii="Times New Roman" w:hAnsi="Times New Roman"/>
          <w:sz w:val="28"/>
          <w:szCs w:val="28"/>
        </w:rPr>
        <w:t>Applicant</w:t>
      </w:r>
      <w:r w:rsidR="00262F62">
        <w:rPr>
          <w:rFonts w:ascii="Times New Roman" w:hAnsi="Times New Roman"/>
          <w:sz w:val="28"/>
          <w:szCs w:val="28"/>
        </w:rPr>
        <w:t>’s part</w:t>
      </w:r>
      <w:r w:rsidR="00E24FC1">
        <w:rPr>
          <w:rFonts w:ascii="Times New Roman" w:hAnsi="Times New Roman"/>
          <w:sz w:val="28"/>
          <w:szCs w:val="28"/>
        </w:rPr>
        <w:t>.</w:t>
      </w:r>
    </w:p>
    <w:p w14:paraId="549D9756" w14:textId="52B611A3" w:rsidR="009E6A80" w:rsidRDefault="00A6264C" w:rsidP="009E6A80">
      <w:pPr>
        <w:spacing w:line="480" w:lineRule="auto"/>
        <w:jc w:val="both"/>
        <w:rPr>
          <w:rFonts w:ascii="Times New Roman" w:hAnsi="Times New Roman"/>
          <w:sz w:val="28"/>
          <w:szCs w:val="28"/>
        </w:rPr>
      </w:pPr>
      <w:r>
        <w:rPr>
          <w:rFonts w:ascii="Times New Roman" w:hAnsi="Times New Roman"/>
          <w:sz w:val="28"/>
          <w:szCs w:val="28"/>
        </w:rPr>
        <w:t xml:space="preserve">A perusal of the record of proceedings at the </w:t>
      </w:r>
      <w:proofErr w:type="spellStart"/>
      <w:r>
        <w:rPr>
          <w:rFonts w:ascii="Times New Roman" w:hAnsi="Times New Roman"/>
          <w:sz w:val="28"/>
          <w:szCs w:val="28"/>
        </w:rPr>
        <w:t>labour</w:t>
      </w:r>
      <w:proofErr w:type="spellEnd"/>
      <w:r>
        <w:rPr>
          <w:rFonts w:ascii="Times New Roman" w:hAnsi="Times New Roman"/>
          <w:sz w:val="28"/>
          <w:szCs w:val="28"/>
        </w:rPr>
        <w:t xml:space="preserve"> </w:t>
      </w:r>
      <w:proofErr w:type="gramStart"/>
      <w:r>
        <w:rPr>
          <w:rFonts w:ascii="Times New Roman" w:hAnsi="Times New Roman"/>
          <w:sz w:val="28"/>
          <w:szCs w:val="28"/>
        </w:rPr>
        <w:t xml:space="preserve">office </w:t>
      </w:r>
      <w:r w:rsidR="00C04B34">
        <w:rPr>
          <w:rFonts w:ascii="Times New Roman" w:hAnsi="Times New Roman"/>
          <w:sz w:val="28"/>
          <w:szCs w:val="28"/>
        </w:rPr>
        <w:t xml:space="preserve"> shows</w:t>
      </w:r>
      <w:proofErr w:type="gramEnd"/>
      <w:r w:rsidR="00C04B34">
        <w:rPr>
          <w:rFonts w:ascii="Times New Roman" w:hAnsi="Times New Roman"/>
          <w:sz w:val="28"/>
          <w:szCs w:val="28"/>
        </w:rPr>
        <w:t xml:space="preserve"> that the Labour officer </w:t>
      </w:r>
      <w:r>
        <w:rPr>
          <w:rFonts w:ascii="Times New Roman" w:hAnsi="Times New Roman"/>
          <w:sz w:val="28"/>
          <w:szCs w:val="28"/>
        </w:rPr>
        <w:t xml:space="preserve">notified the </w:t>
      </w:r>
      <w:r w:rsidR="00C04B34">
        <w:rPr>
          <w:rFonts w:ascii="Times New Roman" w:hAnsi="Times New Roman"/>
          <w:sz w:val="28"/>
          <w:szCs w:val="28"/>
        </w:rPr>
        <w:t xml:space="preserve">Applicant’s </w:t>
      </w:r>
      <w:r>
        <w:rPr>
          <w:rFonts w:ascii="Times New Roman" w:hAnsi="Times New Roman"/>
          <w:sz w:val="28"/>
          <w:szCs w:val="28"/>
        </w:rPr>
        <w:t>Managing director</w:t>
      </w:r>
      <w:r w:rsidR="00C04B34">
        <w:rPr>
          <w:rFonts w:ascii="Times New Roman" w:hAnsi="Times New Roman"/>
          <w:sz w:val="28"/>
          <w:szCs w:val="28"/>
        </w:rPr>
        <w:t xml:space="preserve"> </w:t>
      </w:r>
      <w:r>
        <w:rPr>
          <w:rFonts w:ascii="Times New Roman" w:hAnsi="Times New Roman"/>
          <w:sz w:val="28"/>
          <w:szCs w:val="28"/>
        </w:rPr>
        <w:t>about the</w:t>
      </w:r>
      <w:r w:rsidR="00C04B34">
        <w:rPr>
          <w:rFonts w:ascii="Times New Roman" w:hAnsi="Times New Roman"/>
          <w:sz w:val="28"/>
          <w:szCs w:val="28"/>
        </w:rPr>
        <w:t xml:space="preserve"> Respondent’s </w:t>
      </w:r>
      <w:r>
        <w:rPr>
          <w:rFonts w:ascii="Times New Roman" w:hAnsi="Times New Roman"/>
          <w:sz w:val="28"/>
          <w:szCs w:val="28"/>
        </w:rPr>
        <w:t xml:space="preserve"> complaint </w:t>
      </w:r>
      <w:r w:rsidR="00C04B34">
        <w:rPr>
          <w:rFonts w:ascii="Times New Roman" w:hAnsi="Times New Roman"/>
          <w:sz w:val="28"/>
          <w:szCs w:val="28"/>
        </w:rPr>
        <w:t xml:space="preserve"> in his let</w:t>
      </w:r>
      <w:r>
        <w:rPr>
          <w:rFonts w:ascii="Times New Roman" w:hAnsi="Times New Roman"/>
          <w:sz w:val="28"/>
          <w:szCs w:val="28"/>
        </w:rPr>
        <w:t>ter dated 23/09/2019</w:t>
      </w:r>
      <w:r w:rsidR="00C04B34">
        <w:rPr>
          <w:rFonts w:ascii="Times New Roman" w:hAnsi="Times New Roman"/>
          <w:sz w:val="28"/>
          <w:szCs w:val="28"/>
        </w:rPr>
        <w:t xml:space="preserve"> and by the same letter the managing director was i</w:t>
      </w:r>
      <w:r>
        <w:rPr>
          <w:rFonts w:ascii="Times New Roman" w:hAnsi="Times New Roman"/>
          <w:sz w:val="28"/>
          <w:szCs w:val="28"/>
        </w:rPr>
        <w:t xml:space="preserve">nvited  for a conciliation meeting </w:t>
      </w:r>
      <w:r w:rsidR="00C04B34">
        <w:rPr>
          <w:rFonts w:ascii="Times New Roman" w:hAnsi="Times New Roman"/>
          <w:sz w:val="28"/>
          <w:szCs w:val="28"/>
        </w:rPr>
        <w:t xml:space="preserve">scheduled </w:t>
      </w:r>
      <w:r>
        <w:rPr>
          <w:rFonts w:ascii="Times New Roman" w:hAnsi="Times New Roman"/>
          <w:sz w:val="28"/>
          <w:szCs w:val="28"/>
        </w:rPr>
        <w:t>for 30/09/2016</w:t>
      </w:r>
      <w:r w:rsidR="00C04B34">
        <w:rPr>
          <w:rFonts w:ascii="Times New Roman" w:hAnsi="Times New Roman"/>
          <w:sz w:val="28"/>
          <w:szCs w:val="28"/>
        </w:rPr>
        <w:t xml:space="preserve">. From the record the meeting took place but the </w:t>
      </w:r>
      <w:proofErr w:type="spellStart"/>
      <w:r w:rsidR="00C04B34">
        <w:rPr>
          <w:rFonts w:ascii="Times New Roman" w:hAnsi="Times New Roman"/>
          <w:sz w:val="28"/>
          <w:szCs w:val="28"/>
        </w:rPr>
        <w:t>Applicant’s</w:t>
      </w:r>
      <w:proofErr w:type="spellEnd"/>
      <w:r w:rsidR="00C04B34">
        <w:rPr>
          <w:rFonts w:ascii="Times New Roman" w:hAnsi="Times New Roman"/>
          <w:sz w:val="28"/>
          <w:szCs w:val="28"/>
        </w:rPr>
        <w:t xml:space="preserve"> were absent and there was nothing on the record to explain their </w:t>
      </w:r>
      <w:r w:rsidR="00C04B34">
        <w:rPr>
          <w:rFonts w:ascii="Times New Roman" w:hAnsi="Times New Roman"/>
          <w:sz w:val="28"/>
          <w:szCs w:val="28"/>
        </w:rPr>
        <w:lastRenderedPageBreak/>
        <w:t xml:space="preserve">absence. The </w:t>
      </w:r>
      <w:proofErr w:type="spellStart"/>
      <w:r w:rsidR="00C04B34">
        <w:rPr>
          <w:rFonts w:ascii="Times New Roman" w:hAnsi="Times New Roman"/>
          <w:sz w:val="28"/>
          <w:szCs w:val="28"/>
        </w:rPr>
        <w:t>labour</w:t>
      </w:r>
      <w:proofErr w:type="spellEnd"/>
      <w:r w:rsidR="00C04B34">
        <w:rPr>
          <w:rFonts w:ascii="Times New Roman" w:hAnsi="Times New Roman"/>
          <w:sz w:val="28"/>
          <w:szCs w:val="28"/>
        </w:rPr>
        <w:t xml:space="preserve"> officer wrote </w:t>
      </w:r>
      <w:r>
        <w:rPr>
          <w:rFonts w:ascii="Times New Roman" w:hAnsi="Times New Roman"/>
          <w:sz w:val="28"/>
          <w:szCs w:val="28"/>
        </w:rPr>
        <w:t>another dated 5/10/2016, directing the Respondent to resp</w:t>
      </w:r>
      <w:r w:rsidR="00C04B34">
        <w:rPr>
          <w:rFonts w:ascii="Times New Roman" w:hAnsi="Times New Roman"/>
          <w:sz w:val="28"/>
          <w:szCs w:val="28"/>
        </w:rPr>
        <w:t xml:space="preserve">ond by </w:t>
      </w:r>
      <w:r>
        <w:rPr>
          <w:rFonts w:ascii="Times New Roman" w:hAnsi="Times New Roman"/>
          <w:sz w:val="28"/>
          <w:szCs w:val="28"/>
        </w:rPr>
        <w:t>12/10/2016</w:t>
      </w:r>
      <w:r w:rsidR="00C04B34">
        <w:rPr>
          <w:rFonts w:ascii="Times New Roman" w:hAnsi="Times New Roman"/>
          <w:sz w:val="28"/>
          <w:szCs w:val="28"/>
        </w:rPr>
        <w:t>, but</w:t>
      </w:r>
      <w:r w:rsidR="00F24BC0">
        <w:rPr>
          <w:rFonts w:ascii="Times New Roman" w:hAnsi="Times New Roman"/>
          <w:sz w:val="28"/>
          <w:szCs w:val="28"/>
        </w:rPr>
        <w:t xml:space="preserve"> </w:t>
      </w:r>
      <w:r w:rsidR="00C04B34">
        <w:rPr>
          <w:rFonts w:ascii="Times New Roman" w:hAnsi="Times New Roman"/>
          <w:sz w:val="28"/>
          <w:szCs w:val="28"/>
        </w:rPr>
        <w:t>there was no response</w:t>
      </w:r>
      <w:r>
        <w:rPr>
          <w:rFonts w:ascii="Times New Roman" w:hAnsi="Times New Roman"/>
          <w:sz w:val="28"/>
          <w:szCs w:val="28"/>
        </w:rPr>
        <w:t>.</w:t>
      </w:r>
      <w:r w:rsidR="00C04B34">
        <w:rPr>
          <w:rFonts w:ascii="Times New Roman" w:hAnsi="Times New Roman"/>
          <w:sz w:val="28"/>
          <w:szCs w:val="28"/>
        </w:rPr>
        <w:t xml:space="preserve"> The letters were written to the Applicant and not its advocates and e</w:t>
      </w:r>
      <w:r>
        <w:rPr>
          <w:rFonts w:ascii="Times New Roman" w:hAnsi="Times New Roman"/>
          <w:sz w:val="28"/>
          <w:szCs w:val="28"/>
        </w:rPr>
        <w:t xml:space="preserve">ach of the letters was </w:t>
      </w:r>
      <w:proofErr w:type="gramStart"/>
      <w:r>
        <w:rPr>
          <w:rFonts w:ascii="Times New Roman" w:hAnsi="Times New Roman"/>
          <w:sz w:val="28"/>
          <w:szCs w:val="28"/>
        </w:rPr>
        <w:t>embossed  with</w:t>
      </w:r>
      <w:proofErr w:type="gramEnd"/>
      <w:r>
        <w:rPr>
          <w:rFonts w:ascii="Times New Roman" w:hAnsi="Times New Roman"/>
          <w:sz w:val="28"/>
          <w:szCs w:val="28"/>
        </w:rPr>
        <w:t xml:space="preserve"> the Applicants stamp</w:t>
      </w:r>
      <w:r w:rsidR="00C04B34">
        <w:rPr>
          <w:rFonts w:ascii="Times New Roman" w:hAnsi="Times New Roman"/>
          <w:sz w:val="28"/>
          <w:szCs w:val="28"/>
        </w:rPr>
        <w:t xml:space="preserve"> on the </w:t>
      </w:r>
      <w:r w:rsidR="009E6A80">
        <w:rPr>
          <w:rFonts w:ascii="Times New Roman" w:hAnsi="Times New Roman"/>
          <w:sz w:val="28"/>
          <w:szCs w:val="28"/>
        </w:rPr>
        <w:t>respective dates.</w:t>
      </w:r>
      <w:r>
        <w:rPr>
          <w:rFonts w:ascii="Times New Roman" w:hAnsi="Times New Roman"/>
          <w:sz w:val="28"/>
          <w:szCs w:val="28"/>
        </w:rPr>
        <w:t xml:space="preserve"> The record of proceedings indicates that the Labour officer held the 1</w:t>
      </w:r>
      <w:r w:rsidRPr="00A6264C">
        <w:rPr>
          <w:rFonts w:ascii="Times New Roman" w:hAnsi="Times New Roman"/>
          <w:sz w:val="28"/>
          <w:szCs w:val="28"/>
          <w:vertAlign w:val="superscript"/>
        </w:rPr>
        <w:t>st</w:t>
      </w:r>
      <w:r>
        <w:rPr>
          <w:rFonts w:ascii="Times New Roman" w:hAnsi="Times New Roman"/>
          <w:sz w:val="28"/>
          <w:szCs w:val="28"/>
        </w:rPr>
        <w:t xml:space="preserve"> meeting as </w:t>
      </w:r>
      <w:r w:rsidR="002E0F37">
        <w:rPr>
          <w:rFonts w:ascii="Times New Roman" w:hAnsi="Times New Roman"/>
          <w:sz w:val="28"/>
          <w:szCs w:val="28"/>
        </w:rPr>
        <w:t>stated in the 1</w:t>
      </w:r>
      <w:r w:rsidR="002E0F37" w:rsidRPr="002E0F37">
        <w:rPr>
          <w:rFonts w:ascii="Times New Roman" w:hAnsi="Times New Roman"/>
          <w:sz w:val="28"/>
          <w:szCs w:val="28"/>
          <w:vertAlign w:val="superscript"/>
        </w:rPr>
        <w:t>st</w:t>
      </w:r>
      <w:r w:rsidR="002E0F37">
        <w:rPr>
          <w:rFonts w:ascii="Times New Roman" w:hAnsi="Times New Roman"/>
          <w:sz w:val="28"/>
          <w:szCs w:val="28"/>
        </w:rPr>
        <w:t xml:space="preserve"> letter on the 30/09/2016 and </w:t>
      </w:r>
      <w:r w:rsidR="009E6A80">
        <w:rPr>
          <w:rFonts w:ascii="Times New Roman" w:hAnsi="Times New Roman"/>
          <w:sz w:val="28"/>
          <w:szCs w:val="28"/>
        </w:rPr>
        <w:t xml:space="preserve">when </w:t>
      </w:r>
      <w:r w:rsidR="002E0F37">
        <w:rPr>
          <w:rFonts w:ascii="Times New Roman" w:hAnsi="Times New Roman"/>
          <w:sz w:val="28"/>
          <w:szCs w:val="28"/>
        </w:rPr>
        <w:t>the Applicant did not show up</w:t>
      </w:r>
      <w:r w:rsidR="009E6A80">
        <w:rPr>
          <w:rFonts w:ascii="Times New Roman" w:hAnsi="Times New Roman"/>
          <w:sz w:val="28"/>
          <w:szCs w:val="28"/>
        </w:rPr>
        <w:t xml:space="preserve">, he directed the Respondent </w:t>
      </w:r>
      <w:r w:rsidR="002E0F37">
        <w:rPr>
          <w:rFonts w:ascii="Times New Roman" w:hAnsi="Times New Roman"/>
          <w:sz w:val="28"/>
          <w:szCs w:val="28"/>
        </w:rPr>
        <w:t xml:space="preserve">served </w:t>
      </w:r>
      <w:r w:rsidR="009E6A80">
        <w:rPr>
          <w:rFonts w:ascii="Times New Roman" w:hAnsi="Times New Roman"/>
          <w:sz w:val="28"/>
          <w:szCs w:val="28"/>
        </w:rPr>
        <w:t xml:space="preserve">the applicant </w:t>
      </w:r>
      <w:r w:rsidR="002E0F37">
        <w:rPr>
          <w:rFonts w:ascii="Times New Roman" w:hAnsi="Times New Roman"/>
          <w:sz w:val="28"/>
          <w:szCs w:val="28"/>
        </w:rPr>
        <w:t>again and this was done by his l</w:t>
      </w:r>
      <w:r w:rsidR="009E6A80">
        <w:rPr>
          <w:rFonts w:ascii="Times New Roman" w:hAnsi="Times New Roman"/>
          <w:sz w:val="28"/>
          <w:szCs w:val="28"/>
        </w:rPr>
        <w:t>e</w:t>
      </w:r>
      <w:r w:rsidR="002E0F37">
        <w:rPr>
          <w:rFonts w:ascii="Times New Roman" w:hAnsi="Times New Roman"/>
          <w:sz w:val="28"/>
          <w:szCs w:val="28"/>
        </w:rPr>
        <w:t>tter dated 5/10/2016. Another meeting was held on 12/10/2016 and still the Applicant did not appear</w:t>
      </w:r>
      <w:r w:rsidR="009E6A80">
        <w:rPr>
          <w:rFonts w:ascii="Times New Roman" w:hAnsi="Times New Roman"/>
          <w:sz w:val="28"/>
          <w:szCs w:val="28"/>
        </w:rPr>
        <w:t xml:space="preserve">. He took down the Respondent’s evidence and </w:t>
      </w:r>
      <w:proofErr w:type="spellStart"/>
      <w:r w:rsidR="002E0F37">
        <w:rPr>
          <w:rFonts w:ascii="Times New Roman" w:hAnsi="Times New Roman"/>
          <w:sz w:val="28"/>
          <w:szCs w:val="28"/>
        </w:rPr>
        <w:t>and</w:t>
      </w:r>
      <w:proofErr w:type="spellEnd"/>
      <w:r w:rsidR="002E0F37">
        <w:rPr>
          <w:rFonts w:ascii="Times New Roman" w:hAnsi="Times New Roman"/>
          <w:sz w:val="28"/>
          <w:szCs w:val="28"/>
        </w:rPr>
        <w:t xml:space="preserve"> set do</w:t>
      </w:r>
      <w:r w:rsidR="009E6A80">
        <w:rPr>
          <w:rFonts w:ascii="Times New Roman" w:hAnsi="Times New Roman"/>
          <w:sz w:val="28"/>
          <w:szCs w:val="28"/>
        </w:rPr>
        <w:t xml:space="preserve">wn </w:t>
      </w:r>
      <w:r w:rsidR="002E0F37">
        <w:rPr>
          <w:rFonts w:ascii="Times New Roman" w:hAnsi="Times New Roman"/>
          <w:sz w:val="28"/>
          <w:szCs w:val="28"/>
        </w:rPr>
        <w:t>the matter for ruling on 21/10/2016.</w:t>
      </w:r>
      <w:r w:rsidR="009E6A80">
        <w:rPr>
          <w:rFonts w:ascii="Times New Roman" w:hAnsi="Times New Roman"/>
          <w:sz w:val="28"/>
          <w:szCs w:val="28"/>
        </w:rPr>
        <w:t xml:space="preserve"> Clearly, t</w:t>
      </w:r>
      <w:r w:rsidR="002E0F37">
        <w:rPr>
          <w:rFonts w:ascii="Times New Roman" w:hAnsi="Times New Roman"/>
          <w:sz w:val="28"/>
          <w:szCs w:val="28"/>
        </w:rPr>
        <w:t xml:space="preserve">he respondent was aware </w:t>
      </w:r>
      <w:r w:rsidR="009E6A80">
        <w:rPr>
          <w:rFonts w:ascii="Times New Roman" w:hAnsi="Times New Roman"/>
          <w:sz w:val="28"/>
          <w:szCs w:val="28"/>
        </w:rPr>
        <w:t>of t</w:t>
      </w:r>
      <w:r w:rsidR="002E0F37">
        <w:rPr>
          <w:rFonts w:ascii="Times New Roman" w:hAnsi="Times New Roman"/>
          <w:sz w:val="28"/>
          <w:szCs w:val="28"/>
        </w:rPr>
        <w:t xml:space="preserve">he </w:t>
      </w:r>
      <w:r w:rsidR="009E6A80">
        <w:rPr>
          <w:rFonts w:ascii="Times New Roman" w:hAnsi="Times New Roman"/>
          <w:sz w:val="28"/>
          <w:szCs w:val="28"/>
        </w:rPr>
        <w:t xml:space="preserve">Respondent’s </w:t>
      </w:r>
      <w:r w:rsidR="002E0F37">
        <w:rPr>
          <w:rFonts w:ascii="Times New Roman" w:hAnsi="Times New Roman"/>
          <w:sz w:val="28"/>
          <w:szCs w:val="28"/>
        </w:rPr>
        <w:t xml:space="preserve">Complaint </w:t>
      </w:r>
      <w:r w:rsidR="009E6A80">
        <w:rPr>
          <w:rFonts w:ascii="Times New Roman" w:hAnsi="Times New Roman"/>
          <w:sz w:val="28"/>
          <w:szCs w:val="28"/>
        </w:rPr>
        <w:t xml:space="preserve">against it </w:t>
      </w:r>
      <w:r w:rsidR="002E0F37">
        <w:rPr>
          <w:rFonts w:ascii="Times New Roman" w:hAnsi="Times New Roman"/>
          <w:sz w:val="28"/>
          <w:szCs w:val="28"/>
        </w:rPr>
        <w:t xml:space="preserve">from the time </w:t>
      </w:r>
      <w:r w:rsidR="009E6A80">
        <w:rPr>
          <w:rFonts w:ascii="Times New Roman" w:hAnsi="Times New Roman"/>
          <w:sz w:val="28"/>
          <w:szCs w:val="28"/>
        </w:rPr>
        <w:t xml:space="preserve">it was lodged before the </w:t>
      </w:r>
      <w:proofErr w:type="spellStart"/>
      <w:r w:rsidR="009E6A80">
        <w:rPr>
          <w:rFonts w:ascii="Times New Roman" w:hAnsi="Times New Roman"/>
          <w:sz w:val="28"/>
          <w:szCs w:val="28"/>
        </w:rPr>
        <w:t>labour</w:t>
      </w:r>
      <w:proofErr w:type="spellEnd"/>
      <w:r w:rsidR="009E6A80">
        <w:rPr>
          <w:rFonts w:ascii="Times New Roman" w:hAnsi="Times New Roman"/>
          <w:sz w:val="28"/>
          <w:szCs w:val="28"/>
        </w:rPr>
        <w:t xml:space="preserve"> officer, but it chose not to defend the matter. It is not clear at what point Ms. </w:t>
      </w:r>
      <w:proofErr w:type="spellStart"/>
      <w:r w:rsidR="009E6A80">
        <w:rPr>
          <w:rFonts w:ascii="Times New Roman" w:hAnsi="Times New Roman"/>
          <w:sz w:val="28"/>
          <w:szCs w:val="28"/>
        </w:rPr>
        <w:t>Shonubi</w:t>
      </w:r>
      <w:proofErr w:type="spellEnd"/>
      <w:r w:rsidR="009E6A80">
        <w:rPr>
          <w:rFonts w:ascii="Times New Roman" w:hAnsi="Times New Roman"/>
          <w:sz w:val="28"/>
          <w:szCs w:val="28"/>
        </w:rPr>
        <w:t xml:space="preserve"> and Co advocates were actually instructed to take over the matter. It is not disputed that it was only when the Respondents applied for execution that the applicant intimated that they had filed a notice of appeal.</w:t>
      </w:r>
    </w:p>
    <w:p w14:paraId="56BD201A" w14:textId="6C7E1A5C" w:rsidR="009E6A80" w:rsidRPr="00F143FB" w:rsidRDefault="00F143FB" w:rsidP="009E6A80">
      <w:pPr>
        <w:spacing w:line="480" w:lineRule="auto"/>
        <w:jc w:val="both"/>
        <w:rPr>
          <w:rFonts w:ascii="Times New Roman" w:hAnsi="Times New Roman"/>
          <w:b/>
          <w:bCs/>
          <w:i/>
          <w:iCs/>
          <w:sz w:val="28"/>
          <w:szCs w:val="28"/>
        </w:rPr>
      </w:pPr>
      <w:r>
        <w:rPr>
          <w:rFonts w:ascii="Times New Roman" w:hAnsi="Times New Roman"/>
          <w:sz w:val="28"/>
          <w:szCs w:val="28"/>
        </w:rPr>
        <w:t>Regulation 45 of the Employment Regulations, 2011 provides that:</w:t>
      </w:r>
    </w:p>
    <w:p w14:paraId="2B0F4EAC" w14:textId="1C100B81" w:rsidR="00F143FB" w:rsidRPr="00F143FB" w:rsidRDefault="00F143FB" w:rsidP="00F143FB">
      <w:pPr>
        <w:pStyle w:val="ListParagraph"/>
        <w:numPr>
          <w:ilvl w:val="0"/>
          <w:numId w:val="13"/>
        </w:numPr>
        <w:spacing w:line="480" w:lineRule="auto"/>
        <w:jc w:val="both"/>
        <w:rPr>
          <w:rFonts w:ascii="Times New Roman" w:hAnsi="Times New Roman"/>
          <w:b/>
          <w:bCs/>
          <w:i/>
          <w:iCs/>
          <w:sz w:val="28"/>
          <w:szCs w:val="28"/>
        </w:rPr>
      </w:pPr>
      <w:r w:rsidRPr="00F143FB">
        <w:rPr>
          <w:rFonts w:ascii="Times New Roman" w:hAnsi="Times New Roman"/>
          <w:b/>
          <w:bCs/>
          <w:i/>
          <w:iCs/>
          <w:sz w:val="28"/>
          <w:szCs w:val="28"/>
        </w:rPr>
        <w:t xml:space="preserve">A person who is aggrieved by the decision of the </w:t>
      </w:r>
      <w:proofErr w:type="spellStart"/>
      <w:r w:rsidRPr="00F143FB">
        <w:rPr>
          <w:rFonts w:ascii="Times New Roman" w:hAnsi="Times New Roman"/>
          <w:b/>
          <w:bCs/>
          <w:i/>
          <w:iCs/>
          <w:sz w:val="28"/>
          <w:szCs w:val="28"/>
        </w:rPr>
        <w:t>labour</w:t>
      </w:r>
      <w:proofErr w:type="spellEnd"/>
      <w:r w:rsidRPr="00F143FB">
        <w:rPr>
          <w:rFonts w:ascii="Times New Roman" w:hAnsi="Times New Roman"/>
          <w:b/>
          <w:bCs/>
          <w:i/>
          <w:iCs/>
          <w:sz w:val="28"/>
          <w:szCs w:val="28"/>
        </w:rPr>
        <w:t xml:space="preserve"> officer may within 3 days give notice of appeal to the industrial court in the form prescribed in the seventeenth schedule.</w:t>
      </w:r>
    </w:p>
    <w:p w14:paraId="7466AAF7" w14:textId="0C9C57BD" w:rsidR="00F143FB" w:rsidRPr="00F143FB" w:rsidRDefault="00F143FB" w:rsidP="00F143FB">
      <w:pPr>
        <w:pStyle w:val="ListParagraph"/>
        <w:numPr>
          <w:ilvl w:val="0"/>
          <w:numId w:val="13"/>
        </w:numPr>
        <w:spacing w:line="480" w:lineRule="auto"/>
        <w:jc w:val="both"/>
        <w:rPr>
          <w:rFonts w:ascii="Times New Roman" w:hAnsi="Times New Roman"/>
          <w:b/>
          <w:bCs/>
          <w:i/>
          <w:iCs/>
          <w:sz w:val="28"/>
          <w:szCs w:val="28"/>
        </w:rPr>
      </w:pPr>
      <w:r w:rsidRPr="00F143FB">
        <w:rPr>
          <w:rFonts w:ascii="Times New Roman" w:hAnsi="Times New Roman"/>
          <w:b/>
          <w:bCs/>
          <w:i/>
          <w:iCs/>
          <w:sz w:val="28"/>
          <w:szCs w:val="28"/>
        </w:rPr>
        <w:t xml:space="preserve">Upon receipt of a notice of appeal the registrar shall within 14 days, ask the </w:t>
      </w:r>
      <w:proofErr w:type="spellStart"/>
      <w:r w:rsidRPr="00F143FB">
        <w:rPr>
          <w:rFonts w:ascii="Times New Roman" w:hAnsi="Times New Roman"/>
          <w:b/>
          <w:bCs/>
          <w:i/>
          <w:iCs/>
          <w:sz w:val="28"/>
          <w:szCs w:val="28"/>
        </w:rPr>
        <w:t>labour</w:t>
      </w:r>
      <w:proofErr w:type="spellEnd"/>
      <w:r w:rsidRPr="00F143FB">
        <w:rPr>
          <w:rFonts w:ascii="Times New Roman" w:hAnsi="Times New Roman"/>
          <w:b/>
          <w:bCs/>
          <w:i/>
          <w:iCs/>
          <w:sz w:val="28"/>
          <w:szCs w:val="28"/>
        </w:rPr>
        <w:t xml:space="preserve"> officer to furnish the Industrial court with information concerning the </w:t>
      </w:r>
      <w:r w:rsidRPr="00F143FB">
        <w:rPr>
          <w:rFonts w:ascii="Times New Roman" w:hAnsi="Times New Roman"/>
          <w:b/>
          <w:bCs/>
          <w:i/>
          <w:iCs/>
          <w:sz w:val="28"/>
          <w:szCs w:val="28"/>
        </w:rPr>
        <w:lastRenderedPageBreak/>
        <w:t xml:space="preserve">complaint, the parties involved, the hearing proceedings, </w:t>
      </w:r>
      <w:proofErr w:type="gramStart"/>
      <w:r w:rsidRPr="00F143FB">
        <w:rPr>
          <w:rFonts w:ascii="Times New Roman" w:hAnsi="Times New Roman"/>
          <w:b/>
          <w:bCs/>
          <w:i/>
          <w:iCs/>
          <w:sz w:val="28"/>
          <w:szCs w:val="28"/>
        </w:rPr>
        <w:t>the</w:t>
      </w:r>
      <w:proofErr w:type="gramEnd"/>
      <w:r w:rsidRPr="00F143FB">
        <w:rPr>
          <w:rFonts w:ascii="Times New Roman" w:hAnsi="Times New Roman"/>
          <w:b/>
          <w:bCs/>
          <w:i/>
          <w:iCs/>
          <w:sz w:val="28"/>
          <w:szCs w:val="28"/>
        </w:rPr>
        <w:t xml:space="preserve"> decision of the </w:t>
      </w:r>
      <w:proofErr w:type="spellStart"/>
      <w:r w:rsidRPr="00F143FB">
        <w:rPr>
          <w:rFonts w:ascii="Times New Roman" w:hAnsi="Times New Roman"/>
          <w:b/>
          <w:bCs/>
          <w:i/>
          <w:iCs/>
          <w:sz w:val="28"/>
          <w:szCs w:val="28"/>
        </w:rPr>
        <w:t>labour</w:t>
      </w:r>
      <w:proofErr w:type="spellEnd"/>
      <w:r w:rsidRPr="00F143FB">
        <w:rPr>
          <w:rFonts w:ascii="Times New Roman" w:hAnsi="Times New Roman"/>
          <w:b/>
          <w:bCs/>
          <w:i/>
          <w:iCs/>
          <w:sz w:val="28"/>
          <w:szCs w:val="28"/>
        </w:rPr>
        <w:t xml:space="preserve"> officer on the matter of appeal.</w:t>
      </w:r>
    </w:p>
    <w:p w14:paraId="64DEB032" w14:textId="473F5010" w:rsidR="00F143FB" w:rsidRPr="00F143FB" w:rsidRDefault="00F143FB" w:rsidP="00F143FB">
      <w:pPr>
        <w:pStyle w:val="ListParagraph"/>
        <w:numPr>
          <w:ilvl w:val="0"/>
          <w:numId w:val="13"/>
        </w:numPr>
        <w:spacing w:line="480" w:lineRule="auto"/>
        <w:jc w:val="both"/>
        <w:rPr>
          <w:rFonts w:ascii="Times New Roman" w:hAnsi="Times New Roman"/>
          <w:b/>
          <w:bCs/>
          <w:i/>
          <w:iCs/>
          <w:sz w:val="28"/>
          <w:szCs w:val="28"/>
        </w:rPr>
      </w:pPr>
      <w:r w:rsidRPr="00F143FB">
        <w:rPr>
          <w:rFonts w:ascii="Times New Roman" w:hAnsi="Times New Roman"/>
          <w:b/>
          <w:bCs/>
          <w:i/>
          <w:iCs/>
          <w:sz w:val="28"/>
          <w:szCs w:val="28"/>
        </w:rPr>
        <w:t xml:space="preserve">The </w:t>
      </w:r>
      <w:proofErr w:type="spellStart"/>
      <w:r w:rsidRPr="00F143FB">
        <w:rPr>
          <w:rFonts w:ascii="Times New Roman" w:hAnsi="Times New Roman"/>
          <w:b/>
          <w:bCs/>
          <w:i/>
          <w:iCs/>
          <w:sz w:val="28"/>
          <w:szCs w:val="28"/>
        </w:rPr>
        <w:t>labour</w:t>
      </w:r>
      <w:proofErr w:type="spellEnd"/>
      <w:r w:rsidRPr="00F143FB">
        <w:rPr>
          <w:rFonts w:ascii="Times New Roman" w:hAnsi="Times New Roman"/>
          <w:b/>
          <w:bCs/>
          <w:i/>
          <w:iCs/>
          <w:sz w:val="28"/>
          <w:szCs w:val="28"/>
        </w:rPr>
        <w:t xml:space="preserve"> officer shall present the Industrial court the information referred </w:t>
      </w:r>
      <w:proofErr w:type="spellStart"/>
      <w:r w:rsidRPr="00F143FB">
        <w:rPr>
          <w:rFonts w:ascii="Times New Roman" w:hAnsi="Times New Roman"/>
          <w:b/>
          <w:bCs/>
          <w:i/>
          <w:iCs/>
          <w:sz w:val="28"/>
          <w:szCs w:val="28"/>
        </w:rPr>
        <w:t>toin</w:t>
      </w:r>
      <w:proofErr w:type="spellEnd"/>
      <w:r w:rsidRPr="00F143FB">
        <w:rPr>
          <w:rFonts w:ascii="Times New Roman" w:hAnsi="Times New Roman"/>
          <w:b/>
          <w:bCs/>
          <w:i/>
          <w:iCs/>
          <w:sz w:val="28"/>
          <w:szCs w:val="28"/>
        </w:rPr>
        <w:t xml:space="preserve"> sub regulation </w:t>
      </w:r>
      <w:r>
        <w:rPr>
          <w:rFonts w:ascii="Times New Roman" w:hAnsi="Times New Roman"/>
          <w:b/>
          <w:bCs/>
          <w:i/>
          <w:iCs/>
          <w:sz w:val="28"/>
          <w:szCs w:val="28"/>
        </w:rPr>
        <w:t>(</w:t>
      </w:r>
      <w:r w:rsidRPr="00F143FB">
        <w:rPr>
          <w:rFonts w:ascii="Times New Roman" w:hAnsi="Times New Roman"/>
          <w:b/>
          <w:bCs/>
          <w:i/>
          <w:iCs/>
          <w:sz w:val="28"/>
          <w:szCs w:val="28"/>
        </w:rPr>
        <w:t>2</w:t>
      </w:r>
      <w:r>
        <w:rPr>
          <w:rFonts w:ascii="Times New Roman" w:hAnsi="Times New Roman"/>
          <w:b/>
          <w:bCs/>
          <w:i/>
          <w:iCs/>
          <w:sz w:val="28"/>
          <w:szCs w:val="28"/>
        </w:rPr>
        <w:t>)</w:t>
      </w:r>
      <w:r w:rsidRPr="00F143FB">
        <w:rPr>
          <w:rFonts w:ascii="Times New Roman" w:hAnsi="Times New Roman"/>
          <w:b/>
          <w:bCs/>
          <w:i/>
          <w:iCs/>
          <w:sz w:val="28"/>
          <w:szCs w:val="28"/>
        </w:rPr>
        <w:t xml:space="preserve"> within twenty one days after being required to provide the information,</w:t>
      </w:r>
    </w:p>
    <w:p w14:paraId="770D8BCE" w14:textId="64E26DBB" w:rsidR="00183AF2" w:rsidRDefault="00F143FB" w:rsidP="00183AF2">
      <w:pPr>
        <w:pStyle w:val="ListParagraph"/>
        <w:numPr>
          <w:ilvl w:val="0"/>
          <w:numId w:val="13"/>
        </w:numPr>
        <w:spacing w:line="480" w:lineRule="auto"/>
        <w:jc w:val="both"/>
        <w:rPr>
          <w:rFonts w:ascii="Times New Roman" w:hAnsi="Times New Roman"/>
          <w:b/>
          <w:bCs/>
          <w:i/>
          <w:iCs/>
          <w:sz w:val="28"/>
          <w:szCs w:val="28"/>
        </w:rPr>
      </w:pPr>
      <w:r w:rsidRPr="00F143FB">
        <w:rPr>
          <w:rFonts w:ascii="Times New Roman" w:hAnsi="Times New Roman"/>
          <w:b/>
          <w:bCs/>
          <w:i/>
          <w:iCs/>
          <w:sz w:val="28"/>
          <w:szCs w:val="28"/>
        </w:rPr>
        <w:t xml:space="preserve">After receiving the information on the matter of appeal from the </w:t>
      </w:r>
      <w:proofErr w:type="spellStart"/>
      <w:r w:rsidRPr="00F143FB">
        <w:rPr>
          <w:rFonts w:ascii="Times New Roman" w:hAnsi="Times New Roman"/>
          <w:b/>
          <w:bCs/>
          <w:i/>
          <w:iCs/>
          <w:sz w:val="28"/>
          <w:szCs w:val="28"/>
        </w:rPr>
        <w:t>labour</w:t>
      </w:r>
      <w:proofErr w:type="spellEnd"/>
      <w:r w:rsidRPr="00F143FB">
        <w:rPr>
          <w:rFonts w:ascii="Times New Roman" w:hAnsi="Times New Roman"/>
          <w:b/>
          <w:bCs/>
          <w:i/>
          <w:iCs/>
          <w:sz w:val="28"/>
          <w:szCs w:val="28"/>
        </w:rPr>
        <w:t xml:space="preserve"> officer, the industrial court shall summon the parties for a hearing.</w:t>
      </w:r>
    </w:p>
    <w:p w14:paraId="3C839550" w14:textId="6097EBB7" w:rsidR="00732E08" w:rsidRDefault="00422E35" w:rsidP="00183AF2">
      <w:pPr>
        <w:spacing w:line="480" w:lineRule="auto"/>
        <w:jc w:val="both"/>
        <w:rPr>
          <w:rFonts w:ascii="Times New Roman" w:hAnsi="Times New Roman"/>
          <w:sz w:val="28"/>
          <w:szCs w:val="28"/>
        </w:rPr>
      </w:pPr>
      <w:r>
        <w:rPr>
          <w:rFonts w:ascii="Times New Roman" w:hAnsi="Times New Roman"/>
          <w:sz w:val="28"/>
          <w:szCs w:val="28"/>
        </w:rPr>
        <w:t xml:space="preserve">Therefore the an appeal can only be competent before this court if notice of the appeal </w:t>
      </w:r>
      <w:r w:rsidR="000A5E0C">
        <w:rPr>
          <w:rFonts w:ascii="Times New Roman" w:hAnsi="Times New Roman"/>
          <w:sz w:val="28"/>
          <w:szCs w:val="28"/>
        </w:rPr>
        <w:t>i</w:t>
      </w:r>
      <w:r>
        <w:rPr>
          <w:rFonts w:ascii="Times New Roman" w:hAnsi="Times New Roman"/>
          <w:sz w:val="28"/>
          <w:szCs w:val="28"/>
        </w:rPr>
        <w:t xml:space="preserve">s filed in the court within 30 days of the decision of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 and not after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 has sought for and received the record of proceedings from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 as provided for in regulation 45(2) (supra). It should be emphasized that where</w:t>
      </w:r>
      <w:r w:rsidR="00FC73D8">
        <w:rPr>
          <w:rFonts w:ascii="Times New Roman" w:hAnsi="Times New Roman"/>
          <w:sz w:val="28"/>
          <w:szCs w:val="28"/>
        </w:rPr>
        <w:t>as Section 79of the Civil Procedure Act places the responsibility of</w:t>
      </w:r>
      <w:r w:rsidR="00FC73D8" w:rsidRPr="00425407">
        <w:rPr>
          <w:rFonts w:ascii="Times New Roman" w:hAnsi="Times New Roman"/>
          <w:sz w:val="28"/>
          <w:szCs w:val="28"/>
        </w:rPr>
        <w:t xml:space="preserve"> </w:t>
      </w:r>
      <w:r w:rsidR="00425407" w:rsidRPr="00425407">
        <w:rPr>
          <w:rFonts w:ascii="Times New Roman" w:hAnsi="Times New Roman"/>
          <w:sz w:val="28"/>
          <w:szCs w:val="28"/>
        </w:rPr>
        <w:t xml:space="preserve">making a copy of the decree or order appealed against and of the proceedings, where </w:t>
      </w:r>
      <w:r w:rsidR="00425407">
        <w:rPr>
          <w:rFonts w:ascii="Times New Roman" w:hAnsi="Times New Roman"/>
          <w:sz w:val="28"/>
          <w:szCs w:val="28"/>
        </w:rPr>
        <w:t>the</w:t>
      </w:r>
      <w:r>
        <w:rPr>
          <w:rFonts w:ascii="Times New Roman" w:hAnsi="Times New Roman"/>
          <w:sz w:val="28"/>
          <w:szCs w:val="28"/>
        </w:rPr>
        <w:t xml:space="preserve">  appeal lies from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  to the Industrial Court, </w:t>
      </w:r>
      <w:r w:rsidR="00425407">
        <w:rPr>
          <w:rFonts w:ascii="Times New Roman" w:hAnsi="Times New Roman"/>
          <w:sz w:val="28"/>
          <w:szCs w:val="28"/>
        </w:rPr>
        <w:t xml:space="preserve">The Employment Regulations 2011, place the responsibility on the </w:t>
      </w:r>
      <w:r>
        <w:rPr>
          <w:rFonts w:ascii="Times New Roman" w:hAnsi="Times New Roman"/>
          <w:sz w:val="28"/>
          <w:szCs w:val="28"/>
        </w:rPr>
        <w:t xml:space="preserve">Labour officer </w:t>
      </w:r>
      <w:r w:rsidR="00425407">
        <w:rPr>
          <w:rFonts w:ascii="Times New Roman" w:hAnsi="Times New Roman"/>
          <w:sz w:val="28"/>
          <w:szCs w:val="28"/>
        </w:rPr>
        <w:t xml:space="preserve">of </w:t>
      </w:r>
      <w:r w:rsidR="00425407" w:rsidRPr="00425407">
        <w:rPr>
          <w:rFonts w:ascii="Times New Roman" w:hAnsi="Times New Roman"/>
          <w:sz w:val="28"/>
          <w:szCs w:val="28"/>
        </w:rPr>
        <w:t>making a copy of the decree or order appealed against and of the proceedings</w:t>
      </w:r>
      <w:r w:rsidR="00425407">
        <w:rPr>
          <w:rFonts w:ascii="Times New Roman" w:hAnsi="Times New Roman"/>
          <w:sz w:val="28"/>
          <w:szCs w:val="28"/>
        </w:rPr>
        <w:t xml:space="preserve"> </w:t>
      </w:r>
      <w:r>
        <w:rPr>
          <w:rFonts w:ascii="Times New Roman" w:hAnsi="Times New Roman"/>
          <w:sz w:val="28"/>
          <w:szCs w:val="28"/>
        </w:rPr>
        <w:t xml:space="preserve">and not the </w:t>
      </w:r>
      <w:r w:rsidR="000A5E0C">
        <w:rPr>
          <w:rFonts w:ascii="Times New Roman" w:hAnsi="Times New Roman"/>
          <w:sz w:val="28"/>
          <w:szCs w:val="28"/>
        </w:rPr>
        <w:t>Registrar</w:t>
      </w:r>
      <w:r w:rsidR="00FC73D8">
        <w:rPr>
          <w:rFonts w:ascii="Times New Roman" w:hAnsi="Times New Roman"/>
          <w:sz w:val="28"/>
          <w:szCs w:val="28"/>
        </w:rPr>
        <w:t xml:space="preserve"> </w:t>
      </w:r>
      <w:r w:rsidR="000A5E0C">
        <w:rPr>
          <w:rFonts w:ascii="Times New Roman" w:hAnsi="Times New Roman"/>
          <w:sz w:val="28"/>
          <w:szCs w:val="28"/>
        </w:rPr>
        <w:t>of the Industrial Court</w:t>
      </w:r>
      <w:r w:rsidR="00425407">
        <w:rPr>
          <w:rFonts w:ascii="Times New Roman" w:hAnsi="Times New Roman"/>
          <w:sz w:val="28"/>
          <w:szCs w:val="28"/>
        </w:rPr>
        <w:t xml:space="preserve"> as Counsel for the Applicant</w:t>
      </w:r>
      <w:r w:rsidR="00FC73D8">
        <w:rPr>
          <w:rFonts w:ascii="Times New Roman" w:hAnsi="Times New Roman"/>
          <w:sz w:val="28"/>
          <w:szCs w:val="28"/>
        </w:rPr>
        <w:t xml:space="preserve"> wanted court to believe. </w:t>
      </w:r>
    </w:p>
    <w:p w14:paraId="070A124E" w14:textId="472E0D15" w:rsidR="00732E08" w:rsidRDefault="00732E08" w:rsidP="00183AF2">
      <w:pPr>
        <w:spacing w:line="480" w:lineRule="auto"/>
        <w:jc w:val="both"/>
        <w:rPr>
          <w:rFonts w:ascii="Times New Roman" w:hAnsi="Times New Roman"/>
          <w:sz w:val="28"/>
          <w:szCs w:val="28"/>
        </w:rPr>
      </w:pPr>
      <w:r>
        <w:rPr>
          <w:rFonts w:ascii="Times New Roman" w:hAnsi="Times New Roman"/>
          <w:sz w:val="28"/>
          <w:szCs w:val="28"/>
        </w:rPr>
        <w:t>Therefore,</w:t>
      </w:r>
      <w:r w:rsidR="000A5E0C">
        <w:rPr>
          <w:rFonts w:ascii="Times New Roman" w:hAnsi="Times New Roman"/>
          <w:sz w:val="28"/>
          <w:szCs w:val="28"/>
        </w:rPr>
        <w:t xml:space="preserve"> computation of the period of limitation </w:t>
      </w:r>
      <w:r w:rsidR="00425407">
        <w:rPr>
          <w:rFonts w:ascii="Times New Roman" w:hAnsi="Times New Roman"/>
          <w:sz w:val="28"/>
          <w:szCs w:val="28"/>
        </w:rPr>
        <w:t xml:space="preserve">in the Industrial Court, </w:t>
      </w:r>
      <w:r w:rsidR="00422E35">
        <w:rPr>
          <w:rFonts w:ascii="Times New Roman" w:hAnsi="Times New Roman"/>
          <w:sz w:val="28"/>
          <w:szCs w:val="28"/>
        </w:rPr>
        <w:t xml:space="preserve">begins from the date of filing the notice of appeal </w:t>
      </w:r>
      <w:r w:rsidR="000A5E0C">
        <w:rPr>
          <w:rFonts w:ascii="Times New Roman" w:hAnsi="Times New Roman"/>
          <w:sz w:val="28"/>
          <w:szCs w:val="28"/>
        </w:rPr>
        <w:t>in Court</w:t>
      </w:r>
      <w:r w:rsidR="00425407">
        <w:rPr>
          <w:rFonts w:ascii="Times New Roman" w:hAnsi="Times New Roman"/>
          <w:sz w:val="28"/>
          <w:szCs w:val="28"/>
        </w:rPr>
        <w:t xml:space="preserve"> and not the date of receipt of the record of proceedings as argued. </w:t>
      </w:r>
      <w:r w:rsidR="000A5E0C">
        <w:rPr>
          <w:rFonts w:ascii="Times New Roman" w:hAnsi="Times New Roman"/>
          <w:sz w:val="28"/>
          <w:szCs w:val="28"/>
        </w:rPr>
        <w:t xml:space="preserve"> The </w:t>
      </w:r>
      <w:r>
        <w:rPr>
          <w:rFonts w:ascii="Times New Roman" w:hAnsi="Times New Roman"/>
          <w:sz w:val="28"/>
          <w:szCs w:val="28"/>
        </w:rPr>
        <w:t xml:space="preserve">time taken to </w:t>
      </w:r>
      <w:r w:rsidR="000A5E0C">
        <w:rPr>
          <w:rFonts w:ascii="Times New Roman" w:hAnsi="Times New Roman"/>
          <w:sz w:val="28"/>
          <w:szCs w:val="28"/>
        </w:rPr>
        <w:t>produc</w:t>
      </w:r>
      <w:r>
        <w:rPr>
          <w:rFonts w:ascii="Times New Roman" w:hAnsi="Times New Roman"/>
          <w:sz w:val="28"/>
          <w:szCs w:val="28"/>
        </w:rPr>
        <w:t xml:space="preserve">e </w:t>
      </w:r>
      <w:r w:rsidR="000A5E0C">
        <w:rPr>
          <w:rFonts w:ascii="Times New Roman" w:hAnsi="Times New Roman"/>
          <w:sz w:val="28"/>
          <w:szCs w:val="28"/>
        </w:rPr>
        <w:t xml:space="preserve">the proceedings </w:t>
      </w:r>
      <w:r>
        <w:rPr>
          <w:rFonts w:ascii="Times New Roman" w:hAnsi="Times New Roman"/>
          <w:sz w:val="28"/>
          <w:szCs w:val="28"/>
        </w:rPr>
        <w:t xml:space="preserve">by the </w:t>
      </w:r>
      <w:proofErr w:type="spellStart"/>
      <w:r>
        <w:rPr>
          <w:rFonts w:ascii="Times New Roman" w:hAnsi="Times New Roman"/>
          <w:sz w:val="28"/>
          <w:szCs w:val="28"/>
        </w:rPr>
        <w:t>labour</w:t>
      </w:r>
      <w:proofErr w:type="spellEnd"/>
      <w:r>
        <w:rPr>
          <w:rFonts w:ascii="Times New Roman" w:hAnsi="Times New Roman"/>
          <w:sz w:val="28"/>
          <w:szCs w:val="28"/>
        </w:rPr>
        <w:t xml:space="preserve"> officer given the provision under </w:t>
      </w:r>
      <w:r w:rsidR="000A5E0C">
        <w:rPr>
          <w:rFonts w:ascii="Times New Roman" w:hAnsi="Times New Roman"/>
          <w:sz w:val="28"/>
          <w:szCs w:val="28"/>
        </w:rPr>
        <w:t>regulation 45(2) would</w:t>
      </w:r>
      <w:r>
        <w:rPr>
          <w:rFonts w:ascii="Times New Roman" w:hAnsi="Times New Roman"/>
          <w:sz w:val="28"/>
          <w:szCs w:val="28"/>
        </w:rPr>
        <w:t xml:space="preserve"> </w:t>
      </w:r>
      <w:r w:rsidR="000A5E0C">
        <w:rPr>
          <w:rFonts w:ascii="Times New Roman" w:hAnsi="Times New Roman"/>
          <w:sz w:val="28"/>
          <w:szCs w:val="28"/>
        </w:rPr>
        <w:t>not affect the limitation period</w:t>
      </w:r>
      <w:r>
        <w:rPr>
          <w:rFonts w:ascii="Times New Roman" w:hAnsi="Times New Roman"/>
          <w:sz w:val="28"/>
          <w:szCs w:val="28"/>
        </w:rPr>
        <w:t>,</w:t>
      </w:r>
      <w:r w:rsidR="000A5E0C">
        <w:rPr>
          <w:rFonts w:ascii="Times New Roman" w:hAnsi="Times New Roman"/>
          <w:sz w:val="28"/>
          <w:szCs w:val="28"/>
        </w:rPr>
        <w:t xml:space="preserve"> </w:t>
      </w:r>
      <w:r w:rsidR="000A5E0C">
        <w:rPr>
          <w:rFonts w:ascii="Times New Roman" w:hAnsi="Times New Roman"/>
          <w:sz w:val="28"/>
          <w:szCs w:val="28"/>
        </w:rPr>
        <w:lastRenderedPageBreak/>
        <w:t xml:space="preserve">as long as the notice of appeal has been filed within the time prescribed under regulation45(1) (supra).  </w:t>
      </w:r>
    </w:p>
    <w:p w14:paraId="39120BB9" w14:textId="77777777" w:rsidR="00C7533B" w:rsidRDefault="00732E08" w:rsidP="00183AF2">
      <w:pPr>
        <w:spacing w:line="480" w:lineRule="auto"/>
        <w:jc w:val="both"/>
        <w:rPr>
          <w:rFonts w:ascii="Times New Roman" w:hAnsi="Times New Roman"/>
          <w:sz w:val="28"/>
          <w:szCs w:val="28"/>
        </w:rPr>
      </w:pPr>
      <w:r>
        <w:rPr>
          <w:rFonts w:ascii="Times New Roman" w:hAnsi="Times New Roman"/>
          <w:sz w:val="28"/>
          <w:szCs w:val="28"/>
        </w:rPr>
        <w:t>In the instant case it was submitted that the appeal was only lodged in court on the 12/9/2017</w:t>
      </w:r>
      <w:r w:rsidR="00425407">
        <w:rPr>
          <w:rFonts w:ascii="Times New Roman" w:hAnsi="Times New Roman"/>
          <w:sz w:val="28"/>
          <w:szCs w:val="28"/>
        </w:rPr>
        <w:t xml:space="preserve">, 5 months after the registrar received the record of proceedings, and the delay was attributed </w:t>
      </w:r>
      <w:proofErr w:type="gramStart"/>
      <w:r w:rsidR="00425407">
        <w:rPr>
          <w:rFonts w:ascii="Times New Roman" w:hAnsi="Times New Roman"/>
          <w:sz w:val="28"/>
          <w:szCs w:val="28"/>
        </w:rPr>
        <w:t>to  the</w:t>
      </w:r>
      <w:proofErr w:type="gramEnd"/>
      <w:r w:rsidR="00425407">
        <w:rPr>
          <w:rFonts w:ascii="Times New Roman" w:hAnsi="Times New Roman"/>
          <w:sz w:val="28"/>
          <w:szCs w:val="28"/>
        </w:rPr>
        <w:t xml:space="preserve"> </w:t>
      </w:r>
      <w:r>
        <w:rPr>
          <w:rFonts w:ascii="Times New Roman" w:hAnsi="Times New Roman"/>
          <w:sz w:val="28"/>
          <w:szCs w:val="28"/>
        </w:rPr>
        <w:t xml:space="preserve">mistake of Counsel </w:t>
      </w:r>
      <w:proofErr w:type="spellStart"/>
      <w:r>
        <w:rPr>
          <w:rFonts w:ascii="Times New Roman" w:hAnsi="Times New Roman"/>
          <w:sz w:val="28"/>
          <w:szCs w:val="28"/>
        </w:rPr>
        <w:t>Nakiranda</w:t>
      </w:r>
      <w:proofErr w:type="spellEnd"/>
      <w:r>
        <w:rPr>
          <w:rFonts w:ascii="Times New Roman" w:hAnsi="Times New Roman"/>
          <w:sz w:val="28"/>
          <w:szCs w:val="28"/>
        </w:rPr>
        <w:t xml:space="preserve"> who was in personal</w:t>
      </w:r>
      <w:r w:rsidR="00425407">
        <w:rPr>
          <w:rFonts w:ascii="Times New Roman" w:hAnsi="Times New Roman"/>
          <w:sz w:val="28"/>
          <w:szCs w:val="28"/>
        </w:rPr>
        <w:t xml:space="preserve"> </w:t>
      </w:r>
      <w:r>
        <w:rPr>
          <w:rFonts w:ascii="Times New Roman" w:hAnsi="Times New Roman"/>
          <w:sz w:val="28"/>
          <w:szCs w:val="28"/>
        </w:rPr>
        <w:t>conduct of the matter</w:t>
      </w:r>
      <w:r w:rsidR="00425407">
        <w:rPr>
          <w:rFonts w:ascii="Times New Roman" w:hAnsi="Times New Roman"/>
          <w:sz w:val="28"/>
          <w:szCs w:val="28"/>
        </w:rPr>
        <w:t xml:space="preserve">, who developed </w:t>
      </w:r>
      <w:r>
        <w:rPr>
          <w:rFonts w:ascii="Times New Roman" w:hAnsi="Times New Roman"/>
          <w:sz w:val="28"/>
          <w:szCs w:val="28"/>
        </w:rPr>
        <w:t xml:space="preserve">pregnancy </w:t>
      </w:r>
      <w:r w:rsidR="00425407">
        <w:rPr>
          <w:rFonts w:ascii="Times New Roman" w:hAnsi="Times New Roman"/>
          <w:sz w:val="28"/>
          <w:szCs w:val="28"/>
        </w:rPr>
        <w:t xml:space="preserve">complications which made affected her attendance at work </w:t>
      </w:r>
      <w:r>
        <w:rPr>
          <w:rFonts w:ascii="Times New Roman" w:hAnsi="Times New Roman"/>
          <w:sz w:val="28"/>
          <w:szCs w:val="28"/>
        </w:rPr>
        <w:t xml:space="preserve"> and </w:t>
      </w:r>
      <w:r w:rsidR="00425407">
        <w:rPr>
          <w:rFonts w:ascii="Times New Roman" w:hAnsi="Times New Roman"/>
          <w:sz w:val="28"/>
          <w:szCs w:val="28"/>
        </w:rPr>
        <w:t xml:space="preserve">she </w:t>
      </w:r>
      <w:r>
        <w:rPr>
          <w:rFonts w:ascii="Times New Roman" w:hAnsi="Times New Roman"/>
          <w:sz w:val="28"/>
          <w:szCs w:val="28"/>
        </w:rPr>
        <w:t xml:space="preserve">later took maternity leave after the delivery of her baby. Although Counsel did not divulge the nature of pregnancy </w:t>
      </w:r>
      <w:r w:rsidR="00425407">
        <w:rPr>
          <w:rFonts w:ascii="Times New Roman" w:hAnsi="Times New Roman"/>
          <w:sz w:val="28"/>
          <w:szCs w:val="28"/>
        </w:rPr>
        <w:t>complications</w:t>
      </w:r>
      <w:r>
        <w:rPr>
          <w:rFonts w:ascii="Times New Roman" w:hAnsi="Times New Roman"/>
          <w:sz w:val="28"/>
          <w:szCs w:val="28"/>
        </w:rPr>
        <w:t xml:space="preserve"> given the doctor</w:t>
      </w:r>
      <w:r w:rsidR="00425407">
        <w:rPr>
          <w:rFonts w:ascii="Times New Roman" w:hAnsi="Times New Roman"/>
          <w:sz w:val="28"/>
          <w:szCs w:val="28"/>
        </w:rPr>
        <w:t>/</w:t>
      </w:r>
      <w:r>
        <w:rPr>
          <w:rFonts w:ascii="Times New Roman" w:hAnsi="Times New Roman"/>
          <w:sz w:val="28"/>
          <w:szCs w:val="28"/>
        </w:rPr>
        <w:t xml:space="preserve">patient confidentiality </w:t>
      </w:r>
      <w:r w:rsidR="005901DB">
        <w:rPr>
          <w:rFonts w:ascii="Times New Roman" w:hAnsi="Times New Roman"/>
          <w:sz w:val="28"/>
          <w:szCs w:val="28"/>
        </w:rPr>
        <w:t xml:space="preserve">annex C2 </w:t>
      </w:r>
      <w:r w:rsidR="00425407">
        <w:rPr>
          <w:rFonts w:ascii="Times New Roman" w:hAnsi="Times New Roman"/>
          <w:sz w:val="28"/>
          <w:szCs w:val="28"/>
        </w:rPr>
        <w:t xml:space="preserve">indicates that </w:t>
      </w:r>
      <w:r w:rsidR="005901DB">
        <w:rPr>
          <w:rFonts w:ascii="Times New Roman" w:hAnsi="Times New Roman"/>
          <w:sz w:val="28"/>
          <w:szCs w:val="28"/>
        </w:rPr>
        <w:t xml:space="preserve">Ms. </w:t>
      </w:r>
      <w:proofErr w:type="spellStart"/>
      <w:r w:rsidR="005901DB">
        <w:rPr>
          <w:rFonts w:ascii="Times New Roman" w:hAnsi="Times New Roman"/>
          <w:sz w:val="28"/>
          <w:szCs w:val="28"/>
        </w:rPr>
        <w:t>Nakiranda</w:t>
      </w:r>
      <w:proofErr w:type="spellEnd"/>
      <w:r w:rsidR="005901DB">
        <w:rPr>
          <w:rFonts w:ascii="Times New Roman" w:hAnsi="Times New Roman"/>
          <w:sz w:val="28"/>
          <w:szCs w:val="28"/>
        </w:rPr>
        <w:t xml:space="preserve"> applied to take her maternity leave </w:t>
      </w:r>
      <w:r w:rsidR="00425407">
        <w:rPr>
          <w:rFonts w:ascii="Times New Roman" w:hAnsi="Times New Roman"/>
          <w:sz w:val="28"/>
          <w:szCs w:val="28"/>
        </w:rPr>
        <w:t xml:space="preserve">with effect </w:t>
      </w:r>
      <w:r w:rsidR="005901DB">
        <w:rPr>
          <w:rFonts w:ascii="Times New Roman" w:hAnsi="Times New Roman"/>
          <w:sz w:val="28"/>
          <w:szCs w:val="28"/>
        </w:rPr>
        <w:t>from 30/11/ 2017</w:t>
      </w:r>
      <w:proofErr w:type="gramStart"/>
      <w:r w:rsidR="005901DB">
        <w:rPr>
          <w:rFonts w:ascii="Times New Roman" w:hAnsi="Times New Roman"/>
          <w:sz w:val="28"/>
          <w:szCs w:val="28"/>
        </w:rPr>
        <w:t>,  the</w:t>
      </w:r>
      <w:proofErr w:type="gramEnd"/>
      <w:r w:rsidR="005901DB">
        <w:rPr>
          <w:rFonts w:ascii="Times New Roman" w:hAnsi="Times New Roman"/>
          <w:sz w:val="28"/>
          <w:szCs w:val="28"/>
        </w:rPr>
        <w:t xml:space="preserve"> news about the birth of her baby was communicated to  her fellow staff  at the law firm on 4/12/2017, and she  resigned effective 30/9/2018. </w:t>
      </w:r>
      <w:r w:rsidR="00BC15A6">
        <w:rPr>
          <w:rFonts w:ascii="Times New Roman" w:hAnsi="Times New Roman"/>
          <w:sz w:val="28"/>
          <w:szCs w:val="28"/>
        </w:rPr>
        <w:t xml:space="preserve">Given the trajectory of events as stated by Mr. </w:t>
      </w:r>
      <w:proofErr w:type="spellStart"/>
      <w:r w:rsidR="00BC15A6">
        <w:rPr>
          <w:rFonts w:ascii="Times New Roman" w:hAnsi="Times New Roman"/>
          <w:sz w:val="28"/>
          <w:szCs w:val="28"/>
        </w:rPr>
        <w:t>Ssebuliba</w:t>
      </w:r>
      <w:proofErr w:type="spellEnd"/>
      <w:r w:rsidR="00BC15A6">
        <w:rPr>
          <w:rFonts w:ascii="Times New Roman" w:hAnsi="Times New Roman"/>
          <w:sz w:val="28"/>
          <w:szCs w:val="28"/>
        </w:rPr>
        <w:t xml:space="preserve"> on the face of it</w:t>
      </w:r>
      <w:r w:rsidR="00425407">
        <w:rPr>
          <w:rFonts w:ascii="Times New Roman" w:hAnsi="Times New Roman"/>
          <w:sz w:val="28"/>
          <w:szCs w:val="28"/>
        </w:rPr>
        <w:t xml:space="preserve">, </w:t>
      </w:r>
      <w:r w:rsidR="00BC15A6">
        <w:rPr>
          <w:rFonts w:ascii="Times New Roman" w:hAnsi="Times New Roman"/>
          <w:sz w:val="28"/>
          <w:szCs w:val="28"/>
        </w:rPr>
        <w:t xml:space="preserve">it would seem that the law firm was not informed about the </w:t>
      </w:r>
      <w:r w:rsidR="00425407">
        <w:rPr>
          <w:rFonts w:ascii="Times New Roman" w:hAnsi="Times New Roman"/>
          <w:sz w:val="28"/>
          <w:szCs w:val="28"/>
        </w:rPr>
        <w:t>progress</w:t>
      </w:r>
      <w:r w:rsidR="00BC15A6">
        <w:rPr>
          <w:rFonts w:ascii="Times New Roman" w:hAnsi="Times New Roman"/>
          <w:sz w:val="28"/>
          <w:szCs w:val="28"/>
        </w:rPr>
        <w:t xml:space="preserve"> of the case given </w:t>
      </w:r>
      <w:r w:rsidR="00626A3D">
        <w:rPr>
          <w:rFonts w:ascii="Times New Roman" w:hAnsi="Times New Roman"/>
          <w:sz w:val="28"/>
          <w:szCs w:val="28"/>
        </w:rPr>
        <w:t>C</w:t>
      </w:r>
      <w:r w:rsidR="00BC15A6">
        <w:rPr>
          <w:rFonts w:ascii="Times New Roman" w:hAnsi="Times New Roman"/>
          <w:sz w:val="28"/>
          <w:szCs w:val="28"/>
        </w:rPr>
        <w:t xml:space="preserve">ounsel </w:t>
      </w:r>
      <w:proofErr w:type="spellStart"/>
      <w:r w:rsidR="00BC15A6">
        <w:rPr>
          <w:rFonts w:ascii="Times New Roman" w:hAnsi="Times New Roman"/>
          <w:sz w:val="28"/>
          <w:szCs w:val="28"/>
        </w:rPr>
        <w:t>Nakiranda</w:t>
      </w:r>
      <w:r w:rsidR="00626A3D">
        <w:rPr>
          <w:rFonts w:ascii="Times New Roman" w:hAnsi="Times New Roman"/>
          <w:sz w:val="28"/>
          <w:szCs w:val="28"/>
        </w:rPr>
        <w:t>’scondition</w:t>
      </w:r>
      <w:proofErr w:type="spellEnd"/>
      <w:r w:rsidR="00626A3D">
        <w:rPr>
          <w:rFonts w:ascii="Times New Roman" w:hAnsi="Times New Roman"/>
          <w:sz w:val="28"/>
          <w:szCs w:val="28"/>
        </w:rPr>
        <w:t xml:space="preserve"> at the time.</w:t>
      </w:r>
      <w:r w:rsidR="00BC15A6">
        <w:rPr>
          <w:rFonts w:ascii="Times New Roman" w:hAnsi="Times New Roman"/>
          <w:sz w:val="28"/>
          <w:szCs w:val="28"/>
        </w:rPr>
        <w:t xml:space="preserve">  The record is however </w:t>
      </w:r>
      <w:r w:rsidR="00626A3D">
        <w:rPr>
          <w:rFonts w:ascii="Times New Roman" w:hAnsi="Times New Roman"/>
          <w:sz w:val="28"/>
          <w:szCs w:val="28"/>
        </w:rPr>
        <w:t xml:space="preserve">does not provide the actual date on which the </w:t>
      </w:r>
      <w:r w:rsidR="00BC15A6">
        <w:rPr>
          <w:rFonts w:ascii="Times New Roman" w:hAnsi="Times New Roman"/>
          <w:sz w:val="28"/>
          <w:szCs w:val="28"/>
        </w:rPr>
        <w:t>Applicant instructed the law firm to represent it in this matter</w:t>
      </w:r>
      <w:r w:rsidR="00626A3D">
        <w:rPr>
          <w:rFonts w:ascii="Times New Roman" w:hAnsi="Times New Roman"/>
          <w:sz w:val="28"/>
          <w:szCs w:val="28"/>
        </w:rPr>
        <w:t xml:space="preserve">. Given that Ms. </w:t>
      </w:r>
      <w:proofErr w:type="spellStart"/>
      <w:r w:rsidR="00626A3D">
        <w:rPr>
          <w:rFonts w:ascii="Times New Roman" w:hAnsi="Times New Roman"/>
          <w:sz w:val="28"/>
          <w:szCs w:val="28"/>
        </w:rPr>
        <w:t>Nakiranda</w:t>
      </w:r>
      <w:proofErr w:type="spellEnd"/>
      <w:r w:rsidR="00626A3D">
        <w:rPr>
          <w:rFonts w:ascii="Times New Roman" w:hAnsi="Times New Roman"/>
          <w:sz w:val="28"/>
          <w:szCs w:val="28"/>
        </w:rPr>
        <w:t xml:space="preserve"> </w:t>
      </w:r>
      <w:proofErr w:type="spellStart"/>
      <w:r w:rsidR="00626A3D">
        <w:rPr>
          <w:rFonts w:ascii="Times New Roman" w:hAnsi="Times New Roman"/>
          <w:sz w:val="28"/>
          <w:szCs w:val="28"/>
        </w:rPr>
        <w:t>deliverd</w:t>
      </w:r>
      <w:proofErr w:type="spellEnd"/>
      <w:r w:rsidR="00626A3D">
        <w:rPr>
          <w:rFonts w:ascii="Times New Roman" w:hAnsi="Times New Roman"/>
          <w:sz w:val="28"/>
          <w:szCs w:val="28"/>
        </w:rPr>
        <w:t xml:space="preserve"> her baby in December 2017, </w:t>
      </w:r>
      <w:r w:rsidR="00C7533B">
        <w:rPr>
          <w:rFonts w:ascii="Times New Roman" w:hAnsi="Times New Roman"/>
          <w:sz w:val="28"/>
          <w:szCs w:val="28"/>
        </w:rPr>
        <w:t xml:space="preserve">  and given that a pregnancy lasts for 9 months, </w:t>
      </w:r>
      <w:r w:rsidR="00626A3D">
        <w:rPr>
          <w:rFonts w:ascii="Times New Roman" w:hAnsi="Times New Roman"/>
          <w:sz w:val="28"/>
          <w:szCs w:val="28"/>
        </w:rPr>
        <w:t xml:space="preserve">she got pregnant </w:t>
      </w:r>
      <w:r w:rsidR="00C7533B">
        <w:rPr>
          <w:rFonts w:ascii="Times New Roman" w:hAnsi="Times New Roman"/>
          <w:sz w:val="28"/>
          <w:szCs w:val="28"/>
        </w:rPr>
        <w:t>around February or March</w:t>
      </w:r>
      <w:r w:rsidR="00626A3D">
        <w:rPr>
          <w:rFonts w:ascii="Times New Roman" w:hAnsi="Times New Roman"/>
          <w:sz w:val="28"/>
          <w:szCs w:val="28"/>
        </w:rPr>
        <w:t xml:space="preserve"> </w:t>
      </w:r>
      <w:proofErr w:type="gramStart"/>
      <w:r w:rsidR="00C7533B">
        <w:rPr>
          <w:rFonts w:ascii="Times New Roman" w:hAnsi="Times New Roman"/>
          <w:sz w:val="28"/>
          <w:szCs w:val="28"/>
        </w:rPr>
        <w:t xml:space="preserve">of </w:t>
      </w:r>
      <w:r w:rsidR="00626A3D">
        <w:rPr>
          <w:rFonts w:ascii="Times New Roman" w:hAnsi="Times New Roman"/>
          <w:sz w:val="28"/>
          <w:szCs w:val="28"/>
        </w:rPr>
        <w:t xml:space="preserve"> 2017</w:t>
      </w:r>
      <w:proofErr w:type="gramEnd"/>
      <w:r w:rsidR="00626A3D">
        <w:rPr>
          <w:rFonts w:ascii="Times New Roman" w:hAnsi="Times New Roman"/>
          <w:sz w:val="28"/>
          <w:szCs w:val="28"/>
        </w:rPr>
        <w:t>,</w:t>
      </w:r>
      <w:r w:rsidR="00C7533B">
        <w:rPr>
          <w:rFonts w:ascii="Times New Roman" w:hAnsi="Times New Roman"/>
          <w:sz w:val="28"/>
          <w:szCs w:val="28"/>
        </w:rPr>
        <w:t xml:space="preserve"> and </w:t>
      </w:r>
      <w:r w:rsidR="00626A3D">
        <w:rPr>
          <w:rFonts w:ascii="Times New Roman" w:hAnsi="Times New Roman"/>
          <w:sz w:val="28"/>
          <w:szCs w:val="28"/>
        </w:rPr>
        <w:t xml:space="preserve"> the </w:t>
      </w:r>
      <w:proofErr w:type="spellStart"/>
      <w:r w:rsidR="00626A3D">
        <w:rPr>
          <w:rFonts w:ascii="Times New Roman" w:hAnsi="Times New Roman"/>
          <w:sz w:val="28"/>
          <w:szCs w:val="28"/>
        </w:rPr>
        <w:t>labour</w:t>
      </w:r>
      <w:proofErr w:type="spellEnd"/>
      <w:r w:rsidR="00626A3D">
        <w:rPr>
          <w:rFonts w:ascii="Times New Roman" w:hAnsi="Times New Roman"/>
          <w:sz w:val="28"/>
          <w:szCs w:val="28"/>
        </w:rPr>
        <w:t xml:space="preserve"> officer </w:t>
      </w:r>
      <w:r w:rsidR="00C7533B">
        <w:rPr>
          <w:rFonts w:ascii="Times New Roman" w:hAnsi="Times New Roman"/>
          <w:sz w:val="28"/>
          <w:szCs w:val="28"/>
        </w:rPr>
        <w:t>delivered</w:t>
      </w:r>
      <w:r w:rsidR="00626A3D">
        <w:rPr>
          <w:rFonts w:ascii="Times New Roman" w:hAnsi="Times New Roman"/>
          <w:sz w:val="28"/>
          <w:szCs w:val="28"/>
        </w:rPr>
        <w:t xml:space="preserve"> his decision on 21/10/2016, </w:t>
      </w:r>
      <w:r w:rsidR="00C7533B">
        <w:rPr>
          <w:rFonts w:ascii="Times New Roman" w:hAnsi="Times New Roman"/>
          <w:sz w:val="28"/>
          <w:szCs w:val="28"/>
        </w:rPr>
        <w:t xml:space="preserve">as provided under regulation 45 (1) </w:t>
      </w:r>
      <w:r w:rsidR="00626A3D">
        <w:rPr>
          <w:rFonts w:ascii="Times New Roman" w:hAnsi="Times New Roman"/>
          <w:sz w:val="28"/>
          <w:szCs w:val="28"/>
        </w:rPr>
        <w:t xml:space="preserve"> the notice of Appeal should have been filed</w:t>
      </w:r>
      <w:r w:rsidR="00C7533B">
        <w:rPr>
          <w:rFonts w:ascii="Times New Roman" w:hAnsi="Times New Roman"/>
          <w:sz w:val="28"/>
          <w:szCs w:val="28"/>
        </w:rPr>
        <w:t xml:space="preserve"> in court </w:t>
      </w:r>
      <w:r w:rsidR="00626A3D">
        <w:rPr>
          <w:rFonts w:ascii="Times New Roman" w:hAnsi="Times New Roman"/>
          <w:sz w:val="28"/>
          <w:szCs w:val="28"/>
        </w:rPr>
        <w:t xml:space="preserve"> on or before 21 November 2016. </w:t>
      </w:r>
    </w:p>
    <w:p w14:paraId="07D0D5D2" w14:textId="77777777" w:rsidR="0044714F" w:rsidRDefault="00626A3D" w:rsidP="00183AF2">
      <w:pPr>
        <w:spacing w:line="480" w:lineRule="auto"/>
        <w:jc w:val="both"/>
        <w:rPr>
          <w:rFonts w:ascii="Times New Roman" w:hAnsi="Times New Roman"/>
          <w:sz w:val="28"/>
          <w:szCs w:val="28"/>
        </w:rPr>
      </w:pPr>
      <w:r>
        <w:rPr>
          <w:rFonts w:ascii="Times New Roman" w:hAnsi="Times New Roman"/>
          <w:sz w:val="28"/>
          <w:szCs w:val="28"/>
        </w:rPr>
        <w:lastRenderedPageBreak/>
        <w:t xml:space="preserve">It is our considered opinion therefore that </w:t>
      </w:r>
      <w:r w:rsidR="00BC15A6">
        <w:rPr>
          <w:rFonts w:ascii="Times New Roman" w:hAnsi="Times New Roman"/>
          <w:sz w:val="28"/>
          <w:szCs w:val="28"/>
        </w:rPr>
        <w:t xml:space="preserve">given that </w:t>
      </w:r>
      <w:r>
        <w:rPr>
          <w:rFonts w:ascii="Times New Roman" w:hAnsi="Times New Roman"/>
          <w:sz w:val="28"/>
          <w:szCs w:val="28"/>
        </w:rPr>
        <w:t xml:space="preserve">all correspondences about the complaint were sent to the Applicant itself and not </w:t>
      </w:r>
      <w:proofErr w:type="gramStart"/>
      <w:r>
        <w:rPr>
          <w:rFonts w:ascii="Times New Roman" w:hAnsi="Times New Roman"/>
          <w:sz w:val="28"/>
          <w:szCs w:val="28"/>
        </w:rPr>
        <w:t>to  its</w:t>
      </w:r>
      <w:proofErr w:type="gramEnd"/>
      <w:r>
        <w:rPr>
          <w:rFonts w:ascii="Times New Roman" w:hAnsi="Times New Roman"/>
          <w:sz w:val="28"/>
          <w:szCs w:val="28"/>
        </w:rPr>
        <w:t xml:space="preserve"> lawyers, and given that the </w:t>
      </w:r>
      <w:r w:rsidR="00C7533B">
        <w:rPr>
          <w:rFonts w:ascii="Times New Roman" w:hAnsi="Times New Roman"/>
          <w:sz w:val="28"/>
          <w:szCs w:val="28"/>
        </w:rPr>
        <w:t xml:space="preserve">Applicant ignored to </w:t>
      </w:r>
      <w:r>
        <w:rPr>
          <w:rFonts w:ascii="Times New Roman" w:hAnsi="Times New Roman"/>
          <w:sz w:val="28"/>
          <w:szCs w:val="28"/>
        </w:rPr>
        <w:t xml:space="preserve"> responded to</w:t>
      </w:r>
      <w:r w:rsidR="00C7533B">
        <w:rPr>
          <w:rFonts w:ascii="Times New Roman" w:hAnsi="Times New Roman"/>
          <w:sz w:val="28"/>
          <w:szCs w:val="28"/>
        </w:rPr>
        <w:t xml:space="preserve"> them or to attend the meetings as directed by the </w:t>
      </w:r>
      <w:proofErr w:type="spellStart"/>
      <w:r w:rsidR="00C7533B">
        <w:rPr>
          <w:rFonts w:ascii="Times New Roman" w:hAnsi="Times New Roman"/>
          <w:sz w:val="28"/>
          <w:szCs w:val="28"/>
        </w:rPr>
        <w:t>labour</w:t>
      </w:r>
      <w:proofErr w:type="spellEnd"/>
      <w:r w:rsidR="00C7533B">
        <w:rPr>
          <w:rFonts w:ascii="Times New Roman" w:hAnsi="Times New Roman"/>
          <w:sz w:val="28"/>
          <w:szCs w:val="28"/>
        </w:rPr>
        <w:t xml:space="preserve"> officer, </w:t>
      </w:r>
      <w:r>
        <w:rPr>
          <w:rFonts w:ascii="Times New Roman" w:hAnsi="Times New Roman"/>
          <w:sz w:val="28"/>
          <w:szCs w:val="28"/>
        </w:rPr>
        <w:t xml:space="preserve"> the Applicant was not aware of the outcome from the </w:t>
      </w:r>
      <w:proofErr w:type="spellStart"/>
      <w:r>
        <w:rPr>
          <w:rFonts w:ascii="Times New Roman" w:hAnsi="Times New Roman"/>
          <w:sz w:val="28"/>
          <w:szCs w:val="28"/>
        </w:rPr>
        <w:t>labour</w:t>
      </w:r>
      <w:proofErr w:type="spellEnd"/>
      <w:r>
        <w:rPr>
          <w:rFonts w:ascii="Times New Roman" w:hAnsi="Times New Roman"/>
          <w:sz w:val="28"/>
          <w:szCs w:val="28"/>
        </w:rPr>
        <w:t xml:space="preserve"> office and it </w:t>
      </w:r>
      <w:r w:rsidR="00C7533B">
        <w:rPr>
          <w:rFonts w:ascii="Times New Roman" w:hAnsi="Times New Roman"/>
          <w:sz w:val="28"/>
          <w:szCs w:val="28"/>
        </w:rPr>
        <w:t xml:space="preserve"> is </w:t>
      </w:r>
      <w:r>
        <w:rPr>
          <w:rFonts w:ascii="Times New Roman" w:hAnsi="Times New Roman"/>
          <w:sz w:val="28"/>
          <w:szCs w:val="28"/>
        </w:rPr>
        <w:t>very likely that the law firm in the instant application had not yet been instructed</w:t>
      </w:r>
      <w:r w:rsidR="00C7533B">
        <w:rPr>
          <w:rFonts w:ascii="Times New Roman" w:hAnsi="Times New Roman"/>
          <w:sz w:val="28"/>
          <w:szCs w:val="28"/>
        </w:rPr>
        <w:t xml:space="preserve"> to defend the matter</w:t>
      </w:r>
      <w:r>
        <w:rPr>
          <w:rFonts w:ascii="Times New Roman" w:hAnsi="Times New Roman"/>
          <w:sz w:val="28"/>
          <w:szCs w:val="28"/>
        </w:rPr>
        <w:t xml:space="preserve">. </w:t>
      </w:r>
      <w:r w:rsidR="00C7533B">
        <w:rPr>
          <w:rFonts w:ascii="Times New Roman" w:hAnsi="Times New Roman"/>
          <w:sz w:val="28"/>
          <w:szCs w:val="28"/>
        </w:rPr>
        <w:t xml:space="preserve">Therefore </w:t>
      </w:r>
      <w:r w:rsidR="00BC15A6">
        <w:rPr>
          <w:rFonts w:ascii="Times New Roman" w:hAnsi="Times New Roman"/>
          <w:sz w:val="28"/>
          <w:szCs w:val="28"/>
        </w:rPr>
        <w:t xml:space="preserve">notwithstanding </w:t>
      </w:r>
      <w:proofErr w:type="spellStart"/>
      <w:r w:rsidR="00BC15A6">
        <w:rPr>
          <w:rFonts w:ascii="Times New Roman" w:hAnsi="Times New Roman"/>
          <w:sz w:val="28"/>
          <w:szCs w:val="28"/>
        </w:rPr>
        <w:t>Ms.</w:t>
      </w:r>
      <w:r w:rsidR="002C5C0F">
        <w:rPr>
          <w:rFonts w:ascii="Times New Roman" w:hAnsi="Times New Roman"/>
          <w:sz w:val="28"/>
          <w:szCs w:val="28"/>
        </w:rPr>
        <w:t>N</w:t>
      </w:r>
      <w:r w:rsidR="00BC15A6">
        <w:rPr>
          <w:rFonts w:ascii="Times New Roman" w:hAnsi="Times New Roman"/>
          <w:sz w:val="28"/>
          <w:szCs w:val="28"/>
        </w:rPr>
        <w:t>akiranda’s</w:t>
      </w:r>
      <w:proofErr w:type="spellEnd"/>
      <w:r w:rsidR="002C5C0F">
        <w:rPr>
          <w:rFonts w:ascii="Times New Roman" w:hAnsi="Times New Roman"/>
          <w:sz w:val="28"/>
          <w:szCs w:val="28"/>
        </w:rPr>
        <w:t xml:space="preserve"> </w:t>
      </w:r>
      <w:r w:rsidR="00BC15A6">
        <w:rPr>
          <w:rFonts w:ascii="Times New Roman" w:hAnsi="Times New Roman"/>
          <w:sz w:val="28"/>
          <w:szCs w:val="28"/>
        </w:rPr>
        <w:t>circumstances</w:t>
      </w:r>
      <w:r>
        <w:rPr>
          <w:rFonts w:ascii="Times New Roman" w:hAnsi="Times New Roman"/>
          <w:sz w:val="28"/>
          <w:szCs w:val="28"/>
        </w:rPr>
        <w:t xml:space="preserve">, </w:t>
      </w:r>
      <w:r w:rsidR="00C7533B">
        <w:rPr>
          <w:rFonts w:ascii="Times New Roman" w:hAnsi="Times New Roman"/>
          <w:sz w:val="28"/>
          <w:szCs w:val="28"/>
        </w:rPr>
        <w:t xml:space="preserve">steps were on taken on the file </w:t>
      </w:r>
      <w:r w:rsidR="00BC15A6">
        <w:rPr>
          <w:rFonts w:ascii="Times New Roman" w:hAnsi="Times New Roman"/>
          <w:sz w:val="28"/>
          <w:szCs w:val="28"/>
        </w:rPr>
        <w:t xml:space="preserve">when the </w:t>
      </w:r>
      <w:r w:rsidR="002C5C0F">
        <w:rPr>
          <w:rFonts w:ascii="Times New Roman" w:hAnsi="Times New Roman"/>
          <w:sz w:val="28"/>
          <w:szCs w:val="28"/>
        </w:rPr>
        <w:t>execution</w:t>
      </w:r>
      <w:r w:rsidR="00BC15A6">
        <w:rPr>
          <w:rFonts w:ascii="Times New Roman" w:hAnsi="Times New Roman"/>
          <w:sz w:val="28"/>
          <w:szCs w:val="28"/>
        </w:rPr>
        <w:t xml:space="preserve"> proceedings commenced. We are not convince</w:t>
      </w:r>
      <w:r w:rsidR="00C7533B">
        <w:rPr>
          <w:rFonts w:ascii="Times New Roman" w:hAnsi="Times New Roman"/>
          <w:sz w:val="28"/>
          <w:szCs w:val="28"/>
        </w:rPr>
        <w:t>d</w:t>
      </w:r>
      <w:r w:rsidR="00BC15A6">
        <w:rPr>
          <w:rFonts w:ascii="Times New Roman" w:hAnsi="Times New Roman"/>
          <w:sz w:val="28"/>
          <w:szCs w:val="28"/>
        </w:rPr>
        <w:t xml:space="preserve"> that the Applicant </w:t>
      </w:r>
      <w:r w:rsidR="00C7533B">
        <w:rPr>
          <w:rFonts w:ascii="Times New Roman" w:hAnsi="Times New Roman"/>
          <w:sz w:val="28"/>
          <w:szCs w:val="28"/>
        </w:rPr>
        <w:t>took any steps to defend the matter and or that it instructed the firm to represent it before the execution notice was issued on them, because there is no</w:t>
      </w:r>
      <w:r w:rsidR="002C5C0F">
        <w:rPr>
          <w:rFonts w:ascii="Times New Roman" w:hAnsi="Times New Roman"/>
          <w:sz w:val="28"/>
          <w:szCs w:val="28"/>
        </w:rPr>
        <w:t xml:space="preserve"> record of a</w:t>
      </w:r>
      <w:r w:rsidR="00C7533B">
        <w:rPr>
          <w:rFonts w:ascii="Times New Roman" w:hAnsi="Times New Roman"/>
          <w:sz w:val="28"/>
          <w:szCs w:val="28"/>
        </w:rPr>
        <w:t xml:space="preserve">ny </w:t>
      </w:r>
      <w:r w:rsidR="002C5C0F">
        <w:rPr>
          <w:rFonts w:ascii="Times New Roman" w:hAnsi="Times New Roman"/>
          <w:sz w:val="28"/>
          <w:szCs w:val="28"/>
        </w:rPr>
        <w:t xml:space="preserve">notice of </w:t>
      </w:r>
      <w:r w:rsidR="00C7533B">
        <w:rPr>
          <w:rFonts w:ascii="Times New Roman" w:hAnsi="Times New Roman"/>
          <w:sz w:val="28"/>
          <w:szCs w:val="28"/>
        </w:rPr>
        <w:t xml:space="preserve">appeal and by that time Ms. </w:t>
      </w:r>
      <w:proofErr w:type="spellStart"/>
      <w:r w:rsidR="00C7533B">
        <w:rPr>
          <w:rFonts w:ascii="Times New Roman" w:hAnsi="Times New Roman"/>
          <w:sz w:val="28"/>
          <w:szCs w:val="28"/>
        </w:rPr>
        <w:t>Nakiranda</w:t>
      </w:r>
      <w:proofErr w:type="spellEnd"/>
      <w:r w:rsidR="00C7533B">
        <w:rPr>
          <w:rFonts w:ascii="Times New Roman" w:hAnsi="Times New Roman"/>
          <w:sz w:val="28"/>
          <w:szCs w:val="28"/>
        </w:rPr>
        <w:t xml:space="preserve"> was </w:t>
      </w:r>
      <w:proofErr w:type="gramStart"/>
      <w:r w:rsidR="00C7533B">
        <w:rPr>
          <w:rFonts w:ascii="Times New Roman" w:hAnsi="Times New Roman"/>
          <w:sz w:val="28"/>
          <w:szCs w:val="28"/>
        </w:rPr>
        <w:t>not  developed</w:t>
      </w:r>
      <w:proofErr w:type="gramEnd"/>
      <w:r w:rsidR="00C7533B">
        <w:rPr>
          <w:rFonts w:ascii="Times New Roman" w:hAnsi="Times New Roman"/>
          <w:sz w:val="28"/>
          <w:szCs w:val="28"/>
        </w:rPr>
        <w:t xml:space="preserve"> any pregnancy complications because she was not pregnant! The actual </w:t>
      </w:r>
      <w:r w:rsidR="002C5C0F">
        <w:rPr>
          <w:rFonts w:ascii="Times New Roman" w:hAnsi="Times New Roman"/>
          <w:sz w:val="28"/>
          <w:szCs w:val="28"/>
        </w:rPr>
        <w:t xml:space="preserve">appeal was filed in court on 12/9/2017. </w:t>
      </w:r>
      <w:r w:rsidR="00C7533B">
        <w:rPr>
          <w:rFonts w:ascii="Times New Roman" w:hAnsi="Times New Roman"/>
          <w:sz w:val="28"/>
          <w:szCs w:val="28"/>
        </w:rPr>
        <w:t xml:space="preserve"> </w:t>
      </w:r>
    </w:p>
    <w:p w14:paraId="20DCD295" w14:textId="77777777" w:rsidR="000B64F0" w:rsidRDefault="00C7533B" w:rsidP="00CA6938">
      <w:pPr>
        <w:spacing w:line="480" w:lineRule="auto"/>
        <w:jc w:val="both"/>
        <w:rPr>
          <w:rFonts w:ascii="Times New Roman" w:hAnsi="Times New Roman"/>
          <w:sz w:val="28"/>
          <w:szCs w:val="28"/>
        </w:rPr>
      </w:pPr>
      <w:r>
        <w:rPr>
          <w:rFonts w:ascii="Times New Roman" w:hAnsi="Times New Roman"/>
          <w:sz w:val="28"/>
          <w:szCs w:val="28"/>
        </w:rPr>
        <w:t xml:space="preserve">We are therefore inclined to agree with counsel for the </w:t>
      </w:r>
      <w:r w:rsidR="0044714F">
        <w:rPr>
          <w:rFonts w:ascii="Times New Roman" w:hAnsi="Times New Roman"/>
          <w:sz w:val="28"/>
          <w:szCs w:val="28"/>
        </w:rPr>
        <w:t xml:space="preserve">Respondents that the Applicants conduct amounted to dilatory conduct which </w:t>
      </w:r>
      <w:proofErr w:type="spellStart"/>
      <w:r w:rsidR="0044714F">
        <w:rPr>
          <w:rFonts w:ascii="Times New Roman" w:hAnsi="Times New Roman"/>
          <w:sz w:val="28"/>
          <w:szCs w:val="28"/>
        </w:rPr>
        <w:t>can not</w:t>
      </w:r>
      <w:proofErr w:type="spellEnd"/>
      <w:r w:rsidR="0044714F">
        <w:rPr>
          <w:rFonts w:ascii="Times New Roman" w:hAnsi="Times New Roman"/>
          <w:sz w:val="28"/>
          <w:szCs w:val="28"/>
        </w:rPr>
        <w:t xml:space="preserve"> be concealed by the well settled principle that </w:t>
      </w:r>
      <w:r w:rsidR="005901DB">
        <w:rPr>
          <w:rFonts w:ascii="Times New Roman" w:hAnsi="Times New Roman"/>
          <w:sz w:val="28"/>
          <w:szCs w:val="28"/>
        </w:rPr>
        <w:t>a lawyer’s mistake cannot be visited on an innocent litigan</w:t>
      </w:r>
      <w:r w:rsidR="0044714F">
        <w:rPr>
          <w:rFonts w:ascii="Times New Roman" w:hAnsi="Times New Roman"/>
          <w:sz w:val="28"/>
          <w:szCs w:val="28"/>
        </w:rPr>
        <w:t xml:space="preserve">t. The </w:t>
      </w:r>
      <w:r w:rsidR="002C5C0F">
        <w:rPr>
          <w:rFonts w:ascii="Times New Roman" w:hAnsi="Times New Roman"/>
          <w:sz w:val="28"/>
          <w:szCs w:val="28"/>
        </w:rPr>
        <w:t xml:space="preserve">instant case is one of the exceptions.  </w:t>
      </w:r>
      <w:r w:rsidR="0044714F">
        <w:rPr>
          <w:rFonts w:ascii="Times New Roman" w:hAnsi="Times New Roman"/>
          <w:sz w:val="28"/>
          <w:szCs w:val="28"/>
        </w:rPr>
        <w:t xml:space="preserve">We reiterate that </w:t>
      </w:r>
      <w:proofErr w:type="gramStart"/>
      <w:r w:rsidR="0044714F">
        <w:rPr>
          <w:rFonts w:ascii="Times New Roman" w:hAnsi="Times New Roman"/>
          <w:sz w:val="28"/>
          <w:szCs w:val="28"/>
        </w:rPr>
        <w:t xml:space="preserve">by </w:t>
      </w:r>
      <w:r w:rsidR="00FC73D8">
        <w:rPr>
          <w:rFonts w:ascii="Times New Roman" w:hAnsi="Times New Roman"/>
          <w:sz w:val="28"/>
          <w:szCs w:val="28"/>
        </w:rPr>
        <w:t xml:space="preserve"> ignoring</w:t>
      </w:r>
      <w:proofErr w:type="gramEnd"/>
      <w:r w:rsidR="00FC73D8">
        <w:rPr>
          <w:rFonts w:ascii="Times New Roman" w:hAnsi="Times New Roman"/>
          <w:sz w:val="28"/>
          <w:szCs w:val="28"/>
        </w:rPr>
        <w:t xml:space="preserve"> the </w:t>
      </w:r>
      <w:proofErr w:type="spellStart"/>
      <w:r w:rsidR="00FC73D8">
        <w:rPr>
          <w:rFonts w:ascii="Times New Roman" w:hAnsi="Times New Roman"/>
          <w:sz w:val="28"/>
          <w:szCs w:val="28"/>
        </w:rPr>
        <w:t>labour</w:t>
      </w:r>
      <w:proofErr w:type="spellEnd"/>
      <w:r w:rsidR="00FC73D8">
        <w:rPr>
          <w:rFonts w:ascii="Times New Roman" w:hAnsi="Times New Roman"/>
          <w:sz w:val="28"/>
          <w:szCs w:val="28"/>
        </w:rPr>
        <w:t xml:space="preserve"> officers directives, the Applicant’s locked themselves out of </w:t>
      </w:r>
      <w:r w:rsidR="0044714F">
        <w:rPr>
          <w:rFonts w:ascii="Times New Roman" w:hAnsi="Times New Roman"/>
          <w:sz w:val="28"/>
          <w:szCs w:val="28"/>
        </w:rPr>
        <w:t xml:space="preserve"> </w:t>
      </w:r>
      <w:r w:rsidR="00FC73D8">
        <w:rPr>
          <w:rFonts w:ascii="Times New Roman" w:hAnsi="Times New Roman"/>
          <w:sz w:val="28"/>
          <w:szCs w:val="28"/>
        </w:rPr>
        <w:t>the proceedings</w:t>
      </w:r>
      <w:r w:rsidR="0044714F">
        <w:rPr>
          <w:rFonts w:ascii="Times New Roman" w:hAnsi="Times New Roman"/>
          <w:sz w:val="28"/>
          <w:szCs w:val="28"/>
        </w:rPr>
        <w:t xml:space="preserve">, and was </w:t>
      </w:r>
      <w:r w:rsidR="00FC73D8">
        <w:rPr>
          <w:rFonts w:ascii="Times New Roman" w:hAnsi="Times New Roman"/>
          <w:sz w:val="28"/>
          <w:szCs w:val="28"/>
        </w:rPr>
        <w:t>not privy to the</w:t>
      </w:r>
      <w:r w:rsidR="0044714F">
        <w:rPr>
          <w:rFonts w:ascii="Times New Roman" w:hAnsi="Times New Roman"/>
          <w:sz w:val="28"/>
          <w:szCs w:val="28"/>
        </w:rPr>
        <w:t xml:space="preserve">ir </w:t>
      </w:r>
      <w:r w:rsidR="00FC73D8">
        <w:rPr>
          <w:rFonts w:ascii="Times New Roman" w:hAnsi="Times New Roman"/>
          <w:sz w:val="28"/>
          <w:szCs w:val="28"/>
        </w:rPr>
        <w:t xml:space="preserve"> outcome</w:t>
      </w:r>
      <w:r w:rsidR="0044714F">
        <w:rPr>
          <w:rFonts w:ascii="Times New Roman" w:hAnsi="Times New Roman"/>
          <w:sz w:val="28"/>
          <w:szCs w:val="28"/>
        </w:rPr>
        <w:t xml:space="preserve"> </w:t>
      </w:r>
      <w:r w:rsidR="00FC73D8">
        <w:rPr>
          <w:rFonts w:ascii="Times New Roman" w:hAnsi="Times New Roman"/>
          <w:sz w:val="28"/>
          <w:szCs w:val="28"/>
        </w:rPr>
        <w:t xml:space="preserve">, which was the </w:t>
      </w:r>
      <w:proofErr w:type="spellStart"/>
      <w:r w:rsidR="00FC73D8">
        <w:rPr>
          <w:rFonts w:ascii="Times New Roman" w:hAnsi="Times New Roman"/>
          <w:sz w:val="28"/>
          <w:szCs w:val="28"/>
        </w:rPr>
        <w:t>exparte</w:t>
      </w:r>
      <w:proofErr w:type="spellEnd"/>
      <w:r w:rsidR="00FC73D8">
        <w:rPr>
          <w:rFonts w:ascii="Times New Roman" w:hAnsi="Times New Roman"/>
          <w:sz w:val="28"/>
          <w:szCs w:val="28"/>
        </w:rPr>
        <w:t xml:space="preserve"> decision. We strongly believe that it only woke up when the matter was set down for execution. As already stated, the notice of appeal should have been filed within 30 days from decision of the </w:t>
      </w:r>
      <w:proofErr w:type="spellStart"/>
      <w:r w:rsidR="00FC73D8">
        <w:rPr>
          <w:rFonts w:ascii="Times New Roman" w:hAnsi="Times New Roman"/>
          <w:sz w:val="28"/>
          <w:szCs w:val="28"/>
        </w:rPr>
        <w:t>labour</w:t>
      </w:r>
      <w:proofErr w:type="spellEnd"/>
      <w:r w:rsidR="00FC73D8">
        <w:rPr>
          <w:rFonts w:ascii="Times New Roman" w:hAnsi="Times New Roman"/>
          <w:sz w:val="28"/>
          <w:szCs w:val="28"/>
        </w:rPr>
        <w:t xml:space="preserve"> office</w:t>
      </w:r>
      <w:r w:rsidR="0044714F">
        <w:rPr>
          <w:rFonts w:ascii="Times New Roman" w:hAnsi="Times New Roman"/>
          <w:sz w:val="28"/>
          <w:szCs w:val="28"/>
        </w:rPr>
        <w:t>r and i</w:t>
      </w:r>
      <w:r w:rsidR="00FC73D8">
        <w:rPr>
          <w:rFonts w:ascii="Times New Roman" w:hAnsi="Times New Roman"/>
          <w:sz w:val="28"/>
          <w:szCs w:val="28"/>
        </w:rPr>
        <w:t>n this case it should have been filed within 30 days from 21/10/2016,</w:t>
      </w:r>
      <w:r w:rsidR="0044714F">
        <w:rPr>
          <w:rFonts w:ascii="Times New Roman" w:hAnsi="Times New Roman"/>
          <w:sz w:val="28"/>
          <w:szCs w:val="28"/>
        </w:rPr>
        <w:t xml:space="preserve"> but it was </w:t>
      </w:r>
      <w:proofErr w:type="gramStart"/>
      <w:r w:rsidR="0044714F">
        <w:rPr>
          <w:rFonts w:ascii="Times New Roman" w:hAnsi="Times New Roman"/>
          <w:sz w:val="28"/>
          <w:szCs w:val="28"/>
        </w:rPr>
        <w:t xml:space="preserve">not </w:t>
      </w:r>
      <w:r w:rsidR="00FC73D8">
        <w:rPr>
          <w:rFonts w:ascii="Times New Roman" w:hAnsi="Times New Roman"/>
          <w:sz w:val="28"/>
          <w:szCs w:val="28"/>
        </w:rPr>
        <w:t xml:space="preserve"> filed</w:t>
      </w:r>
      <w:proofErr w:type="gramEnd"/>
      <w:r w:rsidR="00FC73D8">
        <w:rPr>
          <w:rFonts w:ascii="Times New Roman" w:hAnsi="Times New Roman"/>
          <w:sz w:val="28"/>
          <w:szCs w:val="28"/>
        </w:rPr>
        <w:t xml:space="preserve">. The </w:t>
      </w:r>
      <w:r w:rsidR="00FC73D8">
        <w:rPr>
          <w:rFonts w:ascii="Times New Roman" w:hAnsi="Times New Roman"/>
          <w:sz w:val="28"/>
          <w:szCs w:val="28"/>
        </w:rPr>
        <w:lastRenderedPageBreak/>
        <w:t xml:space="preserve">appeal 33/2017 </w:t>
      </w:r>
      <w:r w:rsidR="0044714F">
        <w:rPr>
          <w:rFonts w:ascii="Times New Roman" w:hAnsi="Times New Roman"/>
          <w:sz w:val="28"/>
          <w:szCs w:val="28"/>
        </w:rPr>
        <w:t xml:space="preserve">which it seeks to </w:t>
      </w:r>
      <w:r w:rsidR="00CA6938">
        <w:rPr>
          <w:rFonts w:ascii="Times New Roman" w:hAnsi="Times New Roman"/>
          <w:sz w:val="28"/>
          <w:szCs w:val="28"/>
        </w:rPr>
        <w:t>validate was</w:t>
      </w:r>
      <w:r w:rsidR="00FC73D8">
        <w:rPr>
          <w:rFonts w:ascii="Times New Roman" w:hAnsi="Times New Roman"/>
          <w:sz w:val="28"/>
          <w:szCs w:val="28"/>
        </w:rPr>
        <w:t xml:space="preserve"> </w:t>
      </w:r>
      <w:r w:rsidR="0044714F">
        <w:rPr>
          <w:rFonts w:ascii="Times New Roman" w:hAnsi="Times New Roman"/>
          <w:sz w:val="28"/>
          <w:szCs w:val="28"/>
        </w:rPr>
        <w:t xml:space="preserve">only </w:t>
      </w:r>
      <w:r w:rsidR="00FC73D8">
        <w:rPr>
          <w:rFonts w:ascii="Times New Roman" w:hAnsi="Times New Roman"/>
          <w:sz w:val="28"/>
          <w:szCs w:val="28"/>
        </w:rPr>
        <w:t>filed on 12/9/2017,</w:t>
      </w:r>
      <w:r w:rsidR="00CA6938">
        <w:rPr>
          <w:rFonts w:ascii="Times New Roman" w:hAnsi="Times New Roman"/>
          <w:sz w:val="28"/>
          <w:szCs w:val="28"/>
        </w:rPr>
        <w:t xml:space="preserve"> 5 months after Registrar  received the record of proceedings from the </w:t>
      </w:r>
      <w:proofErr w:type="spellStart"/>
      <w:r w:rsidR="00CA6938">
        <w:rPr>
          <w:rFonts w:ascii="Times New Roman" w:hAnsi="Times New Roman"/>
          <w:sz w:val="28"/>
          <w:szCs w:val="28"/>
        </w:rPr>
        <w:t>the</w:t>
      </w:r>
      <w:proofErr w:type="spellEnd"/>
      <w:r w:rsidR="00CA6938">
        <w:rPr>
          <w:rFonts w:ascii="Times New Roman" w:hAnsi="Times New Roman"/>
          <w:sz w:val="28"/>
          <w:szCs w:val="28"/>
        </w:rPr>
        <w:t xml:space="preserve"> Labour officer </w:t>
      </w:r>
      <w:proofErr w:type="spellStart"/>
      <w:r w:rsidR="00CA6938">
        <w:rPr>
          <w:rFonts w:ascii="Times New Roman" w:hAnsi="Times New Roman"/>
          <w:sz w:val="28"/>
          <w:szCs w:val="28"/>
        </w:rPr>
        <w:t>a</w:t>
      </w:r>
      <w:proofErr w:type="spellEnd"/>
      <w:r w:rsidR="00CA6938">
        <w:rPr>
          <w:rFonts w:ascii="Times New Roman" w:hAnsi="Times New Roman"/>
          <w:sz w:val="28"/>
          <w:szCs w:val="28"/>
        </w:rPr>
        <w:t xml:space="preserve"> on 13/3/2017 and 1</w:t>
      </w:r>
      <w:r w:rsidR="00FC73D8">
        <w:rPr>
          <w:rFonts w:ascii="Times New Roman" w:hAnsi="Times New Roman"/>
          <w:sz w:val="28"/>
          <w:szCs w:val="28"/>
        </w:rPr>
        <w:t xml:space="preserve">2 months </w:t>
      </w:r>
      <w:r w:rsidR="00CA6938">
        <w:rPr>
          <w:rFonts w:ascii="Times New Roman" w:hAnsi="Times New Roman"/>
          <w:sz w:val="28"/>
          <w:szCs w:val="28"/>
        </w:rPr>
        <w:t xml:space="preserve">after the </w:t>
      </w:r>
      <w:proofErr w:type="spellStart"/>
      <w:r w:rsidR="00CA6938">
        <w:rPr>
          <w:rFonts w:ascii="Times New Roman" w:hAnsi="Times New Roman"/>
          <w:sz w:val="28"/>
          <w:szCs w:val="28"/>
        </w:rPr>
        <w:t>labour</w:t>
      </w:r>
      <w:proofErr w:type="spellEnd"/>
      <w:r w:rsidR="00CA6938">
        <w:rPr>
          <w:rFonts w:ascii="Times New Roman" w:hAnsi="Times New Roman"/>
          <w:sz w:val="28"/>
          <w:szCs w:val="28"/>
        </w:rPr>
        <w:t xml:space="preserve"> officer issued the decree</w:t>
      </w:r>
      <w:r w:rsidR="00CD6E98">
        <w:rPr>
          <w:rFonts w:ascii="Times New Roman" w:hAnsi="Times New Roman"/>
          <w:sz w:val="28"/>
          <w:szCs w:val="28"/>
        </w:rPr>
        <w:t>, which was way out of the prescribed time</w:t>
      </w:r>
      <w:r w:rsidR="00CA6938">
        <w:rPr>
          <w:rFonts w:ascii="Times New Roman" w:hAnsi="Times New Roman"/>
          <w:sz w:val="28"/>
          <w:szCs w:val="28"/>
        </w:rPr>
        <w:t>.</w:t>
      </w:r>
      <w:r w:rsidR="0044714F">
        <w:rPr>
          <w:rFonts w:ascii="Times New Roman" w:hAnsi="Times New Roman"/>
          <w:sz w:val="28"/>
          <w:szCs w:val="28"/>
        </w:rPr>
        <w:t xml:space="preserve"> </w:t>
      </w:r>
    </w:p>
    <w:p w14:paraId="3D500A2F" w14:textId="67916FCF" w:rsidR="000B64F0" w:rsidRDefault="00CD6E98" w:rsidP="00CA6938">
      <w:pPr>
        <w:spacing w:line="480" w:lineRule="auto"/>
        <w:jc w:val="both"/>
        <w:rPr>
          <w:rFonts w:ascii="Times New Roman" w:hAnsi="Times New Roman"/>
          <w:sz w:val="28"/>
          <w:szCs w:val="28"/>
        </w:rPr>
      </w:pPr>
      <w:r>
        <w:rPr>
          <w:rFonts w:ascii="Times New Roman" w:hAnsi="Times New Roman"/>
          <w:sz w:val="28"/>
          <w:szCs w:val="28"/>
        </w:rPr>
        <w:t xml:space="preserve">In exercising the discretion to extend time to appeal court must be </w:t>
      </w:r>
      <w:r w:rsidR="000B64F0">
        <w:rPr>
          <w:rFonts w:ascii="Times New Roman" w:hAnsi="Times New Roman"/>
          <w:sz w:val="28"/>
          <w:szCs w:val="28"/>
        </w:rPr>
        <w:t xml:space="preserve">satisfied that the applicant had sufficient reason for not filing the appeal in the time prescribed. We are not satisfied with the reason that the delay </w:t>
      </w:r>
      <w:proofErr w:type="gramStart"/>
      <w:r w:rsidR="000B64F0">
        <w:rPr>
          <w:rFonts w:ascii="Times New Roman" w:hAnsi="Times New Roman"/>
          <w:sz w:val="28"/>
          <w:szCs w:val="28"/>
        </w:rPr>
        <w:t>to  file</w:t>
      </w:r>
      <w:proofErr w:type="gramEnd"/>
      <w:r w:rsidR="000B64F0">
        <w:rPr>
          <w:rFonts w:ascii="Times New Roman" w:hAnsi="Times New Roman"/>
          <w:sz w:val="28"/>
          <w:szCs w:val="28"/>
        </w:rPr>
        <w:t xml:space="preserve"> the appeal was occasioned by mistake of counsel </w:t>
      </w:r>
      <w:proofErr w:type="spellStart"/>
      <w:r w:rsidR="000B64F0">
        <w:rPr>
          <w:rFonts w:ascii="Times New Roman" w:hAnsi="Times New Roman"/>
          <w:sz w:val="28"/>
          <w:szCs w:val="28"/>
        </w:rPr>
        <w:t>Nakiranda</w:t>
      </w:r>
      <w:proofErr w:type="spellEnd"/>
      <w:r w:rsidR="000B64F0">
        <w:rPr>
          <w:rFonts w:ascii="Times New Roman" w:hAnsi="Times New Roman"/>
          <w:sz w:val="28"/>
          <w:szCs w:val="28"/>
        </w:rPr>
        <w:t>.</w:t>
      </w:r>
      <w:r w:rsidR="00F24BC0" w:rsidRPr="00F24BC0">
        <w:rPr>
          <w:rFonts w:ascii="Times New Roman" w:hAnsi="Times New Roman"/>
          <w:sz w:val="28"/>
          <w:szCs w:val="28"/>
        </w:rPr>
        <w:t xml:space="preserve"> </w:t>
      </w:r>
      <w:r w:rsidR="00F24BC0">
        <w:rPr>
          <w:rFonts w:ascii="Times New Roman" w:hAnsi="Times New Roman"/>
          <w:sz w:val="28"/>
          <w:szCs w:val="28"/>
        </w:rPr>
        <w:t xml:space="preserve">To allow this application in our considered would be to cause a gross miscarriage of justice and we are fortified by </w:t>
      </w:r>
      <w:proofErr w:type="spellStart"/>
      <w:r w:rsidR="00F24BC0">
        <w:rPr>
          <w:rFonts w:ascii="Times New Roman" w:hAnsi="Times New Roman"/>
          <w:b/>
          <w:bCs/>
          <w:i/>
          <w:iCs/>
          <w:sz w:val="28"/>
          <w:szCs w:val="28"/>
        </w:rPr>
        <w:t>Kananura</w:t>
      </w:r>
      <w:proofErr w:type="spellEnd"/>
      <w:r w:rsidR="00F24BC0">
        <w:rPr>
          <w:rFonts w:ascii="Times New Roman" w:hAnsi="Times New Roman"/>
          <w:b/>
          <w:bCs/>
          <w:i/>
          <w:iCs/>
          <w:sz w:val="28"/>
          <w:szCs w:val="28"/>
        </w:rPr>
        <w:t xml:space="preserve"> Andrew </w:t>
      </w:r>
      <w:proofErr w:type="spellStart"/>
      <w:proofErr w:type="gramStart"/>
      <w:r w:rsidR="00F24BC0">
        <w:rPr>
          <w:rFonts w:ascii="Times New Roman" w:hAnsi="Times New Roman"/>
          <w:b/>
          <w:bCs/>
          <w:i/>
          <w:iCs/>
          <w:sz w:val="28"/>
          <w:szCs w:val="28"/>
        </w:rPr>
        <w:t>Kansiime</w:t>
      </w:r>
      <w:proofErr w:type="spellEnd"/>
      <w:r w:rsidR="00F24BC0">
        <w:rPr>
          <w:rFonts w:ascii="Times New Roman" w:hAnsi="Times New Roman"/>
          <w:b/>
          <w:bCs/>
          <w:i/>
          <w:iCs/>
          <w:sz w:val="28"/>
          <w:szCs w:val="28"/>
        </w:rPr>
        <w:t xml:space="preserve">  </w:t>
      </w:r>
      <w:proofErr w:type="spellStart"/>
      <w:r w:rsidR="00F24BC0">
        <w:rPr>
          <w:rFonts w:ascii="Times New Roman" w:hAnsi="Times New Roman"/>
          <w:b/>
          <w:bCs/>
          <w:i/>
          <w:iCs/>
          <w:sz w:val="28"/>
          <w:szCs w:val="28"/>
        </w:rPr>
        <w:t>vs</w:t>
      </w:r>
      <w:proofErr w:type="spellEnd"/>
      <w:proofErr w:type="gramEnd"/>
      <w:r w:rsidR="00F24BC0">
        <w:rPr>
          <w:rFonts w:ascii="Times New Roman" w:hAnsi="Times New Roman"/>
          <w:b/>
          <w:bCs/>
          <w:i/>
          <w:iCs/>
          <w:sz w:val="28"/>
          <w:szCs w:val="28"/>
        </w:rPr>
        <w:t xml:space="preserve"> Richard Henry </w:t>
      </w:r>
      <w:proofErr w:type="spellStart"/>
      <w:r w:rsidR="00F24BC0">
        <w:rPr>
          <w:rFonts w:ascii="Times New Roman" w:hAnsi="Times New Roman"/>
          <w:b/>
          <w:bCs/>
          <w:i/>
          <w:iCs/>
          <w:sz w:val="28"/>
          <w:szCs w:val="28"/>
        </w:rPr>
        <w:t>Kaijuka</w:t>
      </w:r>
      <w:proofErr w:type="spellEnd"/>
      <w:r w:rsidR="00F24BC0">
        <w:rPr>
          <w:rFonts w:ascii="Times New Roman" w:hAnsi="Times New Roman"/>
          <w:b/>
          <w:bCs/>
          <w:i/>
          <w:iCs/>
          <w:sz w:val="28"/>
          <w:szCs w:val="28"/>
        </w:rPr>
        <w:t xml:space="preserve"> SCCR No. 15/2016</w:t>
      </w:r>
      <w:r w:rsidR="00F24BC0">
        <w:rPr>
          <w:rFonts w:ascii="Times New Roman" w:hAnsi="Times New Roman"/>
          <w:sz w:val="28"/>
          <w:szCs w:val="28"/>
        </w:rPr>
        <w:t xml:space="preserve"> whose holding is on all fours with the instant case. </w:t>
      </w:r>
    </w:p>
    <w:p w14:paraId="5D449BDE" w14:textId="5A843BDD" w:rsidR="00F24BC0" w:rsidRDefault="00F24BC0" w:rsidP="00F24BC0">
      <w:pPr>
        <w:spacing w:line="480" w:lineRule="auto"/>
        <w:jc w:val="both"/>
        <w:rPr>
          <w:rFonts w:ascii="Times New Roman" w:hAnsi="Times New Roman"/>
          <w:sz w:val="28"/>
          <w:szCs w:val="28"/>
        </w:rPr>
      </w:pPr>
      <w:proofErr w:type="spellStart"/>
      <w:proofErr w:type="gramStart"/>
      <w:r>
        <w:rPr>
          <w:rFonts w:ascii="Times New Roman" w:hAnsi="Times New Roman"/>
          <w:sz w:val="28"/>
          <w:szCs w:val="28"/>
        </w:rPr>
        <w:t>e</w:t>
      </w:r>
      <w:r w:rsidR="000B64F0">
        <w:rPr>
          <w:rFonts w:ascii="Times New Roman" w:hAnsi="Times New Roman"/>
          <w:sz w:val="28"/>
          <w:szCs w:val="28"/>
        </w:rPr>
        <w:t>In</w:t>
      </w:r>
      <w:proofErr w:type="spellEnd"/>
      <w:proofErr w:type="gramEnd"/>
      <w:r w:rsidR="000B64F0">
        <w:rPr>
          <w:rFonts w:ascii="Times New Roman" w:hAnsi="Times New Roman"/>
          <w:sz w:val="28"/>
          <w:szCs w:val="28"/>
        </w:rPr>
        <w:t xml:space="preserve"> the circumstances the application is </w:t>
      </w:r>
      <w:r>
        <w:rPr>
          <w:rFonts w:ascii="Times New Roman" w:hAnsi="Times New Roman"/>
          <w:sz w:val="28"/>
          <w:szCs w:val="28"/>
        </w:rPr>
        <w:t>dismissed,</w:t>
      </w:r>
      <w:r w:rsidR="000B64F0">
        <w:rPr>
          <w:rFonts w:ascii="Times New Roman" w:hAnsi="Times New Roman"/>
          <w:sz w:val="28"/>
          <w:szCs w:val="28"/>
        </w:rPr>
        <w:t xml:space="preserve"> with no order as to costs.</w:t>
      </w:r>
    </w:p>
    <w:p w14:paraId="216B54A2" w14:textId="2C1C7369" w:rsidR="00E512E8" w:rsidRDefault="00F24BC0" w:rsidP="00F24BC0">
      <w:pPr>
        <w:spacing w:line="480" w:lineRule="auto"/>
        <w:jc w:val="both"/>
        <w:rPr>
          <w:rFonts w:ascii="Times New Roman" w:hAnsi="Times New Roman"/>
          <w:sz w:val="28"/>
          <w:szCs w:val="28"/>
        </w:rPr>
      </w:pPr>
      <w:proofErr w:type="spellStart"/>
      <w:r>
        <w:rPr>
          <w:rFonts w:ascii="Times New Roman" w:hAnsi="Times New Roman"/>
          <w:sz w:val="28"/>
          <w:szCs w:val="28"/>
        </w:rPr>
        <w:t>D</w:t>
      </w:r>
      <w:r w:rsidR="00A13439" w:rsidRPr="0056217E">
        <w:rPr>
          <w:rFonts w:ascii="Times New Roman" w:hAnsi="Times New Roman"/>
          <w:sz w:val="28"/>
          <w:szCs w:val="28"/>
        </w:rPr>
        <w:t>livered</w:t>
      </w:r>
      <w:proofErr w:type="spellEnd"/>
      <w:r w:rsidR="00A13439" w:rsidRPr="0056217E">
        <w:rPr>
          <w:rFonts w:ascii="Times New Roman" w:hAnsi="Times New Roman"/>
          <w:sz w:val="28"/>
          <w:szCs w:val="28"/>
        </w:rPr>
        <w:t xml:space="preserve"> and signed by: </w:t>
      </w:r>
    </w:p>
    <w:p w14:paraId="76BBC48B" w14:textId="643605FE" w:rsidR="006A231E" w:rsidRPr="006A231E" w:rsidRDefault="00E512E8" w:rsidP="00A8699C">
      <w:pPr>
        <w:spacing w:line="360" w:lineRule="auto"/>
        <w:jc w:val="both"/>
        <w:rPr>
          <w:rFonts w:ascii="Times New Roman" w:hAnsi="Times New Roman"/>
          <w:b/>
          <w:sz w:val="24"/>
          <w:szCs w:val="24"/>
        </w:rPr>
      </w:pPr>
      <w:proofErr w:type="gramStart"/>
      <w:r w:rsidRPr="006A231E">
        <w:rPr>
          <w:rFonts w:ascii="Times New Roman" w:hAnsi="Times New Roman"/>
          <w:b/>
          <w:sz w:val="24"/>
          <w:szCs w:val="24"/>
        </w:rPr>
        <w:t>1.THE</w:t>
      </w:r>
      <w:proofErr w:type="gramEnd"/>
      <w:r w:rsidRPr="006A231E">
        <w:rPr>
          <w:rFonts w:ascii="Times New Roman" w:hAnsi="Times New Roman"/>
          <w:b/>
          <w:sz w:val="24"/>
          <w:szCs w:val="24"/>
        </w:rPr>
        <w:t xml:space="preserve"> HON. CHIEF JUDGE, ASAPH RUHINDA NTENGYE </w:t>
      </w:r>
      <w:r w:rsidR="006A231E" w:rsidRPr="006A231E">
        <w:rPr>
          <w:rFonts w:ascii="Times New Roman" w:hAnsi="Times New Roman"/>
          <w:b/>
          <w:sz w:val="24"/>
          <w:szCs w:val="24"/>
        </w:rPr>
        <w:t xml:space="preserve">           </w:t>
      </w:r>
      <w:r w:rsidR="006A231E">
        <w:rPr>
          <w:rFonts w:ascii="Times New Roman" w:hAnsi="Times New Roman"/>
          <w:b/>
          <w:sz w:val="24"/>
          <w:szCs w:val="24"/>
        </w:rPr>
        <w:t xml:space="preserve">      ………………….</w:t>
      </w:r>
    </w:p>
    <w:p w14:paraId="097A8B56" w14:textId="6EE2BA91" w:rsidR="00E512E8" w:rsidRPr="006A231E" w:rsidRDefault="00E512E8" w:rsidP="00A8699C">
      <w:pPr>
        <w:spacing w:line="360" w:lineRule="auto"/>
        <w:jc w:val="both"/>
        <w:rPr>
          <w:rFonts w:ascii="Times New Roman" w:hAnsi="Times New Roman"/>
          <w:b/>
          <w:sz w:val="24"/>
          <w:szCs w:val="24"/>
        </w:rPr>
      </w:pPr>
      <w:proofErr w:type="gramStart"/>
      <w:r w:rsidRPr="006A231E">
        <w:rPr>
          <w:rFonts w:ascii="Times New Roman" w:hAnsi="Times New Roman"/>
          <w:b/>
          <w:sz w:val="24"/>
          <w:szCs w:val="24"/>
        </w:rPr>
        <w:t>2.THE</w:t>
      </w:r>
      <w:proofErr w:type="gramEnd"/>
      <w:r w:rsidRPr="006A231E">
        <w:rPr>
          <w:rFonts w:ascii="Times New Roman" w:hAnsi="Times New Roman"/>
          <w:b/>
          <w:sz w:val="24"/>
          <w:szCs w:val="24"/>
        </w:rPr>
        <w:t xml:space="preserve"> HON. JUDGE, LINDA LILLIAN TUMUSIIME MUGISHA</w:t>
      </w:r>
      <w:r w:rsidR="006A231E">
        <w:rPr>
          <w:rFonts w:ascii="Times New Roman" w:hAnsi="Times New Roman"/>
          <w:b/>
          <w:sz w:val="24"/>
          <w:szCs w:val="24"/>
        </w:rPr>
        <w:t xml:space="preserve">      …………………</w:t>
      </w:r>
    </w:p>
    <w:p w14:paraId="3D401AAA" w14:textId="77777777" w:rsidR="00E512E8" w:rsidRPr="006A231E" w:rsidRDefault="00E512E8" w:rsidP="00A8699C">
      <w:pPr>
        <w:pStyle w:val="ListParagraph"/>
        <w:spacing w:line="360" w:lineRule="auto"/>
        <w:ind w:left="0"/>
        <w:jc w:val="both"/>
        <w:rPr>
          <w:rFonts w:ascii="Times New Roman" w:hAnsi="Times New Roman"/>
          <w:b/>
          <w:sz w:val="24"/>
          <w:szCs w:val="24"/>
          <w:u w:val="single"/>
        </w:rPr>
      </w:pPr>
      <w:r w:rsidRPr="006A231E">
        <w:rPr>
          <w:rFonts w:ascii="Times New Roman" w:hAnsi="Times New Roman"/>
          <w:b/>
          <w:sz w:val="24"/>
          <w:szCs w:val="24"/>
          <w:u w:val="single"/>
        </w:rPr>
        <w:t>PANELISTS</w:t>
      </w:r>
    </w:p>
    <w:p w14:paraId="5F4BBCFA" w14:textId="18793684" w:rsidR="00E512E8" w:rsidRPr="006A231E" w:rsidRDefault="00E512E8" w:rsidP="00A8699C">
      <w:pPr>
        <w:spacing w:line="360" w:lineRule="auto"/>
        <w:jc w:val="both"/>
        <w:rPr>
          <w:rFonts w:ascii="Times New Roman" w:hAnsi="Times New Roman"/>
          <w:b/>
          <w:sz w:val="24"/>
          <w:szCs w:val="24"/>
        </w:rPr>
      </w:pPr>
      <w:r w:rsidRPr="006A231E">
        <w:rPr>
          <w:rFonts w:ascii="Times New Roman" w:hAnsi="Times New Roman"/>
          <w:b/>
          <w:sz w:val="24"/>
          <w:szCs w:val="24"/>
        </w:rPr>
        <w:t xml:space="preserve">1. MR. EBYAU FIDEL </w:t>
      </w:r>
      <w:r w:rsidR="006A231E">
        <w:rPr>
          <w:rFonts w:ascii="Times New Roman" w:hAnsi="Times New Roman"/>
          <w:b/>
          <w:sz w:val="24"/>
          <w:szCs w:val="24"/>
        </w:rPr>
        <w:t xml:space="preserve">                                                                                …………………</w:t>
      </w:r>
    </w:p>
    <w:p w14:paraId="779DBF20" w14:textId="31787F97" w:rsidR="00E512E8" w:rsidRPr="006A231E" w:rsidRDefault="00E512E8" w:rsidP="00A8699C">
      <w:pPr>
        <w:spacing w:line="360" w:lineRule="auto"/>
        <w:jc w:val="both"/>
        <w:rPr>
          <w:rFonts w:ascii="Times New Roman" w:hAnsi="Times New Roman"/>
          <w:b/>
          <w:sz w:val="24"/>
          <w:szCs w:val="24"/>
        </w:rPr>
      </w:pPr>
      <w:r w:rsidRPr="006A231E">
        <w:rPr>
          <w:rFonts w:ascii="Times New Roman" w:hAnsi="Times New Roman"/>
          <w:b/>
          <w:sz w:val="24"/>
          <w:szCs w:val="24"/>
        </w:rPr>
        <w:t>2. MS. HARRIET MUGAMBWA NGANZI</w:t>
      </w:r>
      <w:r w:rsidR="006A231E">
        <w:rPr>
          <w:rFonts w:ascii="Times New Roman" w:hAnsi="Times New Roman"/>
          <w:b/>
          <w:sz w:val="24"/>
          <w:szCs w:val="24"/>
        </w:rPr>
        <w:t xml:space="preserve">                                               …………………</w:t>
      </w:r>
    </w:p>
    <w:p w14:paraId="79BA1593" w14:textId="49D88070" w:rsidR="00E512E8" w:rsidRDefault="00E512E8" w:rsidP="00A8699C">
      <w:pPr>
        <w:spacing w:line="360" w:lineRule="auto"/>
        <w:jc w:val="both"/>
        <w:rPr>
          <w:rFonts w:ascii="Times New Roman" w:hAnsi="Times New Roman"/>
          <w:b/>
          <w:sz w:val="24"/>
          <w:szCs w:val="24"/>
        </w:rPr>
      </w:pPr>
      <w:r w:rsidRPr="006A231E">
        <w:rPr>
          <w:rFonts w:ascii="Times New Roman" w:hAnsi="Times New Roman"/>
          <w:b/>
          <w:sz w:val="24"/>
          <w:szCs w:val="24"/>
        </w:rPr>
        <w:t>3. MR. F X MUBUUKE</w:t>
      </w:r>
      <w:r w:rsidR="006A231E">
        <w:rPr>
          <w:rFonts w:ascii="Times New Roman" w:hAnsi="Times New Roman"/>
          <w:b/>
          <w:sz w:val="24"/>
          <w:szCs w:val="24"/>
        </w:rPr>
        <w:t xml:space="preserve">                                                                                 …………………</w:t>
      </w:r>
    </w:p>
    <w:p w14:paraId="11C420E2" w14:textId="4157B295" w:rsidR="006A231E" w:rsidRPr="006A231E" w:rsidRDefault="00FA07D9" w:rsidP="00A8699C">
      <w:pPr>
        <w:spacing w:line="360" w:lineRule="auto"/>
        <w:jc w:val="both"/>
        <w:rPr>
          <w:rFonts w:ascii="Times New Roman" w:hAnsi="Times New Roman"/>
          <w:b/>
          <w:sz w:val="24"/>
          <w:szCs w:val="24"/>
        </w:rPr>
      </w:pPr>
      <w:r>
        <w:rPr>
          <w:rFonts w:ascii="Times New Roman" w:hAnsi="Times New Roman"/>
          <w:b/>
          <w:sz w:val="24"/>
          <w:szCs w:val="24"/>
        </w:rPr>
        <w:t>DATE: 11</w:t>
      </w:r>
      <w:r w:rsidRPr="00FA07D9">
        <w:rPr>
          <w:rFonts w:ascii="Times New Roman" w:hAnsi="Times New Roman"/>
          <w:b/>
          <w:sz w:val="24"/>
          <w:szCs w:val="24"/>
          <w:vertAlign w:val="superscript"/>
        </w:rPr>
        <w:t>TH</w:t>
      </w:r>
      <w:r>
        <w:rPr>
          <w:rFonts w:ascii="Times New Roman" w:hAnsi="Times New Roman"/>
          <w:b/>
          <w:sz w:val="24"/>
          <w:szCs w:val="24"/>
        </w:rPr>
        <w:t xml:space="preserve"> MARCH 2020</w:t>
      </w:r>
      <w:bookmarkStart w:id="1" w:name="_GoBack"/>
      <w:bookmarkEnd w:id="1"/>
    </w:p>
    <w:p w14:paraId="48DC405F" w14:textId="77777777" w:rsidR="00E512E8" w:rsidRPr="0056217E" w:rsidRDefault="00E512E8" w:rsidP="00A8699C">
      <w:pPr>
        <w:spacing w:line="360" w:lineRule="auto"/>
        <w:jc w:val="both"/>
        <w:rPr>
          <w:rFonts w:ascii="Times New Roman" w:hAnsi="Times New Roman"/>
          <w:sz w:val="28"/>
          <w:szCs w:val="28"/>
        </w:rPr>
      </w:pPr>
    </w:p>
    <w:p w14:paraId="6E73B7B1" w14:textId="77777777" w:rsidR="00F55F7C" w:rsidRPr="0027024A" w:rsidRDefault="00F55F7C" w:rsidP="00A8699C">
      <w:pPr>
        <w:spacing w:line="360" w:lineRule="auto"/>
        <w:jc w:val="both"/>
        <w:rPr>
          <w:rFonts w:ascii="Times New Roman" w:hAnsi="Times New Roman"/>
        </w:rPr>
      </w:pPr>
    </w:p>
    <w:p w14:paraId="4746B240" w14:textId="77777777" w:rsidR="00FD43E9" w:rsidRDefault="00FD43E9" w:rsidP="00A8699C">
      <w:pPr>
        <w:jc w:val="both"/>
      </w:pPr>
    </w:p>
    <w:sectPr w:rsidR="00FD43E9" w:rsidSect="00843C0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A328" w14:textId="77777777" w:rsidR="00683D5C" w:rsidRDefault="00683D5C" w:rsidP="00A8699C">
      <w:pPr>
        <w:spacing w:after="0" w:line="240" w:lineRule="auto"/>
      </w:pPr>
      <w:r>
        <w:separator/>
      </w:r>
    </w:p>
  </w:endnote>
  <w:endnote w:type="continuationSeparator" w:id="0">
    <w:p w14:paraId="65AE7F0E" w14:textId="77777777" w:rsidR="00683D5C" w:rsidRDefault="00683D5C" w:rsidP="00A8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76284"/>
      <w:docPartObj>
        <w:docPartGallery w:val="Page Numbers (Bottom of Page)"/>
        <w:docPartUnique/>
      </w:docPartObj>
    </w:sdtPr>
    <w:sdtEndPr>
      <w:rPr>
        <w:noProof/>
      </w:rPr>
    </w:sdtEndPr>
    <w:sdtContent>
      <w:p w14:paraId="70B4ABAA" w14:textId="2226F388" w:rsidR="00BC15A6" w:rsidRDefault="00BC15A6">
        <w:pPr>
          <w:pStyle w:val="Footer"/>
          <w:jc w:val="right"/>
        </w:pPr>
        <w:r>
          <w:fldChar w:fldCharType="begin"/>
        </w:r>
        <w:r>
          <w:instrText xml:space="preserve"> PAGE   \* MERGEFORMAT </w:instrText>
        </w:r>
        <w:r>
          <w:fldChar w:fldCharType="separate"/>
        </w:r>
        <w:r w:rsidR="00FA07D9">
          <w:rPr>
            <w:noProof/>
          </w:rPr>
          <w:t>20</w:t>
        </w:r>
        <w:r>
          <w:rPr>
            <w:noProof/>
          </w:rPr>
          <w:fldChar w:fldCharType="end"/>
        </w:r>
      </w:p>
    </w:sdtContent>
  </w:sdt>
  <w:p w14:paraId="0641DABE" w14:textId="77777777" w:rsidR="00BC15A6" w:rsidRDefault="00BC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CB53D" w14:textId="77777777" w:rsidR="00683D5C" w:rsidRDefault="00683D5C" w:rsidP="00A8699C">
      <w:pPr>
        <w:spacing w:after="0" w:line="240" w:lineRule="auto"/>
      </w:pPr>
      <w:r>
        <w:separator/>
      </w:r>
    </w:p>
  </w:footnote>
  <w:footnote w:type="continuationSeparator" w:id="0">
    <w:p w14:paraId="000856E0" w14:textId="77777777" w:rsidR="00683D5C" w:rsidRDefault="00683D5C" w:rsidP="00A8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585B"/>
    <w:multiLevelType w:val="hybridMultilevel"/>
    <w:tmpl w:val="158E6E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E0F7C2C"/>
    <w:multiLevelType w:val="hybridMultilevel"/>
    <w:tmpl w:val="EE9800C0"/>
    <w:lvl w:ilvl="0" w:tplc="20000017">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0D71928"/>
    <w:multiLevelType w:val="hybridMultilevel"/>
    <w:tmpl w:val="A9CC9C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45259E3"/>
    <w:multiLevelType w:val="hybridMultilevel"/>
    <w:tmpl w:val="E9A642E6"/>
    <w:lvl w:ilvl="0" w:tplc="20000017">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F9026D2"/>
    <w:multiLevelType w:val="hybridMultilevel"/>
    <w:tmpl w:val="158E6E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2F15A45"/>
    <w:multiLevelType w:val="hybridMultilevel"/>
    <w:tmpl w:val="8924B0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A3510A6"/>
    <w:multiLevelType w:val="hybridMultilevel"/>
    <w:tmpl w:val="F3FE2106"/>
    <w:lvl w:ilvl="0" w:tplc="0106B09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4E957F08"/>
    <w:multiLevelType w:val="hybridMultilevel"/>
    <w:tmpl w:val="EE1C50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9B661E9"/>
    <w:multiLevelType w:val="hybridMultilevel"/>
    <w:tmpl w:val="1938C4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3D64C39"/>
    <w:multiLevelType w:val="hybridMultilevel"/>
    <w:tmpl w:val="F5C8B6A0"/>
    <w:lvl w:ilvl="0" w:tplc="2000000F">
      <w:start w:val="1"/>
      <w:numFmt w:val="decimal"/>
      <w:lvlText w:val="%1."/>
      <w:lvlJc w:val="left"/>
      <w:pPr>
        <w:ind w:left="720" w:hanging="360"/>
      </w:pPr>
      <w:rPr>
        <w:rFonts w:hint="default"/>
      </w:rPr>
    </w:lvl>
    <w:lvl w:ilvl="1" w:tplc="B2701BFE">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6EDE184A"/>
    <w:multiLevelType w:val="hybridMultilevel"/>
    <w:tmpl w:val="BD2E381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17D194A"/>
    <w:multiLevelType w:val="hybridMultilevel"/>
    <w:tmpl w:val="D174EF78"/>
    <w:lvl w:ilvl="0" w:tplc="00724C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11"/>
  </w:num>
  <w:num w:numId="6">
    <w:abstractNumId w:val="3"/>
  </w:num>
  <w:num w:numId="7">
    <w:abstractNumId w:val="1"/>
  </w:num>
  <w:num w:numId="8">
    <w:abstractNumId w:val="4"/>
  </w:num>
  <w:num w:numId="9">
    <w:abstractNumId w:val="8"/>
  </w:num>
  <w:num w:numId="10">
    <w:abstractNumId w:val="7"/>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85"/>
    <w:rsid w:val="0000378C"/>
    <w:rsid w:val="000076F5"/>
    <w:rsid w:val="000117AC"/>
    <w:rsid w:val="00027ED4"/>
    <w:rsid w:val="00032211"/>
    <w:rsid w:val="000578B4"/>
    <w:rsid w:val="00080032"/>
    <w:rsid w:val="000900C1"/>
    <w:rsid w:val="000927F2"/>
    <w:rsid w:val="00094780"/>
    <w:rsid w:val="000A5E0C"/>
    <w:rsid w:val="000B64F0"/>
    <w:rsid w:val="000C0A7A"/>
    <w:rsid w:val="000D358D"/>
    <w:rsid w:val="00130022"/>
    <w:rsid w:val="00146CBE"/>
    <w:rsid w:val="00147A95"/>
    <w:rsid w:val="00157E8A"/>
    <w:rsid w:val="001749C4"/>
    <w:rsid w:val="001774BE"/>
    <w:rsid w:val="001801F9"/>
    <w:rsid w:val="00183AF2"/>
    <w:rsid w:val="00191235"/>
    <w:rsid w:val="001A0F0C"/>
    <w:rsid w:val="001F35CF"/>
    <w:rsid w:val="001F54EA"/>
    <w:rsid w:val="002073C2"/>
    <w:rsid w:val="0022225F"/>
    <w:rsid w:val="00226A5C"/>
    <w:rsid w:val="00231C21"/>
    <w:rsid w:val="00231E82"/>
    <w:rsid w:val="00262F62"/>
    <w:rsid w:val="00281172"/>
    <w:rsid w:val="002C5C0F"/>
    <w:rsid w:val="002E0F37"/>
    <w:rsid w:val="002F1161"/>
    <w:rsid w:val="002F1A6E"/>
    <w:rsid w:val="002F61D4"/>
    <w:rsid w:val="003019CE"/>
    <w:rsid w:val="00306C53"/>
    <w:rsid w:val="0031433E"/>
    <w:rsid w:val="0033423E"/>
    <w:rsid w:val="00336070"/>
    <w:rsid w:val="00363173"/>
    <w:rsid w:val="0037145C"/>
    <w:rsid w:val="00380111"/>
    <w:rsid w:val="003872C9"/>
    <w:rsid w:val="00394356"/>
    <w:rsid w:val="00396649"/>
    <w:rsid w:val="003B2FFA"/>
    <w:rsid w:val="003B4305"/>
    <w:rsid w:val="003C1BCB"/>
    <w:rsid w:val="00401328"/>
    <w:rsid w:val="00422A78"/>
    <w:rsid w:val="00422E35"/>
    <w:rsid w:val="00425407"/>
    <w:rsid w:val="00443F90"/>
    <w:rsid w:val="00444A96"/>
    <w:rsid w:val="0044714F"/>
    <w:rsid w:val="00451553"/>
    <w:rsid w:val="004757B9"/>
    <w:rsid w:val="00480E9F"/>
    <w:rsid w:val="00484854"/>
    <w:rsid w:val="00547FA2"/>
    <w:rsid w:val="005535F2"/>
    <w:rsid w:val="00563216"/>
    <w:rsid w:val="0057697F"/>
    <w:rsid w:val="00585107"/>
    <w:rsid w:val="005901DB"/>
    <w:rsid w:val="005926BA"/>
    <w:rsid w:val="00594E83"/>
    <w:rsid w:val="005B2548"/>
    <w:rsid w:val="005B54A9"/>
    <w:rsid w:val="005B5B81"/>
    <w:rsid w:val="005B704A"/>
    <w:rsid w:val="005C22AC"/>
    <w:rsid w:val="006052D9"/>
    <w:rsid w:val="00621DAF"/>
    <w:rsid w:val="00625E80"/>
    <w:rsid w:val="00626A3D"/>
    <w:rsid w:val="00640A43"/>
    <w:rsid w:val="00647D3C"/>
    <w:rsid w:val="006662D0"/>
    <w:rsid w:val="00674C0C"/>
    <w:rsid w:val="00683D5C"/>
    <w:rsid w:val="006A231E"/>
    <w:rsid w:val="006B5D9A"/>
    <w:rsid w:val="006C18D6"/>
    <w:rsid w:val="006E781A"/>
    <w:rsid w:val="006F5C0A"/>
    <w:rsid w:val="00703B11"/>
    <w:rsid w:val="007047C8"/>
    <w:rsid w:val="00732E08"/>
    <w:rsid w:val="00742253"/>
    <w:rsid w:val="00796A98"/>
    <w:rsid w:val="007A53C5"/>
    <w:rsid w:val="007B16D1"/>
    <w:rsid w:val="007D68A2"/>
    <w:rsid w:val="007F2FC7"/>
    <w:rsid w:val="00801E24"/>
    <w:rsid w:val="00802775"/>
    <w:rsid w:val="0083206E"/>
    <w:rsid w:val="00842DD4"/>
    <w:rsid w:val="00843C00"/>
    <w:rsid w:val="008A291C"/>
    <w:rsid w:val="008E2AF0"/>
    <w:rsid w:val="008E3996"/>
    <w:rsid w:val="0091270D"/>
    <w:rsid w:val="009149EF"/>
    <w:rsid w:val="00916559"/>
    <w:rsid w:val="00925136"/>
    <w:rsid w:val="009C221D"/>
    <w:rsid w:val="009D1041"/>
    <w:rsid w:val="009E0CA7"/>
    <w:rsid w:val="009E6A80"/>
    <w:rsid w:val="00A02077"/>
    <w:rsid w:val="00A13439"/>
    <w:rsid w:val="00A13622"/>
    <w:rsid w:val="00A200C2"/>
    <w:rsid w:val="00A2653F"/>
    <w:rsid w:val="00A4369E"/>
    <w:rsid w:val="00A43796"/>
    <w:rsid w:val="00A501EC"/>
    <w:rsid w:val="00A55299"/>
    <w:rsid w:val="00A624EA"/>
    <w:rsid w:val="00A6264C"/>
    <w:rsid w:val="00A72305"/>
    <w:rsid w:val="00A8699C"/>
    <w:rsid w:val="00AA101D"/>
    <w:rsid w:val="00AA238C"/>
    <w:rsid w:val="00AD03C2"/>
    <w:rsid w:val="00AD2B45"/>
    <w:rsid w:val="00AD34D7"/>
    <w:rsid w:val="00B00B41"/>
    <w:rsid w:val="00B120BF"/>
    <w:rsid w:val="00B16F36"/>
    <w:rsid w:val="00B25F41"/>
    <w:rsid w:val="00B44B44"/>
    <w:rsid w:val="00B52867"/>
    <w:rsid w:val="00B761CA"/>
    <w:rsid w:val="00B80B99"/>
    <w:rsid w:val="00BB4F5E"/>
    <w:rsid w:val="00BC15A6"/>
    <w:rsid w:val="00BC3B92"/>
    <w:rsid w:val="00BC43F6"/>
    <w:rsid w:val="00BC6940"/>
    <w:rsid w:val="00BF5F5D"/>
    <w:rsid w:val="00C0436E"/>
    <w:rsid w:val="00C04B34"/>
    <w:rsid w:val="00C270F2"/>
    <w:rsid w:val="00C47B31"/>
    <w:rsid w:val="00C577D0"/>
    <w:rsid w:val="00C7533B"/>
    <w:rsid w:val="00C75F5A"/>
    <w:rsid w:val="00C853AC"/>
    <w:rsid w:val="00CA6938"/>
    <w:rsid w:val="00CC5518"/>
    <w:rsid w:val="00CC6BB0"/>
    <w:rsid w:val="00CD6E98"/>
    <w:rsid w:val="00CE4FE0"/>
    <w:rsid w:val="00CE68EF"/>
    <w:rsid w:val="00CF333A"/>
    <w:rsid w:val="00D02CAA"/>
    <w:rsid w:val="00D11914"/>
    <w:rsid w:val="00D121A2"/>
    <w:rsid w:val="00D21E09"/>
    <w:rsid w:val="00D347C3"/>
    <w:rsid w:val="00D36F16"/>
    <w:rsid w:val="00D433E2"/>
    <w:rsid w:val="00D46267"/>
    <w:rsid w:val="00D50504"/>
    <w:rsid w:val="00D528CB"/>
    <w:rsid w:val="00D643E4"/>
    <w:rsid w:val="00D9743D"/>
    <w:rsid w:val="00DB79FB"/>
    <w:rsid w:val="00DC7A21"/>
    <w:rsid w:val="00E04C25"/>
    <w:rsid w:val="00E1138D"/>
    <w:rsid w:val="00E23FDA"/>
    <w:rsid w:val="00E24FC1"/>
    <w:rsid w:val="00E26411"/>
    <w:rsid w:val="00E512E8"/>
    <w:rsid w:val="00E5785C"/>
    <w:rsid w:val="00E70650"/>
    <w:rsid w:val="00E72B64"/>
    <w:rsid w:val="00E773EB"/>
    <w:rsid w:val="00EA11B4"/>
    <w:rsid w:val="00EE52F9"/>
    <w:rsid w:val="00F029D2"/>
    <w:rsid w:val="00F10508"/>
    <w:rsid w:val="00F12B58"/>
    <w:rsid w:val="00F143FB"/>
    <w:rsid w:val="00F24BC0"/>
    <w:rsid w:val="00F33E61"/>
    <w:rsid w:val="00F50820"/>
    <w:rsid w:val="00F540D1"/>
    <w:rsid w:val="00F55F7C"/>
    <w:rsid w:val="00FA07D9"/>
    <w:rsid w:val="00FB4885"/>
    <w:rsid w:val="00FB7923"/>
    <w:rsid w:val="00FC73D8"/>
    <w:rsid w:val="00FD43E9"/>
    <w:rsid w:val="00FE24FB"/>
    <w:rsid w:val="00FF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3D8F"/>
  <w15:chartTrackingRefBased/>
  <w15:docId w15:val="{B85ECB16-88CE-41FA-BB12-91C02B2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85"/>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85"/>
    <w:pPr>
      <w:ind w:left="720"/>
      <w:contextualSpacing/>
    </w:pPr>
  </w:style>
  <w:style w:type="paragraph" w:styleId="Header">
    <w:name w:val="header"/>
    <w:basedOn w:val="Normal"/>
    <w:link w:val="HeaderChar"/>
    <w:uiPriority w:val="99"/>
    <w:unhideWhenUsed/>
    <w:rsid w:val="00A86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99C"/>
    <w:rPr>
      <w:rFonts w:ascii="Calibri" w:eastAsia="Calibri" w:hAnsi="Calibri" w:cs="Times New Roman"/>
      <w:lang w:val="en-US"/>
    </w:rPr>
  </w:style>
  <w:style w:type="paragraph" w:styleId="Footer">
    <w:name w:val="footer"/>
    <w:basedOn w:val="Normal"/>
    <w:link w:val="FooterChar"/>
    <w:uiPriority w:val="99"/>
    <w:unhideWhenUsed/>
    <w:rsid w:val="00A86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99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5860</Words>
  <Characters>33406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dcterms:created xsi:type="dcterms:W3CDTF">2020-11-05T07:16:00Z</dcterms:created>
  <dcterms:modified xsi:type="dcterms:W3CDTF">2020-11-05T07:16:00Z</dcterms:modified>
</cp:coreProperties>
</file>