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DF" w:rsidRPr="00487AF5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EE63DF" w:rsidRPr="00487AF5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IN THE INDUSTRIAL COURT OF UGANDA AT KAMPALA</w:t>
      </w:r>
    </w:p>
    <w:p w:rsidR="00EE63DF" w:rsidRPr="00487AF5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MISC. APPL. </w:t>
      </w:r>
      <w:r w:rsidRPr="00487AF5">
        <w:rPr>
          <w:rFonts w:ascii="Times New Roman" w:hAnsi="Times New Roman" w:cs="Times New Roman"/>
          <w:b/>
          <w:sz w:val="28"/>
          <w:szCs w:val="28"/>
        </w:rPr>
        <w:t xml:space="preserve"> NO.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487AF5">
        <w:rPr>
          <w:rFonts w:ascii="Times New Roman" w:hAnsi="Times New Roman" w:cs="Times New Roman"/>
          <w:b/>
          <w:sz w:val="28"/>
          <w:szCs w:val="28"/>
        </w:rPr>
        <w:t xml:space="preserve"> OF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E63DF" w:rsidRPr="00487AF5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 xml:space="preserve">[ARISING FROM </w:t>
      </w:r>
      <w:r>
        <w:rPr>
          <w:rFonts w:ascii="Times New Roman" w:hAnsi="Times New Roman" w:cs="Times New Roman"/>
          <w:b/>
          <w:sz w:val="28"/>
          <w:szCs w:val="28"/>
        </w:rPr>
        <w:t>LDR</w:t>
      </w:r>
      <w:r w:rsidRPr="00487AF5">
        <w:rPr>
          <w:rFonts w:ascii="Times New Roman" w:hAnsi="Times New Roman" w:cs="Times New Roman"/>
          <w:b/>
          <w:sz w:val="28"/>
          <w:szCs w:val="28"/>
        </w:rPr>
        <w:t xml:space="preserve">. NO.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487AF5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AF5">
        <w:rPr>
          <w:rFonts w:ascii="Times New Roman" w:hAnsi="Times New Roman" w:cs="Times New Roman"/>
          <w:b/>
          <w:sz w:val="28"/>
          <w:szCs w:val="28"/>
        </w:rPr>
        <w:t>]</w:t>
      </w:r>
    </w:p>
    <w:p w:rsidR="00EE63DF" w:rsidRPr="00487AF5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DF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BETWEEN</w:t>
      </w:r>
    </w:p>
    <w:p w:rsidR="00EE63DF" w:rsidRPr="00487AF5" w:rsidRDefault="00EE63DF" w:rsidP="00EE63DF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DF" w:rsidRPr="00EE63DF" w:rsidRDefault="00EE63DF" w:rsidP="00EE63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63DF">
        <w:rPr>
          <w:rFonts w:ascii="Times New Roman" w:hAnsi="Times New Roman" w:cs="Times New Roman"/>
          <w:b/>
          <w:sz w:val="28"/>
          <w:szCs w:val="28"/>
        </w:rPr>
        <w:t xml:space="preserve">UGANDA </w:t>
      </w:r>
      <w:r>
        <w:rPr>
          <w:rFonts w:ascii="Times New Roman" w:hAnsi="Times New Roman" w:cs="Times New Roman"/>
          <w:b/>
          <w:sz w:val="28"/>
          <w:szCs w:val="28"/>
        </w:rPr>
        <w:t xml:space="preserve">MEDICAL WORKERS UNION </w:t>
      </w:r>
      <w:proofErr w:type="gramStart"/>
      <w:r w:rsidRPr="00EE63DF">
        <w:rPr>
          <w:rFonts w:ascii="Times New Roman" w:hAnsi="Times New Roman" w:cs="Times New Roman"/>
          <w:b/>
          <w:sz w:val="28"/>
          <w:szCs w:val="28"/>
        </w:rPr>
        <w:t>…….……...….…</w:t>
      </w:r>
      <w:proofErr w:type="gramEnd"/>
      <w:r w:rsidRPr="00EE63DF">
        <w:rPr>
          <w:rFonts w:ascii="Times New Roman" w:hAnsi="Times New Roman" w:cs="Times New Roman"/>
          <w:b/>
          <w:sz w:val="28"/>
          <w:szCs w:val="28"/>
        </w:rPr>
        <w:t>..APPLICANTS</w:t>
      </w:r>
    </w:p>
    <w:p w:rsidR="00EE63DF" w:rsidRDefault="00EE63DF" w:rsidP="00EE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DF" w:rsidRPr="00487AF5" w:rsidRDefault="00EE63DF" w:rsidP="00EE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VERSUS</w:t>
      </w:r>
    </w:p>
    <w:p w:rsidR="00EE63DF" w:rsidRPr="00487AF5" w:rsidRDefault="00EE63DF" w:rsidP="00EE63DF">
      <w:pPr>
        <w:spacing w:after="0"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WAFANA NELSON &amp; OTHERS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……...</w:t>
      </w:r>
      <w:r w:rsidRPr="00487AF5">
        <w:rPr>
          <w:rFonts w:ascii="Times New Roman" w:hAnsi="Times New Roman" w:cs="Times New Roman"/>
          <w:b/>
          <w:sz w:val="28"/>
          <w:szCs w:val="28"/>
        </w:rPr>
        <w:t>……………..………</w:t>
      </w:r>
      <w:proofErr w:type="gramEnd"/>
      <w:r w:rsidRPr="00487AF5">
        <w:rPr>
          <w:rFonts w:ascii="Times New Roman" w:hAnsi="Times New Roman" w:cs="Times New Roman"/>
          <w:b/>
          <w:sz w:val="28"/>
          <w:szCs w:val="28"/>
        </w:rPr>
        <w:t>..RESPONDENT</w:t>
      </w:r>
    </w:p>
    <w:p w:rsidR="00EE63DF" w:rsidRPr="00487AF5" w:rsidRDefault="00EE63DF" w:rsidP="00EE63DF">
      <w:pPr>
        <w:spacing w:after="0"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EE63DF" w:rsidRPr="00487AF5" w:rsidRDefault="00EE63DF" w:rsidP="00EE63DF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BEFORE</w:t>
      </w:r>
    </w:p>
    <w:p w:rsidR="00EE63DF" w:rsidRPr="00487AF5" w:rsidRDefault="00EE63DF" w:rsidP="00EE63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Chief Judge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Ruhinda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Asaph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Ntengye</w:t>
      </w:r>
      <w:proofErr w:type="spellEnd"/>
    </w:p>
    <w:p w:rsidR="00EE63DF" w:rsidRPr="00487AF5" w:rsidRDefault="00EE63DF" w:rsidP="00EE63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Lady Justice Linda Lillian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Tumusiime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Mugisha</w:t>
      </w:r>
      <w:proofErr w:type="spellEnd"/>
    </w:p>
    <w:p w:rsidR="00EE63DF" w:rsidRPr="00487AF5" w:rsidRDefault="00EE63DF" w:rsidP="00EE63DF">
      <w:pPr>
        <w:spacing w:after="0" w:line="36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EE63DF" w:rsidRPr="00487AF5" w:rsidRDefault="00EE63DF" w:rsidP="00EE63DF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PANELISTS</w:t>
      </w:r>
    </w:p>
    <w:p w:rsidR="00EE63DF" w:rsidRPr="00487AF5" w:rsidRDefault="00EE63DF" w:rsidP="00EE6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Namara</w:t>
      </w:r>
      <w:proofErr w:type="spellEnd"/>
    </w:p>
    <w:p w:rsidR="00EE63DF" w:rsidRPr="00487AF5" w:rsidRDefault="00EE63DF" w:rsidP="00EE6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Nabirye</w:t>
      </w:r>
      <w:proofErr w:type="spellEnd"/>
    </w:p>
    <w:p w:rsidR="00EE63DF" w:rsidRPr="00487AF5" w:rsidRDefault="00EE63DF" w:rsidP="00EE63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Matovu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DF" w:rsidRPr="00487AF5" w:rsidRDefault="00EE63DF" w:rsidP="00EE63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RULING</w:t>
      </w:r>
    </w:p>
    <w:p w:rsidR="00EE63DF" w:rsidRDefault="00EE63DF" w:rsidP="00EE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an application seeking orders of this court for the respondents to produce their original appointment letters and that the same</w:t>
      </w:r>
      <w:r w:rsidR="003A0B4E">
        <w:rPr>
          <w:rFonts w:ascii="Times New Roman" w:hAnsi="Times New Roman" w:cs="Times New Roman"/>
          <w:sz w:val="28"/>
          <w:szCs w:val="28"/>
        </w:rPr>
        <w:t xml:space="preserve"> be subjected to forensic audit. T</w:t>
      </w:r>
      <w:r>
        <w:rPr>
          <w:rFonts w:ascii="Times New Roman" w:hAnsi="Times New Roman" w:cs="Times New Roman"/>
          <w:sz w:val="28"/>
          <w:szCs w:val="28"/>
        </w:rPr>
        <w:t>he application also seeks costs of the same.</w:t>
      </w:r>
    </w:p>
    <w:p w:rsidR="00EE63DF" w:rsidRDefault="00EE63DF" w:rsidP="00EE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affidavit in support of the application, sworn by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Aggrey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to </w:t>
      </w:r>
      <w:r w:rsidR="003A0B4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eff</w:t>
      </w:r>
      <w:r w:rsidR="003A0B4E">
        <w:rPr>
          <w:rFonts w:ascii="Times New Roman" w:hAnsi="Times New Roman" w:cs="Times New Roman"/>
          <w:sz w:val="28"/>
          <w:szCs w:val="28"/>
        </w:rPr>
        <w:t xml:space="preserve">ect that the applicant never issued </w:t>
      </w:r>
      <w:r>
        <w:rPr>
          <w:rFonts w:ascii="Times New Roman" w:hAnsi="Times New Roman" w:cs="Times New Roman"/>
          <w:sz w:val="28"/>
          <w:szCs w:val="28"/>
        </w:rPr>
        <w:t>the appointment letters and that those filed in court were not know</w:t>
      </w:r>
      <w:r w:rsidR="003A0B4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by the applicant.</w:t>
      </w:r>
    </w:p>
    <w:p w:rsidR="005865F3" w:rsidRDefault="005865F3" w:rsidP="00EE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respondent did not file any affidavits in reply.  By written submissions, counsel for the applicant contended that under order </w:t>
      </w:r>
      <w:r w:rsidRPr="003A0B4E">
        <w:rPr>
          <w:rFonts w:ascii="Times New Roman" w:hAnsi="Times New Roman" w:cs="Times New Roman"/>
          <w:b/>
          <w:sz w:val="28"/>
          <w:szCs w:val="28"/>
        </w:rPr>
        <w:t>1 o rule 12 of the Civil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4E">
        <w:rPr>
          <w:rFonts w:ascii="Times New Roman" w:hAnsi="Times New Roman" w:cs="Times New Roman"/>
          <w:b/>
          <w:sz w:val="28"/>
          <w:szCs w:val="28"/>
        </w:rPr>
        <w:t>Procedure R</w:t>
      </w:r>
      <w:r w:rsidRPr="003A0B4E">
        <w:rPr>
          <w:rFonts w:ascii="Times New Roman" w:hAnsi="Times New Roman" w:cs="Times New Roman"/>
          <w:b/>
          <w:sz w:val="28"/>
          <w:szCs w:val="28"/>
        </w:rPr>
        <w:t>ules</w:t>
      </w:r>
      <w:r w:rsidR="003A0B4E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 applicant had a right to apply to court for orders to</w:t>
      </w:r>
      <w:r w:rsidR="003A0B4E">
        <w:rPr>
          <w:rFonts w:ascii="Times New Roman" w:hAnsi="Times New Roman" w:cs="Times New Roman"/>
          <w:sz w:val="28"/>
          <w:szCs w:val="28"/>
        </w:rPr>
        <w:t xml:space="preserve"> direct the respondent to produce</w:t>
      </w:r>
      <w:r>
        <w:rPr>
          <w:rFonts w:ascii="Times New Roman" w:hAnsi="Times New Roman" w:cs="Times New Roman"/>
          <w:sz w:val="28"/>
          <w:szCs w:val="28"/>
        </w:rPr>
        <w:t xml:space="preserve"> documents in his/her possession.</w:t>
      </w:r>
    </w:p>
    <w:p w:rsidR="005865F3" w:rsidRDefault="005865F3" w:rsidP="00EE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submissions are in effect denyi</w:t>
      </w:r>
      <w:r w:rsidR="003A0B4E">
        <w:rPr>
          <w:rFonts w:ascii="Times New Roman" w:hAnsi="Times New Roman" w:cs="Times New Roman"/>
          <w:sz w:val="28"/>
          <w:szCs w:val="28"/>
        </w:rPr>
        <w:t xml:space="preserve">ng appointment of one </w:t>
      </w:r>
      <w:proofErr w:type="spellStart"/>
      <w:r w:rsidR="003A0B4E">
        <w:rPr>
          <w:rFonts w:ascii="Times New Roman" w:hAnsi="Times New Roman" w:cs="Times New Roman"/>
          <w:sz w:val="28"/>
          <w:szCs w:val="28"/>
        </w:rPr>
        <w:t>Kalule</w:t>
      </w:r>
      <w:proofErr w:type="spellEnd"/>
      <w:r w:rsidR="003A0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B4E">
        <w:rPr>
          <w:rFonts w:ascii="Times New Roman" w:hAnsi="Times New Roman" w:cs="Times New Roman"/>
          <w:sz w:val="28"/>
          <w:szCs w:val="28"/>
        </w:rPr>
        <w:t>Dau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one </w:t>
      </w:r>
      <w:proofErr w:type="spellStart"/>
      <w:r w:rsidR="0065285E">
        <w:rPr>
          <w:rFonts w:ascii="Times New Roman" w:hAnsi="Times New Roman" w:cs="Times New Roman"/>
          <w:sz w:val="28"/>
          <w:szCs w:val="28"/>
        </w:rPr>
        <w:t>Kesiime</w:t>
      </w:r>
      <w:proofErr w:type="spellEnd"/>
      <w:r w:rsidR="0065285E">
        <w:rPr>
          <w:rFonts w:ascii="Times New Roman" w:hAnsi="Times New Roman" w:cs="Times New Roman"/>
          <w:sz w:val="28"/>
          <w:szCs w:val="28"/>
        </w:rPr>
        <w:t xml:space="preserve"> Gloria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285E">
        <w:rPr>
          <w:rFonts w:ascii="Times New Roman" w:hAnsi="Times New Roman" w:cs="Times New Roman"/>
          <w:sz w:val="28"/>
          <w:szCs w:val="28"/>
        </w:rPr>
        <w:t xml:space="preserve">one </w:t>
      </w:r>
      <w:proofErr w:type="spellStart"/>
      <w:r w:rsidR="0065285E">
        <w:rPr>
          <w:rFonts w:ascii="Times New Roman" w:hAnsi="Times New Roman" w:cs="Times New Roman"/>
          <w:sz w:val="28"/>
          <w:szCs w:val="28"/>
        </w:rPr>
        <w:t>Mukwasi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Fred, </w:t>
      </w:r>
      <w:r w:rsidR="0065285E">
        <w:rPr>
          <w:rFonts w:ascii="Times New Roman" w:hAnsi="Times New Roman" w:cs="Times New Roman"/>
          <w:sz w:val="28"/>
          <w:szCs w:val="28"/>
        </w:rPr>
        <w:t xml:space="preserve">one </w:t>
      </w:r>
      <w:proofErr w:type="spellStart"/>
      <w:r w:rsidR="0065285E">
        <w:rPr>
          <w:rFonts w:ascii="Times New Roman" w:hAnsi="Times New Roman" w:cs="Times New Roman"/>
          <w:sz w:val="28"/>
          <w:szCs w:val="28"/>
        </w:rPr>
        <w:t>Namis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9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lex, and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Nabirye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Christine.  He argued that the appointment letters should be examined to determine their authenticity. </w:t>
      </w:r>
    </w:p>
    <w:p w:rsidR="003E1DAB" w:rsidRDefault="003E1DAB" w:rsidP="00EE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</w:t>
      </w:r>
      <w:r w:rsidR="00DF6CBE">
        <w:rPr>
          <w:rFonts w:ascii="Times New Roman" w:hAnsi="Times New Roman" w:cs="Times New Roman"/>
          <w:sz w:val="28"/>
          <w:szCs w:val="28"/>
        </w:rPr>
        <w:t>perused carefully</w:t>
      </w:r>
      <w:r>
        <w:rPr>
          <w:rFonts w:ascii="Times New Roman" w:hAnsi="Times New Roman" w:cs="Times New Roman"/>
          <w:sz w:val="28"/>
          <w:szCs w:val="28"/>
        </w:rPr>
        <w:t xml:space="preserve"> the notice of motion,</w:t>
      </w:r>
      <w:r w:rsidR="00DF6CBE">
        <w:rPr>
          <w:rFonts w:ascii="Times New Roman" w:hAnsi="Times New Roman" w:cs="Times New Roman"/>
          <w:sz w:val="28"/>
          <w:szCs w:val="28"/>
        </w:rPr>
        <w:t xml:space="preserve"> we have also carefully perused both affidavits in support of the application.</w:t>
      </w:r>
    </w:p>
    <w:p w:rsidR="00DF6CBE" w:rsidRDefault="00DF6CBE" w:rsidP="00EE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considered view is that this application is not</w:t>
      </w:r>
      <w:r w:rsidR="003A0B4E">
        <w:rPr>
          <w:rFonts w:ascii="Times New Roman" w:hAnsi="Times New Roman" w:cs="Times New Roman"/>
          <w:sz w:val="28"/>
          <w:szCs w:val="28"/>
        </w:rPr>
        <w:t xml:space="preserve"> necessary since it is all about</w:t>
      </w:r>
      <w:r>
        <w:rPr>
          <w:rFonts w:ascii="Times New Roman" w:hAnsi="Times New Roman" w:cs="Times New Roman"/>
          <w:sz w:val="28"/>
          <w:szCs w:val="28"/>
        </w:rPr>
        <w:t xml:space="preserve"> denial of having employed claimants in LDR 123 of 2018.  The disputed appointment letters can be challenged in the main claim by</w:t>
      </w:r>
      <w:r w:rsidR="003A0B4E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applicant especially when they are already on the court file and the applicant is aware of them.  We consider t</w:t>
      </w:r>
      <w:r w:rsidR="003A0B4E">
        <w:rPr>
          <w:rFonts w:ascii="Times New Roman" w:hAnsi="Times New Roman" w:cs="Times New Roman"/>
          <w:sz w:val="28"/>
          <w:szCs w:val="28"/>
        </w:rPr>
        <w:t>his application not necessary because</w:t>
      </w:r>
      <w:r>
        <w:rPr>
          <w:rFonts w:ascii="Times New Roman" w:hAnsi="Times New Roman" w:cs="Times New Roman"/>
          <w:sz w:val="28"/>
          <w:szCs w:val="28"/>
        </w:rPr>
        <w:t xml:space="preserve"> what it seeks is a matter that will be resolved in the main l</w:t>
      </w:r>
      <w:r w:rsidR="003A0B4E">
        <w:rPr>
          <w:rFonts w:ascii="Times New Roman" w:hAnsi="Times New Roman" w:cs="Times New Roman"/>
          <w:sz w:val="28"/>
          <w:szCs w:val="28"/>
        </w:rPr>
        <w:t xml:space="preserve">abour claim.  The </w:t>
      </w:r>
      <w:proofErr w:type="gramStart"/>
      <w:r w:rsidR="003A0B4E">
        <w:rPr>
          <w:rFonts w:ascii="Times New Roman" w:hAnsi="Times New Roman" w:cs="Times New Roman"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sz w:val="28"/>
          <w:szCs w:val="28"/>
        </w:rPr>
        <w:t xml:space="preserve"> fails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is dismissed.  No orders as to costs.</w:t>
      </w:r>
    </w:p>
    <w:p w:rsidR="00EE63DF" w:rsidRDefault="00EE63DF" w:rsidP="00EE63DF">
      <w:pPr>
        <w:rPr>
          <w:rFonts w:ascii="Times New Roman" w:hAnsi="Times New Roman" w:cs="Times New Roman"/>
          <w:sz w:val="28"/>
          <w:szCs w:val="28"/>
        </w:rPr>
      </w:pPr>
    </w:p>
    <w:p w:rsidR="00EE63DF" w:rsidRPr="00487AF5" w:rsidRDefault="00EE63DF" w:rsidP="00EE63DF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BEFORE</w:t>
      </w:r>
    </w:p>
    <w:p w:rsidR="00EE63DF" w:rsidRPr="00487AF5" w:rsidRDefault="00EE63DF" w:rsidP="00EE63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Chief Judge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Ruhinda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Asaph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Ntengye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EE63DF" w:rsidRPr="00487AF5" w:rsidRDefault="00EE63DF" w:rsidP="00EE63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Lady Justice Linda Lillian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Tumusiime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Mugisha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EE63DF" w:rsidRPr="00487AF5" w:rsidRDefault="00EE63DF" w:rsidP="00EE63DF">
      <w:pPr>
        <w:spacing w:after="0" w:line="36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EE63DF" w:rsidRPr="00487AF5" w:rsidRDefault="00EE63DF" w:rsidP="00EE63DF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PANELISTS</w:t>
      </w:r>
    </w:p>
    <w:p w:rsidR="00EE63DF" w:rsidRDefault="00EE63DF" w:rsidP="00EE63D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EE63DF" w:rsidRPr="00487AF5" w:rsidRDefault="00EE63DF" w:rsidP="00EE63D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Nabirye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EE63DF" w:rsidRPr="00487AF5" w:rsidRDefault="00EE63DF" w:rsidP="00EE63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Matovu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EE63DF" w:rsidRPr="00487AF5" w:rsidRDefault="00EE63DF" w:rsidP="00EE63DF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63DF" w:rsidRDefault="00EE63DF" w:rsidP="00EE63DF"/>
    <w:p w:rsidR="00D4307C" w:rsidRDefault="003A0B4E">
      <w:r>
        <w:rPr>
          <w:sz w:val="28"/>
          <w:szCs w:val="28"/>
        </w:rPr>
        <w:t>Dated: 13/03/2020</w:t>
      </w:r>
      <w:bookmarkStart w:id="0" w:name="_GoBack"/>
      <w:bookmarkEnd w:id="0"/>
    </w:p>
    <w:sectPr w:rsidR="00D430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BB" w:rsidRDefault="000F69BB">
      <w:pPr>
        <w:spacing w:after="0" w:line="240" w:lineRule="auto"/>
      </w:pPr>
      <w:r>
        <w:separator/>
      </w:r>
    </w:p>
  </w:endnote>
  <w:endnote w:type="continuationSeparator" w:id="0">
    <w:p w:rsidR="000F69BB" w:rsidRDefault="000F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469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719D" w:rsidRDefault="00DF6C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B4E" w:rsidRPr="003A0B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719D" w:rsidRDefault="000F6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BB" w:rsidRDefault="000F69BB">
      <w:pPr>
        <w:spacing w:after="0" w:line="240" w:lineRule="auto"/>
      </w:pPr>
      <w:r>
        <w:separator/>
      </w:r>
    </w:p>
  </w:footnote>
  <w:footnote w:type="continuationSeparator" w:id="0">
    <w:p w:rsidR="000F69BB" w:rsidRDefault="000F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3277"/>
    <w:multiLevelType w:val="hybridMultilevel"/>
    <w:tmpl w:val="7DBAED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87766CA"/>
    <w:multiLevelType w:val="hybridMultilevel"/>
    <w:tmpl w:val="382096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4E6F02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F5F3A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C6719"/>
    <w:multiLevelType w:val="hybridMultilevel"/>
    <w:tmpl w:val="7DBAED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DDD172B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F"/>
    <w:rsid w:val="000F69BB"/>
    <w:rsid w:val="003A0B4E"/>
    <w:rsid w:val="003E1DAB"/>
    <w:rsid w:val="005865F3"/>
    <w:rsid w:val="0065285E"/>
    <w:rsid w:val="0085629F"/>
    <w:rsid w:val="00D4307C"/>
    <w:rsid w:val="00DF6CBE"/>
    <w:rsid w:val="00E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3774-57FF-48B8-8317-2359311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mariamuhindo2019@outlook.com</dc:creator>
  <cp:keywords/>
  <dc:description/>
  <cp:lastModifiedBy>Windows User</cp:lastModifiedBy>
  <cp:revision>4</cp:revision>
  <dcterms:created xsi:type="dcterms:W3CDTF">2020-03-10T10:20:00Z</dcterms:created>
  <dcterms:modified xsi:type="dcterms:W3CDTF">2020-03-12T08:58:00Z</dcterms:modified>
</cp:coreProperties>
</file>