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FCCFB" w14:textId="4B334C5D" w:rsidR="00BE7939" w:rsidRDefault="00172BD9" w:rsidP="004B792F">
      <w:pPr>
        <w:spacing w:after="0" w:line="240" w:lineRule="auto"/>
        <w:rPr>
          <w:rFonts w:ascii="Times New Roman" w:hAnsi="Times New Roman" w:cs="Times New Roman"/>
          <w:b/>
          <w:bCs/>
          <w:sz w:val="27"/>
          <w:szCs w:val="27"/>
        </w:rPr>
      </w:pPr>
      <w:r w:rsidRPr="006B30E5">
        <w:rPr>
          <w:rFonts w:cstheme="minorHAnsi"/>
          <w:noProof/>
          <w:sz w:val="27"/>
          <w:szCs w:val="27"/>
        </w:rPr>
        <w:drawing>
          <wp:anchor distT="0" distB="0" distL="114300" distR="114300" simplePos="0" relativeHeight="251659264" behindDoc="0" locked="0" layoutInCell="1" allowOverlap="1" wp14:anchorId="5CAB48FA" wp14:editId="3063D45D">
            <wp:simplePos x="0" y="0"/>
            <wp:positionH relativeFrom="margin">
              <wp:align>center</wp:align>
            </wp:positionH>
            <wp:positionV relativeFrom="paragraph">
              <wp:posOffset>9343</wp:posOffset>
            </wp:positionV>
            <wp:extent cx="7715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23647" w14:textId="77777777" w:rsidR="004B792F" w:rsidRPr="006B30E5" w:rsidRDefault="004B792F" w:rsidP="004B792F">
      <w:pPr>
        <w:spacing w:after="0" w:line="240" w:lineRule="auto"/>
        <w:rPr>
          <w:rFonts w:ascii="Times New Roman" w:hAnsi="Times New Roman" w:cs="Times New Roman"/>
          <w:b/>
          <w:bCs/>
          <w:sz w:val="27"/>
          <w:szCs w:val="27"/>
        </w:rPr>
      </w:pPr>
    </w:p>
    <w:p w14:paraId="27278AEF" w14:textId="77777777" w:rsidR="00BE7939" w:rsidRPr="006B30E5" w:rsidRDefault="00BE7939" w:rsidP="00BE7939">
      <w:pPr>
        <w:spacing w:after="0" w:line="240" w:lineRule="auto"/>
        <w:jc w:val="center"/>
        <w:rPr>
          <w:rFonts w:ascii="Times New Roman" w:hAnsi="Times New Roman" w:cs="Times New Roman"/>
          <w:b/>
          <w:bCs/>
          <w:sz w:val="27"/>
          <w:szCs w:val="27"/>
        </w:rPr>
      </w:pPr>
    </w:p>
    <w:p w14:paraId="1537BE65" w14:textId="77777777" w:rsidR="00BE7939" w:rsidRPr="006B30E5" w:rsidRDefault="00BE7939" w:rsidP="004B792F">
      <w:pPr>
        <w:spacing w:after="0" w:line="240" w:lineRule="auto"/>
        <w:rPr>
          <w:rFonts w:ascii="Times New Roman" w:hAnsi="Times New Roman" w:cs="Times New Roman"/>
          <w:b/>
          <w:bCs/>
          <w:sz w:val="27"/>
          <w:szCs w:val="27"/>
        </w:rPr>
      </w:pPr>
    </w:p>
    <w:p w14:paraId="176B8C44" w14:textId="77777777" w:rsidR="00205E92" w:rsidRPr="006B30E5" w:rsidRDefault="00205E92" w:rsidP="00BE7939">
      <w:pPr>
        <w:spacing w:after="0" w:line="240" w:lineRule="auto"/>
        <w:ind w:firstLine="720"/>
        <w:jc w:val="center"/>
        <w:rPr>
          <w:rFonts w:ascii="Times New Roman" w:hAnsi="Times New Roman" w:cs="Times New Roman"/>
          <w:b/>
          <w:bCs/>
          <w:sz w:val="27"/>
          <w:szCs w:val="27"/>
        </w:rPr>
      </w:pPr>
      <w:r w:rsidRPr="006B30E5">
        <w:rPr>
          <w:rFonts w:ascii="Times New Roman" w:hAnsi="Times New Roman" w:cs="Times New Roman"/>
          <w:b/>
          <w:bCs/>
          <w:sz w:val="27"/>
          <w:szCs w:val="27"/>
        </w:rPr>
        <w:t>THE REPUBLIC OF UGANDA</w:t>
      </w:r>
    </w:p>
    <w:p w14:paraId="13F0CD25" w14:textId="5CBF6554" w:rsidR="00205E92" w:rsidRPr="006B30E5" w:rsidRDefault="00205E92" w:rsidP="00BE7939">
      <w:pPr>
        <w:spacing w:after="0" w:line="240" w:lineRule="auto"/>
        <w:jc w:val="center"/>
        <w:rPr>
          <w:rFonts w:ascii="Times New Roman" w:hAnsi="Times New Roman" w:cs="Times New Roman"/>
          <w:b/>
          <w:bCs/>
          <w:sz w:val="27"/>
          <w:szCs w:val="27"/>
        </w:rPr>
      </w:pPr>
      <w:r w:rsidRPr="006B30E5">
        <w:rPr>
          <w:rFonts w:ascii="Times New Roman" w:hAnsi="Times New Roman" w:cs="Times New Roman"/>
          <w:b/>
          <w:bCs/>
          <w:sz w:val="27"/>
          <w:szCs w:val="27"/>
        </w:rPr>
        <w:t xml:space="preserve">IN THE INDUSTRIAL </w:t>
      </w:r>
      <w:r w:rsidR="00A41654" w:rsidRPr="006B30E5">
        <w:rPr>
          <w:rFonts w:ascii="Times New Roman" w:hAnsi="Times New Roman" w:cs="Times New Roman"/>
          <w:b/>
          <w:bCs/>
          <w:sz w:val="27"/>
          <w:szCs w:val="27"/>
        </w:rPr>
        <w:t>COURT</w:t>
      </w:r>
      <w:r w:rsidRPr="006B30E5">
        <w:rPr>
          <w:rFonts w:ascii="Times New Roman" w:hAnsi="Times New Roman" w:cs="Times New Roman"/>
          <w:b/>
          <w:bCs/>
          <w:sz w:val="27"/>
          <w:szCs w:val="27"/>
        </w:rPr>
        <w:t xml:space="preserve"> OF UGANDA AT KAMPALA</w:t>
      </w:r>
    </w:p>
    <w:p w14:paraId="17FAC003" w14:textId="77777777" w:rsidR="00205E92" w:rsidRPr="006B30E5" w:rsidRDefault="00205E92" w:rsidP="00BE7939">
      <w:pPr>
        <w:spacing w:after="0" w:line="240" w:lineRule="auto"/>
        <w:jc w:val="center"/>
        <w:rPr>
          <w:rFonts w:ascii="Times New Roman" w:hAnsi="Times New Roman" w:cs="Times New Roman"/>
          <w:b/>
          <w:bCs/>
          <w:sz w:val="27"/>
          <w:szCs w:val="27"/>
        </w:rPr>
      </w:pPr>
      <w:r w:rsidRPr="006B30E5">
        <w:rPr>
          <w:rFonts w:ascii="Times New Roman" w:hAnsi="Times New Roman" w:cs="Times New Roman"/>
          <w:b/>
          <w:bCs/>
          <w:sz w:val="27"/>
          <w:szCs w:val="27"/>
        </w:rPr>
        <w:t>LABOUR DISPUTE APPEAL NO.007 OF 2021</w:t>
      </w:r>
    </w:p>
    <w:p w14:paraId="09A4F614" w14:textId="7546C0FD" w:rsidR="00205E92" w:rsidRPr="006B30E5" w:rsidRDefault="00205E92" w:rsidP="00BE7939">
      <w:pPr>
        <w:spacing w:after="0" w:line="240" w:lineRule="auto"/>
        <w:jc w:val="center"/>
        <w:rPr>
          <w:rFonts w:ascii="Times New Roman" w:hAnsi="Times New Roman" w:cs="Times New Roman"/>
          <w:bCs/>
          <w:i/>
          <w:sz w:val="27"/>
          <w:szCs w:val="27"/>
        </w:rPr>
      </w:pPr>
      <w:r w:rsidRPr="006B30E5">
        <w:rPr>
          <w:rFonts w:ascii="Times New Roman" w:hAnsi="Times New Roman" w:cs="Times New Roman"/>
          <w:bCs/>
          <w:i/>
          <w:sz w:val="27"/>
          <w:szCs w:val="27"/>
        </w:rPr>
        <w:t>(A</w:t>
      </w:r>
      <w:r w:rsidR="008165E7" w:rsidRPr="006B30E5">
        <w:rPr>
          <w:rFonts w:ascii="Times New Roman" w:hAnsi="Times New Roman" w:cs="Times New Roman"/>
          <w:bCs/>
          <w:i/>
          <w:sz w:val="27"/>
          <w:szCs w:val="27"/>
        </w:rPr>
        <w:t>rising from Complaint No. KCCA</w:t>
      </w:r>
      <w:r w:rsidRPr="006B30E5">
        <w:rPr>
          <w:rFonts w:ascii="Times New Roman" w:hAnsi="Times New Roman" w:cs="Times New Roman"/>
          <w:bCs/>
          <w:i/>
          <w:sz w:val="27"/>
          <w:szCs w:val="27"/>
        </w:rPr>
        <w:t>/LC/</w:t>
      </w:r>
      <w:r w:rsidR="008165E7" w:rsidRPr="006B30E5">
        <w:rPr>
          <w:rFonts w:ascii="Times New Roman" w:hAnsi="Times New Roman" w:cs="Times New Roman"/>
          <w:bCs/>
          <w:i/>
          <w:sz w:val="27"/>
          <w:szCs w:val="27"/>
        </w:rPr>
        <w:t>/CEN</w:t>
      </w:r>
      <w:r w:rsidR="00574CED" w:rsidRPr="006B30E5">
        <w:rPr>
          <w:rFonts w:ascii="Times New Roman" w:hAnsi="Times New Roman" w:cs="Times New Roman"/>
          <w:bCs/>
          <w:i/>
          <w:sz w:val="27"/>
          <w:szCs w:val="27"/>
        </w:rPr>
        <w:t>/8</w:t>
      </w:r>
      <w:r w:rsidRPr="006B30E5">
        <w:rPr>
          <w:rFonts w:ascii="Times New Roman" w:hAnsi="Times New Roman" w:cs="Times New Roman"/>
          <w:bCs/>
          <w:i/>
          <w:sz w:val="27"/>
          <w:szCs w:val="27"/>
        </w:rPr>
        <w:t>0/201</w:t>
      </w:r>
      <w:r w:rsidR="00574CED" w:rsidRPr="006B30E5">
        <w:rPr>
          <w:rFonts w:ascii="Times New Roman" w:hAnsi="Times New Roman" w:cs="Times New Roman"/>
          <w:bCs/>
          <w:i/>
          <w:sz w:val="27"/>
          <w:szCs w:val="27"/>
        </w:rPr>
        <w:t>8</w:t>
      </w:r>
      <w:r w:rsidRPr="006B30E5">
        <w:rPr>
          <w:rFonts w:ascii="Times New Roman" w:hAnsi="Times New Roman" w:cs="Times New Roman"/>
          <w:bCs/>
          <w:i/>
          <w:sz w:val="27"/>
          <w:szCs w:val="27"/>
        </w:rPr>
        <w:t>)</w:t>
      </w:r>
    </w:p>
    <w:p w14:paraId="18811F94" w14:textId="77777777" w:rsidR="00205E92" w:rsidRPr="006B30E5" w:rsidRDefault="00205E92" w:rsidP="00BE7939">
      <w:pPr>
        <w:spacing w:after="0" w:line="240" w:lineRule="auto"/>
        <w:jc w:val="center"/>
        <w:rPr>
          <w:rFonts w:ascii="Times New Roman" w:hAnsi="Times New Roman" w:cs="Times New Roman"/>
          <w:b/>
          <w:bCs/>
          <w:sz w:val="27"/>
          <w:szCs w:val="27"/>
        </w:rPr>
      </w:pPr>
    </w:p>
    <w:p w14:paraId="2CA54117" w14:textId="77777777" w:rsidR="00205E92" w:rsidRPr="006B30E5" w:rsidRDefault="00205E92" w:rsidP="00BE7939">
      <w:p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 xml:space="preserve">UGANDA BUREAU OF </w:t>
      </w:r>
      <w:proofErr w:type="gramStart"/>
      <w:r w:rsidRPr="006B30E5">
        <w:rPr>
          <w:rFonts w:ascii="Times New Roman" w:hAnsi="Times New Roman" w:cs="Times New Roman"/>
          <w:b/>
          <w:bCs/>
          <w:sz w:val="27"/>
          <w:szCs w:val="27"/>
        </w:rPr>
        <w:t>STATISTICS :::::::::::::::::::::::</w:t>
      </w:r>
      <w:r w:rsidR="008C21EF" w:rsidRPr="006B30E5">
        <w:rPr>
          <w:rFonts w:ascii="Times New Roman" w:hAnsi="Times New Roman" w:cs="Times New Roman"/>
          <w:b/>
          <w:bCs/>
          <w:sz w:val="27"/>
          <w:szCs w:val="27"/>
        </w:rPr>
        <w:t>::::::</w:t>
      </w:r>
      <w:r w:rsidRPr="006B30E5">
        <w:rPr>
          <w:rFonts w:ascii="Times New Roman" w:hAnsi="Times New Roman" w:cs="Times New Roman"/>
          <w:b/>
          <w:bCs/>
          <w:sz w:val="27"/>
          <w:szCs w:val="27"/>
        </w:rPr>
        <w:t>::APPELLANT</w:t>
      </w:r>
      <w:proofErr w:type="gramEnd"/>
    </w:p>
    <w:p w14:paraId="5ABEDE67" w14:textId="77777777" w:rsidR="00205E92" w:rsidRPr="006B30E5" w:rsidRDefault="00205E92" w:rsidP="00BE7939">
      <w:pPr>
        <w:spacing w:line="240" w:lineRule="auto"/>
        <w:ind w:left="2880" w:firstLine="720"/>
        <w:rPr>
          <w:rFonts w:ascii="Times New Roman" w:hAnsi="Times New Roman" w:cs="Times New Roman"/>
          <w:b/>
          <w:bCs/>
          <w:sz w:val="27"/>
          <w:szCs w:val="27"/>
        </w:rPr>
      </w:pPr>
      <w:r w:rsidRPr="006B30E5">
        <w:rPr>
          <w:rFonts w:ascii="Times New Roman" w:hAnsi="Times New Roman" w:cs="Times New Roman"/>
          <w:b/>
          <w:bCs/>
          <w:sz w:val="27"/>
          <w:szCs w:val="27"/>
        </w:rPr>
        <w:t>VERSUS</w:t>
      </w:r>
    </w:p>
    <w:p w14:paraId="67670775" w14:textId="77777777" w:rsidR="00205E92" w:rsidRPr="006B30E5" w:rsidRDefault="00205E92" w:rsidP="00BE7939">
      <w:p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WAGIDOSO DAN &amp; 1</w:t>
      </w:r>
      <w:r w:rsidR="008C21EF" w:rsidRPr="006B30E5">
        <w:rPr>
          <w:rFonts w:ascii="Times New Roman" w:hAnsi="Times New Roman" w:cs="Times New Roman"/>
          <w:b/>
          <w:bCs/>
          <w:sz w:val="27"/>
          <w:szCs w:val="27"/>
        </w:rPr>
        <w:t xml:space="preserve">8 </w:t>
      </w:r>
      <w:proofErr w:type="gramStart"/>
      <w:r w:rsidR="008C21EF" w:rsidRPr="006B30E5">
        <w:rPr>
          <w:rFonts w:ascii="Times New Roman" w:hAnsi="Times New Roman" w:cs="Times New Roman"/>
          <w:b/>
          <w:bCs/>
          <w:sz w:val="27"/>
          <w:szCs w:val="27"/>
        </w:rPr>
        <w:t>OTHERS:</w:t>
      </w:r>
      <w:r w:rsidRPr="006B30E5">
        <w:rPr>
          <w:rFonts w:ascii="Times New Roman" w:hAnsi="Times New Roman" w:cs="Times New Roman"/>
          <w:b/>
          <w:bCs/>
          <w:sz w:val="27"/>
          <w:szCs w:val="27"/>
        </w:rPr>
        <w:t>::::::::::::::::::::::::::::::::::</w:t>
      </w:r>
      <w:proofErr w:type="gramEnd"/>
      <w:r w:rsidRPr="006B30E5">
        <w:rPr>
          <w:rFonts w:ascii="Times New Roman" w:hAnsi="Times New Roman" w:cs="Times New Roman"/>
          <w:b/>
          <w:bCs/>
          <w:sz w:val="27"/>
          <w:szCs w:val="27"/>
        </w:rPr>
        <w:t>RESPONDENT</w:t>
      </w:r>
    </w:p>
    <w:p w14:paraId="64BE5C85" w14:textId="77777777" w:rsidR="00B438D2" w:rsidRPr="006B30E5" w:rsidRDefault="00B438D2" w:rsidP="00BE7939">
      <w:pPr>
        <w:spacing w:line="240" w:lineRule="auto"/>
        <w:rPr>
          <w:rFonts w:ascii="Times New Roman" w:hAnsi="Times New Roman" w:cs="Times New Roman"/>
          <w:b/>
          <w:bCs/>
          <w:sz w:val="27"/>
          <w:szCs w:val="27"/>
        </w:rPr>
      </w:pPr>
    </w:p>
    <w:p w14:paraId="7695FEE0" w14:textId="35A0B416" w:rsidR="00205E92" w:rsidRPr="006B30E5" w:rsidRDefault="00574CED" w:rsidP="00BE7939">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BEFORE:</w:t>
      </w:r>
    </w:p>
    <w:p w14:paraId="735FBC60" w14:textId="5AF21AF6" w:rsidR="00205E92" w:rsidRPr="006B30E5" w:rsidRDefault="00205E92" w:rsidP="00574CED">
      <w:pPr>
        <w:pStyle w:val="ListParagraph"/>
        <w:numPr>
          <w:ilvl w:val="0"/>
          <w:numId w:val="14"/>
        </w:num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 xml:space="preserve">THE HON. JUSTICE ANTHONY WABWIRE MUSANA </w:t>
      </w:r>
    </w:p>
    <w:p w14:paraId="71299345" w14:textId="77777777" w:rsidR="00574CED" w:rsidRPr="006B30E5" w:rsidRDefault="00574CED" w:rsidP="00BE7939">
      <w:pPr>
        <w:spacing w:line="240" w:lineRule="auto"/>
        <w:rPr>
          <w:rFonts w:ascii="Times New Roman" w:hAnsi="Times New Roman" w:cs="Times New Roman"/>
          <w:b/>
          <w:bCs/>
          <w:sz w:val="27"/>
          <w:szCs w:val="27"/>
          <w:u w:val="single"/>
        </w:rPr>
      </w:pPr>
    </w:p>
    <w:p w14:paraId="3ACAA962" w14:textId="77777777" w:rsidR="00205E92" w:rsidRPr="006B30E5" w:rsidRDefault="00205E92" w:rsidP="00BE7939">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 xml:space="preserve">PANELISTS: </w:t>
      </w:r>
    </w:p>
    <w:p w14:paraId="0BD0EDD8" w14:textId="1FC72457" w:rsidR="00205E92" w:rsidRPr="006B30E5" w:rsidRDefault="00574CED" w:rsidP="00574CED">
      <w:pPr>
        <w:pStyle w:val="ListParagraph"/>
        <w:numPr>
          <w:ilvl w:val="0"/>
          <w:numId w:val="13"/>
        </w:num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 xml:space="preserve">MS. ADRINE NAMARA, </w:t>
      </w:r>
    </w:p>
    <w:p w14:paraId="694137C1" w14:textId="19FC8917" w:rsidR="00205E92" w:rsidRPr="006B30E5" w:rsidRDefault="00574CED" w:rsidP="00574CED">
      <w:pPr>
        <w:pStyle w:val="ListParagraph"/>
        <w:numPr>
          <w:ilvl w:val="0"/>
          <w:numId w:val="13"/>
        </w:num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 xml:space="preserve">MS. SUZAN NABIRYE &amp; </w:t>
      </w:r>
    </w:p>
    <w:p w14:paraId="0604E17A" w14:textId="64BE2182" w:rsidR="00205E92" w:rsidRPr="006B30E5" w:rsidRDefault="00574CED" w:rsidP="00574CED">
      <w:pPr>
        <w:pStyle w:val="ListParagraph"/>
        <w:numPr>
          <w:ilvl w:val="0"/>
          <w:numId w:val="13"/>
        </w:numPr>
        <w:spacing w:line="240" w:lineRule="auto"/>
        <w:rPr>
          <w:rFonts w:ascii="Times New Roman" w:hAnsi="Times New Roman" w:cs="Times New Roman"/>
          <w:b/>
          <w:bCs/>
          <w:sz w:val="27"/>
          <w:szCs w:val="27"/>
        </w:rPr>
      </w:pPr>
      <w:r w:rsidRPr="006B30E5">
        <w:rPr>
          <w:rFonts w:ascii="Times New Roman" w:hAnsi="Times New Roman" w:cs="Times New Roman"/>
          <w:b/>
          <w:bCs/>
          <w:sz w:val="27"/>
          <w:szCs w:val="27"/>
        </w:rPr>
        <w:t>MR. MICHAEL MATOVU.</w:t>
      </w:r>
    </w:p>
    <w:p w14:paraId="12FCA68C" w14:textId="77777777" w:rsidR="00574CED" w:rsidRPr="006B30E5" w:rsidRDefault="00574CED" w:rsidP="00BE7939">
      <w:pPr>
        <w:spacing w:line="240" w:lineRule="auto"/>
        <w:rPr>
          <w:rFonts w:ascii="Times New Roman" w:hAnsi="Times New Roman" w:cs="Times New Roman"/>
          <w:b/>
          <w:bCs/>
          <w:sz w:val="27"/>
          <w:szCs w:val="27"/>
        </w:rPr>
      </w:pPr>
    </w:p>
    <w:p w14:paraId="044AAA30" w14:textId="2E872E01" w:rsidR="00205E92" w:rsidRPr="006B30E5" w:rsidRDefault="00574CED" w:rsidP="00574CED">
      <w:pPr>
        <w:spacing w:line="240" w:lineRule="auto"/>
        <w:jc w:val="center"/>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AWARD</w:t>
      </w:r>
    </w:p>
    <w:p w14:paraId="3F6FB500" w14:textId="77777777" w:rsidR="00205E92" w:rsidRPr="006B30E5" w:rsidRDefault="00205E92" w:rsidP="00BE7939">
      <w:pPr>
        <w:spacing w:line="240" w:lineRule="auto"/>
        <w:ind w:firstLine="720"/>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Introduction</w:t>
      </w:r>
    </w:p>
    <w:p w14:paraId="3B7F985E" w14:textId="21E438CC" w:rsidR="00205E92" w:rsidRPr="006B30E5" w:rsidRDefault="008A2F13"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[1]</w:t>
      </w:r>
      <w:r w:rsidRPr="006B30E5">
        <w:rPr>
          <w:rFonts w:ascii="Times New Roman" w:hAnsi="Times New Roman" w:cs="Times New Roman"/>
          <w:sz w:val="27"/>
          <w:szCs w:val="27"/>
        </w:rPr>
        <w:tab/>
        <w:t>This appeal is against a</w:t>
      </w:r>
      <w:r w:rsidR="00205E92" w:rsidRPr="006B30E5">
        <w:rPr>
          <w:rFonts w:ascii="Times New Roman" w:hAnsi="Times New Roman" w:cs="Times New Roman"/>
          <w:sz w:val="27"/>
          <w:szCs w:val="27"/>
        </w:rPr>
        <w:t xml:space="preserve"> decision of the </w:t>
      </w:r>
      <w:r w:rsidRPr="006B30E5">
        <w:rPr>
          <w:rFonts w:ascii="Times New Roman" w:hAnsi="Times New Roman" w:cs="Times New Roman"/>
          <w:sz w:val="27"/>
          <w:szCs w:val="27"/>
        </w:rPr>
        <w:t xml:space="preserve">Ms. Irene </w:t>
      </w:r>
      <w:proofErr w:type="spellStart"/>
      <w:r w:rsidRPr="006B30E5">
        <w:rPr>
          <w:rFonts w:ascii="Times New Roman" w:hAnsi="Times New Roman" w:cs="Times New Roman"/>
          <w:sz w:val="27"/>
          <w:szCs w:val="27"/>
        </w:rPr>
        <w:t>Nabbum</w:t>
      </w:r>
      <w:r w:rsidR="00574CED" w:rsidRPr="006B30E5">
        <w:rPr>
          <w:rFonts w:ascii="Times New Roman" w:hAnsi="Times New Roman" w:cs="Times New Roman"/>
          <w:sz w:val="27"/>
          <w:szCs w:val="27"/>
        </w:rPr>
        <w:t>b</w:t>
      </w:r>
      <w:r w:rsidRPr="006B30E5">
        <w:rPr>
          <w:rFonts w:ascii="Times New Roman" w:hAnsi="Times New Roman" w:cs="Times New Roman"/>
          <w:sz w:val="27"/>
          <w:szCs w:val="27"/>
        </w:rPr>
        <w:t>a</w:t>
      </w:r>
      <w:proofErr w:type="spellEnd"/>
      <w:r w:rsidRPr="006B30E5">
        <w:rPr>
          <w:rFonts w:ascii="Times New Roman" w:hAnsi="Times New Roman" w:cs="Times New Roman"/>
          <w:sz w:val="27"/>
          <w:szCs w:val="27"/>
        </w:rPr>
        <w:t xml:space="preserve">, the </w:t>
      </w:r>
      <w:proofErr w:type="spellStart"/>
      <w:r w:rsidR="00574CED" w:rsidRPr="006B30E5">
        <w:rPr>
          <w:rFonts w:ascii="Times New Roman" w:hAnsi="Times New Roman" w:cs="Times New Roman"/>
          <w:sz w:val="27"/>
          <w:szCs w:val="27"/>
        </w:rPr>
        <w:t>Labour</w:t>
      </w:r>
      <w:proofErr w:type="spellEnd"/>
      <w:r w:rsidR="00574CED" w:rsidRPr="006B30E5">
        <w:rPr>
          <w:rFonts w:ascii="Times New Roman" w:hAnsi="Times New Roman" w:cs="Times New Roman"/>
          <w:sz w:val="27"/>
          <w:szCs w:val="27"/>
        </w:rPr>
        <w:t xml:space="preserve"> Officer</w:t>
      </w:r>
      <w:r w:rsidR="00205E92" w:rsidRPr="006B30E5">
        <w:rPr>
          <w:rFonts w:ascii="Times New Roman" w:hAnsi="Times New Roman" w:cs="Times New Roman"/>
          <w:sz w:val="27"/>
          <w:szCs w:val="27"/>
        </w:rPr>
        <w:t xml:space="preserve"> at Kampala Capital City Authority in Labour Complaint No. KCCA/LC/</w:t>
      </w:r>
      <w:r w:rsidR="00574CED" w:rsidRPr="006B30E5">
        <w:rPr>
          <w:rFonts w:ascii="Times New Roman" w:hAnsi="Times New Roman" w:cs="Times New Roman"/>
          <w:sz w:val="27"/>
          <w:szCs w:val="27"/>
        </w:rPr>
        <w:t>C</w:t>
      </w:r>
      <w:r w:rsidR="00205E92" w:rsidRPr="006B30E5">
        <w:rPr>
          <w:rFonts w:ascii="Times New Roman" w:hAnsi="Times New Roman" w:cs="Times New Roman"/>
          <w:sz w:val="27"/>
          <w:szCs w:val="27"/>
        </w:rPr>
        <w:t>EN/80/2018.</w:t>
      </w:r>
      <w:r w:rsidR="00CD58CB" w:rsidRPr="006B30E5">
        <w:rPr>
          <w:rFonts w:ascii="Times New Roman" w:hAnsi="Times New Roman" w:cs="Times New Roman"/>
          <w:sz w:val="27"/>
          <w:szCs w:val="27"/>
        </w:rPr>
        <w:t xml:space="preserve"> T</w:t>
      </w:r>
      <w:r w:rsidR="00574CED" w:rsidRPr="006B30E5">
        <w:rPr>
          <w:rFonts w:ascii="Times New Roman" w:hAnsi="Times New Roman" w:cs="Times New Roman"/>
          <w:sz w:val="27"/>
          <w:szCs w:val="27"/>
        </w:rPr>
        <w:t>he Respondents</w:t>
      </w:r>
      <w:r w:rsidR="00205E92" w:rsidRPr="006B30E5">
        <w:rPr>
          <w:rFonts w:ascii="Times New Roman" w:hAnsi="Times New Roman" w:cs="Times New Roman"/>
          <w:sz w:val="27"/>
          <w:szCs w:val="27"/>
        </w:rPr>
        <w:t xml:space="preserve"> </w:t>
      </w:r>
      <w:r w:rsidR="00CD58CB" w:rsidRPr="006B30E5">
        <w:rPr>
          <w:rFonts w:ascii="Times New Roman" w:hAnsi="Times New Roman" w:cs="Times New Roman"/>
          <w:sz w:val="27"/>
          <w:szCs w:val="27"/>
        </w:rPr>
        <w:t xml:space="preserve">had </w:t>
      </w:r>
      <w:r w:rsidR="00205E92" w:rsidRPr="006B30E5">
        <w:rPr>
          <w:rFonts w:ascii="Times New Roman" w:hAnsi="Times New Roman" w:cs="Times New Roman"/>
          <w:sz w:val="27"/>
          <w:szCs w:val="27"/>
        </w:rPr>
        <w:t xml:space="preserve">alleged that the Appellant withheld their gratuities, unlawfully. They sought payment of the gratuities </w:t>
      </w:r>
      <w:r w:rsidR="00AA22A0" w:rsidRPr="006B30E5">
        <w:rPr>
          <w:rFonts w:ascii="Times New Roman" w:hAnsi="Times New Roman" w:cs="Times New Roman"/>
          <w:sz w:val="27"/>
          <w:szCs w:val="27"/>
        </w:rPr>
        <w:t xml:space="preserve">and </w:t>
      </w:r>
      <w:r w:rsidR="00205E92" w:rsidRPr="006B30E5">
        <w:rPr>
          <w:rFonts w:ascii="Times New Roman" w:hAnsi="Times New Roman" w:cs="Times New Roman"/>
          <w:sz w:val="27"/>
          <w:szCs w:val="27"/>
        </w:rPr>
        <w:t xml:space="preserve">damages. The </w:t>
      </w:r>
      <w:r w:rsidR="00574CED" w:rsidRPr="006B30E5">
        <w:rPr>
          <w:rFonts w:ascii="Times New Roman" w:hAnsi="Times New Roman" w:cs="Times New Roman"/>
          <w:sz w:val="27"/>
          <w:szCs w:val="27"/>
        </w:rPr>
        <w:t>Labour Officer</w:t>
      </w:r>
      <w:r w:rsidR="00205E92" w:rsidRPr="006B30E5">
        <w:rPr>
          <w:rFonts w:ascii="Times New Roman" w:hAnsi="Times New Roman" w:cs="Times New Roman"/>
          <w:sz w:val="27"/>
          <w:szCs w:val="27"/>
        </w:rPr>
        <w:t xml:space="preserve"> found in </w:t>
      </w:r>
      <w:r w:rsidR="00CD58CB" w:rsidRPr="006B30E5">
        <w:rPr>
          <w:rFonts w:ascii="Times New Roman" w:hAnsi="Times New Roman" w:cs="Times New Roman"/>
          <w:sz w:val="27"/>
          <w:szCs w:val="27"/>
        </w:rPr>
        <w:t xml:space="preserve">their </w:t>
      </w:r>
      <w:proofErr w:type="spellStart"/>
      <w:r w:rsidR="00205E92" w:rsidRPr="006B30E5">
        <w:rPr>
          <w:rFonts w:ascii="Times New Roman" w:hAnsi="Times New Roman" w:cs="Times New Roman"/>
          <w:sz w:val="27"/>
          <w:szCs w:val="27"/>
        </w:rPr>
        <w:t>favour</w:t>
      </w:r>
      <w:proofErr w:type="spellEnd"/>
      <w:r w:rsidR="00CD58CB" w:rsidRPr="006B30E5">
        <w:rPr>
          <w:rFonts w:ascii="Times New Roman" w:hAnsi="Times New Roman" w:cs="Times New Roman"/>
          <w:sz w:val="27"/>
          <w:szCs w:val="27"/>
        </w:rPr>
        <w:t xml:space="preserve">. </w:t>
      </w:r>
      <w:r w:rsidR="00205E92" w:rsidRPr="006B30E5">
        <w:rPr>
          <w:rFonts w:ascii="Times New Roman" w:hAnsi="Times New Roman" w:cs="Times New Roman"/>
          <w:sz w:val="27"/>
          <w:szCs w:val="27"/>
        </w:rPr>
        <w:t xml:space="preserve">She determined that the </w:t>
      </w:r>
      <w:r w:rsidR="00BB7495" w:rsidRPr="006B30E5">
        <w:rPr>
          <w:rFonts w:ascii="Times New Roman" w:hAnsi="Times New Roman" w:cs="Times New Roman"/>
          <w:sz w:val="27"/>
          <w:szCs w:val="27"/>
        </w:rPr>
        <w:t>Respondents were entitled to mandatory gratuity</w:t>
      </w:r>
      <w:r w:rsidR="00C02028" w:rsidRPr="006B30E5">
        <w:rPr>
          <w:rFonts w:ascii="Times New Roman" w:hAnsi="Times New Roman" w:cs="Times New Roman"/>
          <w:sz w:val="27"/>
          <w:szCs w:val="27"/>
        </w:rPr>
        <w:t xml:space="preserve"> of </w:t>
      </w:r>
      <w:r w:rsidR="00DF0F42" w:rsidRPr="006B30E5">
        <w:rPr>
          <w:rFonts w:ascii="Times New Roman" w:hAnsi="Times New Roman" w:cs="Times New Roman"/>
          <w:sz w:val="27"/>
          <w:szCs w:val="27"/>
        </w:rPr>
        <w:t>25% of the annual gross salary for each year of service.</w:t>
      </w:r>
    </w:p>
    <w:p w14:paraId="3DB5EE50" w14:textId="4B63BDCE" w:rsidR="007D5548" w:rsidRPr="006B30E5" w:rsidRDefault="00CA3CEE" w:rsidP="00BE7939">
      <w:pPr>
        <w:spacing w:line="240" w:lineRule="auto"/>
        <w:ind w:left="720" w:hanging="720"/>
        <w:jc w:val="both"/>
        <w:rPr>
          <w:rFonts w:ascii="Times New Roman" w:hAnsi="Times New Roman" w:cs="Times New Roman"/>
          <w:iCs/>
          <w:sz w:val="27"/>
          <w:szCs w:val="27"/>
        </w:rPr>
      </w:pPr>
      <w:r w:rsidRPr="006B30E5">
        <w:rPr>
          <w:rFonts w:ascii="Times New Roman" w:hAnsi="Times New Roman" w:cs="Times New Roman"/>
          <w:sz w:val="27"/>
          <w:szCs w:val="27"/>
        </w:rPr>
        <w:t>[2</w:t>
      </w:r>
      <w:r w:rsidR="00DF0F42" w:rsidRPr="006B30E5">
        <w:rPr>
          <w:rFonts w:ascii="Times New Roman" w:hAnsi="Times New Roman" w:cs="Times New Roman"/>
          <w:sz w:val="27"/>
          <w:szCs w:val="27"/>
        </w:rPr>
        <w:t>]</w:t>
      </w:r>
      <w:r w:rsidR="00DF0F42" w:rsidRPr="006B30E5">
        <w:rPr>
          <w:rFonts w:ascii="Times New Roman" w:hAnsi="Times New Roman" w:cs="Times New Roman"/>
          <w:sz w:val="27"/>
          <w:szCs w:val="27"/>
        </w:rPr>
        <w:tab/>
      </w:r>
      <w:r w:rsidR="00205E92" w:rsidRPr="006B30E5">
        <w:rPr>
          <w:rFonts w:ascii="Times New Roman" w:hAnsi="Times New Roman" w:cs="Times New Roman"/>
          <w:sz w:val="27"/>
          <w:szCs w:val="27"/>
        </w:rPr>
        <w:t>Dissatisfied with the decis</w:t>
      </w:r>
      <w:r w:rsidR="00DF0F42" w:rsidRPr="006B30E5">
        <w:rPr>
          <w:rFonts w:ascii="Times New Roman" w:hAnsi="Times New Roman" w:cs="Times New Roman"/>
          <w:sz w:val="27"/>
          <w:szCs w:val="27"/>
        </w:rPr>
        <w:t xml:space="preserve">ion of the </w:t>
      </w:r>
      <w:r w:rsidR="00574CED" w:rsidRPr="006B30E5">
        <w:rPr>
          <w:rFonts w:ascii="Times New Roman" w:hAnsi="Times New Roman" w:cs="Times New Roman"/>
          <w:sz w:val="27"/>
          <w:szCs w:val="27"/>
        </w:rPr>
        <w:t>Labour Officer</w:t>
      </w:r>
      <w:r w:rsidR="00DF0F42" w:rsidRPr="006B30E5">
        <w:rPr>
          <w:rFonts w:ascii="Times New Roman" w:hAnsi="Times New Roman" w:cs="Times New Roman"/>
          <w:sz w:val="27"/>
          <w:szCs w:val="27"/>
        </w:rPr>
        <w:t>, the A</w:t>
      </w:r>
      <w:r w:rsidR="00205E92" w:rsidRPr="006B30E5">
        <w:rPr>
          <w:rFonts w:ascii="Times New Roman" w:hAnsi="Times New Roman" w:cs="Times New Roman"/>
          <w:sz w:val="27"/>
          <w:szCs w:val="27"/>
        </w:rPr>
        <w:t>ppellant filed this appeal on th</w:t>
      </w:r>
      <w:r w:rsidR="00B50FD9" w:rsidRPr="006B30E5">
        <w:rPr>
          <w:rFonts w:ascii="Times New Roman" w:hAnsi="Times New Roman" w:cs="Times New Roman"/>
          <w:sz w:val="27"/>
          <w:szCs w:val="27"/>
        </w:rPr>
        <w:t>r</w:t>
      </w:r>
      <w:r w:rsidR="00205E92" w:rsidRPr="006B30E5">
        <w:rPr>
          <w:rFonts w:ascii="Times New Roman" w:hAnsi="Times New Roman" w:cs="Times New Roman"/>
          <w:sz w:val="27"/>
          <w:szCs w:val="27"/>
        </w:rPr>
        <w:t>e</w:t>
      </w:r>
      <w:r w:rsidR="00B50FD9" w:rsidRPr="006B30E5">
        <w:rPr>
          <w:rFonts w:ascii="Times New Roman" w:hAnsi="Times New Roman" w:cs="Times New Roman"/>
          <w:sz w:val="27"/>
          <w:szCs w:val="27"/>
        </w:rPr>
        <w:t>e</w:t>
      </w:r>
      <w:r w:rsidR="00205E92" w:rsidRPr="006B30E5">
        <w:rPr>
          <w:rFonts w:ascii="Times New Roman" w:hAnsi="Times New Roman" w:cs="Times New Roman"/>
          <w:sz w:val="27"/>
          <w:szCs w:val="27"/>
        </w:rPr>
        <w:t xml:space="preserve"> grounds</w:t>
      </w:r>
      <w:r w:rsidR="00B50FD9" w:rsidRPr="006B30E5">
        <w:rPr>
          <w:rFonts w:ascii="Times New Roman" w:hAnsi="Times New Roman" w:cs="Times New Roman"/>
          <w:sz w:val="27"/>
          <w:szCs w:val="27"/>
        </w:rPr>
        <w:t>.</w:t>
      </w:r>
      <w:r w:rsidR="00054613" w:rsidRPr="006B30E5">
        <w:rPr>
          <w:rFonts w:ascii="Times New Roman" w:hAnsi="Times New Roman" w:cs="Times New Roman"/>
          <w:sz w:val="27"/>
          <w:szCs w:val="27"/>
        </w:rPr>
        <w:t xml:space="preserve"> </w:t>
      </w:r>
      <w:r w:rsidR="007D5548" w:rsidRPr="006B30E5">
        <w:rPr>
          <w:rFonts w:ascii="Times New Roman" w:hAnsi="Times New Roman" w:cs="Times New Roman"/>
          <w:iCs/>
          <w:sz w:val="27"/>
          <w:szCs w:val="27"/>
        </w:rPr>
        <w:t>The Appellant asked that the appeal be allowed</w:t>
      </w:r>
      <w:r w:rsidR="00AA22A0" w:rsidRPr="006B30E5">
        <w:rPr>
          <w:rFonts w:ascii="Times New Roman" w:hAnsi="Times New Roman" w:cs="Times New Roman"/>
          <w:iCs/>
          <w:sz w:val="27"/>
          <w:szCs w:val="27"/>
        </w:rPr>
        <w:t>,</w:t>
      </w:r>
      <w:r w:rsidR="007D5548" w:rsidRPr="006B30E5">
        <w:rPr>
          <w:rFonts w:ascii="Times New Roman" w:hAnsi="Times New Roman" w:cs="Times New Roman"/>
          <w:iCs/>
          <w:sz w:val="27"/>
          <w:szCs w:val="27"/>
        </w:rPr>
        <w:t xml:space="preserve"> quashing the </w:t>
      </w:r>
      <w:r w:rsidR="00806FCD" w:rsidRPr="006B30E5">
        <w:rPr>
          <w:rFonts w:ascii="Times New Roman" w:hAnsi="Times New Roman" w:cs="Times New Roman"/>
          <w:iCs/>
          <w:sz w:val="27"/>
          <w:szCs w:val="27"/>
        </w:rPr>
        <w:t>decision</w:t>
      </w:r>
      <w:r w:rsidR="007D5548" w:rsidRPr="006B30E5">
        <w:rPr>
          <w:rFonts w:ascii="Times New Roman" w:hAnsi="Times New Roman" w:cs="Times New Roman"/>
          <w:iCs/>
          <w:sz w:val="27"/>
          <w:szCs w:val="27"/>
        </w:rPr>
        <w:t xml:space="preserve"> of the </w:t>
      </w:r>
      <w:r w:rsidR="00574CED" w:rsidRPr="006B30E5">
        <w:rPr>
          <w:rFonts w:ascii="Times New Roman" w:hAnsi="Times New Roman" w:cs="Times New Roman"/>
          <w:iCs/>
          <w:sz w:val="27"/>
          <w:szCs w:val="27"/>
        </w:rPr>
        <w:t>Labour Officer</w:t>
      </w:r>
      <w:r w:rsidR="00AA22A0" w:rsidRPr="006B30E5">
        <w:rPr>
          <w:rFonts w:ascii="Times New Roman" w:hAnsi="Times New Roman" w:cs="Times New Roman"/>
          <w:iCs/>
          <w:sz w:val="27"/>
          <w:szCs w:val="27"/>
        </w:rPr>
        <w:t>,</w:t>
      </w:r>
      <w:r w:rsidR="007D5548" w:rsidRPr="006B30E5">
        <w:rPr>
          <w:rFonts w:ascii="Times New Roman" w:hAnsi="Times New Roman" w:cs="Times New Roman"/>
          <w:iCs/>
          <w:sz w:val="27"/>
          <w:szCs w:val="27"/>
        </w:rPr>
        <w:t xml:space="preserve"> with orders for a</w:t>
      </w:r>
      <w:r w:rsidR="008A2F13" w:rsidRPr="006B30E5">
        <w:rPr>
          <w:rFonts w:ascii="Times New Roman" w:hAnsi="Times New Roman" w:cs="Times New Roman"/>
          <w:iCs/>
          <w:sz w:val="27"/>
          <w:szCs w:val="27"/>
        </w:rPr>
        <w:t xml:space="preserve"> re</w:t>
      </w:r>
      <w:r w:rsidR="007D5548" w:rsidRPr="006B30E5">
        <w:rPr>
          <w:rFonts w:ascii="Times New Roman" w:hAnsi="Times New Roman" w:cs="Times New Roman"/>
          <w:iCs/>
          <w:sz w:val="27"/>
          <w:szCs w:val="27"/>
        </w:rPr>
        <w:t>tr</w:t>
      </w:r>
      <w:r w:rsidR="00CF6A21" w:rsidRPr="006B30E5">
        <w:rPr>
          <w:rFonts w:ascii="Times New Roman" w:hAnsi="Times New Roman" w:cs="Times New Roman"/>
          <w:iCs/>
          <w:sz w:val="27"/>
          <w:szCs w:val="27"/>
        </w:rPr>
        <w:t>ia</w:t>
      </w:r>
      <w:r w:rsidR="007D5548" w:rsidRPr="006B30E5">
        <w:rPr>
          <w:rFonts w:ascii="Times New Roman" w:hAnsi="Times New Roman" w:cs="Times New Roman"/>
          <w:iCs/>
          <w:sz w:val="27"/>
          <w:szCs w:val="27"/>
        </w:rPr>
        <w:t xml:space="preserve">l before </w:t>
      </w:r>
      <w:r w:rsidR="008A2F13" w:rsidRPr="006B30E5">
        <w:rPr>
          <w:rFonts w:ascii="Times New Roman" w:hAnsi="Times New Roman" w:cs="Times New Roman"/>
          <w:iCs/>
          <w:sz w:val="27"/>
          <w:szCs w:val="27"/>
        </w:rPr>
        <w:t xml:space="preserve">a different </w:t>
      </w:r>
      <w:r w:rsidR="00574CED" w:rsidRPr="006B30E5">
        <w:rPr>
          <w:rFonts w:ascii="Times New Roman" w:hAnsi="Times New Roman" w:cs="Times New Roman"/>
          <w:iCs/>
          <w:sz w:val="27"/>
          <w:szCs w:val="27"/>
        </w:rPr>
        <w:t>Labour Officer</w:t>
      </w:r>
      <w:r w:rsidR="008A2F13" w:rsidRPr="006B30E5">
        <w:rPr>
          <w:rFonts w:ascii="Times New Roman" w:hAnsi="Times New Roman" w:cs="Times New Roman"/>
          <w:iCs/>
          <w:sz w:val="27"/>
          <w:szCs w:val="27"/>
        </w:rPr>
        <w:t xml:space="preserve">. The Appellant </w:t>
      </w:r>
      <w:r w:rsidR="00AA22A0" w:rsidRPr="006B30E5">
        <w:rPr>
          <w:rFonts w:ascii="Times New Roman" w:hAnsi="Times New Roman" w:cs="Times New Roman"/>
          <w:iCs/>
          <w:sz w:val="27"/>
          <w:szCs w:val="27"/>
        </w:rPr>
        <w:t xml:space="preserve">also </w:t>
      </w:r>
      <w:r w:rsidR="008A2F13" w:rsidRPr="006B30E5">
        <w:rPr>
          <w:rFonts w:ascii="Times New Roman" w:hAnsi="Times New Roman" w:cs="Times New Roman"/>
          <w:iCs/>
          <w:sz w:val="27"/>
          <w:szCs w:val="27"/>
        </w:rPr>
        <w:t xml:space="preserve">prayed for </w:t>
      </w:r>
      <w:r w:rsidR="007D5548" w:rsidRPr="006B30E5">
        <w:rPr>
          <w:rFonts w:ascii="Times New Roman" w:hAnsi="Times New Roman" w:cs="Times New Roman"/>
          <w:iCs/>
          <w:sz w:val="27"/>
          <w:szCs w:val="27"/>
        </w:rPr>
        <w:t>costs of the appeal.</w:t>
      </w:r>
    </w:p>
    <w:p w14:paraId="69C54004" w14:textId="378FB20C" w:rsidR="00054613" w:rsidRPr="006B30E5" w:rsidRDefault="00054613" w:rsidP="00BE7939">
      <w:pPr>
        <w:spacing w:line="240" w:lineRule="auto"/>
        <w:ind w:left="720" w:hanging="720"/>
        <w:jc w:val="both"/>
        <w:rPr>
          <w:rFonts w:ascii="Times New Roman" w:hAnsi="Times New Roman" w:cs="Times New Roman"/>
          <w:iCs/>
          <w:sz w:val="27"/>
          <w:szCs w:val="27"/>
        </w:rPr>
      </w:pPr>
      <w:r w:rsidRPr="006B30E5">
        <w:rPr>
          <w:rFonts w:ascii="Times New Roman" w:hAnsi="Times New Roman" w:cs="Times New Roman"/>
          <w:iCs/>
          <w:sz w:val="27"/>
          <w:szCs w:val="27"/>
        </w:rPr>
        <w:lastRenderedPageBreak/>
        <w:t>[3</w:t>
      </w:r>
      <w:r w:rsidR="007D5548" w:rsidRPr="006B30E5">
        <w:rPr>
          <w:rFonts w:ascii="Times New Roman" w:hAnsi="Times New Roman" w:cs="Times New Roman"/>
          <w:iCs/>
          <w:sz w:val="27"/>
          <w:szCs w:val="27"/>
        </w:rPr>
        <w:t>]</w:t>
      </w:r>
      <w:r w:rsidR="007D5548" w:rsidRPr="006B30E5">
        <w:rPr>
          <w:rFonts w:ascii="Times New Roman" w:hAnsi="Times New Roman" w:cs="Times New Roman"/>
          <w:iCs/>
          <w:sz w:val="27"/>
          <w:szCs w:val="27"/>
        </w:rPr>
        <w:tab/>
        <w:t>The Respondents opposed the appe</w:t>
      </w:r>
      <w:r w:rsidR="008A2F13" w:rsidRPr="006B30E5">
        <w:rPr>
          <w:rFonts w:ascii="Times New Roman" w:hAnsi="Times New Roman" w:cs="Times New Roman"/>
          <w:iCs/>
          <w:sz w:val="27"/>
          <w:szCs w:val="27"/>
        </w:rPr>
        <w:t xml:space="preserve">al submitting that the appeal was </w:t>
      </w:r>
      <w:r w:rsidR="007D5548" w:rsidRPr="006B30E5">
        <w:rPr>
          <w:rFonts w:ascii="Times New Roman" w:hAnsi="Times New Roman" w:cs="Times New Roman"/>
          <w:iCs/>
          <w:sz w:val="27"/>
          <w:szCs w:val="27"/>
        </w:rPr>
        <w:t xml:space="preserve">filed without leave of this </w:t>
      </w:r>
      <w:r w:rsidR="00A41654" w:rsidRPr="006B30E5">
        <w:rPr>
          <w:rFonts w:ascii="Times New Roman" w:hAnsi="Times New Roman" w:cs="Times New Roman"/>
          <w:iCs/>
          <w:sz w:val="27"/>
          <w:szCs w:val="27"/>
        </w:rPr>
        <w:t>Court</w:t>
      </w:r>
      <w:r w:rsidR="007D5548" w:rsidRPr="006B30E5">
        <w:rPr>
          <w:rFonts w:ascii="Times New Roman" w:hAnsi="Times New Roman" w:cs="Times New Roman"/>
          <w:iCs/>
          <w:sz w:val="27"/>
          <w:szCs w:val="27"/>
        </w:rPr>
        <w:t xml:space="preserve"> and ought to be struck </w:t>
      </w:r>
      <w:r w:rsidR="00806FCD" w:rsidRPr="006B30E5">
        <w:rPr>
          <w:rFonts w:ascii="Times New Roman" w:hAnsi="Times New Roman" w:cs="Times New Roman"/>
          <w:iCs/>
          <w:sz w:val="27"/>
          <w:szCs w:val="27"/>
        </w:rPr>
        <w:t xml:space="preserve">out. Alternatively, the grounds were without merit and the appeal ought to be dismissed. </w:t>
      </w:r>
    </w:p>
    <w:p w14:paraId="5F77C0E4" w14:textId="2DA93C1D" w:rsidR="008A2F13" w:rsidRPr="006B30E5" w:rsidRDefault="00054613" w:rsidP="00BE7939">
      <w:pPr>
        <w:spacing w:line="240" w:lineRule="auto"/>
        <w:ind w:left="720" w:hanging="720"/>
        <w:jc w:val="both"/>
        <w:rPr>
          <w:rFonts w:ascii="Times New Roman" w:hAnsi="Times New Roman" w:cs="Times New Roman"/>
          <w:iCs/>
          <w:sz w:val="27"/>
          <w:szCs w:val="27"/>
        </w:rPr>
      </w:pPr>
      <w:r w:rsidRPr="006B30E5">
        <w:rPr>
          <w:rFonts w:ascii="Times New Roman" w:hAnsi="Times New Roman" w:cs="Times New Roman"/>
          <w:iCs/>
          <w:sz w:val="27"/>
          <w:szCs w:val="27"/>
        </w:rPr>
        <w:t>[4]</w:t>
      </w:r>
      <w:r w:rsidRPr="006B30E5">
        <w:rPr>
          <w:rFonts w:ascii="Times New Roman" w:hAnsi="Times New Roman" w:cs="Times New Roman"/>
          <w:iCs/>
          <w:sz w:val="27"/>
          <w:szCs w:val="27"/>
        </w:rPr>
        <w:tab/>
      </w:r>
      <w:r w:rsidR="002D7A4B" w:rsidRPr="006B30E5">
        <w:rPr>
          <w:rFonts w:ascii="Times New Roman" w:hAnsi="Times New Roman" w:cs="Times New Roman"/>
          <w:iCs/>
          <w:sz w:val="27"/>
          <w:szCs w:val="27"/>
        </w:rPr>
        <w:t>We will now set out the evidence, proceedings and judgment in the case below in some detail before proceeding to resolve the appeal.</w:t>
      </w:r>
    </w:p>
    <w:p w14:paraId="70DD79A0" w14:textId="1E61BC0F" w:rsidR="00A9165C" w:rsidRPr="006B30E5" w:rsidRDefault="00A9165C" w:rsidP="00BE7939">
      <w:pPr>
        <w:spacing w:line="240" w:lineRule="auto"/>
        <w:ind w:left="720"/>
        <w:jc w:val="both"/>
        <w:rPr>
          <w:rFonts w:ascii="Times New Roman" w:hAnsi="Times New Roman" w:cs="Times New Roman"/>
          <w:b/>
          <w:iCs/>
          <w:sz w:val="27"/>
          <w:szCs w:val="27"/>
        </w:rPr>
      </w:pPr>
      <w:r w:rsidRPr="006B30E5">
        <w:rPr>
          <w:rFonts w:ascii="Times New Roman" w:hAnsi="Times New Roman" w:cs="Times New Roman"/>
          <w:b/>
          <w:iCs/>
          <w:sz w:val="27"/>
          <w:szCs w:val="27"/>
        </w:rPr>
        <w:t xml:space="preserve">The Proceedings at the </w:t>
      </w:r>
      <w:r w:rsidR="00A41654" w:rsidRPr="006B30E5">
        <w:rPr>
          <w:rFonts w:ascii="Times New Roman" w:hAnsi="Times New Roman" w:cs="Times New Roman"/>
          <w:b/>
          <w:iCs/>
          <w:sz w:val="27"/>
          <w:szCs w:val="27"/>
        </w:rPr>
        <w:t>Court</w:t>
      </w:r>
      <w:r w:rsidRPr="006B30E5">
        <w:rPr>
          <w:rFonts w:ascii="Times New Roman" w:hAnsi="Times New Roman" w:cs="Times New Roman"/>
          <w:b/>
          <w:iCs/>
          <w:sz w:val="27"/>
          <w:szCs w:val="27"/>
        </w:rPr>
        <w:t xml:space="preserve"> of First Instance:</w:t>
      </w:r>
    </w:p>
    <w:p w14:paraId="0B62B6E3" w14:textId="2BD89811" w:rsidR="00A9165C" w:rsidRPr="006B30E5" w:rsidRDefault="00A9165C" w:rsidP="00BE7939">
      <w:pPr>
        <w:spacing w:line="240" w:lineRule="auto"/>
        <w:ind w:firstLine="720"/>
        <w:rPr>
          <w:rFonts w:ascii="Times New Roman" w:hAnsi="Times New Roman" w:cs="Times New Roman"/>
          <w:b/>
          <w:sz w:val="27"/>
          <w:szCs w:val="27"/>
          <w:u w:val="single"/>
        </w:rPr>
      </w:pPr>
      <w:r w:rsidRPr="006B30E5">
        <w:rPr>
          <w:rFonts w:ascii="Times New Roman" w:hAnsi="Times New Roman" w:cs="Times New Roman"/>
          <w:b/>
          <w:sz w:val="27"/>
          <w:szCs w:val="27"/>
          <w:u w:val="single"/>
        </w:rPr>
        <w:t>The Respondents</w:t>
      </w:r>
      <w:r w:rsidR="00574CED" w:rsidRPr="006B30E5">
        <w:rPr>
          <w:rFonts w:ascii="Times New Roman" w:hAnsi="Times New Roman" w:cs="Times New Roman"/>
          <w:b/>
          <w:sz w:val="27"/>
          <w:szCs w:val="27"/>
          <w:u w:val="single"/>
        </w:rPr>
        <w:t>’ evidence:</w:t>
      </w:r>
    </w:p>
    <w:p w14:paraId="650ED68A" w14:textId="4A6ABD74"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[5]</w:t>
      </w:r>
      <w:r w:rsidRPr="006B30E5">
        <w:rPr>
          <w:rFonts w:ascii="Times New Roman" w:hAnsi="Times New Roman" w:cs="Times New Roman"/>
          <w:sz w:val="27"/>
          <w:szCs w:val="27"/>
        </w:rPr>
        <w:tab/>
        <w:t xml:space="preserve">In the proceedings before that </w:t>
      </w:r>
      <w:r w:rsidR="00574CED" w:rsidRPr="006B30E5">
        <w:rPr>
          <w:rFonts w:ascii="Times New Roman" w:hAnsi="Times New Roman" w:cs="Times New Roman"/>
          <w:sz w:val="27"/>
          <w:szCs w:val="27"/>
        </w:rPr>
        <w:t>Labour Officer</w:t>
      </w:r>
      <w:r w:rsidRPr="006B30E5">
        <w:rPr>
          <w:rFonts w:ascii="Times New Roman" w:hAnsi="Times New Roman" w:cs="Times New Roman"/>
          <w:sz w:val="27"/>
          <w:szCs w:val="27"/>
        </w:rPr>
        <w:t>, the Respondents filed a total of 19 witness statements. They a</w:t>
      </w:r>
      <w:r w:rsidR="00054613" w:rsidRPr="006B30E5">
        <w:rPr>
          <w:rFonts w:ascii="Times New Roman" w:hAnsi="Times New Roman" w:cs="Times New Roman"/>
          <w:sz w:val="27"/>
          <w:szCs w:val="27"/>
        </w:rPr>
        <w:t>lso relied on documents under ten</w:t>
      </w:r>
      <w:r w:rsidRPr="006B30E5">
        <w:rPr>
          <w:rFonts w:ascii="Times New Roman" w:hAnsi="Times New Roman" w:cs="Times New Roman"/>
          <w:sz w:val="27"/>
          <w:szCs w:val="27"/>
        </w:rPr>
        <w:t xml:space="preserve"> </w:t>
      </w:r>
      <w:r w:rsidR="00054613" w:rsidRPr="006B30E5">
        <w:rPr>
          <w:rFonts w:ascii="Times New Roman" w:hAnsi="Times New Roman" w:cs="Times New Roman"/>
          <w:sz w:val="27"/>
          <w:szCs w:val="27"/>
        </w:rPr>
        <w:t xml:space="preserve">separate </w:t>
      </w:r>
      <w:r w:rsidRPr="006B30E5">
        <w:rPr>
          <w:rFonts w:ascii="Times New Roman" w:hAnsi="Times New Roman" w:cs="Times New Roman"/>
          <w:sz w:val="27"/>
          <w:szCs w:val="27"/>
        </w:rPr>
        <w:t xml:space="preserve">heads.  Mr. Patrick </w:t>
      </w:r>
      <w:proofErr w:type="spellStart"/>
      <w:r w:rsidRPr="006B30E5">
        <w:rPr>
          <w:rFonts w:ascii="Times New Roman" w:hAnsi="Times New Roman" w:cs="Times New Roman"/>
          <w:sz w:val="27"/>
          <w:szCs w:val="27"/>
        </w:rPr>
        <w:t>Muhumuza</w:t>
      </w:r>
      <w:proofErr w:type="spellEnd"/>
      <w:r w:rsidR="00D27F30" w:rsidRPr="006B30E5">
        <w:rPr>
          <w:rFonts w:ascii="Times New Roman" w:hAnsi="Times New Roman" w:cs="Times New Roman"/>
          <w:sz w:val="27"/>
          <w:szCs w:val="27"/>
        </w:rPr>
        <w:t xml:space="preserve"> </w:t>
      </w:r>
      <w:r w:rsidRPr="006B30E5">
        <w:rPr>
          <w:rFonts w:ascii="Times New Roman" w:hAnsi="Times New Roman" w:cs="Times New Roman"/>
          <w:sz w:val="27"/>
          <w:szCs w:val="27"/>
        </w:rPr>
        <w:t>(</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1</w:t>
      </w:r>
      <w:r w:rsidRPr="006B30E5">
        <w:rPr>
          <w:rFonts w:ascii="Times New Roman" w:hAnsi="Times New Roman" w:cs="Times New Roman"/>
          <w:sz w:val="27"/>
          <w:szCs w:val="27"/>
        </w:rPr>
        <w:t xml:space="preserve">) testified that he had joined the Appellant in 2003 and his most recent posting was as a </w:t>
      </w:r>
      <w:r w:rsidR="00310BC3" w:rsidRPr="006B30E5">
        <w:rPr>
          <w:rFonts w:ascii="Times New Roman" w:hAnsi="Times New Roman" w:cs="Times New Roman"/>
          <w:sz w:val="27"/>
          <w:szCs w:val="27"/>
        </w:rPr>
        <w:t>S</w:t>
      </w:r>
      <w:r w:rsidRPr="006B30E5">
        <w:rPr>
          <w:rFonts w:ascii="Times New Roman" w:hAnsi="Times New Roman" w:cs="Times New Roman"/>
          <w:sz w:val="27"/>
          <w:szCs w:val="27"/>
        </w:rPr>
        <w:t xml:space="preserve">tatistical </w:t>
      </w:r>
      <w:r w:rsidR="00310BC3" w:rsidRPr="006B30E5">
        <w:rPr>
          <w:rFonts w:ascii="Times New Roman" w:hAnsi="Times New Roman" w:cs="Times New Roman"/>
          <w:sz w:val="27"/>
          <w:szCs w:val="27"/>
        </w:rPr>
        <w:t>A</w:t>
      </w:r>
      <w:r w:rsidRPr="006B30E5">
        <w:rPr>
          <w:rFonts w:ascii="Times New Roman" w:hAnsi="Times New Roman" w:cs="Times New Roman"/>
          <w:sz w:val="27"/>
          <w:szCs w:val="27"/>
        </w:rPr>
        <w:t xml:space="preserve">ssistant. In June 2017, he chose to resign due to domestic pressures and had not been paid his gratuity. In cross examination, he stated that he had never been given a letter to explain his academic records. </w:t>
      </w:r>
    </w:p>
    <w:p w14:paraId="05494F31"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686FC338" w14:textId="7BF2F29D"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[6]</w:t>
      </w:r>
      <w:r w:rsidRPr="006B30E5">
        <w:rPr>
          <w:rFonts w:ascii="Times New Roman" w:hAnsi="Times New Roman" w:cs="Times New Roman"/>
          <w:sz w:val="27"/>
          <w:szCs w:val="27"/>
        </w:rPr>
        <w:tab/>
        <w:t xml:space="preserve">Mr. Dan </w:t>
      </w:r>
      <w:proofErr w:type="spellStart"/>
      <w:r w:rsidRPr="006B30E5">
        <w:rPr>
          <w:rFonts w:ascii="Times New Roman" w:hAnsi="Times New Roman" w:cs="Times New Roman"/>
          <w:sz w:val="27"/>
          <w:szCs w:val="27"/>
        </w:rPr>
        <w:t>Wagidoso</w:t>
      </w:r>
      <w:proofErr w:type="spellEnd"/>
      <w:r w:rsidR="00D27F30" w:rsidRPr="006B30E5">
        <w:rPr>
          <w:rFonts w:ascii="Times New Roman" w:hAnsi="Times New Roman" w:cs="Times New Roman"/>
          <w:sz w:val="27"/>
          <w:szCs w:val="27"/>
        </w:rPr>
        <w:t xml:space="preserve"> </w:t>
      </w:r>
      <w:r w:rsidRPr="006B30E5">
        <w:rPr>
          <w:rFonts w:ascii="Times New Roman" w:hAnsi="Times New Roman" w:cs="Times New Roman"/>
          <w:sz w:val="27"/>
          <w:szCs w:val="27"/>
        </w:rPr>
        <w:t>(</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2</w:t>
      </w:r>
      <w:r w:rsidRPr="006B30E5">
        <w:rPr>
          <w:rFonts w:ascii="Times New Roman" w:hAnsi="Times New Roman" w:cs="Times New Roman"/>
          <w:sz w:val="27"/>
          <w:szCs w:val="27"/>
        </w:rPr>
        <w:t>) testified next.  It was his evidence that he joi</w:t>
      </w:r>
      <w:r w:rsidR="00310BC3" w:rsidRPr="006B30E5">
        <w:rPr>
          <w:rFonts w:ascii="Times New Roman" w:hAnsi="Times New Roman" w:cs="Times New Roman"/>
          <w:sz w:val="27"/>
          <w:szCs w:val="27"/>
        </w:rPr>
        <w:t>ned the Appellant in 2002 as a D</w:t>
      </w:r>
      <w:r w:rsidRPr="006B30E5">
        <w:rPr>
          <w:rFonts w:ascii="Times New Roman" w:hAnsi="Times New Roman" w:cs="Times New Roman"/>
          <w:sz w:val="27"/>
          <w:szCs w:val="27"/>
        </w:rPr>
        <w:t xml:space="preserve">ata </w:t>
      </w:r>
      <w:r w:rsidR="00310BC3" w:rsidRPr="006B30E5">
        <w:rPr>
          <w:rFonts w:ascii="Times New Roman" w:hAnsi="Times New Roman" w:cs="Times New Roman"/>
          <w:sz w:val="27"/>
          <w:szCs w:val="27"/>
        </w:rPr>
        <w:t>C</w:t>
      </w:r>
      <w:r w:rsidRPr="006B30E5">
        <w:rPr>
          <w:rFonts w:ascii="Times New Roman" w:hAnsi="Times New Roman" w:cs="Times New Roman"/>
          <w:sz w:val="27"/>
          <w:szCs w:val="27"/>
        </w:rPr>
        <w:t xml:space="preserve">ollector and his most recent posting was as a </w:t>
      </w:r>
      <w:r w:rsidR="00310BC3" w:rsidRPr="006B30E5">
        <w:rPr>
          <w:rFonts w:ascii="Times New Roman" w:hAnsi="Times New Roman" w:cs="Times New Roman"/>
          <w:sz w:val="27"/>
          <w:szCs w:val="27"/>
        </w:rPr>
        <w:t>Statistical Assistant</w:t>
      </w:r>
      <w:r w:rsidRPr="006B30E5">
        <w:rPr>
          <w:rFonts w:ascii="Times New Roman" w:hAnsi="Times New Roman" w:cs="Times New Roman"/>
          <w:sz w:val="27"/>
          <w:szCs w:val="27"/>
        </w:rPr>
        <w:t>. In June 2017, he chose to resign due to personal reasons. It was his evidence that his terminal benefits were being unreasonably withheld. In cross examination, he stated that he had never been given a letter from the Appellant to explain his academic records. He then admitted to having made a response to the allegations vide E</w:t>
      </w:r>
      <w:r w:rsidR="00D27F30" w:rsidRPr="006B30E5">
        <w:rPr>
          <w:rFonts w:ascii="Times New Roman" w:hAnsi="Times New Roman" w:cs="Times New Roman"/>
          <w:sz w:val="27"/>
          <w:szCs w:val="27"/>
        </w:rPr>
        <w:t xml:space="preserve"> </w:t>
      </w:r>
      <w:r w:rsidRPr="006B30E5">
        <w:rPr>
          <w:rFonts w:ascii="Times New Roman" w:hAnsi="Times New Roman" w:cs="Times New Roman"/>
          <w:sz w:val="27"/>
          <w:szCs w:val="27"/>
        </w:rPr>
        <w:t>(XIV) a letter dated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July 2016. He also admitted receipt of a hearing notice to appear before a disciplinary hearing and he did appear before a disciplinary committee. He testified that he did not admit to altered academic documents. He was shown EXV and testified that he did not know how the document came to be. He did not alter his Mathematics and English results and confirmed he had scored a Pass 9. He maintained that he had resigned and the false documents were planted. In reexamination, he stated that the signature at the bottom of EXV resembled his. He was never given a copy of the UNEB Verification report. He stated that he was not dismissed from the Appellant because of forged documents.</w:t>
      </w:r>
    </w:p>
    <w:p w14:paraId="22A132EE"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1D2BAA68" w14:textId="2FCB63D8"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[7]</w:t>
      </w:r>
      <w:r w:rsidRPr="006B30E5">
        <w:rPr>
          <w:rFonts w:ascii="Times New Roman" w:hAnsi="Times New Roman" w:cs="Times New Roman"/>
          <w:sz w:val="27"/>
          <w:szCs w:val="27"/>
        </w:rPr>
        <w:tab/>
        <w:t xml:space="preserve">Mr. David </w:t>
      </w:r>
      <w:proofErr w:type="spellStart"/>
      <w:r w:rsidRPr="006B30E5">
        <w:rPr>
          <w:rFonts w:ascii="Times New Roman" w:hAnsi="Times New Roman" w:cs="Times New Roman"/>
          <w:sz w:val="27"/>
          <w:szCs w:val="27"/>
        </w:rPr>
        <w:t>Waga</w:t>
      </w:r>
      <w:proofErr w:type="spellEnd"/>
      <w:r w:rsidR="00D27F30" w:rsidRPr="006B30E5">
        <w:rPr>
          <w:rFonts w:ascii="Times New Roman" w:hAnsi="Times New Roman" w:cs="Times New Roman"/>
          <w:sz w:val="27"/>
          <w:szCs w:val="27"/>
        </w:rPr>
        <w:t xml:space="preserve"> </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3)</w:t>
      </w:r>
      <w:r w:rsidRPr="006B30E5">
        <w:rPr>
          <w:rFonts w:ascii="Times New Roman" w:hAnsi="Times New Roman" w:cs="Times New Roman"/>
          <w:sz w:val="27"/>
          <w:szCs w:val="27"/>
        </w:rPr>
        <w:t xml:space="preserve"> testified that he was appointed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7</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November 2001. The appoint</w:t>
      </w:r>
      <w:r w:rsidR="00054613" w:rsidRPr="006B30E5">
        <w:rPr>
          <w:rFonts w:ascii="Times New Roman" w:hAnsi="Times New Roman" w:cs="Times New Roman"/>
          <w:sz w:val="27"/>
          <w:szCs w:val="27"/>
        </w:rPr>
        <w:t>ment</w:t>
      </w:r>
      <w:r w:rsidRPr="006B30E5">
        <w:rPr>
          <w:rFonts w:ascii="Times New Roman" w:hAnsi="Times New Roman" w:cs="Times New Roman"/>
          <w:sz w:val="27"/>
          <w:szCs w:val="27"/>
        </w:rPr>
        <w:t xml:space="preserve"> was renewed annually until June 2017 when he decided to resign. His resignation was accepted and he requested for gratuity which he had not received in his sixteen years of service. In cross-examination, he testified that he was not aware that the Appellant had carried out verification of its employees academic qualifications. The Appellant had never written to him asking him to verify if his documents were forged or altered. He stated that he </w:t>
      </w:r>
      <w:r w:rsidRPr="006B30E5">
        <w:rPr>
          <w:rFonts w:ascii="Times New Roman" w:hAnsi="Times New Roman" w:cs="Times New Roman"/>
          <w:sz w:val="27"/>
          <w:szCs w:val="27"/>
        </w:rPr>
        <w:lastRenderedPageBreak/>
        <w:t>did not know that his index number was different from what he had presented to the Appellant and that he did not request to be pardoned on account of his mother’s illness. On being shown Annexure H</w:t>
      </w:r>
      <w:r w:rsidR="00D27F30" w:rsidRPr="006B30E5">
        <w:rPr>
          <w:rFonts w:ascii="Times New Roman" w:hAnsi="Times New Roman" w:cs="Times New Roman"/>
          <w:sz w:val="27"/>
          <w:szCs w:val="27"/>
        </w:rPr>
        <w:t xml:space="preserve"> </w:t>
      </w:r>
      <w:r w:rsidRPr="006B30E5">
        <w:rPr>
          <w:rFonts w:ascii="Times New Roman" w:hAnsi="Times New Roman" w:cs="Times New Roman"/>
          <w:sz w:val="27"/>
          <w:szCs w:val="27"/>
        </w:rPr>
        <w:t>(iii) he stated that that was not the reason for his dismissal. In re-examination, CW3 testified that he had never encountered any problem with the Appellant in his years of service. He admitted to attending a disciplinary hearing but that no evidence of forgery was presented to him. He</w:t>
      </w:r>
      <w:r w:rsidR="00054613" w:rsidRPr="006B30E5">
        <w:rPr>
          <w:rFonts w:ascii="Times New Roman" w:hAnsi="Times New Roman" w:cs="Times New Roman"/>
          <w:sz w:val="27"/>
          <w:szCs w:val="27"/>
        </w:rPr>
        <w:t xml:space="preserve"> was never formally dismissed f</w:t>
      </w:r>
      <w:r w:rsidRPr="006B30E5">
        <w:rPr>
          <w:rFonts w:ascii="Times New Roman" w:hAnsi="Times New Roman" w:cs="Times New Roman"/>
          <w:sz w:val="27"/>
          <w:szCs w:val="27"/>
        </w:rPr>
        <w:t>r</w:t>
      </w:r>
      <w:r w:rsidR="00054613" w:rsidRPr="006B30E5">
        <w:rPr>
          <w:rFonts w:ascii="Times New Roman" w:hAnsi="Times New Roman" w:cs="Times New Roman"/>
          <w:sz w:val="27"/>
          <w:szCs w:val="27"/>
        </w:rPr>
        <w:t>om</w:t>
      </w:r>
      <w:r w:rsidRPr="006B30E5">
        <w:rPr>
          <w:rFonts w:ascii="Times New Roman" w:hAnsi="Times New Roman" w:cs="Times New Roman"/>
          <w:sz w:val="27"/>
          <w:szCs w:val="27"/>
        </w:rPr>
        <w:t xml:space="preserve"> employment but resigned. That he w</w:t>
      </w:r>
      <w:r w:rsidR="00054613" w:rsidRPr="006B30E5">
        <w:rPr>
          <w:rFonts w:ascii="Times New Roman" w:hAnsi="Times New Roman" w:cs="Times New Roman"/>
          <w:sz w:val="27"/>
          <w:szCs w:val="27"/>
        </w:rPr>
        <w:t>as given the option to resign or</w:t>
      </w:r>
      <w:r w:rsidRPr="006B30E5">
        <w:rPr>
          <w:rFonts w:ascii="Times New Roman" w:hAnsi="Times New Roman" w:cs="Times New Roman"/>
          <w:sz w:val="27"/>
          <w:szCs w:val="27"/>
        </w:rPr>
        <w:t xml:space="preserve"> be dismissed. On being shown I</w:t>
      </w:r>
      <w:r w:rsidR="00D27F30" w:rsidRPr="006B30E5">
        <w:rPr>
          <w:rFonts w:ascii="Times New Roman" w:hAnsi="Times New Roman" w:cs="Times New Roman"/>
          <w:sz w:val="27"/>
          <w:szCs w:val="27"/>
        </w:rPr>
        <w:t xml:space="preserve"> </w:t>
      </w:r>
      <w:r w:rsidRPr="006B30E5">
        <w:rPr>
          <w:rFonts w:ascii="Times New Roman" w:hAnsi="Times New Roman" w:cs="Times New Roman"/>
          <w:sz w:val="27"/>
          <w:szCs w:val="27"/>
        </w:rPr>
        <w:t xml:space="preserve">(xxi) he testified that he could have been coerced to resign. </w:t>
      </w:r>
    </w:p>
    <w:p w14:paraId="2F35185F"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22F4BE05" w14:textId="1EC3101C"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[8]</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Akitwi</w:t>
      </w:r>
      <w:proofErr w:type="spellEnd"/>
      <w:r w:rsidRPr="006B30E5">
        <w:rPr>
          <w:rFonts w:ascii="Times New Roman" w:hAnsi="Times New Roman" w:cs="Times New Roman"/>
          <w:sz w:val="27"/>
          <w:szCs w:val="27"/>
        </w:rPr>
        <w:t xml:space="preserve"> Elizabeth</w:t>
      </w:r>
      <w:r w:rsidR="00AF1BBE" w:rsidRPr="006B30E5">
        <w:rPr>
          <w:rFonts w:ascii="Times New Roman" w:hAnsi="Times New Roman" w:cs="Times New Roman"/>
          <w:sz w:val="27"/>
          <w:szCs w:val="27"/>
        </w:rPr>
        <w:t xml:space="preserve"> </w:t>
      </w:r>
      <w:r w:rsidRPr="006B30E5">
        <w:rPr>
          <w:rFonts w:ascii="Times New Roman" w:hAnsi="Times New Roman" w:cs="Times New Roman"/>
          <w:sz w:val="27"/>
          <w:szCs w:val="27"/>
        </w:rPr>
        <w:t>(</w:t>
      </w:r>
      <w:r w:rsidR="005B2F6C" w:rsidRPr="006B30E5">
        <w:rPr>
          <w:rFonts w:ascii="Times New Roman" w:hAnsi="Times New Roman" w:cs="Times New Roman"/>
          <w:i/>
          <w:sz w:val="27"/>
          <w:szCs w:val="27"/>
        </w:rPr>
        <w:t>from now R4</w:t>
      </w:r>
      <w:r w:rsidRPr="006B30E5">
        <w:rPr>
          <w:rFonts w:ascii="Times New Roman" w:hAnsi="Times New Roman" w:cs="Times New Roman"/>
          <w:sz w:val="27"/>
          <w:szCs w:val="27"/>
        </w:rPr>
        <w:t>) testified that on 1</w:t>
      </w:r>
      <w:r w:rsidRPr="006B30E5">
        <w:rPr>
          <w:rFonts w:ascii="Times New Roman" w:hAnsi="Times New Roman" w:cs="Times New Roman"/>
          <w:sz w:val="27"/>
          <w:szCs w:val="27"/>
          <w:vertAlign w:val="superscript"/>
        </w:rPr>
        <w:t>st</w:t>
      </w:r>
      <w:r w:rsidRPr="006B30E5">
        <w:rPr>
          <w:rFonts w:ascii="Times New Roman" w:hAnsi="Times New Roman" w:cs="Times New Roman"/>
          <w:sz w:val="27"/>
          <w:szCs w:val="27"/>
        </w:rPr>
        <w:t xml:space="preserve"> February 2009, she was appointed as a Security Assistant of the Appellant. On 26</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June 2017, she resigned due to some pressing personal and domestic issues. On 30</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June 2017 the Appellant accepted her resignation. She was given a certificate of service but did not receive her terminal benefits.  She testified that she did not write to her in respect of falsified academic documents. She was not aware that the index number belonged to one </w:t>
      </w:r>
      <w:proofErr w:type="spellStart"/>
      <w:r w:rsidRPr="006B30E5">
        <w:rPr>
          <w:rFonts w:ascii="Times New Roman" w:hAnsi="Times New Roman" w:cs="Times New Roman"/>
          <w:sz w:val="27"/>
          <w:szCs w:val="27"/>
        </w:rPr>
        <w:t>Arikot</w:t>
      </w:r>
      <w:proofErr w:type="spellEnd"/>
      <w:r w:rsidRPr="006B30E5">
        <w:rPr>
          <w:rFonts w:ascii="Times New Roman" w:hAnsi="Times New Roman" w:cs="Times New Roman"/>
          <w:sz w:val="27"/>
          <w:szCs w:val="27"/>
        </w:rPr>
        <w:t xml:space="preserve"> Florence. She appeared before a disciplinary committee but did not tell the co</w:t>
      </w:r>
      <w:r w:rsidR="00AF1BBE" w:rsidRPr="006B30E5">
        <w:rPr>
          <w:rFonts w:ascii="Times New Roman" w:hAnsi="Times New Roman" w:cs="Times New Roman"/>
          <w:sz w:val="27"/>
          <w:szCs w:val="27"/>
        </w:rPr>
        <w:t>mmittee that she had stopped in S</w:t>
      </w:r>
      <w:r w:rsidRPr="006B30E5">
        <w:rPr>
          <w:rFonts w:ascii="Times New Roman" w:hAnsi="Times New Roman" w:cs="Times New Roman"/>
          <w:sz w:val="27"/>
          <w:szCs w:val="27"/>
        </w:rPr>
        <w:t>enior 4 following her father’s death.  She testified that she had a pacemaker and had resigned due to health reasons.</w:t>
      </w:r>
    </w:p>
    <w:p w14:paraId="222A8090"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5392D75F" w14:textId="74DBAD7F"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[9]</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Dibire</w:t>
      </w:r>
      <w:proofErr w:type="spellEnd"/>
      <w:r w:rsidRPr="006B30E5">
        <w:rPr>
          <w:rFonts w:ascii="Times New Roman" w:hAnsi="Times New Roman" w:cs="Times New Roman"/>
          <w:sz w:val="27"/>
          <w:szCs w:val="27"/>
        </w:rPr>
        <w:t xml:space="preserve"> Wilber,</w:t>
      </w:r>
      <w:r w:rsidR="00AF1BBE" w:rsidRPr="006B30E5">
        <w:rPr>
          <w:rFonts w:ascii="Times New Roman" w:hAnsi="Times New Roman" w:cs="Times New Roman"/>
          <w:sz w:val="27"/>
          <w:szCs w:val="27"/>
        </w:rPr>
        <w:t xml:space="preserve"> </w:t>
      </w:r>
      <w:r w:rsidRPr="006B30E5">
        <w:rPr>
          <w:rFonts w:ascii="Times New Roman" w:hAnsi="Times New Roman" w:cs="Times New Roman"/>
          <w:sz w:val="27"/>
          <w:szCs w:val="27"/>
        </w:rPr>
        <w:t>(</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5</w:t>
      </w:r>
      <w:r w:rsidRPr="006B30E5">
        <w:rPr>
          <w:rFonts w:ascii="Times New Roman" w:hAnsi="Times New Roman" w:cs="Times New Roman"/>
          <w:sz w:val="27"/>
          <w:szCs w:val="27"/>
        </w:rPr>
        <w:t xml:space="preserve">) testified that he was appointed as an </w:t>
      </w:r>
      <w:r w:rsidR="00AF1BBE" w:rsidRPr="006B30E5">
        <w:rPr>
          <w:rFonts w:ascii="Times New Roman" w:hAnsi="Times New Roman" w:cs="Times New Roman"/>
          <w:sz w:val="27"/>
          <w:szCs w:val="27"/>
        </w:rPr>
        <w:t>O</w:t>
      </w:r>
      <w:r w:rsidRPr="006B30E5">
        <w:rPr>
          <w:rFonts w:ascii="Times New Roman" w:hAnsi="Times New Roman" w:cs="Times New Roman"/>
          <w:sz w:val="27"/>
          <w:szCs w:val="27"/>
        </w:rPr>
        <w:t xml:space="preserve">ffice </w:t>
      </w:r>
      <w:r w:rsidR="00AF1BBE" w:rsidRPr="006B30E5">
        <w:rPr>
          <w:rFonts w:ascii="Times New Roman" w:hAnsi="Times New Roman" w:cs="Times New Roman"/>
          <w:sz w:val="27"/>
          <w:szCs w:val="27"/>
        </w:rPr>
        <w:t>A</w:t>
      </w:r>
      <w:r w:rsidRPr="006B30E5">
        <w:rPr>
          <w:rFonts w:ascii="Times New Roman" w:hAnsi="Times New Roman" w:cs="Times New Roman"/>
          <w:sz w:val="27"/>
          <w:szCs w:val="27"/>
        </w:rPr>
        <w:t>ttendant on 1</w:t>
      </w:r>
      <w:r w:rsidRPr="006B30E5">
        <w:rPr>
          <w:rFonts w:ascii="Times New Roman" w:hAnsi="Times New Roman" w:cs="Times New Roman"/>
          <w:sz w:val="27"/>
          <w:szCs w:val="27"/>
          <w:vertAlign w:val="superscript"/>
        </w:rPr>
        <w:t>st</w:t>
      </w:r>
      <w:r w:rsidRPr="006B30E5">
        <w:rPr>
          <w:rFonts w:ascii="Times New Roman" w:hAnsi="Times New Roman" w:cs="Times New Roman"/>
          <w:sz w:val="27"/>
          <w:szCs w:val="27"/>
        </w:rPr>
        <w:t xml:space="preserve"> May 2000. On 30</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June 2017, he tendered his resignation and the Appellant accepted the same. He was issued a certificate of service. He requested for his gratuity and terminal benefits but the same were not paid to him. He testified that his education stopped in</w:t>
      </w:r>
      <w:r w:rsidR="00C2562A" w:rsidRPr="006B30E5">
        <w:rPr>
          <w:rFonts w:ascii="Times New Roman" w:hAnsi="Times New Roman" w:cs="Times New Roman"/>
          <w:sz w:val="27"/>
          <w:szCs w:val="27"/>
        </w:rPr>
        <w:t xml:space="preserve"> S</w:t>
      </w:r>
      <w:r w:rsidRPr="006B30E5">
        <w:rPr>
          <w:rFonts w:ascii="Times New Roman" w:hAnsi="Times New Roman" w:cs="Times New Roman"/>
          <w:sz w:val="27"/>
          <w:szCs w:val="27"/>
        </w:rPr>
        <w:t xml:space="preserve">enior 2 and he had not given the Appellant any other documents. He also testified that he left the Appellant because he did not have any qualifications. </w:t>
      </w:r>
    </w:p>
    <w:p w14:paraId="435D4728"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6C7F95BB" w14:textId="3A78B413"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[10]</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Luswata</w:t>
      </w:r>
      <w:proofErr w:type="spellEnd"/>
      <w:r w:rsidRPr="006B30E5">
        <w:rPr>
          <w:rFonts w:ascii="Times New Roman" w:hAnsi="Times New Roman" w:cs="Times New Roman"/>
          <w:sz w:val="27"/>
          <w:szCs w:val="27"/>
        </w:rPr>
        <w:t xml:space="preserve"> John, (</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6</w:t>
      </w:r>
      <w:r w:rsidRPr="006B30E5">
        <w:rPr>
          <w:rFonts w:ascii="Times New Roman" w:hAnsi="Times New Roman" w:cs="Times New Roman"/>
          <w:sz w:val="27"/>
          <w:szCs w:val="27"/>
        </w:rPr>
        <w:t>) testified that he</w:t>
      </w:r>
      <w:r w:rsidR="00C2562A" w:rsidRPr="006B30E5">
        <w:rPr>
          <w:rFonts w:ascii="Times New Roman" w:hAnsi="Times New Roman" w:cs="Times New Roman"/>
          <w:sz w:val="27"/>
          <w:szCs w:val="27"/>
        </w:rPr>
        <w:t xml:space="preserv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7</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October 2001. That he worked for sixteen years and on 28</w:t>
      </w:r>
      <w:r w:rsidRPr="006B30E5">
        <w:rPr>
          <w:rFonts w:ascii="Times New Roman" w:hAnsi="Times New Roman" w:cs="Times New Roman"/>
          <w:sz w:val="27"/>
          <w:szCs w:val="27"/>
          <w:vertAlign w:val="superscript"/>
        </w:rPr>
        <w:t>th</w:t>
      </w:r>
      <w:r w:rsidR="00C02028" w:rsidRPr="006B30E5">
        <w:rPr>
          <w:rFonts w:ascii="Times New Roman" w:hAnsi="Times New Roman" w:cs="Times New Roman"/>
          <w:sz w:val="27"/>
          <w:szCs w:val="27"/>
        </w:rPr>
        <w:t xml:space="preserve"> </w:t>
      </w:r>
      <w:r w:rsidRPr="006B30E5">
        <w:rPr>
          <w:rFonts w:ascii="Times New Roman" w:hAnsi="Times New Roman" w:cs="Times New Roman"/>
          <w:sz w:val="27"/>
          <w:szCs w:val="27"/>
        </w:rPr>
        <w:t xml:space="preserve">June 2017, he tendered his resignation and the Appellant accepted the same. He was issued a certificate of service. He requested for his gratuity but it was not paid to him. He testified that he had not received gratuity in all the sixteen years of service. Further, in that period there had been no complaint about his work. He admitted to having received a letter asking him to explain the falsification of his UNEB records. He appeared before a disciplinary committee but denied allegations that he had used another person’s documents. </w:t>
      </w:r>
    </w:p>
    <w:p w14:paraId="75A01CB8"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1A7AAD5E" w14:textId="131B096B"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[11]</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Muluuta</w:t>
      </w:r>
      <w:proofErr w:type="spellEnd"/>
      <w:r w:rsidRPr="006B30E5">
        <w:rPr>
          <w:rFonts w:ascii="Times New Roman" w:hAnsi="Times New Roman" w:cs="Times New Roman"/>
          <w:sz w:val="27"/>
          <w:szCs w:val="27"/>
        </w:rPr>
        <w:t xml:space="preserve"> </w:t>
      </w:r>
      <w:proofErr w:type="spellStart"/>
      <w:r w:rsidRPr="006B30E5">
        <w:rPr>
          <w:rFonts w:ascii="Times New Roman" w:hAnsi="Times New Roman" w:cs="Times New Roman"/>
          <w:sz w:val="27"/>
          <w:szCs w:val="27"/>
        </w:rPr>
        <w:t>Sulaiman</w:t>
      </w:r>
      <w:proofErr w:type="spellEnd"/>
      <w:r w:rsidRPr="006B30E5">
        <w:rPr>
          <w:rFonts w:ascii="Times New Roman" w:hAnsi="Times New Roman" w:cs="Times New Roman"/>
          <w:sz w:val="27"/>
          <w:szCs w:val="27"/>
        </w:rPr>
        <w:t>,</w:t>
      </w:r>
      <w:r w:rsidR="00C2562A" w:rsidRPr="006B30E5">
        <w:rPr>
          <w:rFonts w:ascii="Times New Roman" w:hAnsi="Times New Roman" w:cs="Times New Roman"/>
          <w:sz w:val="27"/>
          <w:szCs w:val="27"/>
        </w:rPr>
        <w:t xml:space="preserve"> </w:t>
      </w:r>
      <w:r w:rsidRPr="006B30E5">
        <w:rPr>
          <w:rFonts w:ascii="Times New Roman" w:hAnsi="Times New Roman" w:cs="Times New Roman"/>
          <w:sz w:val="27"/>
          <w:szCs w:val="27"/>
        </w:rPr>
        <w:t>(</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7</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a temporary basis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May 2002. He worked for fifteen years until </w:t>
      </w:r>
      <w:r w:rsidRPr="006B30E5">
        <w:rPr>
          <w:rFonts w:ascii="Times New Roman" w:hAnsi="Times New Roman" w:cs="Times New Roman"/>
          <w:sz w:val="27"/>
          <w:szCs w:val="27"/>
        </w:rPr>
        <w:lastRenderedPageBreak/>
        <w:t xml:space="preserve">June 2017, when he reigned due to personal unavoidable reasons. The Appellant accepted his resignation. He requested for his gratuity but it was not paid to him. He testified that he had not received gratuity in all the fifteen years of service. Further, in that period there had been no complaint about his work. He admitted to having appeared before a disciplinary committee where he denied having used different names in primary school. He testified that he did not say much at the hearing and had asked to retire on medical grounds. </w:t>
      </w:r>
    </w:p>
    <w:p w14:paraId="6F599FA0"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5C4DAAF8" w14:textId="1F8F0E8C"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[12]</w:t>
      </w:r>
      <w:r w:rsidRPr="006B30E5">
        <w:rPr>
          <w:rFonts w:ascii="Times New Roman" w:hAnsi="Times New Roman" w:cs="Times New Roman"/>
          <w:sz w:val="27"/>
          <w:szCs w:val="27"/>
        </w:rPr>
        <w:tab/>
        <w:t>Kwezi Pascal, (</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8</w:t>
      </w:r>
      <w:r w:rsidRPr="006B30E5">
        <w:rPr>
          <w:rFonts w:ascii="Times New Roman" w:hAnsi="Times New Roman" w:cs="Times New Roman"/>
          <w:sz w:val="27"/>
          <w:szCs w:val="27"/>
        </w:rPr>
        <w:t xml:space="preserve">) testified that he was appointed as a </w:t>
      </w:r>
      <w:r w:rsidR="00C2562A" w:rsidRPr="006B30E5">
        <w:rPr>
          <w:rFonts w:ascii="Times New Roman" w:hAnsi="Times New Roman" w:cs="Times New Roman"/>
          <w:sz w:val="27"/>
          <w:szCs w:val="27"/>
        </w:rPr>
        <w:t>S</w:t>
      </w:r>
      <w:r w:rsidRPr="006B30E5">
        <w:rPr>
          <w:rFonts w:ascii="Times New Roman" w:hAnsi="Times New Roman" w:cs="Times New Roman"/>
          <w:sz w:val="27"/>
          <w:szCs w:val="27"/>
        </w:rPr>
        <w:t xml:space="preserve">ecurity </w:t>
      </w:r>
      <w:r w:rsidR="00C2562A" w:rsidRPr="006B30E5">
        <w:rPr>
          <w:rFonts w:ascii="Times New Roman" w:hAnsi="Times New Roman" w:cs="Times New Roman"/>
          <w:sz w:val="27"/>
          <w:szCs w:val="27"/>
        </w:rPr>
        <w:t>A</w:t>
      </w:r>
      <w:r w:rsidRPr="006B30E5">
        <w:rPr>
          <w:rFonts w:ascii="Times New Roman" w:hAnsi="Times New Roman" w:cs="Times New Roman"/>
          <w:sz w:val="27"/>
          <w:szCs w:val="27"/>
        </w:rPr>
        <w:t>ssistant by the Appellant on a one year renewable contract on 29</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January 2010. His contract was renewed thrice.  On 2</w:t>
      </w:r>
      <w:r w:rsidRPr="006B30E5">
        <w:rPr>
          <w:rFonts w:ascii="Times New Roman" w:hAnsi="Times New Roman" w:cs="Times New Roman"/>
          <w:sz w:val="27"/>
          <w:szCs w:val="27"/>
          <w:vertAlign w:val="superscript"/>
        </w:rPr>
        <w:t>nd</w:t>
      </w:r>
      <w:r w:rsidRPr="006B30E5">
        <w:rPr>
          <w:rFonts w:ascii="Times New Roman" w:hAnsi="Times New Roman" w:cs="Times New Roman"/>
          <w:sz w:val="27"/>
          <w:szCs w:val="27"/>
        </w:rPr>
        <w:t xml:space="preserve"> June 2016, he opted to tender his resignation. His salary was stopped immediately. He requested for his terminal benefits and gratuity but it was not paid to him. He testified that he had not received gratuity in all the seven years of service. Further, in that period there had been no complaint about his work. In cross examination, he admitted to having been aware of the Appellant carrying out verification of staff academic records. He doubted the authenticity of a report from UNEB. He was aware of an allegation that his name was Mugisha and not Kwezi Pascal. He denied appearing before a disciplinary committee and maintained that he resigned. In re-examination, he stated that he was never called before a disciplinary hearing but was informed that his documents were forged. He stated that he resigned because he did not see a future.  He testified that his right to a fair hearing had been delegated.</w:t>
      </w:r>
    </w:p>
    <w:p w14:paraId="2AA4D106"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0FF3A05C" w14:textId="6645DA02"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[13]</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Mayende</w:t>
      </w:r>
      <w:proofErr w:type="spellEnd"/>
      <w:r w:rsidRPr="006B30E5">
        <w:rPr>
          <w:rFonts w:ascii="Times New Roman" w:hAnsi="Times New Roman" w:cs="Times New Roman"/>
          <w:sz w:val="27"/>
          <w:szCs w:val="27"/>
        </w:rPr>
        <w:t xml:space="preserve"> Christopher, (</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9</w:t>
      </w:r>
      <w:r w:rsidRPr="006B30E5">
        <w:rPr>
          <w:rFonts w:ascii="Times New Roman" w:hAnsi="Times New Roman" w:cs="Times New Roman"/>
          <w:sz w:val="27"/>
          <w:szCs w:val="27"/>
        </w:rPr>
        <w:t xml:space="preserve">) took oath and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4</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December 2008.He worked for nine years and in June 2017, he chose to resign due to personal unavoidable circumstances. He received an acceptance of and requested for his gratuity which was not paid to him. He testified that he had not received gratuity in all the nine years of service. Further, in that period there had been no complaint about his work. In cross-examination, he denied receipt of any letter from the Appellant alleging falsification of documents. He denied appearing before a disciplinary committee. He was shown minutes G(no.3) and denied stating that he did not study until senior four due to the death of his father. He maintained that he resigned due to personal problems. In re-examination, he confirmed having resigned due to personal reasons and receiving an acceptance of resignation letter from the Appellant’s Executive Director. </w:t>
      </w:r>
    </w:p>
    <w:p w14:paraId="105BA059"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26232F48" w14:textId="6C456B92"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[14]</w:t>
      </w:r>
      <w:r w:rsidRPr="006B30E5">
        <w:rPr>
          <w:rFonts w:ascii="Times New Roman" w:hAnsi="Times New Roman" w:cs="Times New Roman"/>
          <w:sz w:val="27"/>
          <w:szCs w:val="27"/>
        </w:rPr>
        <w:tab/>
        <w:t xml:space="preserve">Smart </w:t>
      </w:r>
      <w:proofErr w:type="spellStart"/>
      <w:r w:rsidRPr="006B30E5">
        <w:rPr>
          <w:rFonts w:ascii="Times New Roman" w:hAnsi="Times New Roman" w:cs="Times New Roman"/>
          <w:sz w:val="27"/>
          <w:szCs w:val="27"/>
        </w:rPr>
        <w:t>Deogratous</w:t>
      </w:r>
      <w:proofErr w:type="spellEnd"/>
      <w:r w:rsidRPr="006B30E5">
        <w:rPr>
          <w:rFonts w:ascii="Times New Roman" w:hAnsi="Times New Roman" w:cs="Times New Roman"/>
          <w:sz w:val="27"/>
          <w:szCs w:val="27"/>
        </w:rPr>
        <w:t>, (</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10</w:t>
      </w:r>
      <w:r w:rsidRPr="006B30E5">
        <w:rPr>
          <w:rFonts w:ascii="Times New Roman" w:hAnsi="Times New Roman" w:cs="Times New Roman"/>
          <w:sz w:val="27"/>
          <w:szCs w:val="27"/>
        </w:rPr>
        <w:t xml:space="preserve">) testified that he was joined the Respondent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2</w:t>
      </w:r>
      <w:r w:rsidRPr="006B30E5">
        <w:rPr>
          <w:rFonts w:ascii="Times New Roman" w:hAnsi="Times New Roman" w:cs="Times New Roman"/>
          <w:sz w:val="27"/>
          <w:szCs w:val="27"/>
          <w:vertAlign w:val="superscript"/>
        </w:rPr>
        <w:t>nd</w:t>
      </w:r>
      <w:r w:rsidRPr="006B30E5">
        <w:rPr>
          <w:rFonts w:ascii="Times New Roman" w:hAnsi="Times New Roman" w:cs="Times New Roman"/>
          <w:sz w:val="27"/>
          <w:szCs w:val="27"/>
        </w:rPr>
        <w:t xml:space="preserve"> December 2008. His contract was renewed annually until he decided to resign in June 2017. He received an acceptance of his resignation and </w:t>
      </w:r>
      <w:r w:rsidRPr="006B30E5">
        <w:rPr>
          <w:rFonts w:ascii="Times New Roman" w:hAnsi="Times New Roman" w:cs="Times New Roman"/>
          <w:sz w:val="27"/>
          <w:szCs w:val="27"/>
        </w:rPr>
        <w:lastRenderedPageBreak/>
        <w:t>requested for his gratuity which was not paid to him. He testified that he had not received gratuity in all the nine years of service. Further, in that period there had been no complaint about his work. He received a certificate of service. In cross-examination, he denied receipt of any letter from the Appellant requesting clarifica</w:t>
      </w:r>
      <w:r w:rsidR="006A4C5D" w:rsidRPr="006B30E5">
        <w:rPr>
          <w:rFonts w:ascii="Times New Roman" w:hAnsi="Times New Roman" w:cs="Times New Roman"/>
          <w:sz w:val="27"/>
          <w:szCs w:val="27"/>
        </w:rPr>
        <w:t>tion of an</w:t>
      </w:r>
      <w:r w:rsidRPr="006B30E5">
        <w:rPr>
          <w:rFonts w:ascii="Times New Roman" w:hAnsi="Times New Roman" w:cs="Times New Roman"/>
          <w:sz w:val="27"/>
          <w:szCs w:val="27"/>
        </w:rPr>
        <w:t>omalies in his academic transcripts. He did not remember signing such a document on 1</w:t>
      </w:r>
      <w:r w:rsidRPr="006B30E5">
        <w:rPr>
          <w:rFonts w:ascii="Times New Roman" w:hAnsi="Times New Roman" w:cs="Times New Roman"/>
          <w:sz w:val="27"/>
          <w:szCs w:val="27"/>
          <w:vertAlign w:val="superscript"/>
        </w:rPr>
        <w:t>st</w:t>
      </w:r>
      <w:r w:rsidRPr="006B30E5">
        <w:rPr>
          <w:rFonts w:ascii="Times New Roman" w:hAnsi="Times New Roman" w:cs="Times New Roman"/>
          <w:sz w:val="27"/>
          <w:szCs w:val="27"/>
        </w:rPr>
        <w:t xml:space="preserve"> July 2016. He also did not recall writing a letter apologizing for giving false documents to the Appellant.  He denied appearing before a disciplinary committee. He maintained that he resigned due to personal problems. In re-examination, he confirmed having resigned early and giving notice for the Appellant to pay his benefits. </w:t>
      </w:r>
    </w:p>
    <w:p w14:paraId="2ED9926F"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6BD3656B" w14:textId="3AADC773"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 xml:space="preserve">[15] </w:t>
      </w:r>
      <w:r w:rsidRPr="006B30E5">
        <w:rPr>
          <w:rFonts w:ascii="Times New Roman" w:hAnsi="Times New Roman" w:cs="Times New Roman"/>
          <w:sz w:val="27"/>
          <w:szCs w:val="27"/>
        </w:rPr>
        <w:tab/>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Sserunkuma</w:t>
      </w:r>
      <w:proofErr w:type="spellEnd"/>
      <w:r w:rsidRPr="006B30E5">
        <w:rPr>
          <w:rFonts w:ascii="Times New Roman" w:hAnsi="Times New Roman" w:cs="Times New Roman"/>
          <w:sz w:val="27"/>
          <w:szCs w:val="27"/>
        </w:rPr>
        <w:t xml:space="preserve"> </w:t>
      </w:r>
      <w:proofErr w:type="spellStart"/>
      <w:r w:rsidRPr="006B30E5">
        <w:rPr>
          <w:rFonts w:ascii="Times New Roman" w:hAnsi="Times New Roman" w:cs="Times New Roman"/>
          <w:sz w:val="27"/>
          <w:szCs w:val="27"/>
        </w:rPr>
        <w:t>Fredson</w:t>
      </w:r>
      <w:proofErr w:type="spellEnd"/>
      <w:r w:rsidRPr="006B30E5">
        <w:rPr>
          <w:rFonts w:ascii="Times New Roman" w:hAnsi="Times New Roman" w:cs="Times New Roman"/>
          <w:sz w:val="27"/>
          <w:szCs w:val="27"/>
        </w:rPr>
        <w:t>, (</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11</w:t>
      </w:r>
      <w:r w:rsidRPr="006B30E5">
        <w:rPr>
          <w:rFonts w:ascii="Times New Roman" w:hAnsi="Times New Roman" w:cs="Times New Roman"/>
          <w:sz w:val="27"/>
          <w:szCs w:val="27"/>
        </w:rPr>
        <w:t xml:space="preserve">) testified that he joined the Respondent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October 2009. His worked for 8 years until he decided to resign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May 2017 for personal reasons. He received an acceptance of his resignation and requested for his gratuity which was not paid to him. He testified that he had not received gratuity in all the nine years of service. Further, in that period there had been no complaint about his work. He received a certificate of service. In cross-examination, he did not recall receiving any documents from the Appellant about his academic transcripts. He was not aware of any document responding to allegations in regard to his academic documents. He could only recall resigning in May 2017. In re-examination, he confirmed having resigned because of personal problems. At the time he was hired, he was asked for Senior 4 certificate and driving permit. He confirmed receipt of his certificate of service. </w:t>
      </w:r>
      <w:r w:rsidRPr="006B30E5">
        <w:rPr>
          <w:rFonts w:ascii="Times New Roman" w:hAnsi="Times New Roman" w:cs="Times New Roman"/>
          <w:sz w:val="27"/>
          <w:szCs w:val="27"/>
        </w:rPr>
        <w:tab/>
      </w:r>
    </w:p>
    <w:p w14:paraId="27E6A372"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561923B4" w14:textId="7E02C46C" w:rsidR="00A9165C"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[16]</w:t>
      </w:r>
      <w:r w:rsidRPr="006B30E5">
        <w:rPr>
          <w:rFonts w:ascii="Times New Roman" w:hAnsi="Times New Roman" w:cs="Times New Roman"/>
          <w:sz w:val="27"/>
          <w:szCs w:val="27"/>
        </w:rPr>
        <w:tab/>
        <w:t xml:space="preserve">Teddy </w:t>
      </w:r>
      <w:proofErr w:type="spellStart"/>
      <w:r w:rsidRPr="006B30E5">
        <w:rPr>
          <w:rFonts w:ascii="Times New Roman" w:hAnsi="Times New Roman" w:cs="Times New Roman"/>
          <w:sz w:val="27"/>
          <w:szCs w:val="27"/>
        </w:rPr>
        <w:t>Oryo</w:t>
      </w:r>
      <w:r w:rsidR="00A9165C" w:rsidRPr="006B30E5">
        <w:rPr>
          <w:rFonts w:ascii="Times New Roman" w:hAnsi="Times New Roman" w:cs="Times New Roman"/>
          <w:sz w:val="27"/>
          <w:szCs w:val="27"/>
        </w:rPr>
        <w:t>kot</w:t>
      </w:r>
      <w:proofErr w:type="spellEnd"/>
      <w:r w:rsidR="00A9165C" w:rsidRPr="006B30E5">
        <w:rPr>
          <w:rFonts w:ascii="Times New Roman" w:hAnsi="Times New Roman" w:cs="Times New Roman"/>
          <w:sz w:val="27"/>
          <w:szCs w:val="27"/>
        </w:rPr>
        <w:t>, (</w:t>
      </w:r>
      <w:r w:rsidR="005B2F6C" w:rsidRPr="006B30E5">
        <w:rPr>
          <w:rFonts w:ascii="Times New Roman" w:hAnsi="Times New Roman" w:cs="Times New Roman"/>
          <w:i/>
          <w:sz w:val="27"/>
          <w:szCs w:val="27"/>
        </w:rPr>
        <w:t>from now R</w:t>
      </w:r>
      <w:r w:rsidR="00A9165C" w:rsidRPr="006B30E5">
        <w:rPr>
          <w:rFonts w:ascii="Times New Roman" w:hAnsi="Times New Roman" w:cs="Times New Roman"/>
          <w:i/>
          <w:sz w:val="27"/>
          <w:szCs w:val="27"/>
        </w:rPr>
        <w:t>12</w:t>
      </w:r>
      <w:r w:rsidR="00A9165C" w:rsidRPr="006B30E5">
        <w:rPr>
          <w:rFonts w:ascii="Times New Roman" w:hAnsi="Times New Roman" w:cs="Times New Roman"/>
          <w:sz w:val="27"/>
          <w:szCs w:val="27"/>
        </w:rPr>
        <w:t>) testified that she was joined the A</w:t>
      </w:r>
      <w:r w:rsidR="00C2562A" w:rsidRPr="006B30E5">
        <w:rPr>
          <w:rFonts w:ascii="Times New Roman" w:hAnsi="Times New Roman" w:cs="Times New Roman"/>
          <w:sz w:val="27"/>
          <w:szCs w:val="27"/>
        </w:rPr>
        <w:t>ppellant in the year 2000 as a S</w:t>
      </w:r>
      <w:r w:rsidR="00A9165C" w:rsidRPr="006B30E5">
        <w:rPr>
          <w:rFonts w:ascii="Times New Roman" w:hAnsi="Times New Roman" w:cs="Times New Roman"/>
          <w:sz w:val="27"/>
          <w:szCs w:val="27"/>
        </w:rPr>
        <w:t>tenographer. In June 2017, she chose to retire under a voluntary scheme. She was issued with a certificate of service but her terminal benefits have not been paid to her. In cross-examination, she denied receipt of any letter from the Appellant requesting clarification of her academic transcripts. She also did not mak</w:t>
      </w:r>
      <w:r w:rsidR="0095145D" w:rsidRPr="006B30E5">
        <w:rPr>
          <w:rFonts w:ascii="Times New Roman" w:hAnsi="Times New Roman" w:cs="Times New Roman"/>
          <w:sz w:val="27"/>
          <w:szCs w:val="27"/>
        </w:rPr>
        <w:t>e</w:t>
      </w:r>
      <w:r w:rsidR="00A9165C" w:rsidRPr="006B30E5">
        <w:rPr>
          <w:rFonts w:ascii="Times New Roman" w:hAnsi="Times New Roman" w:cs="Times New Roman"/>
          <w:sz w:val="27"/>
          <w:szCs w:val="27"/>
        </w:rPr>
        <w:t xml:space="preserve"> any response to allegations of her academic documents. She confirmed appearing before a disciplinary committee regarding her academic issues. She denied informing the committee about an index number used belonging to one </w:t>
      </w:r>
      <w:proofErr w:type="spellStart"/>
      <w:r w:rsidR="00A9165C" w:rsidRPr="006B30E5">
        <w:rPr>
          <w:rFonts w:ascii="Times New Roman" w:hAnsi="Times New Roman" w:cs="Times New Roman"/>
          <w:sz w:val="27"/>
          <w:szCs w:val="27"/>
        </w:rPr>
        <w:t>Getrude</w:t>
      </w:r>
      <w:proofErr w:type="spellEnd"/>
      <w:r w:rsidR="00A9165C" w:rsidRPr="006B30E5">
        <w:rPr>
          <w:rFonts w:ascii="Times New Roman" w:hAnsi="Times New Roman" w:cs="Times New Roman"/>
          <w:sz w:val="27"/>
          <w:szCs w:val="27"/>
        </w:rPr>
        <w:t>. She maintained having resigned due to ill health. In re</w:t>
      </w:r>
      <w:r w:rsidR="00DF5083" w:rsidRPr="006B30E5">
        <w:rPr>
          <w:rFonts w:ascii="Times New Roman" w:hAnsi="Times New Roman" w:cs="Times New Roman"/>
          <w:sz w:val="27"/>
          <w:szCs w:val="27"/>
        </w:rPr>
        <w:t>-</w:t>
      </w:r>
      <w:r w:rsidR="00A9165C" w:rsidRPr="006B30E5">
        <w:rPr>
          <w:rFonts w:ascii="Times New Roman" w:hAnsi="Times New Roman" w:cs="Times New Roman"/>
          <w:sz w:val="27"/>
          <w:szCs w:val="27"/>
        </w:rPr>
        <w:t xml:space="preserve">examination, she confirmed receipt of a letter seeking clarification of her academic documents and appearing before a disciplinary hearing. </w:t>
      </w:r>
      <w:r w:rsidR="00A9165C" w:rsidRPr="006B30E5">
        <w:rPr>
          <w:rFonts w:ascii="Times New Roman" w:hAnsi="Times New Roman" w:cs="Times New Roman"/>
          <w:sz w:val="27"/>
          <w:szCs w:val="27"/>
        </w:rPr>
        <w:tab/>
      </w:r>
    </w:p>
    <w:p w14:paraId="1D7BA1AF"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2AF682A1" w14:textId="27C0F23C"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[17]</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Namono</w:t>
      </w:r>
      <w:proofErr w:type="spellEnd"/>
      <w:r w:rsidRPr="006B30E5">
        <w:rPr>
          <w:rFonts w:ascii="Times New Roman" w:hAnsi="Times New Roman" w:cs="Times New Roman"/>
          <w:sz w:val="27"/>
          <w:szCs w:val="27"/>
        </w:rPr>
        <w:t xml:space="preserve"> Teddy, (</w:t>
      </w:r>
      <w:r w:rsidR="005B2F6C" w:rsidRPr="006B30E5">
        <w:rPr>
          <w:rFonts w:ascii="Times New Roman" w:hAnsi="Times New Roman" w:cs="Times New Roman"/>
          <w:i/>
          <w:sz w:val="27"/>
          <w:szCs w:val="27"/>
        </w:rPr>
        <w:t>from now R</w:t>
      </w:r>
      <w:r w:rsidRPr="006B30E5">
        <w:rPr>
          <w:rFonts w:ascii="Times New Roman" w:hAnsi="Times New Roman" w:cs="Times New Roman"/>
          <w:i/>
          <w:sz w:val="27"/>
          <w:szCs w:val="27"/>
        </w:rPr>
        <w:t>13</w:t>
      </w:r>
      <w:r w:rsidRPr="006B30E5">
        <w:rPr>
          <w:rFonts w:ascii="Times New Roman" w:hAnsi="Times New Roman" w:cs="Times New Roman"/>
          <w:sz w:val="27"/>
          <w:szCs w:val="27"/>
        </w:rPr>
        <w:t xml:space="preserve">) testified that she was employed as a </w:t>
      </w:r>
      <w:r w:rsidR="00310BC3" w:rsidRPr="006B30E5">
        <w:rPr>
          <w:rFonts w:ascii="Times New Roman" w:hAnsi="Times New Roman" w:cs="Times New Roman"/>
          <w:sz w:val="27"/>
          <w:szCs w:val="27"/>
        </w:rPr>
        <w:t>Statistical Assistant</w:t>
      </w:r>
      <w:r w:rsidRPr="006B30E5">
        <w:rPr>
          <w:rFonts w:ascii="Times New Roman" w:hAnsi="Times New Roman" w:cs="Times New Roman"/>
          <w:sz w:val="27"/>
          <w:szCs w:val="27"/>
        </w:rPr>
        <w:t xml:space="preserve"> with the Appellant for 17 years. She decided to resign in June 2017 due to unavoidable circumstances. Her resignation was accepted and she requested for terminal benefits and gratuity which was not paid to her. In cross-examination, </w:t>
      </w:r>
      <w:r w:rsidRPr="006B30E5">
        <w:rPr>
          <w:rFonts w:ascii="Times New Roman" w:hAnsi="Times New Roman" w:cs="Times New Roman"/>
          <w:sz w:val="27"/>
          <w:szCs w:val="27"/>
        </w:rPr>
        <w:lastRenderedPageBreak/>
        <w:t xml:space="preserve">the witness testified that she did not alter any documents. That when her documents got lost, she entrusted someone to get her original documents. She submitted this set. She maintained that she was not dismissed and she had resigned. In re-examination, she clarified that she was asked for her Ordinary level Qualifications which she submitted. She confirmed having resigned due to personal circumstances and the resignation was accepted by the Appellant’s Executive Director. She never appeared before any disciplinary committee and did not have any idea about investigations and did not receive and invitation to attend any such hearing.  </w:t>
      </w:r>
    </w:p>
    <w:p w14:paraId="4DFE1BFA"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28841638" w14:textId="5D9681D4" w:rsidR="00A9165C" w:rsidRPr="006B30E5" w:rsidRDefault="00A9165C"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[18]</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Onyinge</w:t>
      </w:r>
      <w:proofErr w:type="spellEnd"/>
      <w:r w:rsidRPr="006B30E5">
        <w:rPr>
          <w:rFonts w:ascii="Times New Roman" w:hAnsi="Times New Roman" w:cs="Times New Roman"/>
          <w:sz w:val="27"/>
          <w:szCs w:val="27"/>
        </w:rPr>
        <w:t xml:space="preserve"> Moses, (</w:t>
      </w:r>
      <w:r w:rsidRPr="006B30E5">
        <w:rPr>
          <w:rFonts w:ascii="Times New Roman" w:hAnsi="Times New Roman" w:cs="Times New Roman"/>
          <w:i/>
          <w:sz w:val="27"/>
          <w:szCs w:val="27"/>
        </w:rPr>
        <w:t xml:space="preserve">from now </w:t>
      </w:r>
      <w:r w:rsidR="005B2F6C" w:rsidRPr="006B30E5">
        <w:rPr>
          <w:rFonts w:ascii="Times New Roman" w:hAnsi="Times New Roman" w:cs="Times New Roman"/>
          <w:i/>
          <w:sz w:val="27"/>
          <w:szCs w:val="27"/>
        </w:rPr>
        <w:t>R</w:t>
      </w:r>
      <w:r w:rsidRPr="006B30E5">
        <w:rPr>
          <w:rFonts w:ascii="Times New Roman" w:hAnsi="Times New Roman" w:cs="Times New Roman"/>
          <w:i/>
          <w:sz w:val="27"/>
          <w:szCs w:val="27"/>
        </w:rPr>
        <w:t>14</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4</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December 2008. His contract was renewed annually until he decided to resign on 11</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May 2017 owing to pressing personal and domestic issues. On 30</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June 2017, he received a letter from Appellant’s Executive Director accepting his resignation. He was issued with a certificate of service. He requested for his gratuity which was not paid to him. He testified that he had outstanding untaken leave. Under cross-examination, he said he was not aware that the Appellant had carried out verification of academic documents. He denied receipt of any letter asking him to respond to allegations of falsification of documents. When show document D(v), he denied receipt. He testified that at his age, he could not get another job.</w:t>
      </w:r>
    </w:p>
    <w:p w14:paraId="678DDF09" w14:textId="77777777" w:rsidR="008A59EF" w:rsidRPr="006B30E5" w:rsidRDefault="008A59EF" w:rsidP="00BE7939">
      <w:pPr>
        <w:spacing w:after="0" w:line="240" w:lineRule="auto"/>
        <w:ind w:left="670" w:hanging="670"/>
        <w:jc w:val="both"/>
        <w:rPr>
          <w:rFonts w:ascii="Times New Roman" w:hAnsi="Times New Roman" w:cs="Times New Roman"/>
          <w:sz w:val="27"/>
          <w:szCs w:val="27"/>
        </w:rPr>
      </w:pPr>
    </w:p>
    <w:p w14:paraId="3FD46240" w14:textId="37C94711" w:rsidR="008A59EF" w:rsidRPr="006B30E5" w:rsidRDefault="008A59EF"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[19]</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Ngobi</w:t>
      </w:r>
      <w:proofErr w:type="spellEnd"/>
      <w:r w:rsidRPr="006B30E5">
        <w:rPr>
          <w:rFonts w:ascii="Times New Roman" w:hAnsi="Times New Roman" w:cs="Times New Roman"/>
          <w:sz w:val="27"/>
          <w:szCs w:val="27"/>
        </w:rPr>
        <w:t xml:space="preserve"> Mustapha, (</w:t>
      </w:r>
      <w:r w:rsidRPr="006B30E5">
        <w:rPr>
          <w:rFonts w:ascii="Times New Roman" w:hAnsi="Times New Roman" w:cs="Times New Roman"/>
          <w:i/>
          <w:sz w:val="27"/>
          <w:szCs w:val="27"/>
        </w:rPr>
        <w:t>from now R15</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October 2009. His contract was renewed annually until he decided to resign in June 2017 owing to pressing personal and domestic issues. He received a letter from </w:t>
      </w:r>
      <w:r w:rsidR="00DF5083" w:rsidRPr="006B30E5">
        <w:rPr>
          <w:rFonts w:ascii="Times New Roman" w:hAnsi="Times New Roman" w:cs="Times New Roman"/>
          <w:sz w:val="27"/>
          <w:szCs w:val="27"/>
        </w:rPr>
        <w:t xml:space="preserve">the </w:t>
      </w:r>
      <w:r w:rsidRPr="006B30E5">
        <w:rPr>
          <w:rFonts w:ascii="Times New Roman" w:hAnsi="Times New Roman" w:cs="Times New Roman"/>
          <w:sz w:val="27"/>
          <w:szCs w:val="27"/>
        </w:rPr>
        <w:t xml:space="preserve">Appellant’s Executive Director accepting his resignation. He requested for his gratuity which was not paid to him. </w:t>
      </w:r>
    </w:p>
    <w:p w14:paraId="3F96F942" w14:textId="77777777" w:rsidR="008A59EF" w:rsidRPr="006B30E5" w:rsidRDefault="008A59EF" w:rsidP="00BE7939">
      <w:pPr>
        <w:spacing w:after="0" w:line="240" w:lineRule="auto"/>
        <w:ind w:left="670" w:hanging="670"/>
        <w:jc w:val="both"/>
        <w:rPr>
          <w:rFonts w:ascii="Times New Roman" w:hAnsi="Times New Roman" w:cs="Times New Roman"/>
          <w:sz w:val="27"/>
          <w:szCs w:val="27"/>
        </w:rPr>
      </w:pPr>
    </w:p>
    <w:p w14:paraId="2083A987" w14:textId="3FB82B2C" w:rsidR="008A59EF" w:rsidRPr="006B30E5" w:rsidRDefault="008A59EF"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[20]</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Werukwagana</w:t>
      </w:r>
      <w:proofErr w:type="spellEnd"/>
      <w:r w:rsidRPr="006B30E5">
        <w:rPr>
          <w:rFonts w:ascii="Times New Roman" w:hAnsi="Times New Roman" w:cs="Times New Roman"/>
          <w:sz w:val="27"/>
          <w:szCs w:val="27"/>
        </w:rPr>
        <w:t xml:space="preserve"> Musa, (</w:t>
      </w:r>
      <w:r w:rsidRPr="006B30E5">
        <w:rPr>
          <w:rFonts w:ascii="Times New Roman" w:hAnsi="Times New Roman" w:cs="Times New Roman"/>
          <w:i/>
          <w:sz w:val="27"/>
          <w:szCs w:val="27"/>
        </w:rPr>
        <w:t>from now R16</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2</w:t>
      </w:r>
      <w:r w:rsidRPr="006B30E5">
        <w:rPr>
          <w:rFonts w:ascii="Times New Roman" w:hAnsi="Times New Roman" w:cs="Times New Roman"/>
          <w:sz w:val="27"/>
          <w:szCs w:val="27"/>
          <w:vertAlign w:val="superscript"/>
        </w:rPr>
        <w:t>nd</w:t>
      </w:r>
      <w:r w:rsidRPr="006B30E5">
        <w:rPr>
          <w:rFonts w:ascii="Times New Roman" w:hAnsi="Times New Roman" w:cs="Times New Roman"/>
          <w:sz w:val="27"/>
          <w:szCs w:val="27"/>
        </w:rPr>
        <w:t xml:space="preserve"> December 2008. His contract was renewed annually until he decided to resign in June 2017 owing to pressing personal and domestic issues. He received a letter from </w:t>
      </w:r>
      <w:r w:rsidR="00DF5083" w:rsidRPr="006B30E5">
        <w:rPr>
          <w:rFonts w:ascii="Times New Roman" w:hAnsi="Times New Roman" w:cs="Times New Roman"/>
          <w:sz w:val="27"/>
          <w:szCs w:val="27"/>
        </w:rPr>
        <w:t xml:space="preserve">the </w:t>
      </w:r>
      <w:r w:rsidRPr="006B30E5">
        <w:rPr>
          <w:rFonts w:ascii="Times New Roman" w:hAnsi="Times New Roman" w:cs="Times New Roman"/>
          <w:sz w:val="27"/>
          <w:szCs w:val="27"/>
        </w:rPr>
        <w:t>Appellant’s Executive Director accepting his resignation. He requested for his gratuity which was not paid to him.</w:t>
      </w:r>
    </w:p>
    <w:p w14:paraId="1158DFEB" w14:textId="77777777" w:rsidR="008A59EF" w:rsidRPr="006B30E5" w:rsidRDefault="008A59EF" w:rsidP="00BE7939">
      <w:pPr>
        <w:spacing w:after="0" w:line="240" w:lineRule="auto"/>
        <w:ind w:left="670" w:hanging="670"/>
        <w:jc w:val="both"/>
        <w:rPr>
          <w:rFonts w:ascii="Times New Roman" w:hAnsi="Times New Roman" w:cs="Times New Roman"/>
          <w:sz w:val="27"/>
          <w:szCs w:val="27"/>
        </w:rPr>
      </w:pPr>
    </w:p>
    <w:p w14:paraId="301BE12D" w14:textId="175D0237" w:rsidR="008A59EF" w:rsidRPr="006B30E5" w:rsidRDefault="008A59EF"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[21]</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Otubeny</w:t>
      </w:r>
      <w:proofErr w:type="spellEnd"/>
      <w:r w:rsidRPr="006B30E5">
        <w:rPr>
          <w:rFonts w:ascii="Times New Roman" w:hAnsi="Times New Roman" w:cs="Times New Roman"/>
          <w:sz w:val="27"/>
          <w:szCs w:val="27"/>
        </w:rPr>
        <w:t xml:space="preserve"> Joseph, (</w:t>
      </w:r>
      <w:r w:rsidRPr="006B30E5">
        <w:rPr>
          <w:rFonts w:ascii="Times New Roman" w:hAnsi="Times New Roman" w:cs="Times New Roman"/>
          <w:i/>
          <w:sz w:val="27"/>
          <w:szCs w:val="27"/>
        </w:rPr>
        <w:t>from now R17</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October 2009. His contract was renewed annually until he decided to resign in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May 2017. On 30</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June 2017, he received a letter from </w:t>
      </w:r>
      <w:r w:rsidR="00DF5083" w:rsidRPr="006B30E5">
        <w:rPr>
          <w:rFonts w:ascii="Times New Roman" w:hAnsi="Times New Roman" w:cs="Times New Roman"/>
          <w:sz w:val="27"/>
          <w:szCs w:val="27"/>
        </w:rPr>
        <w:t xml:space="preserve">the </w:t>
      </w:r>
      <w:r w:rsidRPr="006B30E5">
        <w:rPr>
          <w:rFonts w:ascii="Times New Roman" w:hAnsi="Times New Roman" w:cs="Times New Roman"/>
          <w:sz w:val="27"/>
          <w:szCs w:val="27"/>
        </w:rPr>
        <w:t xml:space="preserve">Appellant’s Executive Director accepting his resignation. He was </w:t>
      </w:r>
      <w:proofErr w:type="spellStart"/>
      <w:r w:rsidRPr="006B30E5">
        <w:rPr>
          <w:rFonts w:ascii="Times New Roman" w:hAnsi="Times New Roman" w:cs="Times New Roman"/>
          <w:sz w:val="27"/>
          <w:szCs w:val="27"/>
        </w:rPr>
        <w:t>iiseud</w:t>
      </w:r>
      <w:proofErr w:type="spellEnd"/>
      <w:r w:rsidRPr="006B30E5">
        <w:rPr>
          <w:rFonts w:ascii="Times New Roman" w:hAnsi="Times New Roman" w:cs="Times New Roman"/>
          <w:sz w:val="27"/>
          <w:szCs w:val="27"/>
        </w:rPr>
        <w:t xml:space="preserve"> with a certificate of services and he requested for his gratuity which was not paid to him.</w:t>
      </w:r>
    </w:p>
    <w:p w14:paraId="59B01825" w14:textId="77777777" w:rsidR="008A59EF" w:rsidRPr="006B30E5" w:rsidRDefault="008A59EF" w:rsidP="00BE7939">
      <w:pPr>
        <w:spacing w:after="0" w:line="240" w:lineRule="auto"/>
        <w:ind w:left="670" w:hanging="670"/>
        <w:jc w:val="both"/>
        <w:rPr>
          <w:rFonts w:ascii="Times New Roman" w:hAnsi="Times New Roman" w:cs="Times New Roman"/>
          <w:sz w:val="27"/>
          <w:szCs w:val="27"/>
        </w:rPr>
      </w:pPr>
    </w:p>
    <w:p w14:paraId="7E420B6C" w14:textId="662AB98A" w:rsidR="008A59EF" w:rsidRPr="006B30E5" w:rsidRDefault="008A59EF"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lastRenderedPageBreak/>
        <w:t>[22]</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Onapi</w:t>
      </w:r>
      <w:proofErr w:type="spellEnd"/>
      <w:r w:rsidRPr="006B30E5">
        <w:rPr>
          <w:rFonts w:ascii="Times New Roman" w:hAnsi="Times New Roman" w:cs="Times New Roman"/>
          <w:sz w:val="27"/>
          <w:szCs w:val="27"/>
        </w:rPr>
        <w:t xml:space="preserve"> </w:t>
      </w:r>
      <w:proofErr w:type="spellStart"/>
      <w:r w:rsidRPr="006B30E5">
        <w:rPr>
          <w:rFonts w:ascii="Times New Roman" w:hAnsi="Times New Roman" w:cs="Times New Roman"/>
          <w:sz w:val="27"/>
          <w:szCs w:val="27"/>
        </w:rPr>
        <w:t>Vicent</w:t>
      </w:r>
      <w:proofErr w:type="spellEnd"/>
      <w:r w:rsidRPr="006B30E5">
        <w:rPr>
          <w:rFonts w:ascii="Times New Roman" w:hAnsi="Times New Roman" w:cs="Times New Roman"/>
          <w:sz w:val="27"/>
          <w:szCs w:val="27"/>
        </w:rPr>
        <w:t>, (</w:t>
      </w:r>
      <w:r w:rsidRPr="006B30E5">
        <w:rPr>
          <w:rFonts w:ascii="Times New Roman" w:hAnsi="Times New Roman" w:cs="Times New Roman"/>
          <w:i/>
          <w:sz w:val="27"/>
          <w:szCs w:val="27"/>
        </w:rPr>
        <w:t>from now R18</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15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October 2009. His contract was renewed annually until he decided to resign in June 2017 due to personal reasons. He received a letter from </w:t>
      </w:r>
      <w:r w:rsidR="00DF5083" w:rsidRPr="006B30E5">
        <w:rPr>
          <w:rFonts w:ascii="Times New Roman" w:hAnsi="Times New Roman" w:cs="Times New Roman"/>
          <w:sz w:val="27"/>
          <w:szCs w:val="27"/>
        </w:rPr>
        <w:t xml:space="preserve">the </w:t>
      </w:r>
      <w:r w:rsidRPr="006B30E5">
        <w:rPr>
          <w:rFonts w:ascii="Times New Roman" w:hAnsi="Times New Roman" w:cs="Times New Roman"/>
          <w:sz w:val="27"/>
          <w:szCs w:val="27"/>
        </w:rPr>
        <w:t>Appellant’s Executive Director accepting his resignation. He requested for his gratuity which was not paid to him. He was issued a certificate of service for the eighteen years he had worked for the Appellant.</w:t>
      </w:r>
    </w:p>
    <w:p w14:paraId="73261128" w14:textId="77777777" w:rsidR="009C1C88" w:rsidRPr="006B30E5" w:rsidRDefault="009C1C88" w:rsidP="00BE7939">
      <w:pPr>
        <w:spacing w:after="0" w:line="240" w:lineRule="auto"/>
        <w:ind w:left="670" w:hanging="670"/>
        <w:jc w:val="both"/>
        <w:rPr>
          <w:rFonts w:ascii="Times New Roman" w:hAnsi="Times New Roman" w:cs="Times New Roman"/>
          <w:sz w:val="27"/>
          <w:szCs w:val="27"/>
        </w:rPr>
      </w:pPr>
    </w:p>
    <w:p w14:paraId="48B2453E" w14:textId="43085697" w:rsidR="008A59EF"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[23]</w:t>
      </w:r>
      <w:r w:rsidRPr="006B30E5">
        <w:rPr>
          <w:rFonts w:ascii="Times New Roman" w:hAnsi="Times New Roman" w:cs="Times New Roman"/>
          <w:sz w:val="27"/>
          <w:szCs w:val="27"/>
        </w:rPr>
        <w:tab/>
      </w:r>
      <w:proofErr w:type="spellStart"/>
      <w:r w:rsidRPr="006B30E5">
        <w:rPr>
          <w:rFonts w:ascii="Times New Roman" w:hAnsi="Times New Roman" w:cs="Times New Roman"/>
          <w:sz w:val="27"/>
          <w:szCs w:val="27"/>
        </w:rPr>
        <w:t>Ngabirano</w:t>
      </w:r>
      <w:proofErr w:type="spellEnd"/>
      <w:r w:rsidRPr="006B30E5">
        <w:rPr>
          <w:rFonts w:ascii="Times New Roman" w:hAnsi="Times New Roman" w:cs="Times New Roman"/>
          <w:sz w:val="27"/>
          <w:szCs w:val="27"/>
        </w:rPr>
        <w:t xml:space="preserve"> Geoffrey, (</w:t>
      </w:r>
      <w:r w:rsidRPr="006B30E5">
        <w:rPr>
          <w:rFonts w:ascii="Times New Roman" w:hAnsi="Times New Roman" w:cs="Times New Roman"/>
          <w:i/>
          <w:sz w:val="27"/>
          <w:szCs w:val="27"/>
        </w:rPr>
        <w:t>from now R19</w:t>
      </w:r>
      <w:r w:rsidRPr="006B30E5">
        <w:rPr>
          <w:rFonts w:ascii="Times New Roman" w:hAnsi="Times New Roman" w:cs="Times New Roman"/>
          <w:sz w:val="27"/>
          <w:szCs w:val="27"/>
        </w:rPr>
        <w:t xml:space="preserve">) testified that he was joined the Appellant as a </w:t>
      </w:r>
      <w:r w:rsidR="00DF5083" w:rsidRPr="006B30E5">
        <w:rPr>
          <w:rFonts w:ascii="Times New Roman" w:hAnsi="Times New Roman" w:cs="Times New Roman"/>
          <w:sz w:val="27"/>
          <w:szCs w:val="27"/>
        </w:rPr>
        <w:t>Driver</w:t>
      </w:r>
      <w:r w:rsidRPr="006B30E5">
        <w:rPr>
          <w:rFonts w:ascii="Times New Roman" w:hAnsi="Times New Roman" w:cs="Times New Roman"/>
          <w:sz w:val="27"/>
          <w:szCs w:val="27"/>
        </w:rPr>
        <w:t xml:space="preserve"> on 2</w:t>
      </w:r>
      <w:r w:rsidRPr="006B30E5">
        <w:rPr>
          <w:rFonts w:ascii="Times New Roman" w:hAnsi="Times New Roman" w:cs="Times New Roman"/>
          <w:sz w:val="27"/>
          <w:szCs w:val="27"/>
          <w:vertAlign w:val="superscript"/>
        </w:rPr>
        <w:t>nd</w:t>
      </w:r>
      <w:r w:rsidRPr="006B30E5">
        <w:rPr>
          <w:rFonts w:ascii="Times New Roman" w:hAnsi="Times New Roman" w:cs="Times New Roman"/>
          <w:sz w:val="27"/>
          <w:szCs w:val="27"/>
        </w:rPr>
        <w:t xml:space="preserve"> December 2008. His contract was renewed annually until he decided to resign in June 2017 owing to pressing personal and domestic issues. He received a letter from Appellant’s Executive Director accepting his resignation. He requested for his gratuity which was not paid to him.</w:t>
      </w:r>
    </w:p>
    <w:p w14:paraId="6E55385C"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56600F57" w14:textId="1D934094" w:rsidR="00A9165C" w:rsidRPr="00124BD8" w:rsidRDefault="00A9165C" w:rsidP="00BE7939">
      <w:pPr>
        <w:spacing w:after="0" w:line="240" w:lineRule="auto"/>
        <w:ind w:left="670" w:hanging="670"/>
        <w:jc w:val="both"/>
        <w:rPr>
          <w:rFonts w:ascii="Times New Roman" w:hAnsi="Times New Roman" w:cs="Times New Roman"/>
          <w:b/>
          <w:sz w:val="27"/>
          <w:szCs w:val="27"/>
          <w:u w:val="single"/>
        </w:rPr>
      </w:pPr>
      <w:r w:rsidRPr="006B30E5">
        <w:rPr>
          <w:rFonts w:ascii="Times New Roman" w:hAnsi="Times New Roman" w:cs="Times New Roman"/>
          <w:sz w:val="27"/>
          <w:szCs w:val="27"/>
        </w:rPr>
        <w:tab/>
      </w:r>
      <w:r w:rsidRPr="00124BD8">
        <w:rPr>
          <w:rFonts w:ascii="Times New Roman" w:hAnsi="Times New Roman" w:cs="Times New Roman"/>
          <w:b/>
          <w:sz w:val="27"/>
          <w:szCs w:val="27"/>
          <w:u w:val="single"/>
        </w:rPr>
        <w:t xml:space="preserve">The </w:t>
      </w:r>
      <w:r w:rsidR="005B2F6C" w:rsidRPr="00124BD8">
        <w:rPr>
          <w:rFonts w:ascii="Times New Roman" w:hAnsi="Times New Roman" w:cs="Times New Roman"/>
          <w:b/>
          <w:sz w:val="27"/>
          <w:szCs w:val="27"/>
          <w:u w:val="single"/>
        </w:rPr>
        <w:t>Appellan</w:t>
      </w:r>
      <w:r w:rsidRPr="00124BD8">
        <w:rPr>
          <w:rFonts w:ascii="Times New Roman" w:hAnsi="Times New Roman" w:cs="Times New Roman"/>
          <w:b/>
          <w:sz w:val="27"/>
          <w:szCs w:val="27"/>
          <w:u w:val="single"/>
        </w:rPr>
        <w:t>t’s evidence</w:t>
      </w:r>
    </w:p>
    <w:p w14:paraId="1BCC4D43" w14:textId="77777777" w:rsidR="00054613" w:rsidRPr="006B30E5" w:rsidRDefault="00054613" w:rsidP="00BE7939">
      <w:pPr>
        <w:spacing w:after="0" w:line="240" w:lineRule="auto"/>
        <w:ind w:left="670" w:hanging="670"/>
        <w:jc w:val="both"/>
        <w:rPr>
          <w:rFonts w:ascii="Times New Roman" w:hAnsi="Times New Roman" w:cs="Times New Roman"/>
          <w:b/>
          <w:sz w:val="27"/>
          <w:szCs w:val="27"/>
        </w:rPr>
      </w:pPr>
    </w:p>
    <w:p w14:paraId="3E39686D" w14:textId="5ABFF0CB" w:rsidR="00A9165C"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[24</w:t>
      </w:r>
      <w:r w:rsidR="00A9165C" w:rsidRPr="006B30E5">
        <w:rPr>
          <w:rFonts w:ascii="Times New Roman" w:hAnsi="Times New Roman" w:cs="Times New Roman"/>
          <w:sz w:val="27"/>
          <w:szCs w:val="27"/>
        </w:rPr>
        <w:t>]</w:t>
      </w:r>
      <w:r w:rsidR="00A9165C" w:rsidRPr="006B30E5">
        <w:rPr>
          <w:rFonts w:ascii="Times New Roman" w:hAnsi="Times New Roman" w:cs="Times New Roman"/>
          <w:sz w:val="27"/>
          <w:szCs w:val="27"/>
        </w:rPr>
        <w:tab/>
        <w:t xml:space="preserve">Mr. Edgar </w:t>
      </w:r>
      <w:proofErr w:type="spellStart"/>
      <w:r w:rsidR="00A9165C" w:rsidRPr="006B30E5">
        <w:rPr>
          <w:rFonts w:ascii="Times New Roman" w:hAnsi="Times New Roman" w:cs="Times New Roman"/>
          <w:sz w:val="27"/>
          <w:szCs w:val="27"/>
        </w:rPr>
        <w:t>Mbahamiza</w:t>
      </w:r>
      <w:proofErr w:type="spellEnd"/>
      <w:r w:rsidR="00A9165C" w:rsidRPr="006B30E5">
        <w:rPr>
          <w:rFonts w:ascii="Times New Roman" w:hAnsi="Times New Roman" w:cs="Times New Roman"/>
          <w:sz w:val="27"/>
          <w:szCs w:val="27"/>
        </w:rPr>
        <w:t>, testified that he was at all material times head of the Appellant’s Administration and Human Resource Division. In 2</w:t>
      </w:r>
      <w:r w:rsidR="00DF5083" w:rsidRPr="006B30E5">
        <w:rPr>
          <w:rFonts w:ascii="Times New Roman" w:hAnsi="Times New Roman" w:cs="Times New Roman"/>
          <w:sz w:val="27"/>
          <w:szCs w:val="27"/>
        </w:rPr>
        <w:t>015, the Appellants B</w:t>
      </w:r>
      <w:r w:rsidR="00A9165C" w:rsidRPr="006B30E5">
        <w:rPr>
          <w:rFonts w:ascii="Times New Roman" w:hAnsi="Times New Roman" w:cs="Times New Roman"/>
          <w:sz w:val="27"/>
          <w:szCs w:val="27"/>
        </w:rPr>
        <w:t xml:space="preserve">oard of </w:t>
      </w:r>
      <w:r w:rsidR="00DF5083" w:rsidRPr="006B30E5">
        <w:rPr>
          <w:rFonts w:ascii="Times New Roman" w:hAnsi="Times New Roman" w:cs="Times New Roman"/>
          <w:sz w:val="27"/>
          <w:szCs w:val="27"/>
        </w:rPr>
        <w:t>D</w:t>
      </w:r>
      <w:r w:rsidR="00A9165C" w:rsidRPr="006B30E5">
        <w:rPr>
          <w:rFonts w:ascii="Times New Roman" w:hAnsi="Times New Roman" w:cs="Times New Roman"/>
          <w:sz w:val="27"/>
          <w:szCs w:val="27"/>
        </w:rPr>
        <w:t>irectors advised Management to verify all staff academic documents. The Appellant wrote to UNEB seeking verification of the Respondents</w:t>
      </w:r>
      <w:r w:rsidR="00DF5083" w:rsidRPr="006B30E5">
        <w:rPr>
          <w:rFonts w:ascii="Times New Roman" w:hAnsi="Times New Roman" w:cs="Times New Roman"/>
          <w:sz w:val="27"/>
          <w:szCs w:val="27"/>
        </w:rPr>
        <w:t>’</w:t>
      </w:r>
      <w:r w:rsidR="00A9165C" w:rsidRPr="006B30E5">
        <w:rPr>
          <w:rFonts w:ascii="Times New Roman" w:hAnsi="Times New Roman" w:cs="Times New Roman"/>
          <w:sz w:val="27"/>
          <w:szCs w:val="27"/>
        </w:rPr>
        <w:t xml:space="preserve"> academic documents. Upon receipt of the UNEB report, the Appellant asked each of the </w:t>
      </w:r>
      <w:r w:rsidR="00DF5083" w:rsidRPr="006B30E5">
        <w:rPr>
          <w:rFonts w:ascii="Times New Roman" w:hAnsi="Times New Roman" w:cs="Times New Roman"/>
          <w:sz w:val="27"/>
          <w:szCs w:val="27"/>
        </w:rPr>
        <w:t>Respondent</w:t>
      </w:r>
      <w:r w:rsidR="00A9165C" w:rsidRPr="006B30E5">
        <w:rPr>
          <w:rFonts w:ascii="Times New Roman" w:hAnsi="Times New Roman" w:cs="Times New Roman"/>
          <w:sz w:val="27"/>
          <w:szCs w:val="27"/>
        </w:rPr>
        <w:t xml:space="preserve">s to give their accounts. Most of the Respondents confessed to the forgery or alteration of documents and opted to resign. They were invited to disciplinary hearings and the committee </w:t>
      </w:r>
      <w:r w:rsidR="00A14D04" w:rsidRPr="006B30E5">
        <w:rPr>
          <w:rFonts w:ascii="Times New Roman" w:hAnsi="Times New Roman" w:cs="Times New Roman"/>
          <w:sz w:val="27"/>
          <w:szCs w:val="27"/>
        </w:rPr>
        <w:t>compiled</w:t>
      </w:r>
      <w:r w:rsidR="00A9165C" w:rsidRPr="006B30E5">
        <w:rPr>
          <w:rFonts w:ascii="Times New Roman" w:hAnsi="Times New Roman" w:cs="Times New Roman"/>
          <w:sz w:val="27"/>
          <w:szCs w:val="27"/>
        </w:rPr>
        <w:t xml:space="preserve"> a report. The Respondents were advised to either resign or consider themselves dismissed by 30</w:t>
      </w:r>
      <w:r w:rsidR="00A9165C" w:rsidRPr="006B30E5">
        <w:rPr>
          <w:rFonts w:ascii="Times New Roman" w:hAnsi="Times New Roman" w:cs="Times New Roman"/>
          <w:sz w:val="27"/>
          <w:szCs w:val="27"/>
          <w:vertAlign w:val="superscript"/>
        </w:rPr>
        <w:t>th</w:t>
      </w:r>
      <w:r w:rsidR="00A9165C" w:rsidRPr="006B30E5">
        <w:rPr>
          <w:rFonts w:ascii="Times New Roman" w:hAnsi="Times New Roman" w:cs="Times New Roman"/>
          <w:sz w:val="27"/>
          <w:szCs w:val="27"/>
        </w:rPr>
        <w:t xml:space="preserve"> June 2017. The affected staff resigned and none of them were terminated. The Respondents demanded their gratuity. It was Mr. </w:t>
      </w:r>
      <w:proofErr w:type="spellStart"/>
      <w:r w:rsidR="00A9165C" w:rsidRPr="006B30E5">
        <w:rPr>
          <w:rFonts w:ascii="Times New Roman" w:hAnsi="Times New Roman" w:cs="Times New Roman"/>
          <w:sz w:val="27"/>
          <w:szCs w:val="27"/>
        </w:rPr>
        <w:t>Mbahamiza’s</w:t>
      </w:r>
      <w:proofErr w:type="spellEnd"/>
      <w:r w:rsidR="00A9165C" w:rsidRPr="006B30E5">
        <w:rPr>
          <w:rFonts w:ascii="Times New Roman" w:hAnsi="Times New Roman" w:cs="Times New Roman"/>
          <w:sz w:val="27"/>
          <w:szCs w:val="27"/>
        </w:rPr>
        <w:t xml:space="preserve"> evidence that none of the </w:t>
      </w:r>
      <w:r w:rsidR="00DF5083" w:rsidRPr="006B30E5">
        <w:rPr>
          <w:rFonts w:ascii="Times New Roman" w:hAnsi="Times New Roman" w:cs="Times New Roman"/>
          <w:sz w:val="27"/>
          <w:szCs w:val="27"/>
        </w:rPr>
        <w:t>Respondents</w:t>
      </w:r>
      <w:r w:rsidR="00A9165C" w:rsidRPr="006B30E5">
        <w:rPr>
          <w:rFonts w:ascii="Times New Roman" w:hAnsi="Times New Roman" w:cs="Times New Roman"/>
          <w:sz w:val="27"/>
          <w:szCs w:val="27"/>
        </w:rPr>
        <w:t xml:space="preserve"> was unfairly dismissed nor coerced to resign. Upon the </w:t>
      </w:r>
      <w:r w:rsidR="00DF5083" w:rsidRPr="006B30E5">
        <w:rPr>
          <w:rFonts w:ascii="Times New Roman" w:hAnsi="Times New Roman" w:cs="Times New Roman"/>
          <w:sz w:val="27"/>
          <w:szCs w:val="27"/>
        </w:rPr>
        <w:t>S</w:t>
      </w:r>
      <w:r w:rsidR="00A9165C" w:rsidRPr="006B30E5">
        <w:rPr>
          <w:rFonts w:ascii="Times New Roman" w:hAnsi="Times New Roman" w:cs="Times New Roman"/>
          <w:sz w:val="27"/>
          <w:szCs w:val="27"/>
        </w:rPr>
        <w:t xml:space="preserve">olicitor </w:t>
      </w:r>
      <w:r w:rsidR="00DF5083" w:rsidRPr="006B30E5">
        <w:rPr>
          <w:rFonts w:ascii="Times New Roman" w:hAnsi="Times New Roman" w:cs="Times New Roman"/>
          <w:sz w:val="27"/>
          <w:szCs w:val="27"/>
        </w:rPr>
        <w:t>G</w:t>
      </w:r>
      <w:r w:rsidR="00A9165C" w:rsidRPr="006B30E5">
        <w:rPr>
          <w:rFonts w:ascii="Times New Roman" w:hAnsi="Times New Roman" w:cs="Times New Roman"/>
          <w:sz w:val="27"/>
          <w:szCs w:val="27"/>
        </w:rPr>
        <w:t xml:space="preserve">eneral’s advice, the </w:t>
      </w:r>
      <w:r w:rsidR="00A14D04" w:rsidRPr="006B30E5">
        <w:rPr>
          <w:rFonts w:ascii="Times New Roman" w:hAnsi="Times New Roman" w:cs="Times New Roman"/>
          <w:sz w:val="27"/>
          <w:szCs w:val="27"/>
        </w:rPr>
        <w:t>Respondents</w:t>
      </w:r>
      <w:r w:rsidR="00A9165C" w:rsidRPr="006B30E5">
        <w:rPr>
          <w:rFonts w:ascii="Times New Roman" w:hAnsi="Times New Roman" w:cs="Times New Roman"/>
          <w:sz w:val="27"/>
          <w:szCs w:val="27"/>
        </w:rPr>
        <w:t xml:space="preserve"> were not entitled to gratuity. In cross examination, he testified that the Appellant had consulted Makerere University, Kyambogo University and other </w:t>
      </w:r>
      <w:proofErr w:type="spellStart"/>
      <w:r w:rsidR="00A14D04" w:rsidRPr="006B30E5">
        <w:rPr>
          <w:rFonts w:ascii="Times New Roman" w:hAnsi="Times New Roman" w:cs="Times New Roman"/>
          <w:sz w:val="27"/>
          <w:szCs w:val="27"/>
        </w:rPr>
        <w:t>U</w:t>
      </w:r>
      <w:r w:rsidR="00A9165C" w:rsidRPr="006B30E5">
        <w:rPr>
          <w:rFonts w:ascii="Times New Roman" w:hAnsi="Times New Roman" w:cs="Times New Roman"/>
          <w:sz w:val="27"/>
          <w:szCs w:val="27"/>
        </w:rPr>
        <w:t>iversities</w:t>
      </w:r>
      <w:proofErr w:type="spellEnd"/>
      <w:r w:rsidR="00A9165C" w:rsidRPr="006B30E5">
        <w:rPr>
          <w:rFonts w:ascii="Times New Roman" w:hAnsi="Times New Roman" w:cs="Times New Roman"/>
          <w:sz w:val="27"/>
          <w:szCs w:val="27"/>
        </w:rPr>
        <w:t xml:space="preserve"> and picked index numbers to verify with UNEB. He further testified that the decision to ask the Respondents to resign or be dismissed came up after the disciplinary hearing. Most of the claimants resigned due to personal reasons and their resignations were accepted. He confirmed that the Appellant issued certificate</w:t>
      </w:r>
      <w:r w:rsidR="00A14D04" w:rsidRPr="006B30E5">
        <w:rPr>
          <w:rFonts w:ascii="Times New Roman" w:hAnsi="Times New Roman" w:cs="Times New Roman"/>
          <w:sz w:val="27"/>
          <w:szCs w:val="27"/>
        </w:rPr>
        <w:t>s</w:t>
      </w:r>
      <w:r w:rsidR="00A9165C" w:rsidRPr="006B30E5">
        <w:rPr>
          <w:rFonts w:ascii="Times New Roman" w:hAnsi="Times New Roman" w:cs="Times New Roman"/>
          <w:sz w:val="27"/>
          <w:szCs w:val="27"/>
        </w:rPr>
        <w:t xml:space="preserve"> of service to all its employees and that </w:t>
      </w:r>
      <w:r w:rsidR="00B50FD9" w:rsidRPr="006B30E5">
        <w:rPr>
          <w:rFonts w:ascii="Times New Roman" w:hAnsi="Times New Roman" w:cs="Times New Roman"/>
          <w:sz w:val="27"/>
          <w:szCs w:val="27"/>
        </w:rPr>
        <w:t>employees</w:t>
      </w:r>
      <w:r w:rsidR="00A9165C" w:rsidRPr="006B30E5">
        <w:rPr>
          <w:rFonts w:ascii="Times New Roman" w:hAnsi="Times New Roman" w:cs="Times New Roman"/>
          <w:sz w:val="27"/>
          <w:szCs w:val="27"/>
        </w:rPr>
        <w:t xml:space="preserve"> who resigned were entitled to </w:t>
      </w:r>
      <w:r w:rsidR="00B50FD9" w:rsidRPr="006B30E5">
        <w:rPr>
          <w:rFonts w:ascii="Times New Roman" w:hAnsi="Times New Roman" w:cs="Times New Roman"/>
          <w:sz w:val="27"/>
          <w:szCs w:val="27"/>
        </w:rPr>
        <w:t>gratuity</w:t>
      </w:r>
      <w:r w:rsidR="00A9165C" w:rsidRPr="006B30E5">
        <w:rPr>
          <w:rFonts w:ascii="Times New Roman" w:hAnsi="Times New Roman" w:cs="Times New Roman"/>
          <w:sz w:val="27"/>
          <w:szCs w:val="27"/>
        </w:rPr>
        <w:t xml:space="preserve"> and other benefits according to the 2009 manual. In re</w:t>
      </w:r>
      <w:r w:rsidR="00A14D04" w:rsidRPr="006B30E5">
        <w:rPr>
          <w:rFonts w:ascii="Times New Roman" w:hAnsi="Times New Roman" w:cs="Times New Roman"/>
          <w:sz w:val="27"/>
          <w:szCs w:val="27"/>
        </w:rPr>
        <w:t>-</w:t>
      </w:r>
      <w:r w:rsidR="00A9165C" w:rsidRPr="006B30E5">
        <w:rPr>
          <w:rFonts w:ascii="Times New Roman" w:hAnsi="Times New Roman" w:cs="Times New Roman"/>
          <w:sz w:val="27"/>
          <w:szCs w:val="27"/>
        </w:rPr>
        <w:t xml:space="preserve">examination, he clarified that the </w:t>
      </w:r>
      <w:r w:rsidR="00A14D04" w:rsidRPr="006B30E5">
        <w:rPr>
          <w:rFonts w:ascii="Times New Roman" w:hAnsi="Times New Roman" w:cs="Times New Roman"/>
          <w:sz w:val="27"/>
          <w:szCs w:val="27"/>
        </w:rPr>
        <w:t>Respondents</w:t>
      </w:r>
      <w:r w:rsidR="00A9165C" w:rsidRPr="006B30E5">
        <w:rPr>
          <w:rFonts w:ascii="Times New Roman" w:hAnsi="Times New Roman" w:cs="Times New Roman"/>
          <w:sz w:val="27"/>
          <w:szCs w:val="27"/>
        </w:rPr>
        <w:t xml:space="preserve"> were not paid after it was discovered that their documents had been forged. </w:t>
      </w:r>
    </w:p>
    <w:p w14:paraId="20BCDC25" w14:textId="3EC2B185" w:rsidR="00A9165C"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[25</w:t>
      </w:r>
      <w:r w:rsidR="00A9165C" w:rsidRPr="006B30E5">
        <w:rPr>
          <w:rFonts w:ascii="Times New Roman" w:hAnsi="Times New Roman" w:cs="Times New Roman"/>
          <w:sz w:val="27"/>
          <w:szCs w:val="27"/>
        </w:rPr>
        <w:t>]</w:t>
      </w:r>
      <w:r w:rsidR="00A9165C" w:rsidRPr="006B30E5">
        <w:rPr>
          <w:rFonts w:ascii="Times New Roman" w:hAnsi="Times New Roman" w:cs="Times New Roman"/>
          <w:sz w:val="27"/>
          <w:szCs w:val="27"/>
        </w:rPr>
        <w:tab/>
        <w:t xml:space="preserve">In his additional witness statement, Mr. </w:t>
      </w:r>
      <w:proofErr w:type="spellStart"/>
      <w:r w:rsidR="00A9165C" w:rsidRPr="006B30E5">
        <w:rPr>
          <w:rFonts w:ascii="Times New Roman" w:hAnsi="Times New Roman" w:cs="Times New Roman"/>
          <w:sz w:val="27"/>
          <w:szCs w:val="27"/>
        </w:rPr>
        <w:t>Mbahamiza</w:t>
      </w:r>
      <w:proofErr w:type="spellEnd"/>
      <w:r w:rsidR="00A9165C" w:rsidRPr="006B30E5">
        <w:rPr>
          <w:rFonts w:ascii="Times New Roman" w:hAnsi="Times New Roman" w:cs="Times New Roman"/>
          <w:sz w:val="27"/>
          <w:szCs w:val="27"/>
        </w:rPr>
        <w:t xml:space="preserve"> testified that the Appellant had minimum qualifications for all its positions. The academic qualifications </w:t>
      </w:r>
      <w:r w:rsidR="00A9165C" w:rsidRPr="006B30E5">
        <w:rPr>
          <w:rFonts w:ascii="Times New Roman" w:hAnsi="Times New Roman" w:cs="Times New Roman"/>
          <w:sz w:val="27"/>
          <w:szCs w:val="27"/>
        </w:rPr>
        <w:lastRenderedPageBreak/>
        <w:t xml:space="preserve">documents presented at their entry into service were verified and found to have been forged or altered.   </w:t>
      </w:r>
    </w:p>
    <w:p w14:paraId="08562C7F" w14:textId="77777777" w:rsidR="00A9165C" w:rsidRPr="006B30E5" w:rsidRDefault="00A9165C" w:rsidP="00BE7939">
      <w:pPr>
        <w:spacing w:after="0" w:line="240" w:lineRule="auto"/>
        <w:ind w:left="670" w:hanging="670"/>
        <w:jc w:val="both"/>
        <w:rPr>
          <w:rFonts w:ascii="Times New Roman" w:hAnsi="Times New Roman" w:cs="Times New Roman"/>
          <w:sz w:val="27"/>
          <w:szCs w:val="27"/>
        </w:rPr>
      </w:pPr>
    </w:p>
    <w:p w14:paraId="6CF5A853" w14:textId="6EE4B253" w:rsidR="00A9165C" w:rsidRPr="00124BD8" w:rsidRDefault="00A9165C" w:rsidP="00BE7939">
      <w:pPr>
        <w:pStyle w:val="ListParagraph"/>
        <w:spacing w:line="240" w:lineRule="auto"/>
        <w:rPr>
          <w:rFonts w:ascii="Times New Roman" w:hAnsi="Times New Roman" w:cs="Times New Roman"/>
          <w:b/>
          <w:sz w:val="27"/>
          <w:szCs w:val="27"/>
          <w:u w:val="single"/>
        </w:rPr>
      </w:pPr>
      <w:r w:rsidRPr="00124BD8">
        <w:rPr>
          <w:rFonts w:ascii="Times New Roman" w:hAnsi="Times New Roman" w:cs="Times New Roman"/>
          <w:b/>
          <w:sz w:val="27"/>
          <w:szCs w:val="27"/>
          <w:u w:val="single"/>
        </w:rPr>
        <w:t xml:space="preserve">Judgment of the </w:t>
      </w:r>
      <w:r w:rsidR="00A41654" w:rsidRPr="00124BD8">
        <w:rPr>
          <w:rFonts w:ascii="Times New Roman" w:hAnsi="Times New Roman" w:cs="Times New Roman"/>
          <w:b/>
          <w:sz w:val="27"/>
          <w:szCs w:val="27"/>
          <w:u w:val="single"/>
        </w:rPr>
        <w:t>Court</w:t>
      </w:r>
      <w:r w:rsidRPr="00124BD8">
        <w:rPr>
          <w:rFonts w:ascii="Times New Roman" w:hAnsi="Times New Roman" w:cs="Times New Roman"/>
          <w:b/>
          <w:sz w:val="27"/>
          <w:szCs w:val="27"/>
          <w:u w:val="single"/>
        </w:rPr>
        <w:t xml:space="preserve"> below</w:t>
      </w:r>
    </w:p>
    <w:p w14:paraId="27476E17" w14:textId="71C97D2E" w:rsidR="00A9165C"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[26</w:t>
      </w:r>
      <w:r w:rsidR="00A9165C" w:rsidRPr="006B30E5">
        <w:rPr>
          <w:rFonts w:ascii="Times New Roman" w:hAnsi="Times New Roman" w:cs="Times New Roman"/>
          <w:sz w:val="27"/>
          <w:szCs w:val="27"/>
        </w:rPr>
        <w:t>]</w:t>
      </w:r>
      <w:r w:rsidR="00A9165C" w:rsidRPr="006B30E5">
        <w:rPr>
          <w:rFonts w:ascii="Times New Roman" w:hAnsi="Times New Roman" w:cs="Times New Roman"/>
          <w:sz w:val="27"/>
          <w:szCs w:val="27"/>
        </w:rPr>
        <w:tab/>
      </w:r>
      <w:r w:rsidR="002D7A4B" w:rsidRPr="006B30E5">
        <w:rPr>
          <w:rFonts w:ascii="Times New Roman" w:hAnsi="Times New Roman" w:cs="Times New Roman"/>
          <w:sz w:val="27"/>
          <w:szCs w:val="27"/>
        </w:rPr>
        <w:t>O</w:t>
      </w:r>
      <w:r w:rsidR="00A9165C" w:rsidRPr="006B30E5">
        <w:rPr>
          <w:rFonts w:ascii="Times New Roman" w:hAnsi="Times New Roman" w:cs="Times New Roman"/>
          <w:sz w:val="27"/>
          <w:szCs w:val="27"/>
        </w:rPr>
        <w:t>n the 21</w:t>
      </w:r>
      <w:r w:rsidR="00A9165C" w:rsidRPr="006B30E5">
        <w:rPr>
          <w:rFonts w:ascii="Times New Roman" w:hAnsi="Times New Roman" w:cs="Times New Roman"/>
          <w:sz w:val="27"/>
          <w:szCs w:val="27"/>
          <w:vertAlign w:val="superscript"/>
        </w:rPr>
        <w:t>st</w:t>
      </w:r>
      <w:r w:rsidR="00A9165C" w:rsidRPr="006B30E5">
        <w:rPr>
          <w:rFonts w:ascii="Times New Roman" w:hAnsi="Times New Roman" w:cs="Times New Roman"/>
          <w:sz w:val="27"/>
          <w:szCs w:val="27"/>
        </w:rPr>
        <w:t xml:space="preserve"> of December 2020</w:t>
      </w:r>
      <w:r w:rsidR="002D7A4B" w:rsidRPr="006B30E5">
        <w:rPr>
          <w:rFonts w:ascii="Times New Roman" w:hAnsi="Times New Roman" w:cs="Times New Roman"/>
          <w:sz w:val="27"/>
          <w:szCs w:val="27"/>
        </w:rPr>
        <w:t xml:space="preserve">, the </w:t>
      </w:r>
      <w:r w:rsidR="00574CED" w:rsidRPr="006B30E5">
        <w:rPr>
          <w:rFonts w:ascii="Times New Roman" w:hAnsi="Times New Roman" w:cs="Times New Roman"/>
          <w:sz w:val="27"/>
          <w:szCs w:val="27"/>
        </w:rPr>
        <w:t>Labour Officer</w:t>
      </w:r>
      <w:r w:rsidR="002D7A4B" w:rsidRPr="006B30E5">
        <w:rPr>
          <w:rFonts w:ascii="Times New Roman" w:hAnsi="Times New Roman" w:cs="Times New Roman"/>
          <w:sz w:val="27"/>
          <w:szCs w:val="27"/>
        </w:rPr>
        <w:t xml:space="preserve"> delivered an award finding that she </w:t>
      </w:r>
      <w:r w:rsidR="00A9165C" w:rsidRPr="006B30E5">
        <w:rPr>
          <w:rFonts w:ascii="Times New Roman" w:hAnsi="Times New Roman" w:cs="Times New Roman"/>
          <w:sz w:val="27"/>
          <w:szCs w:val="27"/>
        </w:rPr>
        <w:t xml:space="preserve">did not have jurisdiction to hear and determine the matters relating to forgery and it was not part of the issues agreed upon for determination. It was the </w:t>
      </w:r>
      <w:r w:rsidR="00574CED" w:rsidRPr="006B30E5">
        <w:rPr>
          <w:rFonts w:ascii="Times New Roman" w:hAnsi="Times New Roman" w:cs="Times New Roman"/>
          <w:sz w:val="27"/>
          <w:szCs w:val="27"/>
        </w:rPr>
        <w:t>Labour Officer</w:t>
      </w:r>
      <w:r w:rsidR="002D7A4B" w:rsidRPr="006B30E5">
        <w:rPr>
          <w:rFonts w:ascii="Times New Roman" w:hAnsi="Times New Roman" w:cs="Times New Roman"/>
          <w:sz w:val="27"/>
          <w:szCs w:val="27"/>
        </w:rPr>
        <w:t>’</w:t>
      </w:r>
      <w:r w:rsidR="00A9165C" w:rsidRPr="006B30E5">
        <w:rPr>
          <w:rFonts w:ascii="Times New Roman" w:hAnsi="Times New Roman" w:cs="Times New Roman"/>
          <w:sz w:val="27"/>
          <w:szCs w:val="27"/>
        </w:rPr>
        <w:t xml:space="preserve">s view that the matter of forgery could be determined by another </w:t>
      </w:r>
      <w:r w:rsidR="00A41654" w:rsidRPr="006B30E5">
        <w:rPr>
          <w:rFonts w:ascii="Times New Roman" w:hAnsi="Times New Roman" w:cs="Times New Roman"/>
          <w:sz w:val="27"/>
          <w:szCs w:val="27"/>
        </w:rPr>
        <w:t>Court</w:t>
      </w:r>
      <w:r w:rsidR="00A9165C" w:rsidRPr="006B30E5">
        <w:rPr>
          <w:rFonts w:ascii="Times New Roman" w:hAnsi="Times New Roman" w:cs="Times New Roman"/>
          <w:sz w:val="27"/>
          <w:szCs w:val="27"/>
        </w:rPr>
        <w:t>. She found that S</w:t>
      </w:r>
      <w:r w:rsidR="00C02028" w:rsidRPr="006B30E5">
        <w:rPr>
          <w:rFonts w:ascii="Times New Roman" w:hAnsi="Times New Roman" w:cs="Times New Roman"/>
          <w:sz w:val="27"/>
          <w:szCs w:val="27"/>
        </w:rPr>
        <w:t>ection</w:t>
      </w:r>
      <w:r w:rsidR="00A9165C" w:rsidRPr="006B30E5">
        <w:rPr>
          <w:rFonts w:ascii="Times New Roman" w:hAnsi="Times New Roman" w:cs="Times New Roman"/>
          <w:sz w:val="27"/>
          <w:szCs w:val="27"/>
        </w:rPr>
        <w:t xml:space="preserve"> 65(1)(d) EA was applicable where an employee has received notice of termination but opted to resign before the expiration of notice. She also found that the terms agreed upon at employment were applicable at termination. In her view the contracts of employment embedded clause 5.7.4 of the Human Resource Manual which provided for an </w:t>
      </w:r>
      <w:r w:rsidR="006A4C5D" w:rsidRPr="006B30E5">
        <w:rPr>
          <w:rFonts w:ascii="Times New Roman" w:hAnsi="Times New Roman" w:cs="Times New Roman"/>
          <w:sz w:val="27"/>
          <w:szCs w:val="27"/>
        </w:rPr>
        <w:t>annual</w:t>
      </w:r>
      <w:r w:rsidR="00A9165C" w:rsidRPr="006B30E5">
        <w:rPr>
          <w:rFonts w:ascii="Times New Roman" w:hAnsi="Times New Roman" w:cs="Times New Roman"/>
          <w:sz w:val="27"/>
          <w:szCs w:val="27"/>
        </w:rPr>
        <w:t xml:space="preserve"> gratuity of 25% of each of the claimants gross salary. It was a contractual obligation</w:t>
      </w:r>
      <w:r w:rsidR="00B50FD9" w:rsidRPr="006B30E5">
        <w:rPr>
          <w:rFonts w:ascii="Times New Roman" w:hAnsi="Times New Roman" w:cs="Times New Roman"/>
          <w:sz w:val="27"/>
          <w:szCs w:val="27"/>
        </w:rPr>
        <w:t xml:space="preserve"> and a mandatory entitlement. The </w:t>
      </w:r>
      <w:r w:rsidR="00574CED" w:rsidRPr="006B30E5">
        <w:rPr>
          <w:rFonts w:ascii="Times New Roman" w:hAnsi="Times New Roman" w:cs="Times New Roman"/>
          <w:sz w:val="27"/>
          <w:szCs w:val="27"/>
        </w:rPr>
        <w:t>Labour Officer</w:t>
      </w:r>
      <w:r w:rsidR="00B50FD9" w:rsidRPr="006B30E5">
        <w:rPr>
          <w:rFonts w:ascii="Times New Roman" w:hAnsi="Times New Roman" w:cs="Times New Roman"/>
          <w:sz w:val="27"/>
          <w:szCs w:val="27"/>
        </w:rPr>
        <w:t xml:space="preserve"> declined to consider the claim for general damages and declared that the Appellant was withholding the Respondents</w:t>
      </w:r>
      <w:r w:rsidR="00A14D04" w:rsidRPr="006B30E5">
        <w:rPr>
          <w:rFonts w:ascii="Times New Roman" w:hAnsi="Times New Roman" w:cs="Times New Roman"/>
          <w:sz w:val="27"/>
          <w:szCs w:val="27"/>
        </w:rPr>
        <w:t>’</w:t>
      </w:r>
      <w:r w:rsidR="00B50FD9" w:rsidRPr="006B30E5">
        <w:rPr>
          <w:rFonts w:ascii="Times New Roman" w:hAnsi="Times New Roman" w:cs="Times New Roman"/>
          <w:sz w:val="27"/>
          <w:szCs w:val="27"/>
        </w:rPr>
        <w:t xml:space="preserve"> gratuity illegally. </w:t>
      </w:r>
    </w:p>
    <w:p w14:paraId="32D3454C" w14:textId="5FA0F16E" w:rsidR="00B50FD9" w:rsidRPr="006B30E5" w:rsidRDefault="009C1C88" w:rsidP="00BE7939">
      <w:pPr>
        <w:spacing w:line="240" w:lineRule="auto"/>
        <w:ind w:left="670" w:hanging="670"/>
        <w:rPr>
          <w:rFonts w:ascii="Times New Roman" w:hAnsi="Times New Roman" w:cs="Times New Roman"/>
          <w:sz w:val="27"/>
          <w:szCs w:val="27"/>
        </w:rPr>
      </w:pPr>
      <w:r w:rsidRPr="006B30E5">
        <w:rPr>
          <w:rFonts w:ascii="Times New Roman" w:hAnsi="Times New Roman" w:cs="Times New Roman"/>
          <w:sz w:val="27"/>
          <w:szCs w:val="27"/>
        </w:rPr>
        <w:t>[27</w:t>
      </w:r>
      <w:r w:rsidR="00B50FD9" w:rsidRPr="006B30E5">
        <w:rPr>
          <w:rFonts w:ascii="Times New Roman" w:hAnsi="Times New Roman" w:cs="Times New Roman"/>
          <w:sz w:val="27"/>
          <w:szCs w:val="27"/>
        </w:rPr>
        <w:t>]</w:t>
      </w:r>
      <w:r w:rsidR="00B50FD9" w:rsidRPr="006B30E5">
        <w:rPr>
          <w:rFonts w:ascii="Times New Roman" w:hAnsi="Times New Roman" w:cs="Times New Roman"/>
          <w:b/>
          <w:sz w:val="27"/>
          <w:szCs w:val="27"/>
        </w:rPr>
        <w:tab/>
      </w:r>
      <w:r w:rsidR="002D7A4B" w:rsidRPr="006B30E5">
        <w:rPr>
          <w:rFonts w:ascii="Times New Roman" w:hAnsi="Times New Roman" w:cs="Times New Roman"/>
          <w:sz w:val="27"/>
          <w:szCs w:val="27"/>
        </w:rPr>
        <w:t>Aggrieved by the award, t</w:t>
      </w:r>
      <w:r w:rsidR="00B50FD9" w:rsidRPr="006B30E5">
        <w:rPr>
          <w:rFonts w:ascii="Times New Roman" w:hAnsi="Times New Roman" w:cs="Times New Roman"/>
          <w:sz w:val="27"/>
          <w:szCs w:val="27"/>
        </w:rPr>
        <w:t>he Appellant listed the following grounds of appeal in the memorandum of appeal dated 25</w:t>
      </w:r>
      <w:r w:rsidR="00B50FD9" w:rsidRPr="006B30E5">
        <w:rPr>
          <w:rFonts w:ascii="Times New Roman" w:hAnsi="Times New Roman" w:cs="Times New Roman"/>
          <w:sz w:val="27"/>
          <w:szCs w:val="27"/>
          <w:vertAlign w:val="superscript"/>
        </w:rPr>
        <w:t>th</w:t>
      </w:r>
      <w:r w:rsidR="00B50FD9" w:rsidRPr="006B30E5">
        <w:rPr>
          <w:rFonts w:ascii="Times New Roman" w:hAnsi="Times New Roman" w:cs="Times New Roman"/>
          <w:sz w:val="27"/>
          <w:szCs w:val="27"/>
        </w:rPr>
        <w:t xml:space="preserve"> February 2021;</w:t>
      </w:r>
    </w:p>
    <w:p w14:paraId="5A0124B1" w14:textId="77777777" w:rsidR="006B30E5" w:rsidRPr="006B30E5" w:rsidRDefault="00B50FD9" w:rsidP="006B30E5">
      <w:pPr>
        <w:pStyle w:val="ListParagraph"/>
        <w:numPr>
          <w:ilvl w:val="0"/>
          <w:numId w:val="3"/>
        </w:numPr>
        <w:spacing w:line="240" w:lineRule="auto"/>
        <w:ind w:left="720" w:firstLine="180"/>
        <w:jc w:val="both"/>
        <w:rPr>
          <w:rFonts w:ascii="Times New Roman" w:hAnsi="Times New Roman" w:cs="Times New Roman"/>
          <w:i/>
          <w:iCs/>
          <w:sz w:val="27"/>
          <w:szCs w:val="27"/>
        </w:rPr>
      </w:pPr>
      <w:r w:rsidRPr="006B30E5">
        <w:rPr>
          <w:rFonts w:ascii="Times New Roman" w:hAnsi="Times New Roman" w:cs="Times New Roman"/>
          <w:sz w:val="27"/>
          <w:szCs w:val="27"/>
        </w:rPr>
        <w:t xml:space="preserve">The </w:t>
      </w:r>
      <w:r w:rsidR="00574CED" w:rsidRPr="006B30E5">
        <w:rPr>
          <w:rFonts w:ascii="Times New Roman" w:hAnsi="Times New Roman" w:cs="Times New Roman"/>
          <w:sz w:val="27"/>
          <w:szCs w:val="27"/>
        </w:rPr>
        <w:t>Labour Officer</w:t>
      </w:r>
      <w:r w:rsidRPr="006B30E5">
        <w:rPr>
          <w:rFonts w:ascii="Times New Roman" w:hAnsi="Times New Roman" w:cs="Times New Roman"/>
          <w:sz w:val="27"/>
          <w:szCs w:val="27"/>
        </w:rPr>
        <w:t xml:space="preserve"> erred in Law in holding that the Claimants were </w:t>
      </w:r>
    </w:p>
    <w:p w14:paraId="20D13EAA" w14:textId="78E985D2" w:rsidR="006B30E5" w:rsidRDefault="00B50FD9" w:rsidP="006B30E5">
      <w:pPr>
        <w:pStyle w:val="ListParagraph"/>
        <w:spacing w:line="240" w:lineRule="auto"/>
        <w:ind w:left="1440"/>
        <w:jc w:val="both"/>
        <w:rPr>
          <w:rFonts w:ascii="Times New Roman" w:hAnsi="Times New Roman" w:cs="Times New Roman"/>
          <w:sz w:val="27"/>
          <w:szCs w:val="27"/>
        </w:rPr>
      </w:pPr>
      <w:r w:rsidRPr="006B30E5">
        <w:rPr>
          <w:rFonts w:ascii="Times New Roman" w:hAnsi="Times New Roman" w:cs="Times New Roman"/>
          <w:sz w:val="27"/>
          <w:szCs w:val="27"/>
        </w:rPr>
        <w:t xml:space="preserve">entitled to gratuity yet their contracts had been lawfully terminated and/or annulled by the Respondent. </w:t>
      </w:r>
    </w:p>
    <w:p w14:paraId="040D287E" w14:textId="77777777" w:rsidR="006B30E5" w:rsidRPr="006B30E5" w:rsidRDefault="006B30E5" w:rsidP="006B30E5">
      <w:pPr>
        <w:pStyle w:val="ListParagraph"/>
        <w:spacing w:line="240" w:lineRule="auto"/>
        <w:ind w:left="1440"/>
        <w:jc w:val="both"/>
        <w:rPr>
          <w:rFonts w:ascii="Times New Roman" w:hAnsi="Times New Roman" w:cs="Times New Roman"/>
          <w:i/>
          <w:iCs/>
          <w:sz w:val="27"/>
          <w:szCs w:val="27"/>
        </w:rPr>
      </w:pPr>
    </w:p>
    <w:p w14:paraId="165D444D" w14:textId="77777777" w:rsidR="006B30E5" w:rsidRPr="006B30E5" w:rsidRDefault="00B50FD9" w:rsidP="006B30E5">
      <w:pPr>
        <w:pStyle w:val="ListParagraph"/>
        <w:numPr>
          <w:ilvl w:val="0"/>
          <w:numId w:val="3"/>
        </w:numPr>
        <w:spacing w:line="240" w:lineRule="auto"/>
        <w:ind w:left="720" w:firstLine="180"/>
        <w:jc w:val="both"/>
        <w:rPr>
          <w:rFonts w:ascii="Times New Roman" w:hAnsi="Times New Roman" w:cs="Times New Roman"/>
          <w:i/>
          <w:iCs/>
          <w:sz w:val="27"/>
          <w:szCs w:val="27"/>
        </w:rPr>
      </w:pPr>
      <w:r w:rsidRPr="006B30E5">
        <w:rPr>
          <w:rFonts w:ascii="Times New Roman" w:hAnsi="Times New Roman" w:cs="Times New Roman"/>
          <w:sz w:val="27"/>
          <w:szCs w:val="27"/>
        </w:rPr>
        <w:t xml:space="preserve">The </w:t>
      </w:r>
      <w:r w:rsidR="00574CED" w:rsidRPr="006B30E5">
        <w:rPr>
          <w:rFonts w:ascii="Times New Roman" w:hAnsi="Times New Roman" w:cs="Times New Roman"/>
          <w:sz w:val="27"/>
          <w:szCs w:val="27"/>
        </w:rPr>
        <w:t>Labour Officer</w:t>
      </w:r>
      <w:r w:rsidRPr="006B30E5">
        <w:rPr>
          <w:rFonts w:ascii="Times New Roman" w:hAnsi="Times New Roman" w:cs="Times New Roman"/>
          <w:sz w:val="27"/>
          <w:szCs w:val="27"/>
        </w:rPr>
        <w:t xml:space="preserve"> erred in law when she awarded the Claimants gratuity </w:t>
      </w:r>
    </w:p>
    <w:p w14:paraId="15967D69" w14:textId="1311F2A6" w:rsidR="006B30E5" w:rsidRDefault="00B50FD9" w:rsidP="006B30E5">
      <w:pPr>
        <w:pStyle w:val="ListParagraph"/>
        <w:spacing w:line="240" w:lineRule="auto"/>
        <w:ind w:left="1440"/>
        <w:jc w:val="both"/>
        <w:rPr>
          <w:rFonts w:ascii="Times New Roman" w:hAnsi="Times New Roman" w:cs="Times New Roman"/>
          <w:sz w:val="27"/>
          <w:szCs w:val="27"/>
        </w:rPr>
      </w:pPr>
      <w:r w:rsidRPr="006B30E5">
        <w:rPr>
          <w:rFonts w:ascii="Times New Roman" w:hAnsi="Times New Roman" w:cs="Times New Roman"/>
          <w:sz w:val="27"/>
          <w:szCs w:val="27"/>
        </w:rPr>
        <w:t>of 25% of the Annual Gross Salary for each year of service contrary to not only the Respondent’s Terms and Conditions but also the Claimants’ respective contracts.</w:t>
      </w:r>
    </w:p>
    <w:p w14:paraId="54B6CE17" w14:textId="77777777" w:rsidR="006B30E5" w:rsidRPr="006B30E5" w:rsidRDefault="006B30E5" w:rsidP="006B30E5">
      <w:pPr>
        <w:pStyle w:val="ListParagraph"/>
        <w:spacing w:line="240" w:lineRule="auto"/>
        <w:ind w:left="1440"/>
        <w:jc w:val="both"/>
        <w:rPr>
          <w:rFonts w:ascii="Times New Roman" w:hAnsi="Times New Roman" w:cs="Times New Roman"/>
          <w:i/>
          <w:iCs/>
          <w:sz w:val="27"/>
          <w:szCs w:val="27"/>
        </w:rPr>
      </w:pPr>
    </w:p>
    <w:p w14:paraId="32969862" w14:textId="77777777" w:rsidR="006B30E5" w:rsidRPr="004B792F" w:rsidRDefault="00B50FD9" w:rsidP="006B30E5">
      <w:pPr>
        <w:pStyle w:val="ListParagraph"/>
        <w:numPr>
          <w:ilvl w:val="0"/>
          <w:numId w:val="3"/>
        </w:numPr>
        <w:spacing w:line="240" w:lineRule="auto"/>
        <w:ind w:left="720" w:firstLine="180"/>
        <w:jc w:val="both"/>
        <w:rPr>
          <w:rFonts w:ascii="Times New Roman" w:hAnsi="Times New Roman" w:cs="Times New Roman"/>
          <w:i/>
          <w:iCs/>
          <w:sz w:val="27"/>
          <w:szCs w:val="27"/>
        </w:rPr>
      </w:pPr>
      <w:r w:rsidRPr="004B792F">
        <w:rPr>
          <w:rFonts w:ascii="Times New Roman" w:hAnsi="Times New Roman" w:cs="Times New Roman"/>
          <w:iCs/>
          <w:sz w:val="27"/>
          <w:szCs w:val="27"/>
        </w:rPr>
        <w:t xml:space="preserve">The </w:t>
      </w:r>
      <w:r w:rsidR="00574CED" w:rsidRPr="004B792F">
        <w:rPr>
          <w:rFonts w:ascii="Times New Roman" w:hAnsi="Times New Roman" w:cs="Times New Roman"/>
          <w:iCs/>
          <w:sz w:val="27"/>
          <w:szCs w:val="27"/>
        </w:rPr>
        <w:t>Labour Officer</w:t>
      </w:r>
      <w:r w:rsidRPr="004B792F">
        <w:rPr>
          <w:rFonts w:ascii="Times New Roman" w:hAnsi="Times New Roman" w:cs="Times New Roman"/>
          <w:iCs/>
          <w:sz w:val="27"/>
          <w:szCs w:val="27"/>
        </w:rPr>
        <w:t xml:space="preserve"> erred in law when she failed to properly exercise </w:t>
      </w:r>
    </w:p>
    <w:p w14:paraId="766ACFB2" w14:textId="5660A56B" w:rsidR="00B50FD9" w:rsidRPr="006B30E5" w:rsidRDefault="00B50FD9" w:rsidP="006B30E5">
      <w:pPr>
        <w:pStyle w:val="ListParagraph"/>
        <w:spacing w:line="240" w:lineRule="auto"/>
        <w:ind w:left="900" w:firstLine="540"/>
        <w:jc w:val="both"/>
        <w:rPr>
          <w:rFonts w:ascii="Times New Roman" w:hAnsi="Times New Roman" w:cs="Times New Roman"/>
          <w:i/>
          <w:iCs/>
          <w:sz w:val="27"/>
          <w:szCs w:val="27"/>
        </w:rPr>
      </w:pPr>
      <w:r w:rsidRPr="004B792F">
        <w:rPr>
          <w:rFonts w:ascii="Times New Roman" w:hAnsi="Times New Roman" w:cs="Times New Roman"/>
          <w:iCs/>
          <w:sz w:val="27"/>
          <w:szCs w:val="27"/>
        </w:rPr>
        <w:t>jurisdiction not vested in her.</w:t>
      </w:r>
    </w:p>
    <w:p w14:paraId="72AAFDF4" w14:textId="43080AED" w:rsidR="00806FCD" w:rsidRPr="00124BD8" w:rsidRDefault="00205E92" w:rsidP="00BE7939">
      <w:pPr>
        <w:spacing w:line="240" w:lineRule="auto"/>
        <w:ind w:firstLine="720"/>
        <w:rPr>
          <w:rFonts w:ascii="Times New Roman" w:hAnsi="Times New Roman" w:cs="Times New Roman"/>
          <w:b/>
          <w:sz w:val="27"/>
          <w:szCs w:val="27"/>
          <w:u w:val="single"/>
        </w:rPr>
      </w:pPr>
      <w:r w:rsidRPr="00124BD8">
        <w:rPr>
          <w:rFonts w:ascii="Times New Roman" w:hAnsi="Times New Roman" w:cs="Times New Roman"/>
          <w:b/>
          <w:sz w:val="27"/>
          <w:szCs w:val="27"/>
          <w:u w:val="single"/>
        </w:rPr>
        <w:t>Preliminaries</w:t>
      </w:r>
    </w:p>
    <w:p w14:paraId="24DD665D" w14:textId="5C045055" w:rsidR="00B23E68"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[28</w:t>
      </w:r>
      <w:r w:rsidR="007D5548" w:rsidRPr="006B30E5">
        <w:rPr>
          <w:rFonts w:ascii="Times New Roman" w:hAnsi="Times New Roman" w:cs="Times New Roman"/>
          <w:sz w:val="27"/>
          <w:szCs w:val="27"/>
        </w:rPr>
        <w:t>]</w:t>
      </w:r>
      <w:r w:rsidR="007D5548" w:rsidRPr="006B30E5">
        <w:rPr>
          <w:rFonts w:ascii="Times New Roman" w:hAnsi="Times New Roman" w:cs="Times New Roman"/>
          <w:sz w:val="27"/>
          <w:szCs w:val="27"/>
        </w:rPr>
        <w:tab/>
      </w:r>
      <w:r w:rsidR="002D7A4B" w:rsidRPr="006B30E5">
        <w:rPr>
          <w:rFonts w:ascii="Times New Roman" w:hAnsi="Times New Roman" w:cs="Times New Roman"/>
          <w:sz w:val="27"/>
          <w:szCs w:val="27"/>
        </w:rPr>
        <w:t xml:space="preserve">When the appeal was called for hearing, </w:t>
      </w:r>
      <w:r w:rsidR="00F94D85" w:rsidRPr="006B30E5">
        <w:rPr>
          <w:rFonts w:ascii="Times New Roman" w:hAnsi="Times New Roman" w:cs="Times New Roman"/>
          <w:sz w:val="27"/>
          <w:szCs w:val="27"/>
        </w:rPr>
        <w:t xml:space="preserve">Ms. Pearl </w:t>
      </w:r>
      <w:proofErr w:type="spellStart"/>
      <w:r w:rsidR="00F94D85" w:rsidRPr="006B30E5">
        <w:rPr>
          <w:rFonts w:ascii="Times New Roman" w:hAnsi="Times New Roman" w:cs="Times New Roman"/>
          <w:sz w:val="27"/>
          <w:szCs w:val="27"/>
        </w:rPr>
        <w:t>Bekunda</w:t>
      </w:r>
      <w:proofErr w:type="spellEnd"/>
      <w:r w:rsidR="00F94D85" w:rsidRPr="006B30E5">
        <w:rPr>
          <w:rFonts w:ascii="Times New Roman" w:hAnsi="Times New Roman" w:cs="Times New Roman"/>
          <w:sz w:val="27"/>
          <w:szCs w:val="27"/>
        </w:rPr>
        <w:t xml:space="preserve"> of M/S </w:t>
      </w:r>
      <w:proofErr w:type="spellStart"/>
      <w:r w:rsidR="00F94D85" w:rsidRPr="006B30E5">
        <w:rPr>
          <w:rFonts w:ascii="Times New Roman" w:hAnsi="Times New Roman" w:cs="Times New Roman"/>
          <w:sz w:val="27"/>
          <w:szCs w:val="27"/>
        </w:rPr>
        <w:t>Muwema</w:t>
      </w:r>
      <w:proofErr w:type="spellEnd"/>
      <w:r w:rsidR="00F94D85" w:rsidRPr="006B30E5">
        <w:rPr>
          <w:rFonts w:ascii="Times New Roman" w:hAnsi="Times New Roman" w:cs="Times New Roman"/>
          <w:sz w:val="27"/>
          <w:szCs w:val="27"/>
        </w:rPr>
        <w:t xml:space="preserve"> &amp; Co Advocates, appearing for the Respondent, </w:t>
      </w:r>
      <w:r w:rsidR="00806FCD" w:rsidRPr="006B30E5">
        <w:rPr>
          <w:rFonts w:ascii="Times New Roman" w:hAnsi="Times New Roman" w:cs="Times New Roman"/>
          <w:sz w:val="27"/>
          <w:szCs w:val="27"/>
        </w:rPr>
        <w:t xml:space="preserve">submitted </w:t>
      </w:r>
      <w:r w:rsidR="00B23E68" w:rsidRPr="006B30E5">
        <w:rPr>
          <w:rFonts w:ascii="Times New Roman" w:hAnsi="Times New Roman" w:cs="Times New Roman"/>
          <w:sz w:val="27"/>
          <w:szCs w:val="27"/>
        </w:rPr>
        <w:t>that ground one of the appeal is a question of lawful termination or annulment of a contract which requires evidence of facts constituting the lawfulness or unlawfulness of the said termination.</w:t>
      </w:r>
      <w:r w:rsidR="00272C0C" w:rsidRPr="006B30E5">
        <w:rPr>
          <w:rFonts w:ascii="Times New Roman" w:hAnsi="Times New Roman" w:cs="Times New Roman"/>
          <w:sz w:val="27"/>
          <w:szCs w:val="27"/>
        </w:rPr>
        <w:t xml:space="preserve"> </w:t>
      </w:r>
      <w:r w:rsidR="00CD58CB" w:rsidRPr="006B30E5">
        <w:rPr>
          <w:rFonts w:ascii="Times New Roman" w:hAnsi="Times New Roman" w:cs="Times New Roman"/>
          <w:sz w:val="27"/>
          <w:szCs w:val="27"/>
        </w:rPr>
        <w:t xml:space="preserve">Learned Counsel also </w:t>
      </w:r>
      <w:r w:rsidR="00272C0C" w:rsidRPr="006B30E5">
        <w:rPr>
          <w:rFonts w:ascii="Times New Roman" w:hAnsi="Times New Roman" w:cs="Times New Roman"/>
          <w:sz w:val="27"/>
          <w:szCs w:val="27"/>
        </w:rPr>
        <w:t xml:space="preserve">submitted that ground two relates to a matter of fact that the </w:t>
      </w:r>
      <w:r w:rsidR="00574CED" w:rsidRPr="006B30E5">
        <w:rPr>
          <w:rFonts w:ascii="Times New Roman" w:hAnsi="Times New Roman" w:cs="Times New Roman"/>
          <w:sz w:val="27"/>
          <w:szCs w:val="27"/>
        </w:rPr>
        <w:t>Labour Officer</w:t>
      </w:r>
      <w:r w:rsidR="00272C0C" w:rsidRPr="006B30E5">
        <w:rPr>
          <w:rFonts w:ascii="Times New Roman" w:hAnsi="Times New Roman" w:cs="Times New Roman"/>
          <w:sz w:val="27"/>
          <w:szCs w:val="27"/>
        </w:rPr>
        <w:t xml:space="preserve"> evaluated the evidence before reaching a conclusion on entitlement to gratuity.</w:t>
      </w:r>
      <w:r w:rsidR="00CD58CB" w:rsidRPr="006B30E5">
        <w:rPr>
          <w:rFonts w:ascii="Times New Roman" w:hAnsi="Times New Roman" w:cs="Times New Roman"/>
          <w:sz w:val="27"/>
          <w:szCs w:val="27"/>
        </w:rPr>
        <w:t xml:space="preserve"> The grounds of appeal were on matters of fact for which leave was required.</w:t>
      </w:r>
      <w:r w:rsidR="00B23E68" w:rsidRPr="006B30E5">
        <w:rPr>
          <w:rFonts w:ascii="Times New Roman" w:hAnsi="Times New Roman" w:cs="Times New Roman"/>
          <w:sz w:val="27"/>
          <w:szCs w:val="27"/>
        </w:rPr>
        <w:t xml:space="preserve"> </w:t>
      </w:r>
    </w:p>
    <w:p w14:paraId="5CACC6D7" w14:textId="59FF4BC0" w:rsidR="00125C00"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lastRenderedPageBreak/>
        <w:t>[29</w:t>
      </w:r>
      <w:r w:rsidR="00B23E68" w:rsidRPr="006B30E5">
        <w:rPr>
          <w:rFonts w:ascii="Times New Roman" w:hAnsi="Times New Roman" w:cs="Times New Roman"/>
          <w:sz w:val="27"/>
          <w:szCs w:val="27"/>
        </w:rPr>
        <w:t>]</w:t>
      </w:r>
      <w:r w:rsidR="00B23E68" w:rsidRPr="006B30E5">
        <w:rPr>
          <w:rFonts w:ascii="Times New Roman" w:hAnsi="Times New Roman" w:cs="Times New Roman"/>
          <w:sz w:val="27"/>
          <w:szCs w:val="27"/>
        </w:rPr>
        <w:tab/>
        <w:t xml:space="preserve">In </w:t>
      </w:r>
      <w:r w:rsidR="00EC4C17" w:rsidRPr="006B30E5">
        <w:rPr>
          <w:rFonts w:ascii="Times New Roman" w:hAnsi="Times New Roman" w:cs="Times New Roman"/>
          <w:sz w:val="27"/>
          <w:szCs w:val="27"/>
        </w:rPr>
        <w:t>reply,</w:t>
      </w:r>
      <w:r w:rsidR="00B23E68" w:rsidRPr="006B30E5">
        <w:rPr>
          <w:rFonts w:ascii="Times New Roman" w:hAnsi="Times New Roman" w:cs="Times New Roman"/>
          <w:sz w:val="27"/>
          <w:szCs w:val="27"/>
        </w:rPr>
        <w:t xml:space="preserve"> </w:t>
      </w:r>
      <w:r w:rsidR="00F94D85" w:rsidRPr="006B30E5">
        <w:rPr>
          <w:rFonts w:ascii="Times New Roman" w:hAnsi="Times New Roman" w:cs="Times New Roman"/>
          <w:sz w:val="27"/>
          <w:szCs w:val="27"/>
        </w:rPr>
        <w:t xml:space="preserve">Mr. </w:t>
      </w:r>
      <w:proofErr w:type="spellStart"/>
      <w:r w:rsidR="00F94D85" w:rsidRPr="006B30E5">
        <w:rPr>
          <w:rFonts w:ascii="Times New Roman" w:hAnsi="Times New Roman" w:cs="Times New Roman"/>
          <w:sz w:val="27"/>
          <w:szCs w:val="27"/>
        </w:rPr>
        <w:t>Twinomugisha</w:t>
      </w:r>
      <w:proofErr w:type="spellEnd"/>
      <w:r w:rsidR="00F94D85" w:rsidRPr="006B30E5">
        <w:rPr>
          <w:rFonts w:ascii="Times New Roman" w:hAnsi="Times New Roman" w:cs="Times New Roman"/>
          <w:sz w:val="27"/>
          <w:szCs w:val="27"/>
        </w:rPr>
        <w:t xml:space="preserve"> Mugisha, State Attorney, appearing for </w:t>
      </w:r>
      <w:r w:rsidR="00B23E68" w:rsidRPr="006B30E5">
        <w:rPr>
          <w:rFonts w:ascii="Times New Roman" w:hAnsi="Times New Roman" w:cs="Times New Roman"/>
          <w:sz w:val="27"/>
          <w:szCs w:val="27"/>
        </w:rPr>
        <w:t>the Appellant</w:t>
      </w:r>
      <w:r w:rsidR="00F94D85" w:rsidRPr="006B30E5">
        <w:rPr>
          <w:rFonts w:ascii="Times New Roman" w:hAnsi="Times New Roman" w:cs="Times New Roman"/>
          <w:sz w:val="27"/>
          <w:szCs w:val="27"/>
        </w:rPr>
        <w:t xml:space="preserve">, submitted </w:t>
      </w:r>
      <w:r w:rsidR="00272C0C" w:rsidRPr="006B30E5">
        <w:rPr>
          <w:rFonts w:ascii="Times New Roman" w:hAnsi="Times New Roman" w:cs="Times New Roman"/>
          <w:sz w:val="27"/>
          <w:szCs w:val="27"/>
        </w:rPr>
        <w:t>that grounds</w:t>
      </w:r>
      <w:r w:rsidR="00CD58CB" w:rsidRPr="006B30E5">
        <w:rPr>
          <w:rFonts w:ascii="Times New Roman" w:hAnsi="Times New Roman" w:cs="Times New Roman"/>
          <w:sz w:val="27"/>
          <w:szCs w:val="27"/>
        </w:rPr>
        <w:t xml:space="preserve"> one and two of the </w:t>
      </w:r>
      <w:r w:rsidR="00272C0C" w:rsidRPr="006B30E5">
        <w:rPr>
          <w:rFonts w:ascii="Times New Roman" w:hAnsi="Times New Roman" w:cs="Times New Roman"/>
          <w:sz w:val="27"/>
          <w:szCs w:val="27"/>
        </w:rPr>
        <w:t xml:space="preserve">appeal address the issue whether an illegal contract of employment can be </w:t>
      </w:r>
      <w:r w:rsidR="00A31D9A" w:rsidRPr="006B30E5">
        <w:rPr>
          <w:rFonts w:ascii="Times New Roman" w:hAnsi="Times New Roman" w:cs="Times New Roman"/>
          <w:sz w:val="27"/>
          <w:szCs w:val="27"/>
        </w:rPr>
        <w:t>enforced</w:t>
      </w:r>
      <w:r w:rsidR="00272C0C" w:rsidRPr="006B30E5">
        <w:rPr>
          <w:rFonts w:ascii="Times New Roman" w:hAnsi="Times New Roman" w:cs="Times New Roman"/>
          <w:sz w:val="27"/>
          <w:szCs w:val="27"/>
        </w:rPr>
        <w:t xml:space="preserve"> by </w:t>
      </w:r>
      <w:r w:rsidR="00A41654" w:rsidRPr="006B30E5">
        <w:rPr>
          <w:rFonts w:ascii="Times New Roman" w:hAnsi="Times New Roman" w:cs="Times New Roman"/>
          <w:sz w:val="27"/>
          <w:szCs w:val="27"/>
        </w:rPr>
        <w:t>Court</w:t>
      </w:r>
      <w:r w:rsidR="00272C0C" w:rsidRPr="006B30E5">
        <w:rPr>
          <w:rFonts w:ascii="Times New Roman" w:hAnsi="Times New Roman" w:cs="Times New Roman"/>
          <w:sz w:val="27"/>
          <w:szCs w:val="27"/>
        </w:rPr>
        <w:t xml:space="preserve">. </w:t>
      </w:r>
      <w:r w:rsidR="00AA22A0" w:rsidRPr="006B30E5">
        <w:rPr>
          <w:rFonts w:ascii="Times New Roman" w:hAnsi="Times New Roman" w:cs="Times New Roman"/>
          <w:sz w:val="27"/>
          <w:szCs w:val="27"/>
        </w:rPr>
        <w:t xml:space="preserve">It was </w:t>
      </w:r>
      <w:r w:rsidR="00272C0C" w:rsidRPr="006B30E5">
        <w:rPr>
          <w:rFonts w:ascii="Times New Roman" w:hAnsi="Times New Roman" w:cs="Times New Roman"/>
          <w:sz w:val="27"/>
          <w:szCs w:val="27"/>
        </w:rPr>
        <w:t xml:space="preserve">submitted </w:t>
      </w:r>
      <w:r w:rsidR="00125C00" w:rsidRPr="006B30E5">
        <w:rPr>
          <w:rFonts w:ascii="Times New Roman" w:hAnsi="Times New Roman" w:cs="Times New Roman"/>
          <w:sz w:val="27"/>
          <w:szCs w:val="27"/>
        </w:rPr>
        <w:t xml:space="preserve">that the entire appeal concerned the legal principle that once an illegality is brought to the attention of the </w:t>
      </w:r>
      <w:r w:rsidR="00A41654" w:rsidRPr="006B30E5">
        <w:rPr>
          <w:rFonts w:ascii="Times New Roman" w:hAnsi="Times New Roman" w:cs="Times New Roman"/>
          <w:sz w:val="27"/>
          <w:szCs w:val="27"/>
        </w:rPr>
        <w:t>Court</w:t>
      </w:r>
      <w:r w:rsidR="00AA22A0" w:rsidRPr="006B30E5">
        <w:rPr>
          <w:rFonts w:ascii="Times New Roman" w:hAnsi="Times New Roman" w:cs="Times New Roman"/>
          <w:sz w:val="27"/>
          <w:szCs w:val="27"/>
        </w:rPr>
        <w:t>,</w:t>
      </w:r>
      <w:r w:rsidR="00125C00" w:rsidRPr="006B30E5">
        <w:rPr>
          <w:rFonts w:ascii="Times New Roman" w:hAnsi="Times New Roman" w:cs="Times New Roman"/>
          <w:sz w:val="27"/>
          <w:szCs w:val="27"/>
        </w:rPr>
        <w:t xml:space="preserve"> it overrides all questions of pleadings. </w:t>
      </w:r>
    </w:p>
    <w:p w14:paraId="6B5503C3" w14:textId="304204EE" w:rsidR="002B242A" w:rsidRPr="00124BD8" w:rsidRDefault="002B242A" w:rsidP="00BE7939">
      <w:pPr>
        <w:spacing w:line="240" w:lineRule="auto"/>
        <w:ind w:firstLine="720"/>
        <w:rPr>
          <w:rFonts w:ascii="Times New Roman" w:hAnsi="Times New Roman" w:cs="Times New Roman"/>
          <w:b/>
          <w:sz w:val="27"/>
          <w:szCs w:val="27"/>
          <w:u w:val="single"/>
        </w:rPr>
      </w:pPr>
      <w:r w:rsidRPr="00124BD8">
        <w:rPr>
          <w:rFonts w:ascii="Times New Roman" w:hAnsi="Times New Roman" w:cs="Times New Roman"/>
          <w:b/>
          <w:sz w:val="27"/>
          <w:szCs w:val="27"/>
          <w:u w:val="single"/>
        </w:rPr>
        <w:t>R</w:t>
      </w:r>
      <w:r w:rsidR="00141AC0" w:rsidRPr="00124BD8">
        <w:rPr>
          <w:rFonts w:ascii="Times New Roman" w:hAnsi="Times New Roman" w:cs="Times New Roman"/>
          <w:b/>
          <w:sz w:val="27"/>
          <w:szCs w:val="27"/>
          <w:u w:val="single"/>
        </w:rPr>
        <w:t>esolution of preliminary point</w:t>
      </w:r>
      <w:r w:rsidR="00B50FD9" w:rsidRPr="00124BD8">
        <w:rPr>
          <w:rFonts w:ascii="Times New Roman" w:hAnsi="Times New Roman" w:cs="Times New Roman"/>
          <w:b/>
          <w:sz w:val="27"/>
          <w:szCs w:val="27"/>
          <w:u w:val="single"/>
        </w:rPr>
        <w:t>s</w:t>
      </w:r>
    </w:p>
    <w:p w14:paraId="377E51FE" w14:textId="549128F2" w:rsidR="00125C00"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[30</w:t>
      </w:r>
      <w:r w:rsidR="00125C00" w:rsidRPr="006B30E5">
        <w:rPr>
          <w:rFonts w:ascii="Times New Roman" w:hAnsi="Times New Roman" w:cs="Times New Roman"/>
          <w:sz w:val="27"/>
          <w:szCs w:val="27"/>
        </w:rPr>
        <w:t>]</w:t>
      </w:r>
      <w:r w:rsidR="00125C00" w:rsidRPr="006B30E5">
        <w:rPr>
          <w:rFonts w:ascii="Times New Roman" w:hAnsi="Times New Roman" w:cs="Times New Roman"/>
          <w:sz w:val="27"/>
          <w:szCs w:val="27"/>
        </w:rPr>
        <w:tab/>
      </w:r>
      <w:r w:rsidR="00C02028" w:rsidRPr="006B30E5">
        <w:rPr>
          <w:rFonts w:ascii="Times New Roman" w:hAnsi="Times New Roman" w:cs="Times New Roman"/>
          <w:sz w:val="27"/>
          <w:szCs w:val="27"/>
        </w:rPr>
        <w:t xml:space="preserve">The distinction between a point of law and questions of fact and mixed law and fact was canvassed by this </w:t>
      </w:r>
      <w:r w:rsidR="00A41654" w:rsidRPr="006B30E5">
        <w:rPr>
          <w:rFonts w:ascii="Times New Roman" w:hAnsi="Times New Roman" w:cs="Times New Roman"/>
          <w:sz w:val="27"/>
          <w:szCs w:val="27"/>
        </w:rPr>
        <w:t>Court</w:t>
      </w:r>
      <w:r w:rsidR="00125C00" w:rsidRPr="006B30E5">
        <w:rPr>
          <w:rFonts w:ascii="Times New Roman" w:hAnsi="Times New Roman" w:cs="Times New Roman"/>
          <w:sz w:val="27"/>
          <w:szCs w:val="27"/>
        </w:rPr>
        <w:t xml:space="preserve"> in the case of </w:t>
      </w:r>
      <w:r w:rsidR="00125C00" w:rsidRPr="006B30E5">
        <w:rPr>
          <w:rFonts w:ascii="Times New Roman" w:hAnsi="Times New Roman" w:cs="Times New Roman"/>
          <w:b/>
          <w:sz w:val="27"/>
          <w:szCs w:val="27"/>
        </w:rPr>
        <w:t>Bollore</w:t>
      </w:r>
      <w:r w:rsidR="00B926FC" w:rsidRPr="006B30E5">
        <w:rPr>
          <w:rFonts w:ascii="Times New Roman" w:hAnsi="Times New Roman" w:cs="Times New Roman"/>
          <w:b/>
          <w:sz w:val="27"/>
          <w:szCs w:val="27"/>
        </w:rPr>
        <w:t xml:space="preserve"> Transport and Logistics Africa Ltd</w:t>
      </w:r>
      <w:r w:rsidR="00125C00" w:rsidRPr="006B30E5">
        <w:rPr>
          <w:rFonts w:ascii="Times New Roman" w:hAnsi="Times New Roman" w:cs="Times New Roman"/>
          <w:b/>
          <w:sz w:val="27"/>
          <w:szCs w:val="27"/>
        </w:rPr>
        <w:t xml:space="preserve"> vs </w:t>
      </w:r>
      <w:proofErr w:type="spellStart"/>
      <w:r w:rsidR="00125C00" w:rsidRPr="006B30E5">
        <w:rPr>
          <w:rFonts w:ascii="Times New Roman" w:hAnsi="Times New Roman" w:cs="Times New Roman"/>
          <w:b/>
          <w:sz w:val="27"/>
          <w:szCs w:val="27"/>
        </w:rPr>
        <w:t>Musau</w:t>
      </w:r>
      <w:proofErr w:type="spellEnd"/>
      <w:r w:rsidR="00125C00" w:rsidRPr="006B30E5">
        <w:rPr>
          <w:rFonts w:ascii="Times New Roman" w:hAnsi="Times New Roman" w:cs="Times New Roman"/>
          <w:b/>
          <w:sz w:val="27"/>
          <w:szCs w:val="27"/>
        </w:rPr>
        <w:t xml:space="preserve"> </w:t>
      </w:r>
      <w:proofErr w:type="spellStart"/>
      <w:r w:rsidR="00125C00" w:rsidRPr="006B30E5">
        <w:rPr>
          <w:rFonts w:ascii="Times New Roman" w:hAnsi="Times New Roman" w:cs="Times New Roman"/>
          <w:b/>
          <w:sz w:val="27"/>
          <w:szCs w:val="27"/>
        </w:rPr>
        <w:t>Waitu</w:t>
      </w:r>
      <w:proofErr w:type="spellEnd"/>
      <w:r w:rsidR="00125C00" w:rsidRPr="006B30E5">
        <w:rPr>
          <w:rStyle w:val="FootnoteReference"/>
          <w:rFonts w:ascii="Times New Roman" w:hAnsi="Times New Roman" w:cs="Times New Roman"/>
          <w:sz w:val="27"/>
          <w:szCs w:val="27"/>
        </w:rPr>
        <w:footnoteReference w:id="1"/>
      </w:r>
      <w:r w:rsidR="00C02028" w:rsidRPr="006B30E5">
        <w:rPr>
          <w:rFonts w:ascii="Times New Roman" w:hAnsi="Times New Roman" w:cs="Times New Roman"/>
          <w:sz w:val="27"/>
          <w:szCs w:val="27"/>
        </w:rPr>
        <w:t xml:space="preserve">. This </w:t>
      </w:r>
      <w:r w:rsidR="00A41654" w:rsidRPr="006B30E5">
        <w:rPr>
          <w:rFonts w:ascii="Times New Roman" w:hAnsi="Times New Roman" w:cs="Times New Roman"/>
          <w:sz w:val="27"/>
          <w:szCs w:val="27"/>
        </w:rPr>
        <w:t>Court</w:t>
      </w:r>
      <w:r w:rsidR="00C02028" w:rsidRPr="006B30E5">
        <w:rPr>
          <w:rFonts w:ascii="Times New Roman" w:hAnsi="Times New Roman" w:cs="Times New Roman"/>
          <w:sz w:val="27"/>
          <w:szCs w:val="27"/>
        </w:rPr>
        <w:t xml:space="preserve"> posited t</w:t>
      </w:r>
      <w:r w:rsidR="00125C00" w:rsidRPr="006B30E5">
        <w:rPr>
          <w:rFonts w:ascii="Times New Roman" w:hAnsi="Times New Roman" w:cs="Times New Roman"/>
          <w:sz w:val="27"/>
          <w:szCs w:val="27"/>
        </w:rPr>
        <w:t xml:space="preserve">hat </w:t>
      </w:r>
      <w:r w:rsidR="00B926FC" w:rsidRPr="006B30E5">
        <w:rPr>
          <w:rFonts w:ascii="Times New Roman" w:hAnsi="Times New Roman" w:cs="Times New Roman"/>
          <w:sz w:val="27"/>
          <w:szCs w:val="27"/>
        </w:rPr>
        <w:t xml:space="preserve">issues or points of law relate to the interpretation and application of the law while a question of fact relates to the findings as a result of the evaluation of evidence. In that case, this </w:t>
      </w:r>
      <w:r w:rsidR="00A41654" w:rsidRPr="006B30E5">
        <w:rPr>
          <w:rFonts w:ascii="Times New Roman" w:hAnsi="Times New Roman" w:cs="Times New Roman"/>
          <w:sz w:val="27"/>
          <w:szCs w:val="27"/>
        </w:rPr>
        <w:t>Court</w:t>
      </w:r>
      <w:r w:rsidR="00B926FC" w:rsidRPr="006B30E5">
        <w:rPr>
          <w:rFonts w:ascii="Times New Roman" w:hAnsi="Times New Roman" w:cs="Times New Roman"/>
          <w:sz w:val="27"/>
          <w:szCs w:val="27"/>
        </w:rPr>
        <w:t xml:space="preserve"> cited the case of </w:t>
      </w:r>
      <w:r w:rsidR="00B926FC" w:rsidRPr="006B30E5">
        <w:rPr>
          <w:rFonts w:ascii="Times New Roman" w:hAnsi="Times New Roman" w:cs="Times New Roman"/>
          <w:b/>
          <w:sz w:val="27"/>
          <w:szCs w:val="27"/>
        </w:rPr>
        <w:t xml:space="preserve">Attorney General of Burundi and the Secretary General EAC and Hon. Fred Mukasa </w:t>
      </w:r>
      <w:proofErr w:type="spellStart"/>
      <w:r w:rsidR="00B926FC" w:rsidRPr="006B30E5">
        <w:rPr>
          <w:rFonts w:ascii="Times New Roman" w:hAnsi="Times New Roman" w:cs="Times New Roman"/>
          <w:b/>
          <w:sz w:val="27"/>
          <w:szCs w:val="27"/>
        </w:rPr>
        <w:t>Mbidde</w:t>
      </w:r>
      <w:proofErr w:type="spellEnd"/>
      <w:r w:rsidR="00B926FC" w:rsidRPr="006B30E5">
        <w:rPr>
          <w:rStyle w:val="FootnoteReference"/>
          <w:rFonts w:ascii="Times New Roman" w:hAnsi="Times New Roman" w:cs="Times New Roman"/>
          <w:sz w:val="27"/>
          <w:szCs w:val="27"/>
        </w:rPr>
        <w:footnoteReference w:id="2"/>
      </w:r>
      <w:r w:rsidR="00B926FC" w:rsidRPr="006B30E5">
        <w:rPr>
          <w:rFonts w:ascii="Times New Roman" w:hAnsi="Times New Roman" w:cs="Times New Roman"/>
          <w:b/>
          <w:sz w:val="27"/>
          <w:szCs w:val="27"/>
        </w:rPr>
        <w:t xml:space="preserve"> </w:t>
      </w:r>
      <w:r w:rsidR="00B926FC" w:rsidRPr="006B30E5">
        <w:rPr>
          <w:rFonts w:ascii="Times New Roman" w:hAnsi="Times New Roman" w:cs="Times New Roman"/>
          <w:sz w:val="27"/>
          <w:szCs w:val="27"/>
        </w:rPr>
        <w:t>where</w:t>
      </w:r>
      <w:r w:rsidR="00B926FC" w:rsidRPr="006B30E5">
        <w:rPr>
          <w:rFonts w:ascii="Times New Roman" w:hAnsi="Times New Roman" w:cs="Times New Roman"/>
          <w:b/>
          <w:sz w:val="27"/>
          <w:szCs w:val="27"/>
        </w:rPr>
        <w:t xml:space="preserve"> </w:t>
      </w:r>
      <w:r w:rsidR="00AA22A0" w:rsidRPr="006B30E5">
        <w:rPr>
          <w:rFonts w:ascii="Times New Roman" w:hAnsi="Times New Roman" w:cs="Times New Roman"/>
          <w:sz w:val="27"/>
          <w:szCs w:val="27"/>
        </w:rPr>
        <w:t>the a</w:t>
      </w:r>
      <w:r w:rsidR="00B926FC" w:rsidRPr="006B30E5">
        <w:rPr>
          <w:rFonts w:ascii="Times New Roman" w:hAnsi="Times New Roman" w:cs="Times New Roman"/>
          <w:sz w:val="27"/>
          <w:szCs w:val="27"/>
        </w:rPr>
        <w:t xml:space="preserve">ppellate division of the East African </w:t>
      </w:r>
      <w:r w:rsidR="00A41654" w:rsidRPr="006B30E5">
        <w:rPr>
          <w:rFonts w:ascii="Times New Roman" w:hAnsi="Times New Roman" w:cs="Times New Roman"/>
          <w:sz w:val="27"/>
          <w:szCs w:val="27"/>
        </w:rPr>
        <w:t>Court</w:t>
      </w:r>
      <w:r w:rsidR="00B926FC" w:rsidRPr="006B30E5">
        <w:rPr>
          <w:rFonts w:ascii="Times New Roman" w:hAnsi="Times New Roman" w:cs="Times New Roman"/>
          <w:sz w:val="27"/>
          <w:szCs w:val="27"/>
        </w:rPr>
        <w:t xml:space="preserve"> of Justice posited that</w:t>
      </w:r>
      <w:r w:rsidR="00B926FC" w:rsidRPr="006B30E5">
        <w:rPr>
          <w:rFonts w:ascii="Times New Roman" w:hAnsi="Times New Roman" w:cs="Times New Roman"/>
          <w:b/>
          <w:sz w:val="27"/>
          <w:szCs w:val="27"/>
        </w:rPr>
        <w:t xml:space="preserve"> </w:t>
      </w:r>
      <w:r w:rsidR="00B926FC" w:rsidRPr="006B30E5">
        <w:rPr>
          <w:rFonts w:ascii="Times New Roman" w:hAnsi="Times New Roman" w:cs="Times New Roman"/>
          <w:sz w:val="27"/>
          <w:szCs w:val="27"/>
        </w:rPr>
        <w:t xml:space="preserve">an error on a point of law occurs when a trial </w:t>
      </w:r>
      <w:r w:rsidR="00A41654" w:rsidRPr="006B30E5">
        <w:rPr>
          <w:rFonts w:ascii="Times New Roman" w:hAnsi="Times New Roman" w:cs="Times New Roman"/>
          <w:sz w:val="27"/>
          <w:szCs w:val="27"/>
        </w:rPr>
        <w:t>Court</w:t>
      </w:r>
      <w:r w:rsidR="00B926FC" w:rsidRPr="006B30E5">
        <w:rPr>
          <w:rFonts w:ascii="Times New Roman" w:hAnsi="Times New Roman" w:cs="Times New Roman"/>
          <w:sz w:val="27"/>
          <w:szCs w:val="27"/>
        </w:rPr>
        <w:t xml:space="preserve"> (</w:t>
      </w:r>
      <w:proofErr w:type="spellStart"/>
      <w:r w:rsidR="00B926FC" w:rsidRPr="006B30E5">
        <w:rPr>
          <w:rFonts w:ascii="Times New Roman" w:hAnsi="Times New Roman" w:cs="Times New Roman"/>
          <w:sz w:val="27"/>
          <w:szCs w:val="27"/>
        </w:rPr>
        <w:t>i</w:t>
      </w:r>
      <w:proofErr w:type="spellEnd"/>
      <w:r w:rsidR="00B926FC" w:rsidRPr="006B30E5">
        <w:rPr>
          <w:rFonts w:ascii="Times New Roman" w:hAnsi="Times New Roman" w:cs="Times New Roman"/>
          <w:sz w:val="27"/>
          <w:szCs w:val="27"/>
        </w:rPr>
        <w:t xml:space="preserve">) misapprehends </w:t>
      </w:r>
      <w:r w:rsidR="00AA22A0" w:rsidRPr="006B30E5">
        <w:rPr>
          <w:rFonts w:ascii="Times New Roman" w:hAnsi="Times New Roman" w:cs="Times New Roman"/>
          <w:sz w:val="27"/>
          <w:szCs w:val="27"/>
        </w:rPr>
        <w:t>or misapplies a pertinent law or</w:t>
      </w:r>
      <w:r w:rsidR="00B926FC" w:rsidRPr="006B30E5">
        <w:rPr>
          <w:rFonts w:ascii="Times New Roman" w:hAnsi="Times New Roman" w:cs="Times New Roman"/>
          <w:sz w:val="27"/>
          <w:szCs w:val="27"/>
        </w:rPr>
        <w:t xml:space="preserve"> principle of law, (ii) misapprehends the nature, quality, and substance of the evidence or (iii) draws wrong inferences from the proven facts.</w:t>
      </w:r>
    </w:p>
    <w:p w14:paraId="041C4462" w14:textId="3117F0EA" w:rsidR="00125C00"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[31</w:t>
      </w:r>
      <w:r w:rsidR="00B926FC" w:rsidRPr="006B30E5">
        <w:rPr>
          <w:rFonts w:ascii="Times New Roman" w:hAnsi="Times New Roman" w:cs="Times New Roman"/>
          <w:sz w:val="27"/>
          <w:szCs w:val="27"/>
        </w:rPr>
        <w:t>]</w:t>
      </w:r>
      <w:r w:rsidR="00B926FC" w:rsidRPr="006B30E5">
        <w:rPr>
          <w:rFonts w:ascii="Times New Roman" w:hAnsi="Times New Roman" w:cs="Times New Roman"/>
          <w:sz w:val="27"/>
          <w:szCs w:val="27"/>
        </w:rPr>
        <w:tab/>
        <w:t>In the matter now before us</w:t>
      </w:r>
      <w:r w:rsidR="00915211" w:rsidRPr="006B30E5">
        <w:rPr>
          <w:rFonts w:ascii="Times New Roman" w:hAnsi="Times New Roman" w:cs="Times New Roman"/>
          <w:sz w:val="27"/>
          <w:szCs w:val="27"/>
        </w:rPr>
        <w:t>, we think it prudent to examine</w:t>
      </w:r>
      <w:r w:rsidR="00CD58CB" w:rsidRPr="006B30E5">
        <w:rPr>
          <w:rFonts w:ascii="Times New Roman" w:hAnsi="Times New Roman" w:cs="Times New Roman"/>
          <w:sz w:val="27"/>
          <w:szCs w:val="27"/>
        </w:rPr>
        <w:t>, briefly,</w:t>
      </w:r>
      <w:r w:rsidR="00915211" w:rsidRPr="006B30E5">
        <w:rPr>
          <w:rFonts w:ascii="Times New Roman" w:hAnsi="Times New Roman" w:cs="Times New Roman"/>
          <w:sz w:val="27"/>
          <w:szCs w:val="27"/>
        </w:rPr>
        <w:t xml:space="preserve"> the rationale of </w:t>
      </w:r>
      <w:r w:rsidR="00B74564" w:rsidRPr="006B30E5">
        <w:rPr>
          <w:rFonts w:ascii="Times New Roman" w:hAnsi="Times New Roman" w:cs="Times New Roman"/>
          <w:sz w:val="27"/>
          <w:szCs w:val="27"/>
        </w:rPr>
        <w:t xml:space="preserve">each of </w:t>
      </w:r>
      <w:r w:rsidR="00531DAF" w:rsidRPr="006B30E5">
        <w:rPr>
          <w:rFonts w:ascii="Times New Roman" w:hAnsi="Times New Roman" w:cs="Times New Roman"/>
          <w:sz w:val="27"/>
          <w:szCs w:val="27"/>
        </w:rPr>
        <w:t>the respective</w:t>
      </w:r>
      <w:r w:rsidR="00915211" w:rsidRPr="006B30E5">
        <w:rPr>
          <w:rFonts w:ascii="Times New Roman" w:hAnsi="Times New Roman" w:cs="Times New Roman"/>
          <w:sz w:val="27"/>
          <w:szCs w:val="27"/>
        </w:rPr>
        <w:t xml:space="preserve"> grounds of appeal</w:t>
      </w:r>
      <w:r w:rsidR="0094734A" w:rsidRPr="006B30E5">
        <w:rPr>
          <w:rFonts w:ascii="Times New Roman" w:hAnsi="Times New Roman" w:cs="Times New Roman"/>
          <w:sz w:val="27"/>
          <w:szCs w:val="27"/>
        </w:rPr>
        <w:t>;</w:t>
      </w:r>
    </w:p>
    <w:p w14:paraId="7CB2F8CD" w14:textId="722450F9" w:rsidR="0094734A" w:rsidRPr="006B30E5" w:rsidRDefault="00BB0052" w:rsidP="006573D5">
      <w:pPr>
        <w:spacing w:line="240" w:lineRule="auto"/>
        <w:ind w:left="1440" w:hanging="720"/>
        <w:jc w:val="both"/>
        <w:rPr>
          <w:rFonts w:ascii="Times New Roman" w:hAnsi="Times New Roman" w:cs="Times New Roman"/>
          <w:sz w:val="27"/>
          <w:szCs w:val="27"/>
        </w:rPr>
      </w:pPr>
      <w:r w:rsidRPr="006B30E5">
        <w:rPr>
          <w:rFonts w:ascii="Times New Roman" w:hAnsi="Times New Roman" w:cs="Times New Roman"/>
          <w:sz w:val="27"/>
          <w:szCs w:val="27"/>
        </w:rPr>
        <w:t>(a)</w:t>
      </w:r>
      <w:r w:rsidR="008A2F13" w:rsidRPr="006B30E5">
        <w:rPr>
          <w:rFonts w:ascii="Times New Roman" w:hAnsi="Times New Roman" w:cs="Times New Roman"/>
          <w:sz w:val="27"/>
          <w:szCs w:val="27"/>
        </w:rPr>
        <w:tab/>
        <w:t>On ground one</w:t>
      </w:r>
      <w:r w:rsidR="00915211" w:rsidRPr="006B30E5">
        <w:rPr>
          <w:rFonts w:ascii="Times New Roman" w:hAnsi="Times New Roman" w:cs="Times New Roman"/>
          <w:sz w:val="27"/>
          <w:szCs w:val="27"/>
        </w:rPr>
        <w:t xml:space="preserve">, the </w:t>
      </w:r>
      <w:r w:rsidR="00574CED" w:rsidRPr="006B30E5">
        <w:rPr>
          <w:rFonts w:ascii="Times New Roman" w:hAnsi="Times New Roman" w:cs="Times New Roman"/>
          <w:sz w:val="27"/>
          <w:szCs w:val="27"/>
        </w:rPr>
        <w:t>Labour Officer</w:t>
      </w:r>
      <w:r w:rsidR="00915211" w:rsidRPr="006B30E5">
        <w:rPr>
          <w:rFonts w:ascii="Times New Roman" w:hAnsi="Times New Roman" w:cs="Times New Roman"/>
          <w:sz w:val="27"/>
          <w:szCs w:val="27"/>
        </w:rPr>
        <w:t xml:space="preserve"> determined that the termination was unlawful. This was a finding premised on a review of the p</w:t>
      </w:r>
      <w:r w:rsidR="00AA22A0" w:rsidRPr="006B30E5">
        <w:rPr>
          <w:rFonts w:ascii="Times New Roman" w:hAnsi="Times New Roman" w:cs="Times New Roman"/>
          <w:sz w:val="27"/>
          <w:szCs w:val="27"/>
        </w:rPr>
        <w:t xml:space="preserve">rovisions of the Employment Act, </w:t>
      </w:r>
      <w:r w:rsidR="00915211" w:rsidRPr="006B30E5">
        <w:rPr>
          <w:rFonts w:ascii="Times New Roman" w:hAnsi="Times New Roman" w:cs="Times New Roman"/>
          <w:sz w:val="27"/>
          <w:szCs w:val="27"/>
        </w:rPr>
        <w:t>2006(</w:t>
      </w:r>
      <w:r w:rsidR="00915211" w:rsidRPr="006B30E5">
        <w:rPr>
          <w:rFonts w:ascii="Times New Roman" w:hAnsi="Times New Roman" w:cs="Times New Roman"/>
          <w:i/>
          <w:sz w:val="27"/>
          <w:szCs w:val="27"/>
        </w:rPr>
        <w:t>from now EA</w:t>
      </w:r>
      <w:r w:rsidR="00915211" w:rsidRPr="006B30E5">
        <w:rPr>
          <w:rFonts w:ascii="Times New Roman" w:hAnsi="Times New Roman" w:cs="Times New Roman"/>
          <w:sz w:val="27"/>
          <w:szCs w:val="27"/>
        </w:rPr>
        <w:t xml:space="preserve">) relating to termination, a consideration of several authorities and a conclusion applying the principles of the law of termination. The complaint of the Appellant is that there was a misapplication of the law or principles of law to the matter before the </w:t>
      </w:r>
      <w:r w:rsidR="00574CED" w:rsidRPr="006B30E5">
        <w:rPr>
          <w:rFonts w:ascii="Times New Roman" w:hAnsi="Times New Roman" w:cs="Times New Roman"/>
          <w:sz w:val="27"/>
          <w:szCs w:val="27"/>
        </w:rPr>
        <w:t>Labour Officer</w:t>
      </w:r>
      <w:r w:rsidR="00915211" w:rsidRPr="006B30E5">
        <w:rPr>
          <w:rFonts w:ascii="Times New Roman" w:hAnsi="Times New Roman" w:cs="Times New Roman"/>
          <w:sz w:val="27"/>
          <w:szCs w:val="27"/>
        </w:rPr>
        <w:t>. In this regard, this would be a question or point of law. We would hold that ground one relates to a point of law.</w:t>
      </w:r>
    </w:p>
    <w:p w14:paraId="0AC68A8E" w14:textId="76E87AC3" w:rsidR="00404C34" w:rsidRPr="006B30E5" w:rsidRDefault="00BB0052" w:rsidP="006573D5">
      <w:pPr>
        <w:spacing w:line="240" w:lineRule="auto"/>
        <w:ind w:left="1440" w:hanging="720"/>
        <w:jc w:val="both"/>
        <w:rPr>
          <w:rFonts w:ascii="Times New Roman" w:hAnsi="Times New Roman" w:cs="Times New Roman"/>
          <w:sz w:val="27"/>
          <w:szCs w:val="27"/>
        </w:rPr>
      </w:pPr>
      <w:r w:rsidRPr="006B30E5">
        <w:rPr>
          <w:rFonts w:ascii="Times New Roman" w:hAnsi="Times New Roman" w:cs="Times New Roman"/>
          <w:sz w:val="27"/>
          <w:szCs w:val="27"/>
        </w:rPr>
        <w:t>(b)</w:t>
      </w:r>
      <w:r w:rsidR="00915211" w:rsidRPr="006B30E5">
        <w:rPr>
          <w:rFonts w:ascii="Times New Roman" w:hAnsi="Times New Roman" w:cs="Times New Roman"/>
          <w:sz w:val="27"/>
          <w:szCs w:val="27"/>
        </w:rPr>
        <w:tab/>
        <w:t xml:space="preserve">On ground two, the </w:t>
      </w:r>
      <w:r w:rsidR="00574CED" w:rsidRPr="006B30E5">
        <w:rPr>
          <w:rFonts w:ascii="Times New Roman" w:hAnsi="Times New Roman" w:cs="Times New Roman"/>
          <w:sz w:val="27"/>
          <w:szCs w:val="27"/>
        </w:rPr>
        <w:t>Labour Officer</w:t>
      </w:r>
      <w:r w:rsidR="00915211" w:rsidRPr="006B30E5">
        <w:rPr>
          <w:rFonts w:ascii="Times New Roman" w:hAnsi="Times New Roman" w:cs="Times New Roman"/>
          <w:sz w:val="27"/>
          <w:szCs w:val="27"/>
        </w:rPr>
        <w:t xml:space="preserve"> found that the entitlement to gratuity, once embedded in a human resource manual, was mandatory.  This finding relates, in our view</w:t>
      </w:r>
      <w:r w:rsidR="00404C34" w:rsidRPr="006B30E5">
        <w:rPr>
          <w:rFonts w:ascii="Times New Roman" w:hAnsi="Times New Roman" w:cs="Times New Roman"/>
          <w:sz w:val="27"/>
          <w:szCs w:val="27"/>
        </w:rPr>
        <w:t>, to a consideration of the evidence as contained in the human resource manual and computation of a formula for gratuity as a contractual obligation. It is a finding of mixed law and fact for which leave would be require</w:t>
      </w:r>
      <w:r w:rsidR="00AA22A0" w:rsidRPr="006B30E5">
        <w:rPr>
          <w:rFonts w:ascii="Times New Roman" w:hAnsi="Times New Roman" w:cs="Times New Roman"/>
          <w:sz w:val="27"/>
          <w:szCs w:val="27"/>
        </w:rPr>
        <w:t>d under Section 94(2) EA</w:t>
      </w:r>
      <w:r w:rsidR="00404C34" w:rsidRPr="006B30E5">
        <w:rPr>
          <w:rFonts w:ascii="Times New Roman" w:hAnsi="Times New Roman" w:cs="Times New Roman"/>
          <w:sz w:val="27"/>
          <w:szCs w:val="27"/>
        </w:rPr>
        <w:t>. Accordingly, and in conformity with the dec</w:t>
      </w:r>
      <w:r w:rsidR="00AA22A0" w:rsidRPr="006B30E5">
        <w:rPr>
          <w:rFonts w:ascii="Times New Roman" w:hAnsi="Times New Roman" w:cs="Times New Roman"/>
          <w:sz w:val="27"/>
          <w:szCs w:val="27"/>
        </w:rPr>
        <w:t xml:space="preserve">ision of the Industrial </w:t>
      </w:r>
      <w:r w:rsidR="00A41654" w:rsidRPr="006B30E5">
        <w:rPr>
          <w:rFonts w:ascii="Times New Roman" w:hAnsi="Times New Roman" w:cs="Times New Roman"/>
          <w:sz w:val="27"/>
          <w:szCs w:val="27"/>
        </w:rPr>
        <w:t>Court</w:t>
      </w:r>
      <w:r w:rsidR="006021CD" w:rsidRPr="006B30E5">
        <w:rPr>
          <w:rFonts w:ascii="Times New Roman" w:hAnsi="Times New Roman" w:cs="Times New Roman"/>
          <w:sz w:val="27"/>
          <w:szCs w:val="27"/>
        </w:rPr>
        <w:t xml:space="preserve"> in the</w:t>
      </w:r>
      <w:r w:rsidR="00404C34" w:rsidRPr="006B30E5">
        <w:rPr>
          <w:rFonts w:ascii="Times New Roman" w:hAnsi="Times New Roman" w:cs="Times New Roman"/>
          <w:sz w:val="27"/>
          <w:szCs w:val="27"/>
        </w:rPr>
        <w:t xml:space="preserve"> case</w:t>
      </w:r>
      <w:r w:rsidR="006021CD" w:rsidRPr="006B30E5">
        <w:rPr>
          <w:rFonts w:ascii="Times New Roman" w:hAnsi="Times New Roman" w:cs="Times New Roman"/>
          <w:sz w:val="27"/>
          <w:szCs w:val="27"/>
        </w:rPr>
        <w:t xml:space="preserve"> of </w:t>
      </w:r>
      <w:proofErr w:type="spellStart"/>
      <w:r w:rsidR="006021CD" w:rsidRPr="006B30E5">
        <w:rPr>
          <w:rFonts w:ascii="Times New Roman" w:hAnsi="Times New Roman" w:cs="Times New Roman"/>
          <w:sz w:val="27"/>
          <w:szCs w:val="27"/>
        </w:rPr>
        <w:t>Netis</w:t>
      </w:r>
      <w:proofErr w:type="spellEnd"/>
      <w:r w:rsidR="006021CD" w:rsidRPr="006B30E5">
        <w:rPr>
          <w:rFonts w:ascii="Times New Roman" w:hAnsi="Times New Roman" w:cs="Times New Roman"/>
          <w:sz w:val="27"/>
          <w:szCs w:val="27"/>
        </w:rPr>
        <w:t xml:space="preserve"> </w:t>
      </w:r>
      <w:r w:rsidR="006021CD" w:rsidRPr="006B30E5">
        <w:rPr>
          <w:rFonts w:ascii="Times New Roman" w:hAnsi="Times New Roman" w:cs="Times New Roman"/>
          <w:sz w:val="27"/>
          <w:szCs w:val="27"/>
        </w:rPr>
        <w:lastRenderedPageBreak/>
        <w:t xml:space="preserve">Uganda vs Charles </w:t>
      </w:r>
      <w:proofErr w:type="spellStart"/>
      <w:r w:rsidR="006021CD" w:rsidRPr="006B30E5">
        <w:rPr>
          <w:rFonts w:ascii="Times New Roman" w:hAnsi="Times New Roman" w:cs="Times New Roman"/>
          <w:sz w:val="27"/>
          <w:szCs w:val="27"/>
        </w:rPr>
        <w:t>Walakira</w:t>
      </w:r>
      <w:proofErr w:type="spellEnd"/>
      <w:r w:rsidR="006021CD" w:rsidRPr="006B30E5">
        <w:rPr>
          <w:rStyle w:val="FootnoteReference"/>
          <w:rFonts w:ascii="Times New Roman" w:hAnsi="Times New Roman" w:cs="Times New Roman"/>
          <w:sz w:val="27"/>
          <w:szCs w:val="27"/>
        </w:rPr>
        <w:footnoteReference w:id="3"/>
      </w:r>
      <w:r w:rsidR="00404C34" w:rsidRPr="006B30E5">
        <w:rPr>
          <w:rFonts w:ascii="Times New Roman" w:hAnsi="Times New Roman" w:cs="Times New Roman"/>
          <w:sz w:val="27"/>
          <w:szCs w:val="27"/>
        </w:rPr>
        <w:t xml:space="preserve">, this ground of appeal was filed without leave of </w:t>
      </w:r>
      <w:r w:rsidR="00A41654" w:rsidRPr="006B30E5">
        <w:rPr>
          <w:rFonts w:ascii="Times New Roman" w:hAnsi="Times New Roman" w:cs="Times New Roman"/>
          <w:sz w:val="27"/>
          <w:szCs w:val="27"/>
        </w:rPr>
        <w:t>Court</w:t>
      </w:r>
      <w:r w:rsidR="00404C34" w:rsidRPr="006B30E5">
        <w:rPr>
          <w:rFonts w:ascii="Times New Roman" w:hAnsi="Times New Roman" w:cs="Times New Roman"/>
          <w:sz w:val="27"/>
          <w:szCs w:val="27"/>
        </w:rPr>
        <w:t xml:space="preserve"> and is now struck out.</w:t>
      </w:r>
    </w:p>
    <w:p w14:paraId="44FA09BC" w14:textId="779948FB" w:rsidR="00BB0052" w:rsidRPr="006B30E5" w:rsidRDefault="00404C34" w:rsidP="006573D5">
      <w:pPr>
        <w:spacing w:line="240" w:lineRule="auto"/>
        <w:ind w:left="1440" w:hanging="720"/>
        <w:jc w:val="both"/>
        <w:rPr>
          <w:rFonts w:ascii="Times New Roman" w:hAnsi="Times New Roman" w:cs="Times New Roman"/>
          <w:sz w:val="27"/>
          <w:szCs w:val="27"/>
        </w:rPr>
      </w:pPr>
      <w:r w:rsidRPr="006B30E5">
        <w:rPr>
          <w:rFonts w:ascii="Times New Roman" w:hAnsi="Times New Roman" w:cs="Times New Roman"/>
          <w:sz w:val="27"/>
          <w:szCs w:val="27"/>
        </w:rPr>
        <w:t>(c)</w:t>
      </w:r>
      <w:r w:rsidRPr="006B30E5">
        <w:rPr>
          <w:rFonts w:ascii="Times New Roman" w:hAnsi="Times New Roman" w:cs="Times New Roman"/>
          <w:sz w:val="27"/>
          <w:szCs w:val="27"/>
        </w:rPr>
        <w:tab/>
        <w:t xml:space="preserve">Ground three relates to exercise of jurisdiction. Matters of exercise of jurisdiction are indisputably matters of pure law. Jurisdiction is granted by statute. The exercise of a jurisdiction not vested in a </w:t>
      </w:r>
      <w:r w:rsidR="00A41654" w:rsidRPr="006B30E5">
        <w:rPr>
          <w:rFonts w:ascii="Times New Roman" w:hAnsi="Times New Roman" w:cs="Times New Roman"/>
          <w:sz w:val="27"/>
          <w:szCs w:val="27"/>
        </w:rPr>
        <w:t>Court</w:t>
      </w:r>
      <w:r w:rsidRPr="006B30E5">
        <w:rPr>
          <w:rFonts w:ascii="Times New Roman" w:hAnsi="Times New Roman" w:cs="Times New Roman"/>
          <w:sz w:val="27"/>
          <w:szCs w:val="27"/>
        </w:rPr>
        <w:t xml:space="preserve"> renders a decision of such a </w:t>
      </w:r>
      <w:r w:rsidR="00A41654" w:rsidRPr="006B30E5">
        <w:rPr>
          <w:rFonts w:ascii="Times New Roman" w:hAnsi="Times New Roman" w:cs="Times New Roman"/>
          <w:sz w:val="27"/>
          <w:szCs w:val="27"/>
        </w:rPr>
        <w:t>Court</w:t>
      </w:r>
      <w:r w:rsidRPr="006B30E5">
        <w:rPr>
          <w:rFonts w:ascii="Times New Roman" w:hAnsi="Times New Roman" w:cs="Times New Roman"/>
          <w:sz w:val="27"/>
          <w:szCs w:val="27"/>
        </w:rPr>
        <w:t>, a nullity.</w:t>
      </w:r>
      <w:r w:rsidRPr="006B30E5">
        <w:rPr>
          <w:rStyle w:val="FootnoteReference"/>
          <w:rFonts w:ascii="Times New Roman" w:hAnsi="Times New Roman" w:cs="Times New Roman"/>
          <w:sz w:val="27"/>
          <w:szCs w:val="27"/>
        </w:rPr>
        <w:footnoteReference w:id="4"/>
      </w:r>
      <w:r w:rsidR="00915211" w:rsidRPr="006B30E5">
        <w:rPr>
          <w:rFonts w:ascii="Times New Roman" w:hAnsi="Times New Roman" w:cs="Times New Roman"/>
          <w:sz w:val="27"/>
          <w:szCs w:val="27"/>
        </w:rPr>
        <w:t xml:space="preserve"> </w:t>
      </w:r>
      <w:r w:rsidRPr="006B30E5">
        <w:rPr>
          <w:rFonts w:ascii="Times New Roman" w:hAnsi="Times New Roman" w:cs="Times New Roman"/>
          <w:sz w:val="27"/>
          <w:szCs w:val="27"/>
        </w:rPr>
        <w:t xml:space="preserve">The </w:t>
      </w:r>
      <w:r w:rsidR="00574CED" w:rsidRPr="006B30E5">
        <w:rPr>
          <w:rFonts w:ascii="Times New Roman" w:hAnsi="Times New Roman" w:cs="Times New Roman"/>
          <w:sz w:val="27"/>
          <w:szCs w:val="27"/>
        </w:rPr>
        <w:t>Labour Officer</w:t>
      </w:r>
      <w:r w:rsidRPr="006B30E5">
        <w:rPr>
          <w:rFonts w:ascii="Times New Roman" w:hAnsi="Times New Roman" w:cs="Times New Roman"/>
          <w:sz w:val="27"/>
          <w:szCs w:val="27"/>
        </w:rPr>
        <w:t xml:space="preserve"> is faulted for having proceeded with the matter after the Appellant had raised the question of jurisdiction. While we agree with this proposition, generally, we noted that the </w:t>
      </w:r>
      <w:r w:rsidR="00574CED" w:rsidRPr="006B30E5">
        <w:rPr>
          <w:rFonts w:ascii="Times New Roman" w:hAnsi="Times New Roman" w:cs="Times New Roman"/>
          <w:sz w:val="27"/>
          <w:szCs w:val="27"/>
        </w:rPr>
        <w:t>Labour Officer</w:t>
      </w:r>
      <w:r w:rsidRPr="006B30E5">
        <w:rPr>
          <w:rFonts w:ascii="Times New Roman" w:hAnsi="Times New Roman" w:cs="Times New Roman"/>
          <w:sz w:val="27"/>
          <w:szCs w:val="27"/>
        </w:rPr>
        <w:t xml:space="preserve"> observed that she did not have jurisdiction to determine the question of forgery. In terms, she determined only the matters that she had jurisdiction over. However, it is the Appellant’s case that the matter of jurisdiction or lack thereof ha</w:t>
      </w:r>
      <w:r w:rsidR="00CD58CB" w:rsidRPr="006B30E5">
        <w:rPr>
          <w:rFonts w:ascii="Times New Roman" w:hAnsi="Times New Roman" w:cs="Times New Roman"/>
          <w:sz w:val="27"/>
          <w:szCs w:val="27"/>
        </w:rPr>
        <w:t>d</w:t>
      </w:r>
      <w:r w:rsidRPr="006B30E5">
        <w:rPr>
          <w:rFonts w:ascii="Times New Roman" w:hAnsi="Times New Roman" w:cs="Times New Roman"/>
          <w:sz w:val="27"/>
          <w:szCs w:val="27"/>
        </w:rPr>
        <w:t xml:space="preserve"> a bearing on the outcome of the case. We are inclined to hold the same view. The point of law relates to jurisdiction and this ground of appeal is a point of law, for which no leave is required and we would so hold. </w:t>
      </w:r>
    </w:p>
    <w:p w14:paraId="7F2A4479" w14:textId="00A4C60C" w:rsidR="0040732D"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[32</w:t>
      </w:r>
      <w:r w:rsidR="00CD58CB" w:rsidRPr="006B30E5">
        <w:rPr>
          <w:rFonts w:ascii="Times New Roman" w:hAnsi="Times New Roman" w:cs="Times New Roman"/>
          <w:sz w:val="27"/>
          <w:szCs w:val="27"/>
        </w:rPr>
        <w:t>]</w:t>
      </w:r>
      <w:r w:rsidR="00CD58CB" w:rsidRPr="006B30E5">
        <w:rPr>
          <w:rFonts w:ascii="Times New Roman" w:hAnsi="Times New Roman" w:cs="Times New Roman"/>
          <w:sz w:val="27"/>
          <w:szCs w:val="27"/>
        </w:rPr>
        <w:tab/>
      </w:r>
      <w:r w:rsidR="009B7F7B" w:rsidRPr="006B30E5">
        <w:rPr>
          <w:rFonts w:ascii="Times New Roman" w:hAnsi="Times New Roman" w:cs="Times New Roman"/>
          <w:sz w:val="27"/>
          <w:szCs w:val="27"/>
        </w:rPr>
        <w:t>In the result, we</w:t>
      </w:r>
      <w:r w:rsidR="00946247" w:rsidRPr="006B30E5">
        <w:rPr>
          <w:rFonts w:ascii="Times New Roman" w:hAnsi="Times New Roman" w:cs="Times New Roman"/>
          <w:sz w:val="27"/>
          <w:szCs w:val="27"/>
        </w:rPr>
        <w:t xml:space="preserve"> </w:t>
      </w:r>
      <w:r w:rsidR="009B7F7B" w:rsidRPr="006B30E5">
        <w:rPr>
          <w:rFonts w:ascii="Times New Roman" w:hAnsi="Times New Roman" w:cs="Times New Roman"/>
          <w:sz w:val="27"/>
          <w:szCs w:val="27"/>
        </w:rPr>
        <w:t>shall proceed to dispose of the app</w:t>
      </w:r>
      <w:r w:rsidR="00404C34" w:rsidRPr="006B30E5">
        <w:rPr>
          <w:rFonts w:ascii="Times New Roman" w:hAnsi="Times New Roman" w:cs="Times New Roman"/>
          <w:sz w:val="27"/>
          <w:szCs w:val="27"/>
        </w:rPr>
        <w:t xml:space="preserve">eal on the merits of grounds one and three of the </w:t>
      </w:r>
      <w:r w:rsidR="00A14D04" w:rsidRPr="006B30E5">
        <w:rPr>
          <w:rFonts w:ascii="Times New Roman" w:hAnsi="Times New Roman" w:cs="Times New Roman"/>
          <w:sz w:val="27"/>
          <w:szCs w:val="27"/>
        </w:rPr>
        <w:t>M</w:t>
      </w:r>
      <w:r w:rsidR="00404C34" w:rsidRPr="006B30E5">
        <w:rPr>
          <w:rFonts w:ascii="Times New Roman" w:hAnsi="Times New Roman" w:cs="Times New Roman"/>
          <w:sz w:val="27"/>
          <w:szCs w:val="27"/>
        </w:rPr>
        <w:t xml:space="preserve">emorandum of </w:t>
      </w:r>
      <w:r w:rsidR="00A14D04" w:rsidRPr="006B30E5">
        <w:rPr>
          <w:rFonts w:ascii="Times New Roman" w:hAnsi="Times New Roman" w:cs="Times New Roman"/>
          <w:sz w:val="27"/>
          <w:szCs w:val="27"/>
        </w:rPr>
        <w:t>A</w:t>
      </w:r>
      <w:r w:rsidR="00404C34" w:rsidRPr="006B30E5">
        <w:rPr>
          <w:rFonts w:ascii="Times New Roman" w:hAnsi="Times New Roman" w:cs="Times New Roman"/>
          <w:sz w:val="27"/>
          <w:szCs w:val="27"/>
        </w:rPr>
        <w:t xml:space="preserve">ppeal. Ground two of the appeal is struck out. </w:t>
      </w:r>
    </w:p>
    <w:p w14:paraId="20A83B4B" w14:textId="6E1161B0" w:rsidR="00E706A2" w:rsidRPr="006B30E5" w:rsidRDefault="00E706A2" w:rsidP="00BE7939">
      <w:pPr>
        <w:spacing w:line="240" w:lineRule="auto"/>
        <w:ind w:firstLine="720"/>
        <w:jc w:val="both"/>
        <w:rPr>
          <w:rFonts w:ascii="Times New Roman" w:hAnsi="Times New Roman" w:cs="Times New Roman"/>
          <w:b/>
          <w:iCs/>
          <w:sz w:val="27"/>
          <w:szCs w:val="27"/>
        </w:rPr>
      </w:pPr>
      <w:r w:rsidRPr="006B30E5">
        <w:rPr>
          <w:rFonts w:ascii="Times New Roman" w:hAnsi="Times New Roman" w:cs="Times New Roman"/>
          <w:b/>
          <w:iCs/>
          <w:sz w:val="27"/>
          <w:szCs w:val="27"/>
        </w:rPr>
        <w:t>Resolution of the Appeal</w:t>
      </w:r>
    </w:p>
    <w:p w14:paraId="1391C621" w14:textId="4637BC34" w:rsidR="00205E92" w:rsidRPr="00BA5B93" w:rsidRDefault="00205E92" w:rsidP="00BE7939">
      <w:pPr>
        <w:spacing w:line="240" w:lineRule="auto"/>
        <w:ind w:firstLine="720"/>
        <w:jc w:val="both"/>
        <w:rPr>
          <w:rFonts w:ascii="Times New Roman" w:hAnsi="Times New Roman" w:cs="Times New Roman"/>
          <w:b/>
          <w:iCs/>
          <w:sz w:val="27"/>
          <w:szCs w:val="27"/>
          <w:u w:val="single"/>
        </w:rPr>
      </w:pPr>
      <w:r w:rsidRPr="00BA5B93">
        <w:rPr>
          <w:rFonts w:ascii="Times New Roman" w:hAnsi="Times New Roman" w:cs="Times New Roman"/>
          <w:b/>
          <w:iCs/>
          <w:sz w:val="27"/>
          <w:szCs w:val="27"/>
          <w:u w:val="single"/>
        </w:rPr>
        <w:t xml:space="preserve">The duties of a first appellate </w:t>
      </w:r>
      <w:r w:rsidR="00A41654" w:rsidRPr="00BA5B93">
        <w:rPr>
          <w:rFonts w:ascii="Times New Roman" w:hAnsi="Times New Roman" w:cs="Times New Roman"/>
          <w:b/>
          <w:iCs/>
          <w:sz w:val="27"/>
          <w:szCs w:val="27"/>
          <w:u w:val="single"/>
        </w:rPr>
        <w:t>Court</w:t>
      </w:r>
    </w:p>
    <w:p w14:paraId="5A6A9051" w14:textId="4D945D44" w:rsidR="00205E92" w:rsidRPr="006B30E5" w:rsidRDefault="009B7F7B"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w:t>
      </w:r>
      <w:r w:rsidR="009C1C88" w:rsidRPr="006B30E5">
        <w:rPr>
          <w:rFonts w:ascii="Times New Roman" w:hAnsi="Times New Roman" w:cs="Times New Roman"/>
          <w:sz w:val="27"/>
          <w:szCs w:val="27"/>
        </w:rPr>
        <w:t>33</w:t>
      </w:r>
      <w:r w:rsidR="00630008" w:rsidRPr="006B30E5">
        <w:rPr>
          <w:rFonts w:ascii="Times New Roman" w:hAnsi="Times New Roman" w:cs="Times New Roman"/>
          <w:sz w:val="27"/>
          <w:szCs w:val="27"/>
        </w:rPr>
        <w:t>]</w:t>
      </w:r>
      <w:r w:rsidR="00630008" w:rsidRPr="006B30E5">
        <w:rPr>
          <w:rFonts w:ascii="Times New Roman" w:hAnsi="Times New Roman" w:cs="Times New Roman"/>
          <w:sz w:val="27"/>
          <w:szCs w:val="27"/>
        </w:rPr>
        <w:tab/>
      </w:r>
      <w:r w:rsidR="002B242A" w:rsidRPr="006B30E5">
        <w:rPr>
          <w:rFonts w:ascii="Times New Roman" w:hAnsi="Times New Roman" w:cs="Times New Roman"/>
          <w:sz w:val="27"/>
          <w:szCs w:val="27"/>
        </w:rPr>
        <w:t xml:space="preserve">Both parties, </w:t>
      </w:r>
      <w:r w:rsidR="00CD58CB" w:rsidRPr="006B30E5">
        <w:rPr>
          <w:rFonts w:ascii="Times New Roman" w:hAnsi="Times New Roman" w:cs="Times New Roman"/>
          <w:sz w:val="27"/>
          <w:szCs w:val="27"/>
        </w:rPr>
        <w:t xml:space="preserve">correctly </w:t>
      </w:r>
      <w:r w:rsidR="002B242A" w:rsidRPr="006B30E5">
        <w:rPr>
          <w:rFonts w:ascii="Times New Roman" w:hAnsi="Times New Roman" w:cs="Times New Roman"/>
          <w:sz w:val="27"/>
          <w:szCs w:val="27"/>
        </w:rPr>
        <w:t>restated, the law</w:t>
      </w:r>
      <w:r w:rsidR="00054613" w:rsidRPr="006B30E5">
        <w:rPr>
          <w:rFonts w:ascii="Times New Roman" w:hAnsi="Times New Roman" w:cs="Times New Roman"/>
          <w:sz w:val="27"/>
          <w:szCs w:val="27"/>
        </w:rPr>
        <w:t>,</w:t>
      </w:r>
      <w:r w:rsidR="002B242A" w:rsidRPr="006B30E5">
        <w:rPr>
          <w:rFonts w:ascii="Times New Roman" w:hAnsi="Times New Roman" w:cs="Times New Roman"/>
          <w:sz w:val="27"/>
          <w:szCs w:val="27"/>
        </w:rPr>
        <w:t xml:space="preserve"> on the duty of </w:t>
      </w:r>
      <w:r w:rsidR="00205E92" w:rsidRPr="006B30E5">
        <w:rPr>
          <w:rFonts w:ascii="Times New Roman" w:hAnsi="Times New Roman" w:cs="Times New Roman"/>
          <w:sz w:val="27"/>
          <w:szCs w:val="27"/>
        </w:rPr>
        <w:t xml:space="preserve">this </w:t>
      </w:r>
      <w:r w:rsidR="00A41654" w:rsidRPr="006B30E5">
        <w:rPr>
          <w:rFonts w:ascii="Times New Roman" w:hAnsi="Times New Roman" w:cs="Times New Roman"/>
          <w:sz w:val="27"/>
          <w:szCs w:val="27"/>
        </w:rPr>
        <w:t>Court</w:t>
      </w:r>
      <w:r w:rsidR="002B242A" w:rsidRPr="006B30E5">
        <w:rPr>
          <w:rFonts w:ascii="Times New Roman" w:hAnsi="Times New Roman" w:cs="Times New Roman"/>
          <w:sz w:val="27"/>
          <w:szCs w:val="27"/>
        </w:rPr>
        <w:t xml:space="preserve">. As a first appellate </w:t>
      </w:r>
      <w:r w:rsidR="00A41654" w:rsidRPr="006B30E5">
        <w:rPr>
          <w:rFonts w:ascii="Times New Roman" w:hAnsi="Times New Roman" w:cs="Times New Roman"/>
          <w:sz w:val="27"/>
          <w:szCs w:val="27"/>
        </w:rPr>
        <w:t>Court</w:t>
      </w:r>
      <w:r w:rsidR="002B242A" w:rsidRPr="006B30E5">
        <w:rPr>
          <w:rFonts w:ascii="Times New Roman" w:hAnsi="Times New Roman" w:cs="Times New Roman"/>
          <w:sz w:val="27"/>
          <w:szCs w:val="27"/>
        </w:rPr>
        <w:t xml:space="preserve">, this </w:t>
      </w:r>
      <w:r w:rsidR="00A41654" w:rsidRPr="006B30E5">
        <w:rPr>
          <w:rFonts w:ascii="Times New Roman" w:hAnsi="Times New Roman" w:cs="Times New Roman"/>
          <w:sz w:val="27"/>
          <w:szCs w:val="27"/>
        </w:rPr>
        <w:t>Court</w:t>
      </w:r>
      <w:r w:rsidR="002B242A" w:rsidRPr="006B30E5">
        <w:rPr>
          <w:rFonts w:ascii="Times New Roman" w:hAnsi="Times New Roman" w:cs="Times New Roman"/>
          <w:sz w:val="27"/>
          <w:szCs w:val="27"/>
        </w:rPr>
        <w:t xml:space="preserve"> </w:t>
      </w:r>
      <w:r w:rsidR="00205E92" w:rsidRPr="006B30E5">
        <w:rPr>
          <w:rFonts w:ascii="Times New Roman" w:hAnsi="Times New Roman" w:cs="Times New Roman"/>
          <w:sz w:val="27"/>
          <w:szCs w:val="27"/>
        </w:rPr>
        <w:t xml:space="preserve">has a duty to re-evaluate or reappraise the evidence presented to the </w:t>
      </w:r>
      <w:r w:rsidR="00A41654"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of first instance in full an</w:t>
      </w:r>
      <w:r w:rsidR="002B242A" w:rsidRPr="006B30E5">
        <w:rPr>
          <w:rFonts w:ascii="Times New Roman" w:hAnsi="Times New Roman" w:cs="Times New Roman"/>
          <w:sz w:val="27"/>
          <w:szCs w:val="27"/>
        </w:rPr>
        <w:t>d arrive at its own conclusions</w:t>
      </w:r>
      <w:r w:rsidR="00205E92" w:rsidRPr="006B30E5">
        <w:rPr>
          <w:rStyle w:val="FootnoteReference"/>
          <w:rFonts w:ascii="Times New Roman" w:hAnsi="Times New Roman" w:cs="Times New Roman"/>
          <w:sz w:val="27"/>
          <w:szCs w:val="27"/>
        </w:rPr>
        <w:footnoteReference w:id="5"/>
      </w:r>
      <w:r w:rsidR="002B242A" w:rsidRPr="006B30E5">
        <w:rPr>
          <w:rFonts w:ascii="Times New Roman" w:hAnsi="Times New Roman" w:cs="Times New Roman"/>
          <w:sz w:val="27"/>
          <w:szCs w:val="27"/>
        </w:rPr>
        <w:t xml:space="preserve">. </w:t>
      </w:r>
      <w:r w:rsidR="00205E92" w:rsidRPr="006B30E5">
        <w:rPr>
          <w:rFonts w:ascii="Times New Roman" w:hAnsi="Times New Roman" w:cs="Times New Roman"/>
          <w:sz w:val="27"/>
          <w:szCs w:val="27"/>
        </w:rPr>
        <w:t xml:space="preserve">In considering the appeal, this </w:t>
      </w:r>
      <w:r w:rsidR="00A41654"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w:t>
      </w:r>
      <w:r w:rsidR="002B242A" w:rsidRPr="006B30E5">
        <w:rPr>
          <w:rFonts w:ascii="Times New Roman" w:hAnsi="Times New Roman" w:cs="Times New Roman"/>
          <w:sz w:val="27"/>
          <w:szCs w:val="27"/>
        </w:rPr>
        <w:t xml:space="preserve">is </w:t>
      </w:r>
      <w:r w:rsidR="00205E92" w:rsidRPr="006B30E5">
        <w:rPr>
          <w:rFonts w:ascii="Times New Roman" w:hAnsi="Times New Roman" w:cs="Times New Roman"/>
          <w:sz w:val="27"/>
          <w:szCs w:val="27"/>
        </w:rPr>
        <w:t xml:space="preserve">concerned with the merits of the decision of the </w:t>
      </w:r>
      <w:r w:rsidR="00574CED" w:rsidRPr="006B30E5">
        <w:rPr>
          <w:rFonts w:ascii="Times New Roman" w:hAnsi="Times New Roman" w:cs="Times New Roman"/>
          <w:sz w:val="27"/>
          <w:szCs w:val="27"/>
        </w:rPr>
        <w:t>Labour Officer</w:t>
      </w:r>
      <w:r w:rsidR="002B242A" w:rsidRPr="006B30E5">
        <w:rPr>
          <w:rFonts w:ascii="Times New Roman" w:hAnsi="Times New Roman" w:cs="Times New Roman"/>
          <w:sz w:val="27"/>
          <w:szCs w:val="27"/>
        </w:rPr>
        <w:t xml:space="preserve"> in the decision under appeal.</w:t>
      </w:r>
      <w:r w:rsidR="00141AC0" w:rsidRPr="006B30E5">
        <w:rPr>
          <w:rFonts w:ascii="Times New Roman" w:hAnsi="Times New Roman" w:cs="Times New Roman"/>
          <w:sz w:val="27"/>
          <w:szCs w:val="27"/>
        </w:rPr>
        <w:t xml:space="preserve"> </w:t>
      </w:r>
      <w:r w:rsidR="00205E92" w:rsidRPr="006B30E5">
        <w:rPr>
          <w:rFonts w:ascii="Times New Roman" w:hAnsi="Times New Roman" w:cs="Times New Roman"/>
          <w:sz w:val="27"/>
          <w:szCs w:val="27"/>
        </w:rPr>
        <w:t xml:space="preserve">We </w:t>
      </w:r>
      <w:r w:rsidR="002B242A" w:rsidRPr="006B30E5">
        <w:rPr>
          <w:rFonts w:ascii="Times New Roman" w:hAnsi="Times New Roman" w:cs="Times New Roman"/>
          <w:sz w:val="27"/>
          <w:szCs w:val="27"/>
        </w:rPr>
        <w:t xml:space="preserve">have </w:t>
      </w:r>
      <w:r w:rsidR="00205E92" w:rsidRPr="006B30E5">
        <w:rPr>
          <w:rFonts w:ascii="Times New Roman" w:hAnsi="Times New Roman" w:cs="Times New Roman"/>
          <w:sz w:val="27"/>
          <w:szCs w:val="27"/>
        </w:rPr>
        <w:t>consider</w:t>
      </w:r>
      <w:r w:rsidR="002B242A" w:rsidRPr="006B30E5">
        <w:rPr>
          <w:rFonts w:ascii="Times New Roman" w:hAnsi="Times New Roman" w:cs="Times New Roman"/>
          <w:sz w:val="27"/>
          <w:szCs w:val="27"/>
        </w:rPr>
        <w:t>ed</w:t>
      </w:r>
      <w:r w:rsidR="00205E92" w:rsidRPr="006B30E5">
        <w:rPr>
          <w:rFonts w:ascii="Times New Roman" w:hAnsi="Times New Roman" w:cs="Times New Roman"/>
          <w:sz w:val="27"/>
          <w:szCs w:val="27"/>
        </w:rPr>
        <w:t xml:space="preserve"> the </w:t>
      </w:r>
      <w:r w:rsidR="002D7A4B" w:rsidRPr="006B30E5">
        <w:rPr>
          <w:rFonts w:ascii="Times New Roman" w:hAnsi="Times New Roman" w:cs="Times New Roman"/>
          <w:sz w:val="27"/>
          <w:szCs w:val="27"/>
        </w:rPr>
        <w:t xml:space="preserve">surviving </w:t>
      </w:r>
      <w:r w:rsidR="00205E92" w:rsidRPr="006B30E5">
        <w:rPr>
          <w:rFonts w:ascii="Times New Roman" w:hAnsi="Times New Roman" w:cs="Times New Roman"/>
          <w:sz w:val="27"/>
          <w:szCs w:val="27"/>
        </w:rPr>
        <w:t>grounds of the a</w:t>
      </w:r>
      <w:r w:rsidR="002D7A4B" w:rsidRPr="006B30E5">
        <w:rPr>
          <w:rFonts w:ascii="Times New Roman" w:hAnsi="Times New Roman" w:cs="Times New Roman"/>
          <w:sz w:val="27"/>
          <w:szCs w:val="27"/>
        </w:rPr>
        <w:t>ppeal in keeping with this duty having laid down in some considerable detail, the evidence of the parties.</w:t>
      </w:r>
      <w:r w:rsidR="002D7A4B" w:rsidRPr="006B30E5">
        <w:rPr>
          <w:rStyle w:val="FootnoteReference"/>
          <w:rFonts w:ascii="Times New Roman" w:hAnsi="Times New Roman" w:cs="Times New Roman"/>
          <w:sz w:val="27"/>
          <w:szCs w:val="27"/>
        </w:rPr>
        <w:footnoteReference w:id="6"/>
      </w:r>
    </w:p>
    <w:p w14:paraId="452F5356" w14:textId="20CA1698" w:rsidR="00205E92" w:rsidRPr="00BA5B93" w:rsidRDefault="00205E92" w:rsidP="00BE7939">
      <w:pPr>
        <w:spacing w:line="240" w:lineRule="auto"/>
        <w:ind w:firstLine="720"/>
        <w:rPr>
          <w:rFonts w:ascii="Times New Roman" w:hAnsi="Times New Roman" w:cs="Times New Roman"/>
          <w:b/>
          <w:sz w:val="27"/>
          <w:szCs w:val="27"/>
          <w:u w:val="single"/>
        </w:rPr>
      </w:pPr>
      <w:r w:rsidRPr="00BA5B93">
        <w:rPr>
          <w:rFonts w:ascii="Times New Roman" w:hAnsi="Times New Roman" w:cs="Times New Roman"/>
          <w:b/>
          <w:sz w:val="27"/>
          <w:szCs w:val="27"/>
          <w:u w:val="single"/>
        </w:rPr>
        <w:t>The submissions of Counsel for the Appellant</w:t>
      </w:r>
    </w:p>
    <w:p w14:paraId="439CD0E6" w14:textId="46E6620B" w:rsidR="00630008"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iCs/>
          <w:sz w:val="27"/>
          <w:szCs w:val="27"/>
        </w:rPr>
        <w:t>[34</w:t>
      </w:r>
      <w:r w:rsidR="00630008" w:rsidRPr="006B30E5">
        <w:rPr>
          <w:rFonts w:ascii="Times New Roman" w:hAnsi="Times New Roman" w:cs="Times New Roman"/>
          <w:iCs/>
          <w:sz w:val="27"/>
          <w:szCs w:val="27"/>
        </w:rPr>
        <w:t>]</w:t>
      </w:r>
      <w:r w:rsidR="00630008" w:rsidRPr="006B30E5">
        <w:rPr>
          <w:rFonts w:ascii="Times New Roman" w:hAnsi="Times New Roman" w:cs="Times New Roman"/>
          <w:iCs/>
          <w:sz w:val="27"/>
          <w:szCs w:val="27"/>
        </w:rPr>
        <w:tab/>
      </w:r>
      <w:r w:rsidR="00054613" w:rsidRPr="006B30E5">
        <w:rPr>
          <w:rFonts w:ascii="Times New Roman" w:hAnsi="Times New Roman" w:cs="Times New Roman"/>
          <w:iCs/>
          <w:sz w:val="27"/>
          <w:szCs w:val="27"/>
        </w:rPr>
        <w:t>T</w:t>
      </w:r>
      <w:r w:rsidR="00205E92" w:rsidRPr="006B30E5">
        <w:rPr>
          <w:rFonts w:ascii="Times New Roman" w:hAnsi="Times New Roman" w:cs="Times New Roman"/>
          <w:iCs/>
          <w:sz w:val="27"/>
          <w:szCs w:val="27"/>
        </w:rPr>
        <w:t xml:space="preserve">he Appellant </w:t>
      </w:r>
      <w:r w:rsidR="002B242A" w:rsidRPr="006B30E5">
        <w:rPr>
          <w:rFonts w:ascii="Times New Roman" w:hAnsi="Times New Roman" w:cs="Times New Roman"/>
          <w:sz w:val="27"/>
          <w:szCs w:val="27"/>
        </w:rPr>
        <w:t xml:space="preserve">faulted the </w:t>
      </w:r>
      <w:r w:rsidR="00574CED" w:rsidRPr="006B30E5">
        <w:rPr>
          <w:rFonts w:ascii="Times New Roman" w:hAnsi="Times New Roman" w:cs="Times New Roman"/>
          <w:sz w:val="27"/>
          <w:szCs w:val="27"/>
        </w:rPr>
        <w:t>Labour Officer</w:t>
      </w:r>
      <w:r w:rsidR="00205E92" w:rsidRPr="006B30E5">
        <w:rPr>
          <w:rFonts w:ascii="Times New Roman" w:hAnsi="Times New Roman" w:cs="Times New Roman"/>
          <w:sz w:val="27"/>
          <w:szCs w:val="27"/>
        </w:rPr>
        <w:t xml:space="preserve"> f</w:t>
      </w:r>
      <w:r w:rsidR="002B242A" w:rsidRPr="006B30E5">
        <w:rPr>
          <w:rFonts w:ascii="Times New Roman" w:hAnsi="Times New Roman" w:cs="Times New Roman"/>
          <w:sz w:val="27"/>
          <w:szCs w:val="27"/>
        </w:rPr>
        <w:t xml:space="preserve">or awarding </w:t>
      </w:r>
      <w:r w:rsidR="00630008" w:rsidRPr="006B30E5">
        <w:rPr>
          <w:rFonts w:ascii="Times New Roman" w:hAnsi="Times New Roman" w:cs="Times New Roman"/>
          <w:sz w:val="27"/>
          <w:szCs w:val="27"/>
        </w:rPr>
        <w:t>persons</w:t>
      </w:r>
      <w:r w:rsidR="00054613" w:rsidRPr="006B30E5">
        <w:rPr>
          <w:rFonts w:ascii="Times New Roman" w:hAnsi="Times New Roman" w:cs="Times New Roman"/>
          <w:sz w:val="27"/>
          <w:szCs w:val="27"/>
        </w:rPr>
        <w:t xml:space="preserve"> who had </w:t>
      </w:r>
      <w:r w:rsidR="002B242A" w:rsidRPr="006B30E5">
        <w:rPr>
          <w:rFonts w:ascii="Times New Roman" w:hAnsi="Times New Roman" w:cs="Times New Roman"/>
          <w:sz w:val="27"/>
          <w:szCs w:val="27"/>
        </w:rPr>
        <w:t xml:space="preserve">committed an illegal act of falsification of academic documents with an award or benefit for committing the said illegality. </w:t>
      </w:r>
      <w:r w:rsidR="00630008" w:rsidRPr="006B30E5">
        <w:rPr>
          <w:rFonts w:ascii="Times New Roman" w:hAnsi="Times New Roman" w:cs="Times New Roman"/>
          <w:sz w:val="27"/>
          <w:szCs w:val="27"/>
        </w:rPr>
        <w:t xml:space="preserve">It was the Appellant’s case that the </w:t>
      </w:r>
      <w:r w:rsidR="00574CED" w:rsidRPr="006B30E5">
        <w:rPr>
          <w:rFonts w:ascii="Times New Roman" w:hAnsi="Times New Roman" w:cs="Times New Roman"/>
          <w:sz w:val="27"/>
          <w:szCs w:val="27"/>
        </w:rPr>
        <w:t>Labour Officer</w:t>
      </w:r>
      <w:r w:rsidR="00630008" w:rsidRPr="006B30E5">
        <w:rPr>
          <w:rFonts w:ascii="Times New Roman" w:hAnsi="Times New Roman" w:cs="Times New Roman"/>
          <w:sz w:val="27"/>
          <w:szCs w:val="27"/>
        </w:rPr>
        <w:t xml:space="preserve"> deliberately ignored all the submissions of the Appellant in </w:t>
      </w:r>
      <w:r w:rsidR="00630008" w:rsidRPr="006B30E5">
        <w:rPr>
          <w:rFonts w:ascii="Times New Roman" w:hAnsi="Times New Roman" w:cs="Times New Roman"/>
          <w:sz w:val="27"/>
          <w:szCs w:val="27"/>
        </w:rPr>
        <w:lastRenderedPageBreak/>
        <w:t xml:space="preserve">respect of this falsification. </w:t>
      </w:r>
      <w:r w:rsidR="00451D70" w:rsidRPr="006B30E5">
        <w:rPr>
          <w:rFonts w:ascii="Times New Roman" w:hAnsi="Times New Roman" w:cs="Times New Roman"/>
          <w:sz w:val="27"/>
          <w:szCs w:val="27"/>
        </w:rPr>
        <w:t xml:space="preserve">Mr. Mugisha argued that when it was found that the Respondents had falsified documents, they were accorded a fair hearing </w:t>
      </w:r>
      <w:r w:rsidR="00934873" w:rsidRPr="006B30E5">
        <w:rPr>
          <w:rFonts w:ascii="Times New Roman" w:hAnsi="Times New Roman" w:cs="Times New Roman"/>
          <w:sz w:val="27"/>
          <w:szCs w:val="27"/>
        </w:rPr>
        <w:t xml:space="preserve">at which </w:t>
      </w:r>
      <w:r w:rsidR="00054613" w:rsidRPr="006B30E5">
        <w:rPr>
          <w:rFonts w:ascii="Times New Roman" w:hAnsi="Times New Roman" w:cs="Times New Roman"/>
          <w:sz w:val="27"/>
          <w:szCs w:val="27"/>
        </w:rPr>
        <w:t xml:space="preserve">some of </w:t>
      </w:r>
      <w:r w:rsidR="00934873" w:rsidRPr="006B30E5">
        <w:rPr>
          <w:rFonts w:ascii="Times New Roman" w:hAnsi="Times New Roman" w:cs="Times New Roman"/>
          <w:sz w:val="27"/>
          <w:szCs w:val="27"/>
        </w:rPr>
        <w:t>the</w:t>
      </w:r>
      <w:r w:rsidR="00054613" w:rsidRPr="006B30E5">
        <w:rPr>
          <w:rFonts w:ascii="Times New Roman" w:hAnsi="Times New Roman" w:cs="Times New Roman"/>
          <w:sz w:val="27"/>
          <w:szCs w:val="27"/>
        </w:rPr>
        <w:t>m</w:t>
      </w:r>
      <w:r w:rsidR="00451D70" w:rsidRPr="006B30E5">
        <w:rPr>
          <w:rFonts w:ascii="Times New Roman" w:hAnsi="Times New Roman" w:cs="Times New Roman"/>
          <w:sz w:val="27"/>
          <w:szCs w:val="27"/>
        </w:rPr>
        <w:t xml:space="preserve"> admitted to forgery. The </w:t>
      </w:r>
      <w:r w:rsidR="004C4321" w:rsidRPr="006B30E5">
        <w:rPr>
          <w:rFonts w:ascii="Times New Roman" w:hAnsi="Times New Roman" w:cs="Times New Roman"/>
          <w:sz w:val="27"/>
          <w:szCs w:val="27"/>
        </w:rPr>
        <w:t>Appellant's</w:t>
      </w:r>
      <w:r w:rsidR="00451D70" w:rsidRPr="006B30E5">
        <w:rPr>
          <w:rFonts w:ascii="Times New Roman" w:hAnsi="Times New Roman" w:cs="Times New Roman"/>
          <w:sz w:val="27"/>
          <w:szCs w:val="27"/>
        </w:rPr>
        <w:t xml:space="preserve"> Human Resource Manual of 2014 provided for automatic cancellation of candidature or appointment which was sanctioned by dismissal.  In his view, the Respondents were lawfully terminated. </w:t>
      </w:r>
      <w:r w:rsidR="00A928F7" w:rsidRPr="006B30E5">
        <w:rPr>
          <w:rFonts w:ascii="Times New Roman" w:hAnsi="Times New Roman" w:cs="Times New Roman"/>
          <w:sz w:val="27"/>
          <w:szCs w:val="27"/>
        </w:rPr>
        <w:t xml:space="preserve">He relied on </w:t>
      </w:r>
      <w:r w:rsidR="00A14D04" w:rsidRPr="006B30E5">
        <w:rPr>
          <w:rFonts w:ascii="Times New Roman" w:hAnsi="Times New Roman" w:cs="Times New Roman"/>
          <w:b/>
          <w:sz w:val="27"/>
          <w:szCs w:val="27"/>
        </w:rPr>
        <w:t>S</w:t>
      </w:r>
      <w:r w:rsidR="00A928F7" w:rsidRPr="006B30E5">
        <w:rPr>
          <w:rFonts w:ascii="Times New Roman" w:hAnsi="Times New Roman" w:cs="Times New Roman"/>
          <w:b/>
          <w:sz w:val="27"/>
          <w:szCs w:val="27"/>
        </w:rPr>
        <w:t>ections 69(3) and 88(1) of the Employment Act, 2006</w:t>
      </w:r>
      <w:r w:rsidR="00C02028" w:rsidRPr="006B30E5">
        <w:rPr>
          <w:rFonts w:ascii="Times New Roman" w:hAnsi="Times New Roman" w:cs="Times New Roman"/>
          <w:sz w:val="27"/>
          <w:szCs w:val="27"/>
        </w:rPr>
        <w:t xml:space="preserve"> </w:t>
      </w:r>
      <w:r w:rsidR="00A928F7" w:rsidRPr="006B30E5">
        <w:rPr>
          <w:rFonts w:ascii="Times New Roman" w:hAnsi="Times New Roman" w:cs="Times New Roman"/>
          <w:sz w:val="27"/>
          <w:szCs w:val="27"/>
        </w:rPr>
        <w:t>(</w:t>
      </w:r>
      <w:r w:rsidR="00A928F7" w:rsidRPr="006B30E5">
        <w:rPr>
          <w:rFonts w:ascii="Times New Roman" w:hAnsi="Times New Roman" w:cs="Times New Roman"/>
          <w:i/>
          <w:sz w:val="27"/>
          <w:szCs w:val="27"/>
        </w:rPr>
        <w:t xml:space="preserve">from now EA) </w:t>
      </w:r>
      <w:r w:rsidR="00A928F7" w:rsidRPr="006B30E5">
        <w:rPr>
          <w:rFonts w:ascii="Times New Roman" w:hAnsi="Times New Roman" w:cs="Times New Roman"/>
          <w:sz w:val="27"/>
          <w:szCs w:val="27"/>
        </w:rPr>
        <w:t xml:space="preserve">and the cases of </w:t>
      </w:r>
      <w:proofErr w:type="spellStart"/>
      <w:r w:rsidR="00A928F7" w:rsidRPr="006B30E5">
        <w:rPr>
          <w:rFonts w:ascii="Times New Roman" w:hAnsi="Times New Roman" w:cs="Times New Roman"/>
          <w:b/>
          <w:sz w:val="27"/>
          <w:szCs w:val="27"/>
        </w:rPr>
        <w:t>Makula</w:t>
      </w:r>
      <w:proofErr w:type="spellEnd"/>
      <w:r w:rsidR="00A928F7" w:rsidRPr="006B30E5">
        <w:rPr>
          <w:rFonts w:ascii="Times New Roman" w:hAnsi="Times New Roman" w:cs="Times New Roman"/>
          <w:b/>
          <w:sz w:val="27"/>
          <w:szCs w:val="27"/>
        </w:rPr>
        <w:t xml:space="preserve"> International Ltd v Cardinal Nsubuga</w:t>
      </w:r>
      <w:r w:rsidR="00A928F7" w:rsidRPr="006B30E5">
        <w:rPr>
          <w:rStyle w:val="FootnoteReference"/>
          <w:rFonts w:ascii="Times New Roman" w:hAnsi="Times New Roman" w:cs="Times New Roman"/>
          <w:b/>
          <w:sz w:val="27"/>
          <w:szCs w:val="27"/>
        </w:rPr>
        <w:footnoteReference w:id="7"/>
      </w:r>
      <w:r w:rsidR="00A928F7" w:rsidRPr="006B30E5">
        <w:rPr>
          <w:rFonts w:ascii="Times New Roman" w:hAnsi="Times New Roman" w:cs="Times New Roman"/>
          <w:b/>
          <w:sz w:val="27"/>
          <w:szCs w:val="27"/>
        </w:rPr>
        <w:t xml:space="preserve"> </w:t>
      </w:r>
      <w:proofErr w:type="spellStart"/>
      <w:r w:rsidR="00A928F7" w:rsidRPr="006B30E5">
        <w:rPr>
          <w:rFonts w:ascii="Times New Roman" w:hAnsi="Times New Roman" w:cs="Times New Roman"/>
          <w:b/>
          <w:sz w:val="27"/>
          <w:szCs w:val="27"/>
        </w:rPr>
        <w:t>Muudu</w:t>
      </w:r>
      <w:proofErr w:type="spellEnd"/>
      <w:r w:rsidR="00A928F7" w:rsidRPr="006B30E5">
        <w:rPr>
          <w:rFonts w:ascii="Times New Roman" w:hAnsi="Times New Roman" w:cs="Times New Roman"/>
          <w:b/>
          <w:sz w:val="27"/>
          <w:szCs w:val="27"/>
        </w:rPr>
        <w:t xml:space="preserve"> Henry v Civil Aviation Authority</w:t>
      </w:r>
      <w:r w:rsidR="00A928F7" w:rsidRPr="006B30E5">
        <w:rPr>
          <w:rStyle w:val="FootnoteReference"/>
          <w:rFonts w:ascii="Times New Roman" w:hAnsi="Times New Roman" w:cs="Times New Roman"/>
          <w:sz w:val="27"/>
          <w:szCs w:val="27"/>
        </w:rPr>
        <w:footnoteReference w:id="8"/>
      </w:r>
      <w:r w:rsidR="00A928F7" w:rsidRPr="006B30E5">
        <w:rPr>
          <w:rFonts w:ascii="Times New Roman" w:hAnsi="Times New Roman" w:cs="Times New Roman"/>
          <w:sz w:val="27"/>
          <w:szCs w:val="27"/>
        </w:rPr>
        <w:t xml:space="preserve"> and </w:t>
      </w:r>
      <w:r w:rsidR="00A928F7" w:rsidRPr="006B30E5">
        <w:rPr>
          <w:rFonts w:ascii="Times New Roman" w:hAnsi="Times New Roman" w:cs="Times New Roman"/>
          <w:b/>
          <w:sz w:val="27"/>
          <w:szCs w:val="27"/>
        </w:rPr>
        <w:t>MTN Uganda Ltd v Three</w:t>
      </w:r>
      <w:r w:rsidR="00A14D04" w:rsidRPr="006B30E5">
        <w:rPr>
          <w:rFonts w:ascii="Times New Roman" w:hAnsi="Times New Roman" w:cs="Times New Roman"/>
          <w:b/>
          <w:sz w:val="27"/>
          <w:szCs w:val="27"/>
        </w:rPr>
        <w:t xml:space="preserve"> </w:t>
      </w:r>
      <w:r w:rsidR="00A928F7" w:rsidRPr="006B30E5">
        <w:rPr>
          <w:rFonts w:ascii="Times New Roman" w:hAnsi="Times New Roman" w:cs="Times New Roman"/>
          <w:b/>
          <w:sz w:val="27"/>
          <w:szCs w:val="27"/>
        </w:rPr>
        <w:t>ways Shipping Group Ltd</w:t>
      </w:r>
      <w:r w:rsidR="00A928F7" w:rsidRPr="006B30E5">
        <w:rPr>
          <w:rStyle w:val="FootnoteReference"/>
          <w:rFonts w:ascii="Times New Roman" w:hAnsi="Times New Roman" w:cs="Times New Roman"/>
          <w:sz w:val="27"/>
          <w:szCs w:val="27"/>
        </w:rPr>
        <w:footnoteReference w:id="9"/>
      </w:r>
      <w:r w:rsidR="00A928F7" w:rsidRPr="006B30E5">
        <w:rPr>
          <w:rFonts w:ascii="Times New Roman" w:hAnsi="Times New Roman" w:cs="Times New Roman"/>
          <w:sz w:val="27"/>
          <w:szCs w:val="27"/>
        </w:rPr>
        <w:t xml:space="preserve"> in support of the proposition that the </w:t>
      </w:r>
      <w:r w:rsidR="00A41654" w:rsidRPr="006B30E5">
        <w:rPr>
          <w:rFonts w:ascii="Times New Roman" w:hAnsi="Times New Roman" w:cs="Times New Roman"/>
          <w:sz w:val="27"/>
          <w:szCs w:val="27"/>
        </w:rPr>
        <w:t>Court</w:t>
      </w:r>
      <w:r w:rsidR="00A928F7" w:rsidRPr="006B30E5">
        <w:rPr>
          <w:rFonts w:ascii="Times New Roman" w:hAnsi="Times New Roman" w:cs="Times New Roman"/>
          <w:sz w:val="27"/>
          <w:szCs w:val="27"/>
        </w:rPr>
        <w:t xml:space="preserve"> should not condone an illegality as this would offend public policy.</w:t>
      </w:r>
    </w:p>
    <w:p w14:paraId="0EA83E5B" w14:textId="4070114C" w:rsidR="00A928F7"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[35</w:t>
      </w:r>
      <w:r w:rsidR="00630008" w:rsidRPr="006B30E5">
        <w:rPr>
          <w:rFonts w:ascii="Times New Roman" w:hAnsi="Times New Roman" w:cs="Times New Roman"/>
          <w:sz w:val="27"/>
          <w:szCs w:val="27"/>
        </w:rPr>
        <w:t>]</w:t>
      </w:r>
      <w:r w:rsidR="00630008" w:rsidRPr="006B30E5">
        <w:rPr>
          <w:rFonts w:ascii="Times New Roman" w:hAnsi="Times New Roman" w:cs="Times New Roman"/>
          <w:sz w:val="27"/>
          <w:szCs w:val="27"/>
        </w:rPr>
        <w:tab/>
      </w:r>
      <w:r w:rsidR="00A928F7" w:rsidRPr="006B30E5">
        <w:rPr>
          <w:rFonts w:ascii="Times New Roman" w:hAnsi="Times New Roman" w:cs="Times New Roman"/>
          <w:sz w:val="27"/>
          <w:szCs w:val="27"/>
        </w:rPr>
        <w:t xml:space="preserve">On ground three of the </w:t>
      </w:r>
      <w:r w:rsidR="00A14D04" w:rsidRPr="006B30E5">
        <w:rPr>
          <w:rFonts w:ascii="Times New Roman" w:hAnsi="Times New Roman" w:cs="Times New Roman"/>
          <w:sz w:val="27"/>
          <w:szCs w:val="27"/>
        </w:rPr>
        <w:t>a</w:t>
      </w:r>
      <w:r w:rsidR="00A928F7" w:rsidRPr="006B30E5">
        <w:rPr>
          <w:rFonts w:ascii="Times New Roman" w:hAnsi="Times New Roman" w:cs="Times New Roman"/>
          <w:sz w:val="27"/>
          <w:szCs w:val="27"/>
        </w:rPr>
        <w:t xml:space="preserve">ppeal, the </w:t>
      </w:r>
      <w:r w:rsidR="00574CED" w:rsidRPr="006B30E5">
        <w:rPr>
          <w:rFonts w:ascii="Times New Roman" w:hAnsi="Times New Roman" w:cs="Times New Roman"/>
          <w:sz w:val="27"/>
          <w:szCs w:val="27"/>
        </w:rPr>
        <w:t>Labour Officer</w:t>
      </w:r>
      <w:r w:rsidR="00A928F7" w:rsidRPr="006B30E5">
        <w:rPr>
          <w:rFonts w:ascii="Times New Roman" w:hAnsi="Times New Roman" w:cs="Times New Roman"/>
          <w:sz w:val="27"/>
          <w:szCs w:val="27"/>
        </w:rPr>
        <w:t xml:space="preserve"> was faulted for determining the matter where the Appellant had raised the issue of jurisdiction. It was submitted that the </w:t>
      </w:r>
      <w:r w:rsidR="00574CED" w:rsidRPr="006B30E5">
        <w:rPr>
          <w:rFonts w:ascii="Times New Roman" w:hAnsi="Times New Roman" w:cs="Times New Roman"/>
          <w:sz w:val="27"/>
          <w:szCs w:val="27"/>
        </w:rPr>
        <w:t>Labour Officer</w:t>
      </w:r>
      <w:r w:rsidR="00A928F7" w:rsidRPr="006B30E5">
        <w:rPr>
          <w:rFonts w:ascii="Times New Roman" w:hAnsi="Times New Roman" w:cs="Times New Roman"/>
          <w:sz w:val="27"/>
          <w:szCs w:val="27"/>
        </w:rPr>
        <w:t xml:space="preserve"> ought to have </w:t>
      </w:r>
      <w:r w:rsidR="00964617" w:rsidRPr="006B30E5">
        <w:rPr>
          <w:rFonts w:ascii="Times New Roman" w:hAnsi="Times New Roman" w:cs="Times New Roman"/>
          <w:sz w:val="27"/>
          <w:szCs w:val="27"/>
        </w:rPr>
        <w:t xml:space="preserve">referred </w:t>
      </w:r>
      <w:r w:rsidR="00A928F7" w:rsidRPr="006B30E5">
        <w:rPr>
          <w:rFonts w:ascii="Times New Roman" w:hAnsi="Times New Roman" w:cs="Times New Roman"/>
          <w:sz w:val="27"/>
          <w:szCs w:val="27"/>
        </w:rPr>
        <w:t xml:space="preserve">the matter to the Industrial </w:t>
      </w:r>
      <w:r w:rsidR="00A41654" w:rsidRPr="006B30E5">
        <w:rPr>
          <w:rFonts w:ascii="Times New Roman" w:hAnsi="Times New Roman" w:cs="Times New Roman"/>
          <w:sz w:val="27"/>
          <w:szCs w:val="27"/>
        </w:rPr>
        <w:t>Court</w:t>
      </w:r>
      <w:r w:rsidR="00A928F7" w:rsidRPr="006B30E5">
        <w:rPr>
          <w:rFonts w:ascii="Times New Roman" w:hAnsi="Times New Roman" w:cs="Times New Roman"/>
          <w:sz w:val="27"/>
          <w:szCs w:val="27"/>
        </w:rPr>
        <w:t xml:space="preserve"> in accordance with Section 3 of the Labour Disputes(Arbitration and Settlement)(Industrial </w:t>
      </w:r>
      <w:r w:rsidR="00A41654" w:rsidRPr="006B30E5">
        <w:rPr>
          <w:rFonts w:ascii="Times New Roman" w:hAnsi="Times New Roman" w:cs="Times New Roman"/>
          <w:sz w:val="27"/>
          <w:szCs w:val="27"/>
        </w:rPr>
        <w:t>Court</w:t>
      </w:r>
      <w:r w:rsidR="00A928F7" w:rsidRPr="006B30E5">
        <w:rPr>
          <w:rFonts w:ascii="Times New Roman" w:hAnsi="Times New Roman" w:cs="Times New Roman"/>
          <w:sz w:val="27"/>
          <w:szCs w:val="27"/>
        </w:rPr>
        <w:t>) Rules, 2012(</w:t>
      </w:r>
      <w:r w:rsidR="00A928F7" w:rsidRPr="006B30E5">
        <w:rPr>
          <w:rFonts w:ascii="Times New Roman" w:hAnsi="Times New Roman" w:cs="Times New Roman"/>
          <w:i/>
          <w:sz w:val="27"/>
          <w:szCs w:val="27"/>
        </w:rPr>
        <w:t>from now LADASA Rules</w:t>
      </w:r>
      <w:r w:rsidR="00A928F7" w:rsidRPr="006B30E5">
        <w:rPr>
          <w:rFonts w:ascii="Times New Roman" w:hAnsi="Times New Roman" w:cs="Times New Roman"/>
          <w:sz w:val="27"/>
          <w:szCs w:val="27"/>
        </w:rPr>
        <w:t>).</w:t>
      </w:r>
    </w:p>
    <w:p w14:paraId="676CE42D" w14:textId="7698BA8A" w:rsidR="00A62607" w:rsidRPr="006B30E5" w:rsidRDefault="00A62607" w:rsidP="00BE7939">
      <w:pPr>
        <w:spacing w:line="240" w:lineRule="auto"/>
        <w:ind w:left="720"/>
        <w:jc w:val="both"/>
        <w:rPr>
          <w:rFonts w:ascii="Times New Roman" w:hAnsi="Times New Roman" w:cs="Times New Roman"/>
          <w:b/>
          <w:sz w:val="27"/>
          <w:szCs w:val="27"/>
        </w:rPr>
      </w:pPr>
      <w:r w:rsidRPr="00BA5B93">
        <w:rPr>
          <w:rFonts w:ascii="Times New Roman" w:hAnsi="Times New Roman" w:cs="Times New Roman"/>
          <w:b/>
          <w:sz w:val="27"/>
          <w:szCs w:val="27"/>
          <w:u w:val="single"/>
        </w:rPr>
        <w:t>Submissions of the Respondent</w:t>
      </w:r>
    </w:p>
    <w:p w14:paraId="22F5D9EA" w14:textId="7CCCB02F" w:rsidR="00D67CFC" w:rsidRPr="006B30E5" w:rsidRDefault="00A62607" w:rsidP="00BE7939">
      <w:pPr>
        <w:spacing w:line="240" w:lineRule="auto"/>
        <w:ind w:left="720" w:hanging="720"/>
        <w:jc w:val="both"/>
        <w:rPr>
          <w:rFonts w:ascii="Times New Roman" w:hAnsi="Times New Roman" w:cs="Times New Roman"/>
          <w:iCs/>
          <w:sz w:val="27"/>
          <w:szCs w:val="27"/>
        </w:rPr>
      </w:pPr>
      <w:r w:rsidRPr="006B30E5">
        <w:rPr>
          <w:rFonts w:ascii="Times New Roman" w:hAnsi="Times New Roman" w:cs="Times New Roman"/>
          <w:sz w:val="27"/>
          <w:szCs w:val="27"/>
        </w:rPr>
        <w:t>[</w:t>
      </w:r>
      <w:r w:rsidR="009C1C88" w:rsidRPr="006B30E5">
        <w:rPr>
          <w:rFonts w:ascii="Times New Roman" w:hAnsi="Times New Roman" w:cs="Times New Roman"/>
          <w:sz w:val="27"/>
          <w:szCs w:val="27"/>
        </w:rPr>
        <w:t>36</w:t>
      </w:r>
      <w:r w:rsidRPr="006B30E5">
        <w:rPr>
          <w:rFonts w:ascii="Times New Roman" w:hAnsi="Times New Roman" w:cs="Times New Roman"/>
          <w:sz w:val="27"/>
          <w:szCs w:val="27"/>
        </w:rPr>
        <w:t>]</w:t>
      </w:r>
      <w:r w:rsidRPr="006B30E5">
        <w:rPr>
          <w:rFonts w:ascii="Times New Roman" w:hAnsi="Times New Roman" w:cs="Times New Roman"/>
          <w:sz w:val="27"/>
          <w:szCs w:val="27"/>
        </w:rPr>
        <w:tab/>
      </w:r>
      <w:r w:rsidR="00D67CFC" w:rsidRPr="006B30E5">
        <w:rPr>
          <w:rFonts w:ascii="Times New Roman" w:hAnsi="Times New Roman" w:cs="Times New Roman"/>
          <w:sz w:val="27"/>
          <w:szCs w:val="27"/>
        </w:rPr>
        <w:t xml:space="preserve">In relation to ground one of the </w:t>
      </w:r>
      <w:proofErr w:type="gramStart"/>
      <w:r w:rsidR="00D67CFC" w:rsidRPr="006B30E5">
        <w:rPr>
          <w:rFonts w:ascii="Times New Roman" w:hAnsi="Times New Roman" w:cs="Times New Roman"/>
          <w:sz w:val="27"/>
          <w:szCs w:val="27"/>
        </w:rPr>
        <w:t>appeal</w:t>
      </w:r>
      <w:proofErr w:type="gramEnd"/>
      <w:r w:rsidR="00D67CFC" w:rsidRPr="006B30E5">
        <w:rPr>
          <w:rFonts w:ascii="Times New Roman" w:hAnsi="Times New Roman" w:cs="Times New Roman"/>
          <w:sz w:val="27"/>
          <w:szCs w:val="27"/>
        </w:rPr>
        <w:t xml:space="preserve">, it was </w:t>
      </w:r>
      <w:r w:rsidR="00D67CFC" w:rsidRPr="006B30E5">
        <w:rPr>
          <w:rFonts w:ascii="Times New Roman" w:hAnsi="Times New Roman" w:cs="Times New Roman"/>
          <w:iCs/>
          <w:sz w:val="27"/>
          <w:szCs w:val="27"/>
        </w:rPr>
        <w:t>submitted for the Respondents that the Appellant</w:t>
      </w:r>
      <w:r w:rsidR="00BA6557" w:rsidRPr="006B30E5">
        <w:rPr>
          <w:rFonts w:ascii="Times New Roman" w:hAnsi="Times New Roman" w:cs="Times New Roman"/>
          <w:iCs/>
          <w:sz w:val="27"/>
          <w:szCs w:val="27"/>
        </w:rPr>
        <w:t>’</w:t>
      </w:r>
      <w:r w:rsidR="00D67CFC" w:rsidRPr="006B30E5">
        <w:rPr>
          <w:rFonts w:ascii="Times New Roman" w:hAnsi="Times New Roman" w:cs="Times New Roman"/>
          <w:iCs/>
          <w:sz w:val="27"/>
          <w:szCs w:val="27"/>
        </w:rPr>
        <w:t>s case was not for unlawful termination but for unlawful withholding of gratuity. The Respondents were not s</w:t>
      </w:r>
      <w:r w:rsidR="00205E92" w:rsidRPr="006B30E5">
        <w:rPr>
          <w:rFonts w:ascii="Times New Roman" w:hAnsi="Times New Roman" w:cs="Times New Roman"/>
          <w:iCs/>
          <w:sz w:val="27"/>
          <w:szCs w:val="27"/>
        </w:rPr>
        <w:t>ummar</w:t>
      </w:r>
      <w:r w:rsidR="00D67CFC" w:rsidRPr="006B30E5">
        <w:rPr>
          <w:rFonts w:ascii="Times New Roman" w:hAnsi="Times New Roman" w:cs="Times New Roman"/>
          <w:iCs/>
          <w:sz w:val="27"/>
          <w:szCs w:val="27"/>
        </w:rPr>
        <w:t>il</w:t>
      </w:r>
      <w:r w:rsidR="00205E92" w:rsidRPr="006B30E5">
        <w:rPr>
          <w:rFonts w:ascii="Times New Roman" w:hAnsi="Times New Roman" w:cs="Times New Roman"/>
          <w:iCs/>
          <w:sz w:val="27"/>
          <w:szCs w:val="27"/>
        </w:rPr>
        <w:t xml:space="preserve">y </w:t>
      </w:r>
      <w:r w:rsidR="00D67CFC" w:rsidRPr="006B30E5">
        <w:rPr>
          <w:rFonts w:ascii="Times New Roman" w:hAnsi="Times New Roman" w:cs="Times New Roman"/>
          <w:iCs/>
          <w:sz w:val="27"/>
          <w:szCs w:val="27"/>
        </w:rPr>
        <w:t xml:space="preserve">terminated but that they resigned. As such they were entitled to gratuity under the Appellant’s Human Resource Manual and Section 43 EA. The allegations of forgery were never proven in a </w:t>
      </w:r>
      <w:r w:rsidR="00A41654" w:rsidRPr="006B30E5">
        <w:rPr>
          <w:rFonts w:ascii="Times New Roman" w:hAnsi="Times New Roman" w:cs="Times New Roman"/>
          <w:iCs/>
          <w:sz w:val="27"/>
          <w:szCs w:val="27"/>
        </w:rPr>
        <w:t>Court</w:t>
      </w:r>
      <w:r w:rsidR="00D67CFC" w:rsidRPr="006B30E5">
        <w:rPr>
          <w:rFonts w:ascii="Times New Roman" w:hAnsi="Times New Roman" w:cs="Times New Roman"/>
          <w:iCs/>
          <w:sz w:val="27"/>
          <w:szCs w:val="27"/>
        </w:rPr>
        <w:t xml:space="preserve"> of law, the </w:t>
      </w:r>
      <w:r w:rsidR="003772EB">
        <w:rPr>
          <w:rFonts w:ascii="Times New Roman" w:hAnsi="Times New Roman" w:cs="Times New Roman"/>
          <w:iCs/>
          <w:sz w:val="27"/>
          <w:szCs w:val="27"/>
        </w:rPr>
        <w:t>R</w:t>
      </w:r>
      <w:r w:rsidR="00D67CFC" w:rsidRPr="006B30E5">
        <w:rPr>
          <w:rFonts w:ascii="Times New Roman" w:hAnsi="Times New Roman" w:cs="Times New Roman"/>
          <w:iCs/>
          <w:sz w:val="27"/>
          <w:szCs w:val="27"/>
        </w:rPr>
        <w:t>espondents were not subjected to any disciplinary proceedings and it is therefore inappropriate to raise the matter of forgery in the appeal.</w:t>
      </w:r>
    </w:p>
    <w:p w14:paraId="577A7840" w14:textId="1D10638B" w:rsidR="0040732D" w:rsidRPr="006B30E5" w:rsidRDefault="009C1C88" w:rsidP="00BE7939">
      <w:pPr>
        <w:spacing w:line="240" w:lineRule="auto"/>
        <w:ind w:left="720" w:hanging="720"/>
        <w:jc w:val="both"/>
        <w:rPr>
          <w:rFonts w:ascii="Times New Roman" w:hAnsi="Times New Roman" w:cs="Times New Roman"/>
          <w:iCs/>
          <w:sz w:val="27"/>
          <w:szCs w:val="27"/>
        </w:rPr>
      </w:pPr>
      <w:r w:rsidRPr="006B30E5">
        <w:rPr>
          <w:rFonts w:ascii="Times New Roman" w:hAnsi="Times New Roman" w:cs="Times New Roman"/>
          <w:iCs/>
          <w:sz w:val="27"/>
          <w:szCs w:val="27"/>
        </w:rPr>
        <w:t xml:space="preserve"> [37</w:t>
      </w:r>
      <w:r w:rsidR="00D67CFC" w:rsidRPr="006B30E5">
        <w:rPr>
          <w:rFonts w:ascii="Times New Roman" w:hAnsi="Times New Roman" w:cs="Times New Roman"/>
          <w:iCs/>
          <w:sz w:val="27"/>
          <w:szCs w:val="27"/>
        </w:rPr>
        <w:t>]</w:t>
      </w:r>
      <w:r w:rsidR="00D67CFC" w:rsidRPr="006B30E5">
        <w:rPr>
          <w:rFonts w:ascii="Times New Roman" w:hAnsi="Times New Roman" w:cs="Times New Roman"/>
          <w:iCs/>
          <w:sz w:val="27"/>
          <w:szCs w:val="27"/>
        </w:rPr>
        <w:tab/>
        <w:t xml:space="preserve">In regard to ground three of the appeal, </w:t>
      </w:r>
      <w:r w:rsidR="00842580" w:rsidRPr="006B30E5">
        <w:rPr>
          <w:rFonts w:ascii="Times New Roman" w:hAnsi="Times New Roman" w:cs="Times New Roman"/>
          <w:iCs/>
          <w:sz w:val="27"/>
          <w:szCs w:val="27"/>
        </w:rPr>
        <w:t xml:space="preserve">it was submitted that the </w:t>
      </w:r>
      <w:r w:rsidR="00574CED" w:rsidRPr="006B30E5">
        <w:rPr>
          <w:rFonts w:ascii="Times New Roman" w:hAnsi="Times New Roman" w:cs="Times New Roman"/>
          <w:iCs/>
          <w:sz w:val="27"/>
          <w:szCs w:val="27"/>
        </w:rPr>
        <w:t>Labour Officer</w:t>
      </w:r>
      <w:r w:rsidR="00842580" w:rsidRPr="006B30E5">
        <w:rPr>
          <w:rFonts w:ascii="Times New Roman" w:hAnsi="Times New Roman" w:cs="Times New Roman"/>
          <w:iCs/>
          <w:sz w:val="27"/>
          <w:szCs w:val="27"/>
        </w:rPr>
        <w:t xml:space="preserve"> had jurisdiction to hear and determine the complaint of unlawful withholding of gratuity under Section 12 EA. The Respondent prayed that the appeal be dismissed and the orders of the </w:t>
      </w:r>
      <w:r w:rsidR="00574CED" w:rsidRPr="006B30E5">
        <w:rPr>
          <w:rFonts w:ascii="Times New Roman" w:hAnsi="Times New Roman" w:cs="Times New Roman"/>
          <w:iCs/>
          <w:sz w:val="27"/>
          <w:szCs w:val="27"/>
        </w:rPr>
        <w:t>Labour Officer</w:t>
      </w:r>
      <w:r w:rsidR="00842580" w:rsidRPr="006B30E5">
        <w:rPr>
          <w:rFonts w:ascii="Times New Roman" w:hAnsi="Times New Roman" w:cs="Times New Roman"/>
          <w:iCs/>
          <w:sz w:val="27"/>
          <w:szCs w:val="27"/>
        </w:rPr>
        <w:t xml:space="preserve"> be upheld. </w:t>
      </w:r>
    </w:p>
    <w:p w14:paraId="10640A4B" w14:textId="15013C04" w:rsidR="00205E92" w:rsidRPr="00BA5B93" w:rsidRDefault="0040732D" w:rsidP="00124BD8">
      <w:pPr>
        <w:spacing w:line="240" w:lineRule="auto"/>
        <w:ind w:left="720" w:hanging="720"/>
        <w:jc w:val="both"/>
        <w:rPr>
          <w:rFonts w:ascii="Times New Roman" w:hAnsi="Times New Roman" w:cs="Times New Roman"/>
          <w:b/>
          <w:iCs/>
          <w:sz w:val="27"/>
          <w:szCs w:val="27"/>
          <w:u w:val="single"/>
        </w:rPr>
      </w:pPr>
      <w:r w:rsidRPr="006B30E5">
        <w:rPr>
          <w:rFonts w:ascii="Times New Roman" w:hAnsi="Times New Roman" w:cs="Times New Roman"/>
          <w:iCs/>
          <w:sz w:val="27"/>
          <w:szCs w:val="27"/>
        </w:rPr>
        <w:tab/>
      </w:r>
      <w:r w:rsidR="00BA5B93" w:rsidRPr="00BA5B93">
        <w:rPr>
          <w:rFonts w:ascii="Times New Roman" w:hAnsi="Times New Roman" w:cs="Times New Roman"/>
          <w:b/>
          <w:iCs/>
          <w:sz w:val="27"/>
          <w:szCs w:val="27"/>
          <w:u w:val="single"/>
        </w:rPr>
        <w:t>Submissions in Rejoinder</w:t>
      </w:r>
    </w:p>
    <w:p w14:paraId="15F5644C" w14:textId="3903490C" w:rsidR="00457434" w:rsidRPr="006B30E5" w:rsidRDefault="009C1C88" w:rsidP="00BE7939">
      <w:pPr>
        <w:spacing w:after="0" w:line="240" w:lineRule="auto"/>
        <w:ind w:left="720" w:hanging="720"/>
        <w:jc w:val="both"/>
        <w:rPr>
          <w:rFonts w:ascii="Times New Roman" w:hAnsi="Times New Roman" w:cs="Times New Roman"/>
          <w:iCs/>
          <w:sz w:val="27"/>
          <w:szCs w:val="27"/>
        </w:rPr>
      </w:pPr>
      <w:r w:rsidRPr="006B30E5">
        <w:rPr>
          <w:rFonts w:ascii="Times New Roman" w:hAnsi="Times New Roman" w:cs="Times New Roman"/>
          <w:iCs/>
          <w:sz w:val="27"/>
          <w:szCs w:val="27"/>
        </w:rPr>
        <w:t>[38</w:t>
      </w:r>
      <w:r w:rsidR="0040732D" w:rsidRPr="006B30E5">
        <w:rPr>
          <w:rFonts w:ascii="Times New Roman" w:hAnsi="Times New Roman" w:cs="Times New Roman"/>
          <w:iCs/>
          <w:sz w:val="27"/>
          <w:szCs w:val="27"/>
        </w:rPr>
        <w:t>]</w:t>
      </w:r>
      <w:r w:rsidR="00457434" w:rsidRPr="006B30E5">
        <w:rPr>
          <w:rFonts w:ascii="Times New Roman" w:hAnsi="Times New Roman" w:cs="Times New Roman"/>
          <w:iCs/>
          <w:sz w:val="27"/>
          <w:szCs w:val="27"/>
        </w:rPr>
        <w:tab/>
      </w:r>
      <w:r w:rsidR="00842580" w:rsidRPr="006B30E5">
        <w:rPr>
          <w:rFonts w:ascii="Times New Roman" w:hAnsi="Times New Roman" w:cs="Times New Roman"/>
          <w:iCs/>
          <w:sz w:val="27"/>
          <w:szCs w:val="27"/>
        </w:rPr>
        <w:t>In rejoinder, t</w:t>
      </w:r>
      <w:r w:rsidR="00457434" w:rsidRPr="006B30E5">
        <w:rPr>
          <w:rFonts w:ascii="Times New Roman" w:hAnsi="Times New Roman" w:cs="Times New Roman"/>
          <w:iCs/>
          <w:sz w:val="27"/>
          <w:szCs w:val="27"/>
        </w:rPr>
        <w:t xml:space="preserve">he Appellant </w:t>
      </w:r>
      <w:r w:rsidR="00842580" w:rsidRPr="006B30E5">
        <w:rPr>
          <w:rFonts w:ascii="Times New Roman" w:hAnsi="Times New Roman" w:cs="Times New Roman"/>
          <w:iCs/>
          <w:sz w:val="27"/>
          <w:szCs w:val="27"/>
        </w:rPr>
        <w:t xml:space="preserve">invited </w:t>
      </w:r>
      <w:r w:rsidR="00457434" w:rsidRPr="006B30E5">
        <w:rPr>
          <w:rFonts w:ascii="Times New Roman" w:hAnsi="Times New Roman" w:cs="Times New Roman"/>
          <w:iCs/>
          <w:sz w:val="27"/>
          <w:szCs w:val="27"/>
        </w:rPr>
        <w:t xml:space="preserve">this </w:t>
      </w:r>
      <w:r w:rsidR="00A41654" w:rsidRPr="006B30E5">
        <w:rPr>
          <w:rFonts w:ascii="Times New Roman" w:hAnsi="Times New Roman" w:cs="Times New Roman"/>
          <w:iCs/>
          <w:sz w:val="27"/>
          <w:szCs w:val="27"/>
        </w:rPr>
        <w:t>Court</w:t>
      </w:r>
      <w:r w:rsidR="00457434" w:rsidRPr="006B30E5">
        <w:rPr>
          <w:rFonts w:ascii="Times New Roman" w:hAnsi="Times New Roman" w:cs="Times New Roman"/>
          <w:iCs/>
          <w:sz w:val="27"/>
          <w:szCs w:val="27"/>
        </w:rPr>
        <w:t xml:space="preserve"> to find that lawful termination or annulment of a contract is a question of law because gratuity and terminal benefits are derived from a legally binding contract of employment.</w:t>
      </w:r>
      <w:r w:rsidR="00842580" w:rsidRPr="006B30E5">
        <w:rPr>
          <w:rFonts w:ascii="Times New Roman" w:hAnsi="Times New Roman" w:cs="Times New Roman"/>
          <w:iCs/>
          <w:sz w:val="27"/>
          <w:szCs w:val="27"/>
        </w:rPr>
        <w:t xml:space="preserve"> In respect of ground</w:t>
      </w:r>
      <w:r w:rsidR="00457434" w:rsidRPr="006B30E5">
        <w:rPr>
          <w:rFonts w:ascii="Times New Roman" w:hAnsi="Times New Roman" w:cs="Times New Roman"/>
          <w:iCs/>
          <w:sz w:val="27"/>
          <w:szCs w:val="27"/>
        </w:rPr>
        <w:t xml:space="preserve"> 3 of the appeal, the Appellant reiterated </w:t>
      </w:r>
      <w:r w:rsidR="00E130C5" w:rsidRPr="006B30E5">
        <w:rPr>
          <w:rFonts w:ascii="Times New Roman" w:hAnsi="Times New Roman" w:cs="Times New Roman"/>
          <w:iCs/>
          <w:sz w:val="27"/>
          <w:szCs w:val="27"/>
        </w:rPr>
        <w:t>its written</w:t>
      </w:r>
      <w:r w:rsidR="00457434" w:rsidRPr="006B30E5">
        <w:rPr>
          <w:rFonts w:ascii="Times New Roman" w:hAnsi="Times New Roman" w:cs="Times New Roman"/>
          <w:iCs/>
          <w:sz w:val="27"/>
          <w:szCs w:val="27"/>
        </w:rPr>
        <w:t xml:space="preserve"> submissions in the main.</w:t>
      </w:r>
    </w:p>
    <w:p w14:paraId="02157162" w14:textId="77777777" w:rsidR="00205E92" w:rsidRPr="006B30E5" w:rsidRDefault="0040732D" w:rsidP="00BE7939">
      <w:pPr>
        <w:spacing w:after="0" w:line="240" w:lineRule="auto"/>
        <w:jc w:val="both"/>
        <w:rPr>
          <w:rFonts w:ascii="Times New Roman" w:hAnsi="Times New Roman" w:cs="Times New Roman"/>
          <w:iCs/>
          <w:sz w:val="27"/>
          <w:szCs w:val="27"/>
        </w:rPr>
      </w:pPr>
      <w:r w:rsidRPr="006B30E5">
        <w:rPr>
          <w:rFonts w:ascii="Times New Roman" w:hAnsi="Times New Roman" w:cs="Times New Roman"/>
          <w:iCs/>
          <w:sz w:val="27"/>
          <w:szCs w:val="27"/>
        </w:rPr>
        <w:tab/>
      </w:r>
    </w:p>
    <w:p w14:paraId="0BAB71CE" w14:textId="3FB2C12C" w:rsidR="00205E92" w:rsidRPr="00BA5B93" w:rsidRDefault="00205E92" w:rsidP="00BE7939">
      <w:pPr>
        <w:spacing w:line="240" w:lineRule="auto"/>
        <w:ind w:firstLine="720"/>
        <w:jc w:val="both"/>
        <w:rPr>
          <w:rFonts w:ascii="Times New Roman" w:hAnsi="Times New Roman" w:cs="Times New Roman"/>
          <w:b/>
          <w:sz w:val="27"/>
          <w:szCs w:val="27"/>
          <w:u w:val="single"/>
        </w:rPr>
      </w:pPr>
      <w:r w:rsidRPr="00BA5B93">
        <w:rPr>
          <w:rFonts w:ascii="Times New Roman" w:hAnsi="Times New Roman" w:cs="Times New Roman"/>
          <w:b/>
          <w:sz w:val="27"/>
          <w:szCs w:val="27"/>
          <w:u w:val="single"/>
        </w:rPr>
        <w:lastRenderedPageBreak/>
        <w:t xml:space="preserve">Analysis </w:t>
      </w:r>
      <w:r w:rsidR="00A62607" w:rsidRPr="00BA5B93">
        <w:rPr>
          <w:rFonts w:ascii="Times New Roman" w:hAnsi="Times New Roman" w:cs="Times New Roman"/>
          <w:b/>
          <w:sz w:val="27"/>
          <w:szCs w:val="27"/>
          <w:u w:val="single"/>
        </w:rPr>
        <w:t xml:space="preserve">and decision of the </w:t>
      </w:r>
      <w:r w:rsidR="00A41654" w:rsidRPr="00BA5B93">
        <w:rPr>
          <w:rFonts w:ascii="Times New Roman" w:hAnsi="Times New Roman" w:cs="Times New Roman"/>
          <w:b/>
          <w:sz w:val="27"/>
          <w:szCs w:val="27"/>
          <w:u w:val="single"/>
        </w:rPr>
        <w:t>Court</w:t>
      </w:r>
    </w:p>
    <w:p w14:paraId="4B399DF7" w14:textId="4C0A66A8" w:rsidR="00205E92"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[39</w:t>
      </w:r>
      <w:r w:rsidR="00A62607" w:rsidRPr="006B30E5">
        <w:rPr>
          <w:rFonts w:ascii="Times New Roman" w:hAnsi="Times New Roman" w:cs="Times New Roman"/>
          <w:sz w:val="27"/>
          <w:szCs w:val="27"/>
        </w:rPr>
        <w:t>]</w:t>
      </w:r>
      <w:r w:rsidR="00A62607" w:rsidRPr="006B30E5">
        <w:rPr>
          <w:rFonts w:ascii="Times New Roman" w:hAnsi="Times New Roman" w:cs="Times New Roman"/>
          <w:sz w:val="27"/>
          <w:szCs w:val="27"/>
        </w:rPr>
        <w:tab/>
      </w:r>
      <w:r w:rsidR="00141AC0" w:rsidRPr="006B30E5">
        <w:rPr>
          <w:rFonts w:ascii="Times New Roman" w:hAnsi="Times New Roman" w:cs="Times New Roman"/>
          <w:sz w:val="27"/>
          <w:szCs w:val="27"/>
        </w:rPr>
        <w:t xml:space="preserve">After </w:t>
      </w:r>
      <w:r w:rsidR="00205E92" w:rsidRPr="006B30E5">
        <w:rPr>
          <w:rFonts w:ascii="Times New Roman" w:hAnsi="Times New Roman" w:cs="Times New Roman"/>
          <w:sz w:val="27"/>
          <w:szCs w:val="27"/>
        </w:rPr>
        <w:t>carefully stud</w:t>
      </w:r>
      <w:r w:rsidR="00141AC0" w:rsidRPr="006B30E5">
        <w:rPr>
          <w:rFonts w:ascii="Times New Roman" w:hAnsi="Times New Roman" w:cs="Times New Roman"/>
          <w:sz w:val="27"/>
          <w:szCs w:val="27"/>
        </w:rPr>
        <w:t xml:space="preserve">ying </w:t>
      </w:r>
      <w:r w:rsidR="00205E92" w:rsidRPr="006B30E5">
        <w:rPr>
          <w:rFonts w:ascii="Times New Roman" w:hAnsi="Times New Roman" w:cs="Times New Roman"/>
          <w:sz w:val="27"/>
          <w:szCs w:val="27"/>
        </w:rPr>
        <w:t xml:space="preserve">the Lower </w:t>
      </w:r>
      <w:r w:rsidR="00A41654"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Record, consider</w:t>
      </w:r>
      <w:r w:rsidR="00141AC0" w:rsidRPr="006B30E5">
        <w:rPr>
          <w:rFonts w:ascii="Times New Roman" w:hAnsi="Times New Roman" w:cs="Times New Roman"/>
          <w:sz w:val="27"/>
          <w:szCs w:val="27"/>
        </w:rPr>
        <w:t xml:space="preserve">ing </w:t>
      </w:r>
      <w:r w:rsidR="00205E92" w:rsidRPr="006B30E5">
        <w:rPr>
          <w:rFonts w:ascii="Times New Roman" w:hAnsi="Times New Roman" w:cs="Times New Roman"/>
          <w:sz w:val="27"/>
          <w:szCs w:val="27"/>
        </w:rPr>
        <w:t>the parties' submissions, the law and authorities cited therein, and all relevant materials to t</w:t>
      </w:r>
      <w:r w:rsidR="00141AC0" w:rsidRPr="006B30E5">
        <w:rPr>
          <w:rFonts w:ascii="Times New Roman" w:hAnsi="Times New Roman" w:cs="Times New Roman"/>
          <w:sz w:val="27"/>
          <w:szCs w:val="27"/>
        </w:rPr>
        <w:t>he determination of this appeal, we determine this appeal as follows:</w:t>
      </w:r>
      <w:r w:rsidR="00205E92" w:rsidRPr="006B30E5">
        <w:rPr>
          <w:rFonts w:ascii="Times New Roman" w:hAnsi="Times New Roman" w:cs="Times New Roman"/>
          <w:sz w:val="27"/>
          <w:szCs w:val="27"/>
        </w:rPr>
        <w:t xml:space="preserve"> </w:t>
      </w:r>
    </w:p>
    <w:p w14:paraId="1FDF5CF1" w14:textId="3AAF0D7D" w:rsidR="00457434" w:rsidRPr="006B30E5" w:rsidRDefault="0040732D" w:rsidP="00BE7939">
      <w:pPr>
        <w:spacing w:line="240" w:lineRule="auto"/>
        <w:ind w:left="670"/>
        <w:jc w:val="both"/>
        <w:rPr>
          <w:rFonts w:ascii="Times New Roman" w:hAnsi="Times New Roman" w:cs="Times New Roman"/>
          <w:b/>
          <w:i/>
          <w:iCs/>
          <w:sz w:val="27"/>
          <w:szCs w:val="27"/>
        </w:rPr>
      </w:pPr>
      <w:r w:rsidRPr="006B30E5">
        <w:rPr>
          <w:rFonts w:ascii="Times New Roman" w:hAnsi="Times New Roman" w:cs="Times New Roman"/>
          <w:b/>
          <w:sz w:val="27"/>
          <w:szCs w:val="27"/>
        </w:rPr>
        <w:t>Ground One</w:t>
      </w:r>
      <w:r w:rsidR="00457434" w:rsidRPr="006B30E5">
        <w:rPr>
          <w:rFonts w:ascii="Times New Roman" w:hAnsi="Times New Roman" w:cs="Times New Roman"/>
          <w:b/>
          <w:sz w:val="27"/>
          <w:szCs w:val="27"/>
        </w:rPr>
        <w:t>;</w:t>
      </w:r>
      <w:r w:rsidRPr="006B30E5">
        <w:rPr>
          <w:rFonts w:ascii="Times New Roman" w:hAnsi="Times New Roman" w:cs="Times New Roman"/>
          <w:b/>
          <w:sz w:val="27"/>
          <w:szCs w:val="27"/>
        </w:rPr>
        <w:t xml:space="preserve"> </w:t>
      </w:r>
      <w:r w:rsidR="00457434" w:rsidRPr="006B30E5">
        <w:rPr>
          <w:rFonts w:ascii="Times New Roman" w:hAnsi="Times New Roman" w:cs="Times New Roman"/>
          <w:b/>
          <w:sz w:val="27"/>
          <w:szCs w:val="27"/>
        </w:rPr>
        <w:t xml:space="preserve">The </w:t>
      </w:r>
      <w:r w:rsidR="00574CED" w:rsidRPr="006B30E5">
        <w:rPr>
          <w:rFonts w:ascii="Times New Roman" w:hAnsi="Times New Roman" w:cs="Times New Roman"/>
          <w:b/>
          <w:sz w:val="27"/>
          <w:szCs w:val="27"/>
        </w:rPr>
        <w:t>Labour Officer</w:t>
      </w:r>
      <w:r w:rsidR="00457434" w:rsidRPr="006B30E5">
        <w:rPr>
          <w:rFonts w:ascii="Times New Roman" w:hAnsi="Times New Roman" w:cs="Times New Roman"/>
          <w:b/>
          <w:sz w:val="27"/>
          <w:szCs w:val="27"/>
        </w:rPr>
        <w:t xml:space="preserve"> erred in Law in holding that the Claimants were entitled to </w:t>
      </w:r>
      <w:proofErr w:type="gramStart"/>
      <w:r w:rsidR="00457434" w:rsidRPr="006B30E5">
        <w:rPr>
          <w:rFonts w:ascii="Times New Roman" w:hAnsi="Times New Roman" w:cs="Times New Roman"/>
          <w:b/>
          <w:sz w:val="27"/>
          <w:szCs w:val="27"/>
        </w:rPr>
        <w:t>gratuity</w:t>
      </w:r>
      <w:proofErr w:type="gramEnd"/>
      <w:r w:rsidR="00457434" w:rsidRPr="006B30E5">
        <w:rPr>
          <w:rFonts w:ascii="Times New Roman" w:hAnsi="Times New Roman" w:cs="Times New Roman"/>
          <w:b/>
          <w:sz w:val="27"/>
          <w:szCs w:val="27"/>
        </w:rPr>
        <w:t xml:space="preserve"> yet their contracts had been lawfully terminated and/or annulled by the Respondent. </w:t>
      </w:r>
    </w:p>
    <w:p w14:paraId="17F02AD0" w14:textId="5C5A4A80" w:rsidR="008C09AA"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[40</w:t>
      </w:r>
      <w:r w:rsidR="00B50FD9" w:rsidRPr="006B30E5">
        <w:rPr>
          <w:rFonts w:ascii="Times New Roman" w:hAnsi="Times New Roman" w:cs="Times New Roman"/>
          <w:sz w:val="27"/>
          <w:szCs w:val="27"/>
        </w:rPr>
        <w:t>]</w:t>
      </w:r>
      <w:r w:rsidR="00B50FD9" w:rsidRPr="006B30E5">
        <w:rPr>
          <w:rFonts w:ascii="Times New Roman" w:hAnsi="Times New Roman" w:cs="Times New Roman"/>
          <w:sz w:val="27"/>
          <w:szCs w:val="27"/>
        </w:rPr>
        <w:tab/>
      </w:r>
      <w:r w:rsidR="00205E92" w:rsidRPr="006B30E5">
        <w:rPr>
          <w:rFonts w:ascii="Times New Roman" w:hAnsi="Times New Roman" w:cs="Times New Roman"/>
          <w:sz w:val="27"/>
          <w:szCs w:val="27"/>
        </w:rPr>
        <w:t xml:space="preserve">There </w:t>
      </w:r>
      <w:r w:rsidR="008C09AA" w:rsidRPr="006B30E5">
        <w:rPr>
          <w:rFonts w:ascii="Times New Roman" w:hAnsi="Times New Roman" w:cs="Times New Roman"/>
          <w:sz w:val="27"/>
          <w:szCs w:val="27"/>
        </w:rPr>
        <w:t xml:space="preserve">are some </w:t>
      </w:r>
      <w:r w:rsidR="00205E92" w:rsidRPr="006B30E5">
        <w:rPr>
          <w:rFonts w:ascii="Times New Roman" w:hAnsi="Times New Roman" w:cs="Times New Roman"/>
          <w:sz w:val="27"/>
          <w:szCs w:val="27"/>
        </w:rPr>
        <w:t xml:space="preserve">common </w:t>
      </w:r>
      <w:r w:rsidR="008C09AA" w:rsidRPr="006B30E5">
        <w:rPr>
          <w:rFonts w:ascii="Times New Roman" w:hAnsi="Times New Roman" w:cs="Times New Roman"/>
          <w:sz w:val="27"/>
          <w:szCs w:val="27"/>
        </w:rPr>
        <w:t xml:space="preserve">threads from the evidence presented before the </w:t>
      </w:r>
      <w:r w:rsidR="00A41654" w:rsidRPr="006B30E5">
        <w:rPr>
          <w:rFonts w:ascii="Times New Roman" w:hAnsi="Times New Roman" w:cs="Times New Roman"/>
          <w:sz w:val="27"/>
          <w:szCs w:val="27"/>
        </w:rPr>
        <w:t>Court</w:t>
      </w:r>
      <w:r w:rsidR="008C09AA" w:rsidRPr="006B30E5">
        <w:rPr>
          <w:rFonts w:ascii="Times New Roman" w:hAnsi="Times New Roman" w:cs="Times New Roman"/>
          <w:sz w:val="27"/>
          <w:szCs w:val="27"/>
        </w:rPr>
        <w:t xml:space="preserve"> of first instance.</w:t>
      </w:r>
      <w:r w:rsidR="002C1E5A" w:rsidRPr="006B30E5">
        <w:rPr>
          <w:rFonts w:ascii="Times New Roman" w:hAnsi="Times New Roman" w:cs="Times New Roman"/>
          <w:sz w:val="27"/>
          <w:szCs w:val="27"/>
        </w:rPr>
        <w:t xml:space="preserve"> We are mindful that we did not have opportunity to hear the evidence and observe the </w:t>
      </w:r>
      <w:r w:rsidR="00054613" w:rsidRPr="006B30E5">
        <w:rPr>
          <w:rFonts w:ascii="Times New Roman" w:hAnsi="Times New Roman" w:cs="Times New Roman"/>
          <w:sz w:val="27"/>
          <w:szCs w:val="27"/>
        </w:rPr>
        <w:t>demeanor of the witnesses. W</w:t>
      </w:r>
      <w:r w:rsidR="002C1E5A" w:rsidRPr="006B30E5">
        <w:rPr>
          <w:rFonts w:ascii="Times New Roman" w:hAnsi="Times New Roman" w:cs="Times New Roman"/>
          <w:sz w:val="27"/>
          <w:szCs w:val="27"/>
        </w:rPr>
        <w:t>e set out the fac</w:t>
      </w:r>
      <w:r w:rsidR="00054613" w:rsidRPr="006B30E5">
        <w:rPr>
          <w:rFonts w:ascii="Times New Roman" w:hAnsi="Times New Roman" w:cs="Times New Roman"/>
          <w:sz w:val="27"/>
          <w:szCs w:val="27"/>
        </w:rPr>
        <w:t>t</w:t>
      </w:r>
      <w:r w:rsidR="002C1E5A" w:rsidRPr="006B30E5">
        <w:rPr>
          <w:rFonts w:ascii="Times New Roman" w:hAnsi="Times New Roman" w:cs="Times New Roman"/>
          <w:sz w:val="27"/>
          <w:szCs w:val="27"/>
        </w:rPr>
        <w:t xml:space="preserve">ual evidence in as comprehensive a manner in paragraphs </w:t>
      </w:r>
      <w:r w:rsidR="003772EB">
        <w:rPr>
          <w:rFonts w:ascii="Times New Roman" w:hAnsi="Times New Roman" w:cs="Times New Roman"/>
          <w:sz w:val="27"/>
          <w:szCs w:val="27"/>
        </w:rPr>
        <w:t>5</w:t>
      </w:r>
      <w:r w:rsidR="002C1E5A" w:rsidRPr="006B30E5">
        <w:rPr>
          <w:rFonts w:ascii="Times New Roman" w:hAnsi="Times New Roman" w:cs="Times New Roman"/>
          <w:sz w:val="27"/>
          <w:szCs w:val="27"/>
        </w:rPr>
        <w:t xml:space="preserve"> to 20 above, with a view to arriving at our own conclusions. In our view, q</w:t>
      </w:r>
      <w:r w:rsidR="008C09AA" w:rsidRPr="006B30E5">
        <w:rPr>
          <w:rFonts w:ascii="Times New Roman" w:hAnsi="Times New Roman" w:cs="Times New Roman"/>
          <w:sz w:val="27"/>
          <w:szCs w:val="27"/>
        </w:rPr>
        <w:t xml:space="preserve">uite simply, the thread of evidence points </w:t>
      </w:r>
      <w:r w:rsidR="002C1E5A" w:rsidRPr="006B30E5">
        <w:rPr>
          <w:rFonts w:ascii="Times New Roman" w:hAnsi="Times New Roman" w:cs="Times New Roman"/>
          <w:sz w:val="27"/>
          <w:szCs w:val="27"/>
        </w:rPr>
        <w:t>to the following</w:t>
      </w:r>
      <w:r w:rsidR="008C09AA" w:rsidRPr="006B30E5">
        <w:rPr>
          <w:rFonts w:ascii="Times New Roman" w:hAnsi="Times New Roman" w:cs="Times New Roman"/>
          <w:sz w:val="27"/>
          <w:szCs w:val="27"/>
        </w:rPr>
        <w:t>;</w:t>
      </w:r>
    </w:p>
    <w:p w14:paraId="003E0788" w14:textId="1BE55594" w:rsidR="008C09AA" w:rsidRPr="006B30E5" w:rsidRDefault="008C09AA"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w:t>
      </w:r>
      <w:proofErr w:type="spellStart"/>
      <w:r w:rsidRPr="006B30E5">
        <w:rPr>
          <w:rFonts w:ascii="Times New Roman" w:hAnsi="Times New Roman" w:cs="Times New Roman"/>
          <w:sz w:val="27"/>
          <w:szCs w:val="27"/>
        </w:rPr>
        <w:t>i</w:t>
      </w:r>
      <w:proofErr w:type="spellEnd"/>
      <w:r w:rsidRPr="006B30E5">
        <w:rPr>
          <w:rFonts w:ascii="Times New Roman" w:hAnsi="Times New Roman" w:cs="Times New Roman"/>
          <w:sz w:val="27"/>
          <w:szCs w:val="27"/>
        </w:rPr>
        <w:t>)</w:t>
      </w:r>
      <w:r w:rsidRPr="006B30E5">
        <w:rPr>
          <w:rFonts w:ascii="Times New Roman" w:hAnsi="Times New Roman" w:cs="Times New Roman"/>
          <w:sz w:val="27"/>
          <w:szCs w:val="27"/>
        </w:rPr>
        <w:tab/>
        <w:t>T</w:t>
      </w:r>
      <w:r w:rsidR="00205E92" w:rsidRPr="006B30E5">
        <w:rPr>
          <w:rFonts w:ascii="Times New Roman" w:hAnsi="Times New Roman" w:cs="Times New Roman"/>
          <w:sz w:val="27"/>
          <w:szCs w:val="27"/>
        </w:rPr>
        <w:t xml:space="preserve">he </w:t>
      </w:r>
      <w:r w:rsidR="008E3079" w:rsidRPr="006B30E5">
        <w:rPr>
          <w:rFonts w:ascii="Times New Roman" w:hAnsi="Times New Roman" w:cs="Times New Roman"/>
          <w:sz w:val="27"/>
          <w:szCs w:val="27"/>
        </w:rPr>
        <w:t xml:space="preserve">Respondents </w:t>
      </w:r>
      <w:r w:rsidRPr="006B30E5">
        <w:rPr>
          <w:rFonts w:ascii="Times New Roman" w:hAnsi="Times New Roman" w:cs="Times New Roman"/>
          <w:sz w:val="27"/>
          <w:szCs w:val="27"/>
        </w:rPr>
        <w:t xml:space="preserve">were employed by the Appellant in various positions and at various times. </w:t>
      </w:r>
      <w:r w:rsidR="0033060D" w:rsidRPr="006B30E5">
        <w:rPr>
          <w:rFonts w:ascii="Times New Roman" w:hAnsi="Times New Roman" w:cs="Times New Roman"/>
          <w:sz w:val="27"/>
          <w:szCs w:val="27"/>
        </w:rPr>
        <w:t xml:space="preserve">The </w:t>
      </w:r>
      <w:r w:rsidR="00BE7939" w:rsidRPr="006B30E5">
        <w:rPr>
          <w:rFonts w:ascii="Times New Roman" w:hAnsi="Times New Roman" w:cs="Times New Roman"/>
          <w:sz w:val="27"/>
          <w:szCs w:val="27"/>
        </w:rPr>
        <w:t>Respondents</w:t>
      </w:r>
      <w:r w:rsidR="0033060D" w:rsidRPr="006B30E5">
        <w:rPr>
          <w:rFonts w:ascii="Times New Roman" w:hAnsi="Times New Roman" w:cs="Times New Roman"/>
          <w:sz w:val="27"/>
          <w:szCs w:val="27"/>
        </w:rPr>
        <w:t xml:space="preserve"> appear to have served the Appellant for </w:t>
      </w:r>
      <w:r w:rsidR="00595CBD" w:rsidRPr="006B30E5">
        <w:rPr>
          <w:rFonts w:ascii="Times New Roman" w:hAnsi="Times New Roman" w:cs="Times New Roman"/>
          <w:sz w:val="27"/>
          <w:szCs w:val="27"/>
        </w:rPr>
        <w:t>a considerable number of years ranging from 5 -2</w:t>
      </w:r>
      <w:r w:rsidR="003772EB">
        <w:rPr>
          <w:rFonts w:ascii="Times New Roman" w:hAnsi="Times New Roman" w:cs="Times New Roman"/>
          <w:sz w:val="27"/>
          <w:szCs w:val="27"/>
        </w:rPr>
        <w:t>5</w:t>
      </w:r>
      <w:r w:rsidR="00595CBD" w:rsidRPr="006B30E5">
        <w:rPr>
          <w:rFonts w:ascii="Times New Roman" w:hAnsi="Times New Roman" w:cs="Times New Roman"/>
          <w:sz w:val="27"/>
          <w:szCs w:val="27"/>
        </w:rPr>
        <w:t xml:space="preserve"> years.</w:t>
      </w:r>
    </w:p>
    <w:p w14:paraId="10452122" w14:textId="4606F58C" w:rsidR="008C09AA" w:rsidRPr="006B30E5" w:rsidRDefault="008C09AA"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(ii)</w:t>
      </w:r>
      <w:r w:rsidRPr="006B30E5">
        <w:rPr>
          <w:rFonts w:ascii="Times New Roman" w:hAnsi="Times New Roman" w:cs="Times New Roman"/>
          <w:sz w:val="27"/>
          <w:szCs w:val="27"/>
        </w:rPr>
        <w:tab/>
        <w:t>T</w:t>
      </w:r>
      <w:r w:rsidR="008E3079" w:rsidRPr="006B30E5">
        <w:rPr>
          <w:rFonts w:ascii="Times New Roman" w:hAnsi="Times New Roman" w:cs="Times New Roman"/>
          <w:sz w:val="27"/>
          <w:szCs w:val="27"/>
        </w:rPr>
        <w:t>he Respondents</w:t>
      </w:r>
      <w:r w:rsidRPr="006B30E5">
        <w:rPr>
          <w:rFonts w:ascii="Times New Roman" w:hAnsi="Times New Roman" w:cs="Times New Roman"/>
          <w:sz w:val="27"/>
          <w:szCs w:val="27"/>
        </w:rPr>
        <w:t>,</w:t>
      </w:r>
      <w:r w:rsidR="008E3079" w:rsidRPr="006B30E5">
        <w:rPr>
          <w:rFonts w:ascii="Times New Roman" w:hAnsi="Times New Roman" w:cs="Times New Roman"/>
          <w:sz w:val="27"/>
          <w:szCs w:val="27"/>
        </w:rPr>
        <w:t xml:space="preserve"> denied </w:t>
      </w:r>
      <w:r w:rsidRPr="006B30E5">
        <w:rPr>
          <w:rFonts w:ascii="Times New Roman" w:hAnsi="Times New Roman" w:cs="Times New Roman"/>
          <w:sz w:val="27"/>
          <w:szCs w:val="27"/>
        </w:rPr>
        <w:t xml:space="preserve">having </w:t>
      </w:r>
      <w:r w:rsidR="008E3079" w:rsidRPr="006B30E5">
        <w:rPr>
          <w:rFonts w:ascii="Times New Roman" w:hAnsi="Times New Roman" w:cs="Times New Roman"/>
          <w:sz w:val="27"/>
          <w:szCs w:val="27"/>
        </w:rPr>
        <w:t>be</w:t>
      </w:r>
      <w:r w:rsidR="00BA6557" w:rsidRPr="006B30E5">
        <w:rPr>
          <w:rFonts w:ascii="Times New Roman" w:hAnsi="Times New Roman" w:cs="Times New Roman"/>
          <w:sz w:val="27"/>
          <w:szCs w:val="27"/>
        </w:rPr>
        <w:t>en</w:t>
      </w:r>
      <w:r w:rsidR="008E3079" w:rsidRPr="006B30E5">
        <w:rPr>
          <w:rFonts w:ascii="Times New Roman" w:hAnsi="Times New Roman" w:cs="Times New Roman"/>
          <w:sz w:val="27"/>
          <w:szCs w:val="27"/>
        </w:rPr>
        <w:t xml:space="preserve"> invited to disciplinary hearings at which allegations of falsification of academic documents were tabled.</w:t>
      </w:r>
      <w:r w:rsidRPr="006B30E5">
        <w:rPr>
          <w:rFonts w:ascii="Times New Roman" w:hAnsi="Times New Roman" w:cs="Times New Roman"/>
          <w:sz w:val="27"/>
          <w:szCs w:val="27"/>
        </w:rPr>
        <w:t xml:space="preserve"> In other instances, some of the Respondents denied ever having seen the letters of invitation to the disciplinary hearings. Some of the Respondents recanted these positions during cross-examination. The letters were contained in Group Annexure F was admitted in evidence.</w:t>
      </w:r>
      <w:r w:rsidR="008E3079" w:rsidRPr="006B30E5">
        <w:rPr>
          <w:rFonts w:ascii="Times New Roman" w:hAnsi="Times New Roman" w:cs="Times New Roman"/>
          <w:sz w:val="27"/>
          <w:szCs w:val="27"/>
        </w:rPr>
        <w:t xml:space="preserve"> </w:t>
      </w:r>
    </w:p>
    <w:p w14:paraId="23BD5007" w14:textId="5CA736A4" w:rsidR="008C09AA" w:rsidRPr="006B30E5" w:rsidRDefault="008C09AA"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(iii)</w:t>
      </w:r>
      <w:r w:rsidRPr="006B30E5">
        <w:rPr>
          <w:rFonts w:ascii="Times New Roman" w:hAnsi="Times New Roman" w:cs="Times New Roman"/>
          <w:sz w:val="27"/>
          <w:szCs w:val="27"/>
        </w:rPr>
        <w:tab/>
        <w:t>The Respondents also denie</w:t>
      </w:r>
      <w:r w:rsidR="006C775E" w:rsidRPr="006B30E5">
        <w:rPr>
          <w:rFonts w:ascii="Times New Roman" w:hAnsi="Times New Roman" w:cs="Times New Roman"/>
          <w:sz w:val="27"/>
          <w:szCs w:val="27"/>
        </w:rPr>
        <w:t>d having authore</w:t>
      </w:r>
      <w:r w:rsidRPr="006B30E5">
        <w:rPr>
          <w:rFonts w:ascii="Times New Roman" w:hAnsi="Times New Roman" w:cs="Times New Roman"/>
          <w:sz w:val="27"/>
          <w:szCs w:val="27"/>
        </w:rPr>
        <w:t xml:space="preserve">d any letters admitting to forgery or falsification of academic documents. These letters were attached to the witness statement of Mr. Edgar </w:t>
      </w:r>
      <w:proofErr w:type="spellStart"/>
      <w:r w:rsidRPr="006B30E5">
        <w:rPr>
          <w:rFonts w:ascii="Times New Roman" w:hAnsi="Times New Roman" w:cs="Times New Roman"/>
          <w:sz w:val="27"/>
          <w:szCs w:val="27"/>
        </w:rPr>
        <w:t>Mbahamiza</w:t>
      </w:r>
      <w:proofErr w:type="spellEnd"/>
      <w:r w:rsidRPr="006B30E5">
        <w:rPr>
          <w:rFonts w:ascii="Times New Roman" w:hAnsi="Times New Roman" w:cs="Times New Roman"/>
          <w:sz w:val="27"/>
          <w:szCs w:val="27"/>
        </w:rPr>
        <w:t>.</w:t>
      </w:r>
    </w:p>
    <w:p w14:paraId="47B39A35" w14:textId="5C4A5A05" w:rsidR="008C09AA" w:rsidRPr="006B30E5" w:rsidRDefault="008C09AA"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(iv)</w:t>
      </w:r>
      <w:r w:rsidRPr="006B30E5">
        <w:rPr>
          <w:rFonts w:ascii="Times New Roman" w:hAnsi="Times New Roman" w:cs="Times New Roman"/>
          <w:sz w:val="27"/>
          <w:szCs w:val="27"/>
        </w:rPr>
        <w:tab/>
      </w:r>
      <w:r w:rsidR="008E3079" w:rsidRPr="006B30E5">
        <w:rPr>
          <w:rFonts w:ascii="Times New Roman" w:hAnsi="Times New Roman" w:cs="Times New Roman"/>
          <w:sz w:val="27"/>
          <w:szCs w:val="27"/>
        </w:rPr>
        <w:t xml:space="preserve">The </w:t>
      </w:r>
      <w:r w:rsidR="00205E92" w:rsidRPr="006B30E5">
        <w:rPr>
          <w:rFonts w:ascii="Times New Roman" w:hAnsi="Times New Roman" w:cs="Times New Roman"/>
          <w:sz w:val="27"/>
          <w:szCs w:val="27"/>
        </w:rPr>
        <w:t>Respondent</w:t>
      </w:r>
      <w:r w:rsidR="008E3079" w:rsidRPr="006B30E5">
        <w:rPr>
          <w:rFonts w:ascii="Times New Roman" w:hAnsi="Times New Roman" w:cs="Times New Roman"/>
          <w:sz w:val="27"/>
          <w:szCs w:val="27"/>
        </w:rPr>
        <w:t>s also denied receipt of letters advising them to either resign or consider themselves terminated by the 30</w:t>
      </w:r>
      <w:r w:rsidR="008E3079" w:rsidRPr="006B30E5">
        <w:rPr>
          <w:rFonts w:ascii="Times New Roman" w:hAnsi="Times New Roman" w:cs="Times New Roman"/>
          <w:sz w:val="27"/>
          <w:szCs w:val="27"/>
          <w:vertAlign w:val="superscript"/>
        </w:rPr>
        <w:t>th</w:t>
      </w:r>
      <w:r w:rsidR="008E3079" w:rsidRPr="006B30E5">
        <w:rPr>
          <w:rFonts w:ascii="Times New Roman" w:hAnsi="Times New Roman" w:cs="Times New Roman"/>
          <w:sz w:val="27"/>
          <w:szCs w:val="27"/>
        </w:rPr>
        <w:t xml:space="preserve"> day of June 2017</w:t>
      </w:r>
      <w:r w:rsidR="00205E92" w:rsidRPr="006B30E5">
        <w:rPr>
          <w:rFonts w:ascii="Times New Roman" w:hAnsi="Times New Roman" w:cs="Times New Roman"/>
          <w:sz w:val="27"/>
          <w:szCs w:val="27"/>
        </w:rPr>
        <w:t>.</w:t>
      </w:r>
      <w:r w:rsidR="008E3079" w:rsidRPr="006B30E5">
        <w:rPr>
          <w:rFonts w:ascii="Times New Roman" w:hAnsi="Times New Roman" w:cs="Times New Roman"/>
          <w:sz w:val="27"/>
          <w:szCs w:val="27"/>
        </w:rPr>
        <w:t xml:space="preserve"> </w:t>
      </w:r>
      <w:r w:rsidRPr="006B30E5">
        <w:rPr>
          <w:rFonts w:ascii="Times New Roman" w:hAnsi="Times New Roman" w:cs="Times New Roman"/>
          <w:sz w:val="27"/>
          <w:szCs w:val="27"/>
        </w:rPr>
        <w:t>Group annexure H was admitted in evidence.</w:t>
      </w:r>
    </w:p>
    <w:p w14:paraId="2E05BFEE" w14:textId="01AAD2DA" w:rsidR="008C09AA" w:rsidRPr="006B30E5" w:rsidRDefault="008C09AA"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(v)</w:t>
      </w:r>
      <w:r w:rsidRPr="006B30E5">
        <w:rPr>
          <w:rFonts w:ascii="Times New Roman" w:hAnsi="Times New Roman" w:cs="Times New Roman"/>
          <w:sz w:val="27"/>
          <w:szCs w:val="27"/>
        </w:rPr>
        <w:tab/>
        <w:t>I</w:t>
      </w:r>
      <w:r w:rsidR="00C02028" w:rsidRPr="006B30E5">
        <w:rPr>
          <w:rFonts w:ascii="Times New Roman" w:hAnsi="Times New Roman" w:cs="Times New Roman"/>
          <w:sz w:val="27"/>
          <w:szCs w:val="27"/>
        </w:rPr>
        <w:t xml:space="preserve">t was </w:t>
      </w:r>
      <w:r w:rsidR="00205E92" w:rsidRPr="006B30E5">
        <w:rPr>
          <w:rFonts w:ascii="Times New Roman" w:hAnsi="Times New Roman" w:cs="Times New Roman"/>
          <w:sz w:val="27"/>
          <w:szCs w:val="27"/>
        </w:rPr>
        <w:t xml:space="preserve">common to the parties that the Appellant </w:t>
      </w:r>
      <w:r w:rsidRPr="006B30E5">
        <w:rPr>
          <w:rFonts w:ascii="Times New Roman" w:hAnsi="Times New Roman" w:cs="Times New Roman"/>
          <w:sz w:val="27"/>
          <w:szCs w:val="27"/>
        </w:rPr>
        <w:t>declined to pay any of the Respondents gratuity.</w:t>
      </w:r>
    </w:p>
    <w:p w14:paraId="15E812D7" w14:textId="738F9F1B" w:rsidR="006C775E" w:rsidRPr="006B30E5" w:rsidRDefault="006C775E"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t>(vi)</w:t>
      </w:r>
      <w:r w:rsidRPr="006B30E5">
        <w:rPr>
          <w:rFonts w:ascii="Times New Roman" w:hAnsi="Times New Roman" w:cs="Times New Roman"/>
          <w:sz w:val="27"/>
          <w:szCs w:val="27"/>
        </w:rPr>
        <w:tab/>
        <w:t xml:space="preserve">It is also common that the Respondents resigned from the employment of the Appellant. Each of the Respondents suggested that they had resigned due to personal circumstances, domestic difficulties or medical grounds. </w:t>
      </w:r>
      <w:r w:rsidR="00C02028" w:rsidRPr="006B30E5">
        <w:rPr>
          <w:rFonts w:ascii="Times New Roman" w:hAnsi="Times New Roman" w:cs="Times New Roman"/>
          <w:sz w:val="27"/>
          <w:szCs w:val="27"/>
        </w:rPr>
        <w:t>With the exception of four Respondents, fourteen Respondents</w:t>
      </w:r>
      <w:r w:rsidRPr="006B30E5">
        <w:rPr>
          <w:rFonts w:ascii="Times New Roman" w:hAnsi="Times New Roman" w:cs="Times New Roman"/>
          <w:sz w:val="27"/>
          <w:szCs w:val="27"/>
        </w:rPr>
        <w:t xml:space="preserve"> resigned in the month of June 2017</w:t>
      </w:r>
      <w:r w:rsidR="00C02028" w:rsidRPr="006B30E5">
        <w:rPr>
          <w:rFonts w:ascii="Times New Roman" w:hAnsi="Times New Roman" w:cs="Times New Roman"/>
          <w:sz w:val="27"/>
          <w:szCs w:val="27"/>
        </w:rPr>
        <w:t xml:space="preserve"> and</w:t>
      </w:r>
      <w:r w:rsidR="000D11A8">
        <w:rPr>
          <w:rFonts w:ascii="Times New Roman" w:hAnsi="Times New Roman" w:cs="Times New Roman"/>
          <w:sz w:val="27"/>
          <w:szCs w:val="27"/>
        </w:rPr>
        <w:t>;</w:t>
      </w:r>
    </w:p>
    <w:p w14:paraId="28609898" w14:textId="73DAA762" w:rsidR="00C02028" w:rsidRPr="006B30E5" w:rsidRDefault="00C02028" w:rsidP="00BA5B93">
      <w:pPr>
        <w:spacing w:line="240" w:lineRule="auto"/>
        <w:ind w:left="1435" w:hanging="765"/>
        <w:jc w:val="both"/>
        <w:rPr>
          <w:rFonts w:ascii="Times New Roman" w:hAnsi="Times New Roman" w:cs="Times New Roman"/>
          <w:sz w:val="27"/>
          <w:szCs w:val="27"/>
        </w:rPr>
      </w:pPr>
      <w:r w:rsidRPr="006B30E5">
        <w:rPr>
          <w:rFonts w:ascii="Times New Roman" w:hAnsi="Times New Roman" w:cs="Times New Roman"/>
          <w:sz w:val="27"/>
          <w:szCs w:val="27"/>
        </w:rPr>
        <w:lastRenderedPageBreak/>
        <w:t xml:space="preserve">(vii) </w:t>
      </w:r>
      <w:r w:rsidRPr="006B30E5">
        <w:rPr>
          <w:rFonts w:ascii="Times New Roman" w:hAnsi="Times New Roman" w:cs="Times New Roman"/>
          <w:sz w:val="27"/>
          <w:szCs w:val="27"/>
        </w:rPr>
        <w:tab/>
        <w:t>The Appellant commenced an investigation into the verification of academic documents of its staff and commenced disciplinary proceedings resulting into an Amnesty/Dismissal Notice dated 23</w:t>
      </w:r>
      <w:r w:rsidRPr="006B30E5">
        <w:rPr>
          <w:rFonts w:ascii="Times New Roman" w:hAnsi="Times New Roman" w:cs="Times New Roman"/>
          <w:sz w:val="27"/>
          <w:szCs w:val="27"/>
          <w:vertAlign w:val="superscript"/>
        </w:rPr>
        <w:t>rd</w:t>
      </w:r>
      <w:r w:rsidRPr="006B30E5">
        <w:rPr>
          <w:rFonts w:ascii="Times New Roman" w:hAnsi="Times New Roman" w:cs="Times New Roman"/>
          <w:sz w:val="27"/>
          <w:szCs w:val="27"/>
        </w:rPr>
        <w:t xml:space="preserve"> June 2017.</w:t>
      </w:r>
    </w:p>
    <w:p w14:paraId="716AF5A2" w14:textId="0A01777A" w:rsidR="00195262"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[41</w:t>
      </w:r>
      <w:r w:rsidR="00CD58CB" w:rsidRPr="006B30E5">
        <w:rPr>
          <w:rFonts w:ascii="Times New Roman" w:hAnsi="Times New Roman" w:cs="Times New Roman"/>
          <w:sz w:val="27"/>
          <w:szCs w:val="27"/>
        </w:rPr>
        <w:t>]</w:t>
      </w:r>
      <w:r w:rsidR="00CD58CB" w:rsidRPr="006B30E5">
        <w:rPr>
          <w:rFonts w:ascii="Times New Roman" w:hAnsi="Times New Roman" w:cs="Times New Roman"/>
          <w:sz w:val="27"/>
          <w:szCs w:val="27"/>
        </w:rPr>
        <w:tab/>
      </w:r>
      <w:r w:rsidR="00205E92" w:rsidRPr="006B30E5">
        <w:rPr>
          <w:rFonts w:ascii="Times New Roman" w:hAnsi="Times New Roman" w:cs="Times New Roman"/>
          <w:sz w:val="27"/>
          <w:szCs w:val="27"/>
        </w:rPr>
        <w:t xml:space="preserve">The </w:t>
      </w:r>
      <w:r w:rsidR="00574CED" w:rsidRPr="006B30E5">
        <w:rPr>
          <w:rFonts w:ascii="Times New Roman" w:hAnsi="Times New Roman" w:cs="Times New Roman"/>
          <w:sz w:val="27"/>
          <w:szCs w:val="27"/>
        </w:rPr>
        <w:t>Labour Officer</w:t>
      </w:r>
      <w:r w:rsidR="008C09AA" w:rsidRPr="006B30E5">
        <w:rPr>
          <w:rFonts w:ascii="Times New Roman" w:hAnsi="Times New Roman" w:cs="Times New Roman"/>
          <w:sz w:val="27"/>
          <w:szCs w:val="27"/>
        </w:rPr>
        <w:t xml:space="preserve"> was faulted for declining to consider </w:t>
      </w:r>
      <w:r w:rsidR="006C775E" w:rsidRPr="006B30E5">
        <w:rPr>
          <w:rFonts w:ascii="Times New Roman" w:hAnsi="Times New Roman" w:cs="Times New Roman"/>
          <w:sz w:val="27"/>
          <w:szCs w:val="27"/>
        </w:rPr>
        <w:t xml:space="preserve">the Appellants contention that the Respondents were culpable for altering their academic documents. </w:t>
      </w:r>
      <w:r w:rsidR="00FB7728" w:rsidRPr="006B30E5">
        <w:rPr>
          <w:rFonts w:ascii="Times New Roman" w:hAnsi="Times New Roman" w:cs="Times New Roman"/>
          <w:sz w:val="27"/>
          <w:szCs w:val="27"/>
        </w:rPr>
        <w:t xml:space="preserve">From our summary in paragraph </w:t>
      </w:r>
      <w:r w:rsidR="00C02028" w:rsidRPr="006B30E5">
        <w:rPr>
          <w:rFonts w:ascii="Times New Roman" w:hAnsi="Times New Roman" w:cs="Times New Roman"/>
          <w:sz w:val="27"/>
          <w:szCs w:val="27"/>
        </w:rPr>
        <w:t>40</w:t>
      </w:r>
      <w:r w:rsidR="00FB7728" w:rsidRPr="006B30E5">
        <w:rPr>
          <w:rFonts w:ascii="Times New Roman" w:hAnsi="Times New Roman" w:cs="Times New Roman"/>
          <w:sz w:val="27"/>
          <w:szCs w:val="27"/>
        </w:rPr>
        <w:t xml:space="preserve"> above, the </w:t>
      </w:r>
      <w:r w:rsidR="00195262" w:rsidRPr="006B30E5">
        <w:rPr>
          <w:rFonts w:ascii="Times New Roman" w:hAnsi="Times New Roman" w:cs="Times New Roman"/>
          <w:sz w:val="27"/>
          <w:szCs w:val="27"/>
        </w:rPr>
        <w:t>consideration of the question and ground of appeal requires a measure of re</w:t>
      </w:r>
      <w:r w:rsidR="0003167F">
        <w:rPr>
          <w:rFonts w:ascii="Times New Roman" w:hAnsi="Times New Roman" w:cs="Times New Roman"/>
          <w:sz w:val="27"/>
          <w:szCs w:val="27"/>
        </w:rPr>
        <w:t>-</w:t>
      </w:r>
      <w:r w:rsidR="00195262" w:rsidRPr="006B30E5">
        <w:rPr>
          <w:rFonts w:ascii="Times New Roman" w:hAnsi="Times New Roman" w:cs="Times New Roman"/>
          <w:sz w:val="27"/>
          <w:szCs w:val="27"/>
        </w:rPr>
        <w:t xml:space="preserve">evaluation of the evidence. What we discern from the simple facts </w:t>
      </w:r>
      <w:r w:rsidR="00FB7728" w:rsidRPr="006B30E5">
        <w:rPr>
          <w:rFonts w:ascii="Times New Roman" w:hAnsi="Times New Roman" w:cs="Times New Roman"/>
          <w:sz w:val="27"/>
          <w:szCs w:val="27"/>
        </w:rPr>
        <w:t xml:space="preserve">of the dispute before us </w:t>
      </w:r>
      <w:r w:rsidR="00195262" w:rsidRPr="006B30E5">
        <w:rPr>
          <w:rFonts w:ascii="Times New Roman" w:hAnsi="Times New Roman" w:cs="Times New Roman"/>
          <w:sz w:val="27"/>
          <w:szCs w:val="27"/>
        </w:rPr>
        <w:t xml:space="preserve">can be distilled </w:t>
      </w:r>
      <w:r w:rsidR="00FB7728" w:rsidRPr="006B30E5">
        <w:rPr>
          <w:rFonts w:ascii="Times New Roman" w:hAnsi="Times New Roman" w:cs="Times New Roman"/>
          <w:sz w:val="27"/>
          <w:szCs w:val="27"/>
        </w:rPr>
        <w:t>to the effect that the Appellant conducted</w:t>
      </w:r>
      <w:r w:rsidR="008E2A2B" w:rsidRPr="006B30E5">
        <w:rPr>
          <w:rFonts w:ascii="Times New Roman" w:hAnsi="Times New Roman" w:cs="Times New Roman"/>
          <w:sz w:val="27"/>
          <w:szCs w:val="27"/>
        </w:rPr>
        <w:t xml:space="preserve"> a post-employment verification. Following findings obtained from the Uganda Examinations Board, the Appellant </w:t>
      </w:r>
      <w:r w:rsidR="00FB7728" w:rsidRPr="006B30E5">
        <w:rPr>
          <w:rFonts w:ascii="Times New Roman" w:hAnsi="Times New Roman" w:cs="Times New Roman"/>
          <w:sz w:val="27"/>
          <w:szCs w:val="27"/>
        </w:rPr>
        <w:t>put some</w:t>
      </w:r>
      <w:r w:rsidR="008E2A2B" w:rsidRPr="006B30E5">
        <w:rPr>
          <w:rFonts w:ascii="Times New Roman" w:hAnsi="Times New Roman" w:cs="Times New Roman"/>
          <w:sz w:val="27"/>
          <w:szCs w:val="27"/>
        </w:rPr>
        <w:t xml:space="preserve"> allegations to the Respondents regarding alteration and falsification of academic documents.</w:t>
      </w:r>
      <w:r w:rsidR="00C02028" w:rsidRPr="006B30E5">
        <w:rPr>
          <w:rFonts w:ascii="Times New Roman" w:hAnsi="Times New Roman" w:cs="Times New Roman"/>
          <w:sz w:val="27"/>
          <w:szCs w:val="27"/>
        </w:rPr>
        <w:t xml:space="preserve"> Some disciplinary hearings were held. The Respondents deny the existence of these hearings. Subsequently, t</w:t>
      </w:r>
      <w:r w:rsidR="008E2A2B" w:rsidRPr="006B30E5">
        <w:rPr>
          <w:rFonts w:ascii="Times New Roman" w:hAnsi="Times New Roman" w:cs="Times New Roman"/>
          <w:sz w:val="27"/>
          <w:szCs w:val="27"/>
        </w:rPr>
        <w:t>he Appellant issued an ultimatum advising the Respondents to resign or consider themselves dismissed. T</w:t>
      </w:r>
      <w:r w:rsidR="00FB7728" w:rsidRPr="006B30E5">
        <w:rPr>
          <w:rFonts w:ascii="Times New Roman" w:hAnsi="Times New Roman" w:cs="Times New Roman"/>
          <w:sz w:val="27"/>
          <w:szCs w:val="27"/>
        </w:rPr>
        <w:t xml:space="preserve">he </w:t>
      </w:r>
      <w:r w:rsidR="008E2A2B" w:rsidRPr="006B30E5">
        <w:rPr>
          <w:rFonts w:ascii="Times New Roman" w:hAnsi="Times New Roman" w:cs="Times New Roman"/>
          <w:sz w:val="27"/>
          <w:szCs w:val="27"/>
        </w:rPr>
        <w:t xml:space="preserve">Respondents </w:t>
      </w:r>
      <w:r w:rsidR="00FB7728" w:rsidRPr="006B30E5">
        <w:rPr>
          <w:rFonts w:ascii="Times New Roman" w:hAnsi="Times New Roman" w:cs="Times New Roman"/>
          <w:sz w:val="27"/>
          <w:szCs w:val="27"/>
        </w:rPr>
        <w:t>resign</w:t>
      </w:r>
      <w:r w:rsidR="00C02028" w:rsidRPr="006B30E5">
        <w:rPr>
          <w:rFonts w:ascii="Times New Roman" w:hAnsi="Times New Roman" w:cs="Times New Roman"/>
          <w:sz w:val="27"/>
          <w:szCs w:val="27"/>
        </w:rPr>
        <w:t>ed and maintain that they did so of their own accord and volition.</w:t>
      </w:r>
      <w:r w:rsidR="00FB7728" w:rsidRPr="006B30E5">
        <w:rPr>
          <w:rFonts w:ascii="Times New Roman" w:hAnsi="Times New Roman" w:cs="Times New Roman"/>
          <w:sz w:val="27"/>
          <w:szCs w:val="27"/>
        </w:rPr>
        <w:t xml:space="preserve"> </w:t>
      </w:r>
    </w:p>
    <w:p w14:paraId="003B2809" w14:textId="17D33441" w:rsidR="008E2A2B"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[42</w:t>
      </w:r>
      <w:r w:rsidR="00195262" w:rsidRPr="006B30E5">
        <w:rPr>
          <w:rFonts w:ascii="Times New Roman" w:hAnsi="Times New Roman" w:cs="Times New Roman"/>
          <w:sz w:val="27"/>
          <w:szCs w:val="27"/>
        </w:rPr>
        <w:t>]</w:t>
      </w:r>
      <w:r w:rsidR="00195262" w:rsidRPr="006B30E5">
        <w:rPr>
          <w:rFonts w:ascii="Times New Roman" w:hAnsi="Times New Roman" w:cs="Times New Roman"/>
          <w:sz w:val="27"/>
          <w:szCs w:val="27"/>
        </w:rPr>
        <w:tab/>
        <w:t xml:space="preserve">This distillation of facts is contained in a series of documents that were presented to the </w:t>
      </w:r>
      <w:r w:rsidR="00574CED" w:rsidRPr="006B30E5">
        <w:rPr>
          <w:rFonts w:ascii="Times New Roman" w:hAnsi="Times New Roman" w:cs="Times New Roman"/>
          <w:sz w:val="27"/>
          <w:szCs w:val="27"/>
        </w:rPr>
        <w:t>Labour Officer</w:t>
      </w:r>
      <w:r w:rsidR="00195262" w:rsidRPr="006B30E5">
        <w:rPr>
          <w:rFonts w:ascii="Times New Roman" w:hAnsi="Times New Roman" w:cs="Times New Roman"/>
          <w:sz w:val="27"/>
          <w:szCs w:val="27"/>
        </w:rPr>
        <w:t xml:space="preserve">. </w:t>
      </w:r>
      <w:r w:rsidR="00FB5362" w:rsidRPr="006B30E5">
        <w:rPr>
          <w:rFonts w:ascii="Times New Roman" w:hAnsi="Times New Roman" w:cs="Times New Roman"/>
          <w:sz w:val="27"/>
          <w:szCs w:val="27"/>
        </w:rPr>
        <w:t xml:space="preserve">Group Annexure I consists of resignation letters. Smart </w:t>
      </w:r>
      <w:proofErr w:type="spellStart"/>
      <w:r w:rsidR="00FB5362" w:rsidRPr="006B30E5">
        <w:rPr>
          <w:rFonts w:ascii="Times New Roman" w:hAnsi="Times New Roman" w:cs="Times New Roman"/>
          <w:sz w:val="27"/>
          <w:szCs w:val="27"/>
        </w:rPr>
        <w:t>Deogratious</w:t>
      </w:r>
      <w:proofErr w:type="spellEnd"/>
      <w:r w:rsidR="00FB5362" w:rsidRPr="006B30E5">
        <w:rPr>
          <w:rFonts w:ascii="Times New Roman" w:hAnsi="Times New Roman" w:cs="Times New Roman"/>
          <w:sz w:val="27"/>
          <w:szCs w:val="27"/>
        </w:rPr>
        <w:t xml:space="preserve"> resigned on 3</w:t>
      </w:r>
      <w:r w:rsidR="00FB5362" w:rsidRPr="006B30E5">
        <w:rPr>
          <w:rFonts w:ascii="Times New Roman" w:hAnsi="Times New Roman" w:cs="Times New Roman"/>
          <w:sz w:val="27"/>
          <w:szCs w:val="27"/>
          <w:vertAlign w:val="superscript"/>
        </w:rPr>
        <w:t>rd</w:t>
      </w:r>
      <w:r w:rsidR="00FB5362" w:rsidRPr="006B30E5">
        <w:rPr>
          <w:rFonts w:ascii="Times New Roman" w:hAnsi="Times New Roman" w:cs="Times New Roman"/>
          <w:sz w:val="27"/>
          <w:szCs w:val="27"/>
        </w:rPr>
        <w:t xml:space="preserve"> May 2017, Wilber </w:t>
      </w:r>
      <w:proofErr w:type="spellStart"/>
      <w:r w:rsidR="00FB5362" w:rsidRPr="006B30E5">
        <w:rPr>
          <w:rFonts w:ascii="Times New Roman" w:hAnsi="Times New Roman" w:cs="Times New Roman"/>
          <w:sz w:val="27"/>
          <w:szCs w:val="27"/>
        </w:rPr>
        <w:t>Debire</w:t>
      </w:r>
      <w:proofErr w:type="spellEnd"/>
      <w:r w:rsidR="00FB5362" w:rsidRPr="006B30E5">
        <w:rPr>
          <w:rFonts w:ascii="Times New Roman" w:hAnsi="Times New Roman" w:cs="Times New Roman"/>
          <w:sz w:val="27"/>
          <w:szCs w:val="27"/>
        </w:rPr>
        <w:t xml:space="preserve"> resigned on 5</w:t>
      </w:r>
      <w:r w:rsidR="00FB5362" w:rsidRPr="006B30E5">
        <w:rPr>
          <w:rFonts w:ascii="Times New Roman" w:hAnsi="Times New Roman" w:cs="Times New Roman"/>
          <w:sz w:val="27"/>
          <w:szCs w:val="27"/>
          <w:vertAlign w:val="superscript"/>
        </w:rPr>
        <w:t>th</w:t>
      </w:r>
      <w:r w:rsidR="00FB5362" w:rsidRPr="006B30E5">
        <w:rPr>
          <w:rFonts w:ascii="Times New Roman" w:hAnsi="Times New Roman" w:cs="Times New Roman"/>
          <w:sz w:val="27"/>
          <w:szCs w:val="27"/>
        </w:rPr>
        <w:t xml:space="preserve"> May 2017, </w:t>
      </w:r>
      <w:proofErr w:type="spellStart"/>
      <w:r w:rsidR="00FB5362" w:rsidRPr="006B30E5">
        <w:rPr>
          <w:rFonts w:ascii="Times New Roman" w:hAnsi="Times New Roman" w:cs="Times New Roman"/>
          <w:sz w:val="27"/>
          <w:szCs w:val="27"/>
        </w:rPr>
        <w:t>Sserunkuma</w:t>
      </w:r>
      <w:proofErr w:type="spellEnd"/>
      <w:r w:rsidR="00FB5362" w:rsidRPr="006B30E5">
        <w:rPr>
          <w:rFonts w:ascii="Times New Roman" w:hAnsi="Times New Roman" w:cs="Times New Roman"/>
          <w:sz w:val="27"/>
          <w:szCs w:val="27"/>
        </w:rPr>
        <w:t xml:space="preserve"> </w:t>
      </w:r>
      <w:proofErr w:type="spellStart"/>
      <w:r w:rsidR="00FB5362" w:rsidRPr="006B30E5">
        <w:rPr>
          <w:rFonts w:ascii="Times New Roman" w:hAnsi="Times New Roman" w:cs="Times New Roman"/>
          <w:sz w:val="27"/>
          <w:szCs w:val="27"/>
        </w:rPr>
        <w:t>Fredson</w:t>
      </w:r>
      <w:proofErr w:type="spellEnd"/>
      <w:r w:rsidR="00FB5362" w:rsidRPr="006B30E5">
        <w:rPr>
          <w:rFonts w:ascii="Times New Roman" w:hAnsi="Times New Roman" w:cs="Times New Roman"/>
          <w:sz w:val="27"/>
          <w:szCs w:val="27"/>
        </w:rPr>
        <w:t xml:space="preserve"> and Joseph </w:t>
      </w:r>
      <w:proofErr w:type="spellStart"/>
      <w:r w:rsidR="00FB5362" w:rsidRPr="006B30E5">
        <w:rPr>
          <w:rFonts w:ascii="Times New Roman" w:hAnsi="Times New Roman" w:cs="Times New Roman"/>
          <w:sz w:val="27"/>
          <w:szCs w:val="27"/>
        </w:rPr>
        <w:t>Otubeny</w:t>
      </w:r>
      <w:proofErr w:type="spellEnd"/>
      <w:r w:rsidR="00FB5362" w:rsidRPr="006B30E5">
        <w:rPr>
          <w:rFonts w:ascii="Times New Roman" w:hAnsi="Times New Roman" w:cs="Times New Roman"/>
          <w:sz w:val="27"/>
          <w:szCs w:val="27"/>
        </w:rPr>
        <w:t xml:space="preserve"> resigned on 15</w:t>
      </w:r>
      <w:r w:rsidR="00FB5362" w:rsidRPr="006B30E5">
        <w:rPr>
          <w:rFonts w:ascii="Times New Roman" w:hAnsi="Times New Roman" w:cs="Times New Roman"/>
          <w:sz w:val="27"/>
          <w:szCs w:val="27"/>
          <w:vertAlign w:val="superscript"/>
        </w:rPr>
        <w:t>th</w:t>
      </w:r>
      <w:r w:rsidR="00FB5362" w:rsidRPr="006B30E5">
        <w:rPr>
          <w:rFonts w:ascii="Times New Roman" w:hAnsi="Times New Roman" w:cs="Times New Roman"/>
          <w:sz w:val="27"/>
          <w:szCs w:val="27"/>
        </w:rPr>
        <w:t xml:space="preserve"> May 2017,  </w:t>
      </w:r>
      <w:proofErr w:type="spellStart"/>
      <w:r w:rsidR="00FB5362" w:rsidRPr="006B30E5">
        <w:rPr>
          <w:rFonts w:ascii="Times New Roman" w:hAnsi="Times New Roman" w:cs="Times New Roman"/>
          <w:sz w:val="27"/>
          <w:szCs w:val="27"/>
        </w:rPr>
        <w:t>Tiwaali</w:t>
      </w:r>
      <w:proofErr w:type="spellEnd"/>
      <w:r w:rsidR="00FB5362" w:rsidRPr="006B30E5">
        <w:rPr>
          <w:rFonts w:ascii="Times New Roman" w:hAnsi="Times New Roman" w:cs="Times New Roman"/>
          <w:sz w:val="27"/>
          <w:szCs w:val="27"/>
        </w:rPr>
        <w:t xml:space="preserve"> Harriet </w:t>
      </w:r>
      <w:proofErr w:type="spellStart"/>
      <w:r w:rsidR="00FB5362" w:rsidRPr="006B30E5">
        <w:rPr>
          <w:rFonts w:ascii="Times New Roman" w:hAnsi="Times New Roman" w:cs="Times New Roman"/>
          <w:sz w:val="27"/>
          <w:szCs w:val="27"/>
        </w:rPr>
        <w:t>Adonyo</w:t>
      </w:r>
      <w:proofErr w:type="spellEnd"/>
      <w:r w:rsidR="00FB5362" w:rsidRPr="006B30E5">
        <w:rPr>
          <w:rFonts w:ascii="Times New Roman" w:hAnsi="Times New Roman" w:cs="Times New Roman"/>
          <w:sz w:val="27"/>
          <w:szCs w:val="27"/>
        </w:rPr>
        <w:t xml:space="preserve"> and </w:t>
      </w:r>
      <w:proofErr w:type="spellStart"/>
      <w:r w:rsidR="00FB5362" w:rsidRPr="006B30E5">
        <w:rPr>
          <w:rFonts w:ascii="Times New Roman" w:hAnsi="Times New Roman" w:cs="Times New Roman"/>
          <w:sz w:val="27"/>
          <w:szCs w:val="27"/>
        </w:rPr>
        <w:t>Akitwi</w:t>
      </w:r>
      <w:proofErr w:type="spellEnd"/>
      <w:r w:rsidR="00FB5362" w:rsidRPr="006B30E5">
        <w:rPr>
          <w:rFonts w:ascii="Times New Roman" w:hAnsi="Times New Roman" w:cs="Times New Roman"/>
          <w:sz w:val="27"/>
          <w:szCs w:val="27"/>
        </w:rPr>
        <w:t xml:space="preserve"> Elizabeth resigned on 26</w:t>
      </w:r>
      <w:r w:rsidR="00FB5362" w:rsidRPr="006B30E5">
        <w:rPr>
          <w:rFonts w:ascii="Times New Roman" w:hAnsi="Times New Roman" w:cs="Times New Roman"/>
          <w:sz w:val="27"/>
          <w:szCs w:val="27"/>
          <w:vertAlign w:val="superscript"/>
        </w:rPr>
        <w:t>th</w:t>
      </w:r>
      <w:r w:rsidR="00FB5362" w:rsidRPr="006B30E5">
        <w:rPr>
          <w:rFonts w:ascii="Times New Roman" w:hAnsi="Times New Roman" w:cs="Times New Roman"/>
          <w:sz w:val="27"/>
          <w:szCs w:val="27"/>
        </w:rPr>
        <w:t xml:space="preserve"> June 2017, John </w:t>
      </w:r>
      <w:proofErr w:type="spellStart"/>
      <w:r w:rsidR="00FB5362" w:rsidRPr="006B30E5">
        <w:rPr>
          <w:rFonts w:ascii="Times New Roman" w:hAnsi="Times New Roman" w:cs="Times New Roman"/>
          <w:sz w:val="27"/>
          <w:szCs w:val="27"/>
        </w:rPr>
        <w:t>Luswata</w:t>
      </w:r>
      <w:proofErr w:type="spellEnd"/>
      <w:r w:rsidR="00FB5362" w:rsidRPr="006B30E5">
        <w:rPr>
          <w:rFonts w:ascii="Times New Roman" w:hAnsi="Times New Roman" w:cs="Times New Roman"/>
          <w:sz w:val="27"/>
          <w:szCs w:val="27"/>
        </w:rPr>
        <w:t xml:space="preserve">, </w:t>
      </w:r>
      <w:proofErr w:type="spellStart"/>
      <w:r w:rsidR="00FB5362" w:rsidRPr="006B30E5">
        <w:rPr>
          <w:rFonts w:ascii="Times New Roman" w:hAnsi="Times New Roman" w:cs="Times New Roman"/>
          <w:sz w:val="27"/>
          <w:szCs w:val="27"/>
        </w:rPr>
        <w:t>Mukembo</w:t>
      </w:r>
      <w:proofErr w:type="spellEnd"/>
      <w:r w:rsidR="00FB5362" w:rsidRPr="006B30E5">
        <w:rPr>
          <w:rFonts w:ascii="Times New Roman" w:hAnsi="Times New Roman" w:cs="Times New Roman"/>
          <w:sz w:val="27"/>
          <w:szCs w:val="27"/>
        </w:rPr>
        <w:t xml:space="preserve"> Hakim, </w:t>
      </w:r>
      <w:proofErr w:type="spellStart"/>
      <w:r w:rsidR="00FB5362" w:rsidRPr="006B30E5">
        <w:rPr>
          <w:rFonts w:ascii="Times New Roman" w:hAnsi="Times New Roman" w:cs="Times New Roman"/>
          <w:sz w:val="27"/>
          <w:szCs w:val="27"/>
        </w:rPr>
        <w:t>Ngabirano</w:t>
      </w:r>
      <w:proofErr w:type="spellEnd"/>
      <w:r w:rsidR="00FB5362" w:rsidRPr="006B30E5">
        <w:rPr>
          <w:rFonts w:ascii="Times New Roman" w:hAnsi="Times New Roman" w:cs="Times New Roman"/>
          <w:sz w:val="27"/>
          <w:szCs w:val="27"/>
        </w:rPr>
        <w:t xml:space="preserve"> Geoffrey, </w:t>
      </w:r>
      <w:proofErr w:type="spellStart"/>
      <w:r w:rsidR="00FB5362" w:rsidRPr="006B30E5">
        <w:rPr>
          <w:rFonts w:ascii="Times New Roman" w:hAnsi="Times New Roman" w:cs="Times New Roman"/>
          <w:sz w:val="27"/>
          <w:szCs w:val="27"/>
        </w:rPr>
        <w:t>Namono</w:t>
      </w:r>
      <w:proofErr w:type="spellEnd"/>
      <w:r w:rsidR="00FB5362" w:rsidRPr="006B30E5">
        <w:rPr>
          <w:rFonts w:ascii="Times New Roman" w:hAnsi="Times New Roman" w:cs="Times New Roman"/>
          <w:sz w:val="27"/>
          <w:szCs w:val="27"/>
        </w:rPr>
        <w:t xml:space="preserve"> Teddy, Teddy </w:t>
      </w:r>
      <w:proofErr w:type="spellStart"/>
      <w:r w:rsidR="00FB5362" w:rsidRPr="006B30E5">
        <w:rPr>
          <w:rFonts w:ascii="Times New Roman" w:hAnsi="Times New Roman" w:cs="Times New Roman"/>
          <w:sz w:val="27"/>
          <w:szCs w:val="27"/>
        </w:rPr>
        <w:t>Oryokot</w:t>
      </w:r>
      <w:proofErr w:type="spellEnd"/>
      <w:r w:rsidR="00FB5362" w:rsidRPr="006B30E5">
        <w:rPr>
          <w:rFonts w:ascii="Times New Roman" w:hAnsi="Times New Roman" w:cs="Times New Roman"/>
          <w:sz w:val="27"/>
          <w:szCs w:val="27"/>
        </w:rPr>
        <w:t xml:space="preserve">, </w:t>
      </w:r>
      <w:proofErr w:type="spellStart"/>
      <w:r w:rsidR="00FB5362" w:rsidRPr="006B30E5">
        <w:rPr>
          <w:rFonts w:ascii="Times New Roman" w:hAnsi="Times New Roman" w:cs="Times New Roman"/>
          <w:sz w:val="27"/>
          <w:szCs w:val="27"/>
        </w:rPr>
        <w:t>Mayende</w:t>
      </w:r>
      <w:proofErr w:type="spellEnd"/>
      <w:r w:rsidR="00FB5362" w:rsidRPr="006B30E5">
        <w:rPr>
          <w:rFonts w:ascii="Times New Roman" w:hAnsi="Times New Roman" w:cs="Times New Roman"/>
          <w:sz w:val="27"/>
          <w:szCs w:val="27"/>
        </w:rPr>
        <w:t xml:space="preserve"> Christopher, and Suleiman </w:t>
      </w:r>
      <w:proofErr w:type="spellStart"/>
      <w:r w:rsidR="00FB5362" w:rsidRPr="006B30E5">
        <w:rPr>
          <w:rFonts w:ascii="Times New Roman" w:hAnsi="Times New Roman" w:cs="Times New Roman"/>
          <w:sz w:val="27"/>
          <w:szCs w:val="27"/>
        </w:rPr>
        <w:t>Muluta</w:t>
      </w:r>
      <w:proofErr w:type="spellEnd"/>
      <w:r w:rsidR="00FB5362" w:rsidRPr="006B30E5">
        <w:rPr>
          <w:rFonts w:ascii="Times New Roman" w:hAnsi="Times New Roman" w:cs="Times New Roman"/>
          <w:sz w:val="27"/>
          <w:szCs w:val="27"/>
        </w:rPr>
        <w:t xml:space="preserve"> resigned on 28</w:t>
      </w:r>
      <w:r w:rsidR="00FB5362" w:rsidRPr="006B30E5">
        <w:rPr>
          <w:rFonts w:ascii="Times New Roman" w:hAnsi="Times New Roman" w:cs="Times New Roman"/>
          <w:sz w:val="27"/>
          <w:szCs w:val="27"/>
          <w:vertAlign w:val="superscript"/>
        </w:rPr>
        <w:t>th</w:t>
      </w:r>
      <w:r w:rsidR="00FB5362" w:rsidRPr="006B30E5">
        <w:rPr>
          <w:rFonts w:ascii="Times New Roman" w:hAnsi="Times New Roman" w:cs="Times New Roman"/>
          <w:sz w:val="27"/>
          <w:szCs w:val="27"/>
        </w:rPr>
        <w:t xml:space="preserve"> June 2017, Patrick </w:t>
      </w:r>
      <w:proofErr w:type="spellStart"/>
      <w:r w:rsidR="00FB5362" w:rsidRPr="006B30E5">
        <w:rPr>
          <w:rFonts w:ascii="Times New Roman" w:hAnsi="Times New Roman" w:cs="Times New Roman"/>
          <w:sz w:val="27"/>
          <w:szCs w:val="27"/>
        </w:rPr>
        <w:t>Muhumuza</w:t>
      </w:r>
      <w:proofErr w:type="spellEnd"/>
      <w:r w:rsidR="00FB5362" w:rsidRPr="006B30E5">
        <w:rPr>
          <w:rFonts w:ascii="Times New Roman" w:hAnsi="Times New Roman" w:cs="Times New Roman"/>
          <w:sz w:val="27"/>
          <w:szCs w:val="27"/>
        </w:rPr>
        <w:t xml:space="preserve">, </w:t>
      </w:r>
      <w:proofErr w:type="spellStart"/>
      <w:r w:rsidR="00FB5362" w:rsidRPr="006B30E5">
        <w:rPr>
          <w:rFonts w:ascii="Times New Roman" w:hAnsi="Times New Roman" w:cs="Times New Roman"/>
          <w:sz w:val="27"/>
          <w:szCs w:val="27"/>
        </w:rPr>
        <w:t>Ngobi</w:t>
      </w:r>
      <w:proofErr w:type="spellEnd"/>
      <w:r w:rsidR="00FB5362" w:rsidRPr="006B30E5">
        <w:rPr>
          <w:rFonts w:ascii="Times New Roman" w:hAnsi="Times New Roman" w:cs="Times New Roman"/>
          <w:sz w:val="27"/>
          <w:szCs w:val="27"/>
        </w:rPr>
        <w:t xml:space="preserve"> Mustapha and  </w:t>
      </w:r>
      <w:proofErr w:type="spellStart"/>
      <w:r w:rsidR="00FB5362" w:rsidRPr="006B30E5">
        <w:rPr>
          <w:rFonts w:ascii="Times New Roman" w:hAnsi="Times New Roman" w:cs="Times New Roman"/>
          <w:sz w:val="27"/>
          <w:szCs w:val="27"/>
        </w:rPr>
        <w:t>Werukwagana</w:t>
      </w:r>
      <w:proofErr w:type="spellEnd"/>
      <w:r w:rsidR="00FB5362" w:rsidRPr="006B30E5">
        <w:rPr>
          <w:rFonts w:ascii="Times New Roman" w:hAnsi="Times New Roman" w:cs="Times New Roman"/>
          <w:sz w:val="27"/>
          <w:szCs w:val="27"/>
        </w:rPr>
        <w:t xml:space="preserve"> Musa resigned on 29</w:t>
      </w:r>
      <w:r w:rsidR="00FB5362" w:rsidRPr="006B30E5">
        <w:rPr>
          <w:rFonts w:ascii="Times New Roman" w:hAnsi="Times New Roman" w:cs="Times New Roman"/>
          <w:sz w:val="27"/>
          <w:szCs w:val="27"/>
          <w:vertAlign w:val="superscript"/>
        </w:rPr>
        <w:t>th</w:t>
      </w:r>
      <w:r w:rsidR="00FB5362" w:rsidRPr="006B30E5">
        <w:rPr>
          <w:rFonts w:ascii="Times New Roman" w:hAnsi="Times New Roman" w:cs="Times New Roman"/>
          <w:sz w:val="27"/>
          <w:szCs w:val="27"/>
        </w:rPr>
        <w:t xml:space="preserve"> June 2017, </w:t>
      </w:r>
      <w:proofErr w:type="spellStart"/>
      <w:r w:rsidR="00FB5362" w:rsidRPr="006B30E5">
        <w:rPr>
          <w:rFonts w:ascii="Times New Roman" w:hAnsi="Times New Roman" w:cs="Times New Roman"/>
          <w:sz w:val="27"/>
          <w:szCs w:val="27"/>
        </w:rPr>
        <w:t>Wagidoso</w:t>
      </w:r>
      <w:proofErr w:type="spellEnd"/>
      <w:r w:rsidR="00FB5362" w:rsidRPr="006B30E5">
        <w:rPr>
          <w:rFonts w:ascii="Times New Roman" w:hAnsi="Times New Roman" w:cs="Times New Roman"/>
          <w:sz w:val="27"/>
          <w:szCs w:val="27"/>
        </w:rPr>
        <w:t xml:space="preserve"> Dan </w:t>
      </w:r>
      <w:proofErr w:type="spellStart"/>
      <w:r w:rsidR="00FB5362" w:rsidRPr="006B30E5">
        <w:rPr>
          <w:rFonts w:ascii="Times New Roman" w:hAnsi="Times New Roman" w:cs="Times New Roman"/>
          <w:sz w:val="27"/>
          <w:szCs w:val="27"/>
        </w:rPr>
        <w:t>Wasolo</w:t>
      </w:r>
      <w:proofErr w:type="spellEnd"/>
      <w:r w:rsidR="00FB5362" w:rsidRPr="006B30E5">
        <w:rPr>
          <w:rFonts w:ascii="Times New Roman" w:hAnsi="Times New Roman" w:cs="Times New Roman"/>
          <w:sz w:val="27"/>
          <w:szCs w:val="27"/>
        </w:rPr>
        <w:t xml:space="preserve">, </w:t>
      </w:r>
      <w:proofErr w:type="spellStart"/>
      <w:r w:rsidR="00FB5362" w:rsidRPr="006B30E5">
        <w:rPr>
          <w:rFonts w:ascii="Times New Roman" w:hAnsi="Times New Roman" w:cs="Times New Roman"/>
          <w:sz w:val="27"/>
          <w:szCs w:val="27"/>
        </w:rPr>
        <w:t>Waga</w:t>
      </w:r>
      <w:proofErr w:type="spellEnd"/>
      <w:r w:rsidR="00FB5362" w:rsidRPr="006B30E5">
        <w:rPr>
          <w:rFonts w:ascii="Times New Roman" w:hAnsi="Times New Roman" w:cs="Times New Roman"/>
          <w:sz w:val="27"/>
          <w:szCs w:val="27"/>
        </w:rPr>
        <w:t xml:space="preserve"> David and </w:t>
      </w:r>
      <w:proofErr w:type="spellStart"/>
      <w:r w:rsidR="00FB5362" w:rsidRPr="006B30E5">
        <w:rPr>
          <w:rFonts w:ascii="Times New Roman" w:hAnsi="Times New Roman" w:cs="Times New Roman"/>
          <w:sz w:val="27"/>
          <w:szCs w:val="27"/>
        </w:rPr>
        <w:t>Onapi</w:t>
      </w:r>
      <w:proofErr w:type="spellEnd"/>
      <w:r w:rsidR="00FB5362" w:rsidRPr="006B30E5">
        <w:rPr>
          <w:rFonts w:ascii="Times New Roman" w:hAnsi="Times New Roman" w:cs="Times New Roman"/>
          <w:sz w:val="27"/>
          <w:szCs w:val="27"/>
        </w:rPr>
        <w:t xml:space="preserve"> Vincent resigned on 30</w:t>
      </w:r>
      <w:r w:rsidR="00FB5362" w:rsidRPr="006B30E5">
        <w:rPr>
          <w:rFonts w:ascii="Times New Roman" w:hAnsi="Times New Roman" w:cs="Times New Roman"/>
          <w:sz w:val="27"/>
          <w:szCs w:val="27"/>
          <w:vertAlign w:val="superscript"/>
        </w:rPr>
        <w:t>th</w:t>
      </w:r>
      <w:r w:rsidR="008E2A2B" w:rsidRPr="006B30E5">
        <w:rPr>
          <w:rFonts w:ascii="Times New Roman" w:hAnsi="Times New Roman" w:cs="Times New Roman"/>
          <w:sz w:val="27"/>
          <w:szCs w:val="27"/>
        </w:rPr>
        <w:t xml:space="preserve"> June 2017. </w:t>
      </w:r>
    </w:p>
    <w:p w14:paraId="28C135EC" w14:textId="236B622B" w:rsidR="0033060D"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[43</w:t>
      </w:r>
      <w:r w:rsidR="008E2A2B" w:rsidRPr="006B30E5">
        <w:rPr>
          <w:rFonts w:ascii="Times New Roman" w:hAnsi="Times New Roman" w:cs="Times New Roman"/>
          <w:sz w:val="27"/>
          <w:szCs w:val="27"/>
        </w:rPr>
        <w:t>]</w:t>
      </w:r>
      <w:r w:rsidR="008E2A2B" w:rsidRPr="006B30E5">
        <w:rPr>
          <w:rFonts w:ascii="Times New Roman" w:hAnsi="Times New Roman" w:cs="Times New Roman"/>
          <w:sz w:val="27"/>
          <w:szCs w:val="27"/>
        </w:rPr>
        <w:tab/>
        <w:t>For purposes of a fuller appreciation of the</w:t>
      </w:r>
      <w:r w:rsidR="00FB7728" w:rsidRPr="006B30E5">
        <w:rPr>
          <w:rFonts w:ascii="Times New Roman" w:hAnsi="Times New Roman" w:cs="Times New Roman"/>
          <w:sz w:val="27"/>
          <w:szCs w:val="27"/>
        </w:rPr>
        <w:t xml:space="preserve"> distillation </w:t>
      </w:r>
      <w:r w:rsidR="00FB5362" w:rsidRPr="006B30E5">
        <w:rPr>
          <w:rFonts w:ascii="Times New Roman" w:hAnsi="Times New Roman" w:cs="Times New Roman"/>
          <w:sz w:val="27"/>
          <w:szCs w:val="27"/>
        </w:rPr>
        <w:t>of these facts</w:t>
      </w:r>
      <w:r w:rsidR="008E2A2B" w:rsidRPr="006B30E5">
        <w:rPr>
          <w:rFonts w:ascii="Times New Roman" w:hAnsi="Times New Roman" w:cs="Times New Roman"/>
          <w:sz w:val="27"/>
          <w:szCs w:val="27"/>
        </w:rPr>
        <w:t>, it is useful to examine t</w:t>
      </w:r>
      <w:r w:rsidR="00FB7728" w:rsidRPr="006B30E5">
        <w:rPr>
          <w:rFonts w:ascii="Times New Roman" w:hAnsi="Times New Roman" w:cs="Times New Roman"/>
          <w:sz w:val="27"/>
          <w:szCs w:val="27"/>
        </w:rPr>
        <w:t>he Appellant</w:t>
      </w:r>
      <w:r w:rsidR="002C1E5A" w:rsidRPr="006B30E5">
        <w:rPr>
          <w:rFonts w:ascii="Times New Roman" w:hAnsi="Times New Roman" w:cs="Times New Roman"/>
          <w:sz w:val="27"/>
          <w:szCs w:val="27"/>
        </w:rPr>
        <w:t>’</w:t>
      </w:r>
      <w:r w:rsidR="00FB7728" w:rsidRPr="006B30E5">
        <w:rPr>
          <w:rFonts w:ascii="Times New Roman" w:hAnsi="Times New Roman" w:cs="Times New Roman"/>
          <w:sz w:val="27"/>
          <w:szCs w:val="27"/>
        </w:rPr>
        <w:t xml:space="preserve">s </w:t>
      </w:r>
      <w:r w:rsidR="006C775E" w:rsidRPr="006B30E5">
        <w:rPr>
          <w:rFonts w:ascii="Times New Roman" w:hAnsi="Times New Roman" w:cs="Times New Roman"/>
          <w:sz w:val="27"/>
          <w:szCs w:val="27"/>
        </w:rPr>
        <w:t>group Annexure H and particularly H</w:t>
      </w:r>
      <w:r w:rsidR="00662BB4" w:rsidRPr="006B30E5">
        <w:rPr>
          <w:rFonts w:ascii="Times New Roman" w:hAnsi="Times New Roman" w:cs="Times New Roman"/>
          <w:sz w:val="27"/>
          <w:szCs w:val="27"/>
        </w:rPr>
        <w:t xml:space="preserve"> </w:t>
      </w:r>
      <w:r w:rsidR="006C775E" w:rsidRPr="006B30E5">
        <w:rPr>
          <w:rFonts w:ascii="Times New Roman" w:hAnsi="Times New Roman" w:cs="Times New Roman"/>
          <w:sz w:val="27"/>
          <w:szCs w:val="27"/>
        </w:rPr>
        <w:t>(</w:t>
      </w:r>
      <w:proofErr w:type="spellStart"/>
      <w:r w:rsidR="006C775E" w:rsidRPr="006B30E5">
        <w:rPr>
          <w:rFonts w:ascii="Times New Roman" w:hAnsi="Times New Roman" w:cs="Times New Roman"/>
          <w:sz w:val="27"/>
          <w:szCs w:val="27"/>
        </w:rPr>
        <w:t>i</w:t>
      </w:r>
      <w:proofErr w:type="spellEnd"/>
      <w:r w:rsidR="006C775E" w:rsidRPr="006B30E5">
        <w:rPr>
          <w:rFonts w:ascii="Times New Roman" w:hAnsi="Times New Roman" w:cs="Times New Roman"/>
          <w:sz w:val="27"/>
          <w:szCs w:val="27"/>
        </w:rPr>
        <w:t xml:space="preserve">), </w:t>
      </w:r>
      <w:r w:rsidR="005820A2" w:rsidRPr="006B30E5">
        <w:rPr>
          <w:rFonts w:ascii="Times New Roman" w:hAnsi="Times New Roman" w:cs="Times New Roman"/>
          <w:sz w:val="27"/>
          <w:szCs w:val="27"/>
        </w:rPr>
        <w:t xml:space="preserve">which was a letter titled </w:t>
      </w:r>
      <w:r w:rsidR="008E2A2B" w:rsidRPr="006B30E5">
        <w:rPr>
          <w:rFonts w:ascii="Times New Roman" w:hAnsi="Times New Roman" w:cs="Times New Roman"/>
          <w:sz w:val="27"/>
          <w:szCs w:val="27"/>
        </w:rPr>
        <w:t>‘</w:t>
      </w:r>
      <w:r w:rsidR="005820A2" w:rsidRPr="006B30E5">
        <w:rPr>
          <w:rFonts w:ascii="Times New Roman" w:hAnsi="Times New Roman" w:cs="Times New Roman"/>
          <w:b/>
          <w:sz w:val="27"/>
          <w:szCs w:val="27"/>
        </w:rPr>
        <w:t>Amnesty/Dismissal Notice</w:t>
      </w:r>
      <w:r w:rsidR="008E2A2B" w:rsidRPr="006B30E5">
        <w:rPr>
          <w:rFonts w:ascii="Times New Roman" w:hAnsi="Times New Roman" w:cs="Times New Roman"/>
          <w:b/>
          <w:sz w:val="27"/>
          <w:szCs w:val="27"/>
        </w:rPr>
        <w:t>’</w:t>
      </w:r>
      <w:r w:rsidR="008E2A2B" w:rsidRPr="006B30E5">
        <w:rPr>
          <w:rFonts w:ascii="Times New Roman" w:hAnsi="Times New Roman" w:cs="Times New Roman"/>
          <w:sz w:val="27"/>
          <w:szCs w:val="27"/>
        </w:rPr>
        <w:t>. By this letter,</w:t>
      </w:r>
      <w:r w:rsidR="005820A2" w:rsidRPr="006B30E5">
        <w:rPr>
          <w:rFonts w:ascii="Times New Roman" w:hAnsi="Times New Roman" w:cs="Times New Roman"/>
          <w:sz w:val="27"/>
          <w:szCs w:val="27"/>
        </w:rPr>
        <w:t xml:space="preserve"> </w:t>
      </w:r>
      <w:r w:rsidR="006C775E" w:rsidRPr="006B30E5">
        <w:rPr>
          <w:rFonts w:ascii="Times New Roman" w:hAnsi="Times New Roman" w:cs="Times New Roman"/>
          <w:sz w:val="27"/>
          <w:szCs w:val="27"/>
        </w:rPr>
        <w:t>the Appella</w:t>
      </w:r>
      <w:r w:rsidR="008E2A2B" w:rsidRPr="006B30E5">
        <w:rPr>
          <w:rFonts w:ascii="Times New Roman" w:hAnsi="Times New Roman" w:cs="Times New Roman"/>
          <w:sz w:val="27"/>
          <w:szCs w:val="27"/>
        </w:rPr>
        <w:t xml:space="preserve">nt advised Mr. Patrick </w:t>
      </w:r>
      <w:proofErr w:type="spellStart"/>
      <w:r w:rsidR="008E2A2B" w:rsidRPr="006B30E5">
        <w:rPr>
          <w:rFonts w:ascii="Times New Roman" w:hAnsi="Times New Roman" w:cs="Times New Roman"/>
          <w:sz w:val="27"/>
          <w:szCs w:val="27"/>
        </w:rPr>
        <w:t>Muhumuza</w:t>
      </w:r>
      <w:proofErr w:type="spellEnd"/>
      <w:r w:rsidR="008E2A2B" w:rsidRPr="006B30E5">
        <w:rPr>
          <w:rFonts w:ascii="Times New Roman" w:hAnsi="Times New Roman" w:cs="Times New Roman"/>
          <w:sz w:val="27"/>
          <w:szCs w:val="27"/>
        </w:rPr>
        <w:t xml:space="preserve">, one of the Respondents in this appeal, </w:t>
      </w:r>
      <w:r w:rsidR="006C775E" w:rsidRPr="006B30E5">
        <w:rPr>
          <w:rFonts w:ascii="Times New Roman" w:hAnsi="Times New Roman" w:cs="Times New Roman"/>
          <w:sz w:val="27"/>
          <w:szCs w:val="27"/>
        </w:rPr>
        <w:t xml:space="preserve">that it had conducted an academic verification exercise for all staff with the </w:t>
      </w:r>
      <w:r w:rsidR="00AC32EC" w:rsidRPr="006B30E5">
        <w:rPr>
          <w:rFonts w:ascii="Times New Roman" w:hAnsi="Times New Roman" w:cs="Times New Roman"/>
          <w:sz w:val="27"/>
          <w:szCs w:val="27"/>
        </w:rPr>
        <w:t>Uganda Natio</w:t>
      </w:r>
      <w:r w:rsidR="006C775E" w:rsidRPr="006B30E5">
        <w:rPr>
          <w:rFonts w:ascii="Times New Roman" w:hAnsi="Times New Roman" w:cs="Times New Roman"/>
          <w:sz w:val="27"/>
          <w:szCs w:val="27"/>
        </w:rPr>
        <w:t>nal Examinations Board and had found his documents to be forged/altered. By the same letter, it was stated that he was invited for a disciplinary hearing and the findings of the committee w</w:t>
      </w:r>
      <w:r w:rsidR="005820A2" w:rsidRPr="006B30E5">
        <w:rPr>
          <w:rFonts w:ascii="Times New Roman" w:hAnsi="Times New Roman" w:cs="Times New Roman"/>
          <w:sz w:val="27"/>
          <w:szCs w:val="27"/>
        </w:rPr>
        <w:t>e</w:t>
      </w:r>
      <w:r w:rsidR="006C775E" w:rsidRPr="006B30E5">
        <w:rPr>
          <w:rFonts w:ascii="Times New Roman" w:hAnsi="Times New Roman" w:cs="Times New Roman"/>
          <w:sz w:val="27"/>
          <w:szCs w:val="27"/>
        </w:rPr>
        <w:t xml:space="preserve">re that the documents were altered. The Appellant then advised Mr. </w:t>
      </w:r>
      <w:proofErr w:type="spellStart"/>
      <w:r w:rsidR="006C775E" w:rsidRPr="006B30E5">
        <w:rPr>
          <w:rFonts w:ascii="Times New Roman" w:hAnsi="Times New Roman" w:cs="Times New Roman"/>
          <w:sz w:val="27"/>
          <w:szCs w:val="27"/>
        </w:rPr>
        <w:t>Muhumuza</w:t>
      </w:r>
      <w:proofErr w:type="spellEnd"/>
      <w:r w:rsidR="006C775E" w:rsidRPr="006B30E5">
        <w:rPr>
          <w:rFonts w:ascii="Times New Roman" w:hAnsi="Times New Roman" w:cs="Times New Roman"/>
          <w:sz w:val="27"/>
          <w:szCs w:val="27"/>
        </w:rPr>
        <w:t xml:space="preserve"> of the implications of</w:t>
      </w:r>
      <w:r w:rsidR="005820A2" w:rsidRPr="006B30E5">
        <w:rPr>
          <w:rFonts w:ascii="Times New Roman" w:hAnsi="Times New Roman" w:cs="Times New Roman"/>
          <w:sz w:val="27"/>
          <w:szCs w:val="27"/>
        </w:rPr>
        <w:t xml:space="preserve"> </w:t>
      </w:r>
      <w:r w:rsidR="006C775E" w:rsidRPr="006B30E5">
        <w:rPr>
          <w:rFonts w:ascii="Times New Roman" w:hAnsi="Times New Roman" w:cs="Times New Roman"/>
          <w:sz w:val="27"/>
          <w:szCs w:val="27"/>
        </w:rPr>
        <w:t xml:space="preserve">forgery on Section 3.5.5(c) </w:t>
      </w:r>
      <w:r w:rsidR="00BE7939" w:rsidRPr="006B30E5">
        <w:rPr>
          <w:rFonts w:ascii="Times New Roman" w:hAnsi="Times New Roman" w:cs="Times New Roman"/>
          <w:sz w:val="27"/>
          <w:szCs w:val="27"/>
        </w:rPr>
        <w:t xml:space="preserve">of the Respondents Human Resource Manual </w:t>
      </w:r>
      <w:r w:rsidR="006C775E" w:rsidRPr="006B30E5">
        <w:rPr>
          <w:rFonts w:ascii="Times New Roman" w:hAnsi="Times New Roman" w:cs="Times New Roman"/>
          <w:sz w:val="27"/>
          <w:szCs w:val="27"/>
        </w:rPr>
        <w:t>which provides for automatic cancellation of employment upon</w:t>
      </w:r>
      <w:r w:rsidR="005820A2" w:rsidRPr="006B30E5">
        <w:rPr>
          <w:rFonts w:ascii="Times New Roman" w:hAnsi="Times New Roman" w:cs="Times New Roman"/>
          <w:sz w:val="27"/>
          <w:szCs w:val="27"/>
        </w:rPr>
        <w:t xml:space="preserve"> </w:t>
      </w:r>
      <w:r w:rsidR="006C775E" w:rsidRPr="006B30E5">
        <w:rPr>
          <w:rFonts w:ascii="Times New Roman" w:hAnsi="Times New Roman" w:cs="Times New Roman"/>
          <w:sz w:val="27"/>
          <w:szCs w:val="27"/>
        </w:rPr>
        <w:t>discovery of f</w:t>
      </w:r>
      <w:r w:rsidR="005820A2" w:rsidRPr="006B30E5">
        <w:rPr>
          <w:rFonts w:ascii="Times New Roman" w:hAnsi="Times New Roman" w:cs="Times New Roman"/>
          <w:sz w:val="27"/>
          <w:szCs w:val="27"/>
        </w:rPr>
        <w:t>a</w:t>
      </w:r>
      <w:r w:rsidR="006C775E" w:rsidRPr="006B30E5">
        <w:rPr>
          <w:rFonts w:ascii="Times New Roman" w:hAnsi="Times New Roman" w:cs="Times New Roman"/>
          <w:sz w:val="27"/>
          <w:szCs w:val="27"/>
        </w:rPr>
        <w:t>l</w:t>
      </w:r>
      <w:r w:rsidR="005820A2" w:rsidRPr="006B30E5">
        <w:rPr>
          <w:rFonts w:ascii="Times New Roman" w:hAnsi="Times New Roman" w:cs="Times New Roman"/>
          <w:sz w:val="27"/>
          <w:szCs w:val="27"/>
        </w:rPr>
        <w:t>s</w:t>
      </w:r>
      <w:r w:rsidR="006C775E" w:rsidRPr="006B30E5">
        <w:rPr>
          <w:rFonts w:ascii="Times New Roman" w:hAnsi="Times New Roman" w:cs="Times New Roman"/>
          <w:sz w:val="27"/>
          <w:szCs w:val="27"/>
        </w:rPr>
        <w:t>ific</w:t>
      </w:r>
      <w:r w:rsidR="005820A2" w:rsidRPr="006B30E5">
        <w:rPr>
          <w:rFonts w:ascii="Times New Roman" w:hAnsi="Times New Roman" w:cs="Times New Roman"/>
          <w:sz w:val="27"/>
          <w:szCs w:val="27"/>
        </w:rPr>
        <w:t>a</w:t>
      </w:r>
      <w:r w:rsidR="006C775E" w:rsidRPr="006B30E5">
        <w:rPr>
          <w:rFonts w:ascii="Times New Roman" w:hAnsi="Times New Roman" w:cs="Times New Roman"/>
          <w:sz w:val="27"/>
          <w:szCs w:val="27"/>
        </w:rPr>
        <w:t xml:space="preserve">tion of documents. </w:t>
      </w:r>
      <w:r w:rsidR="005820A2" w:rsidRPr="006B30E5">
        <w:rPr>
          <w:rFonts w:ascii="Times New Roman" w:hAnsi="Times New Roman" w:cs="Times New Roman"/>
          <w:sz w:val="27"/>
          <w:szCs w:val="27"/>
        </w:rPr>
        <w:t>T</w:t>
      </w:r>
      <w:r w:rsidR="00205E92" w:rsidRPr="006B30E5">
        <w:rPr>
          <w:rFonts w:ascii="Times New Roman" w:hAnsi="Times New Roman" w:cs="Times New Roman"/>
          <w:sz w:val="27"/>
          <w:szCs w:val="27"/>
        </w:rPr>
        <w:t>he</w:t>
      </w:r>
      <w:r w:rsidR="006C775E" w:rsidRPr="006B30E5">
        <w:rPr>
          <w:rFonts w:ascii="Times New Roman" w:hAnsi="Times New Roman" w:cs="Times New Roman"/>
          <w:sz w:val="27"/>
          <w:szCs w:val="27"/>
        </w:rPr>
        <w:t xml:space="preserve"> penalty under </w:t>
      </w:r>
      <w:r w:rsidR="000F09C5" w:rsidRPr="006B30E5">
        <w:rPr>
          <w:rFonts w:ascii="Times New Roman" w:hAnsi="Times New Roman" w:cs="Times New Roman"/>
          <w:sz w:val="27"/>
          <w:szCs w:val="27"/>
        </w:rPr>
        <w:t>S</w:t>
      </w:r>
      <w:r w:rsidR="006C775E" w:rsidRPr="006B30E5">
        <w:rPr>
          <w:rFonts w:ascii="Times New Roman" w:hAnsi="Times New Roman" w:cs="Times New Roman"/>
          <w:sz w:val="27"/>
          <w:szCs w:val="27"/>
        </w:rPr>
        <w:t xml:space="preserve">ection 10.4 of the manual was dismissal. </w:t>
      </w:r>
      <w:r w:rsidR="00205E92" w:rsidRPr="006B30E5">
        <w:rPr>
          <w:rFonts w:ascii="Times New Roman" w:hAnsi="Times New Roman" w:cs="Times New Roman"/>
          <w:sz w:val="27"/>
          <w:szCs w:val="27"/>
        </w:rPr>
        <w:t xml:space="preserve"> </w:t>
      </w:r>
      <w:r w:rsidR="005820A2" w:rsidRPr="006B30E5">
        <w:rPr>
          <w:rFonts w:ascii="Times New Roman" w:hAnsi="Times New Roman" w:cs="Times New Roman"/>
          <w:sz w:val="27"/>
          <w:szCs w:val="27"/>
        </w:rPr>
        <w:t xml:space="preserve">In the final part of this letter, Mr. Ben Paul </w:t>
      </w:r>
      <w:proofErr w:type="spellStart"/>
      <w:r w:rsidR="005820A2" w:rsidRPr="006B30E5">
        <w:rPr>
          <w:rFonts w:ascii="Times New Roman" w:hAnsi="Times New Roman" w:cs="Times New Roman"/>
          <w:sz w:val="27"/>
          <w:szCs w:val="27"/>
        </w:rPr>
        <w:t>Mungyereza</w:t>
      </w:r>
      <w:proofErr w:type="spellEnd"/>
      <w:r w:rsidR="005820A2" w:rsidRPr="006B30E5">
        <w:rPr>
          <w:rFonts w:ascii="Times New Roman" w:hAnsi="Times New Roman" w:cs="Times New Roman"/>
          <w:sz w:val="27"/>
          <w:szCs w:val="27"/>
        </w:rPr>
        <w:t xml:space="preserve"> wrote</w:t>
      </w:r>
      <w:r w:rsidR="0033060D" w:rsidRPr="006B30E5">
        <w:rPr>
          <w:rFonts w:ascii="Times New Roman" w:hAnsi="Times New Roman" w:cs="Times New Roman"/>
          <w:sz w:val="27"/>
          <w:szCs w:val="27"/>
        </w:rPr>
        <w:t>;</w:t>
      </w:r>
      <w:r w:rsidR="005820A2" w:rsidRPr="006B30E5">
        <w:rPr>
          <w:rFonts w:ascii="Times New Roman" w:hAnsi="Times New Roman" w:cs="Times New Roman"/>
          <w:sz w:val="27"/>
          <w:szCs w:val="27"/>
        </w:rPr>
        <w:t xml:space="preserve"> </w:t>
      </w:r>
    </w:p>
    <w:p w14:paraId="52E0CE5C" w14:textId="4227AE4E" w:rsidR="0033060D" w:rsidRPr="006B30E5" w:rsidRDefault="005820A2" w:rsidP="00BE7939">
      <w:pPr>
        <w:spacing w:line="240" w:lineRule="auto"/>
        <w:ind w:left="1440"/>
        <w:jc w:val="both"/>
        <w:rPr>
          <w:rFonts w:ascii="Times New Roman" w:hAnsi="Times New Roman" w:cs="Times New Roman"/>
          <w:sz w:val="27"/>
          <w:szCs w:val="27"/>
        </w:rPr>
      </w:pPr>
      <w:r w:rsidRPr="006B30E5">
        <w:rPr>
          <w:rFonts w:ascii="Times New Roman" w:hAnsi="Times New Roman" w:cs="Times New Roman"/>
          <w:i/>
          <w:sz w:val="27"/>
          <w:szCs w:val="27"/>
        </w:rPr>
        <w:lastRenderedPageBreak/>
        <w:t>‘I have considered your mitigation statement to the Disciplinary Committee and would like to extend to you one more chance to resign from the service of the Bureau before you can be dismissed and prosecuted for the offence committed. This should be done by Friday 30</w:t>
      </w:r>
      <w:r w:rsidRPr="006B30E5">
        <w:rPr>
          <w:rFonts w:ascii="Times New Roman" w:hAnsi="Times New Roman" w:cs="Times New Roman"/>
          <w:i/>
          <w:sz w:val="27"/>
          <w:szCs w:val="27"/>
          <w:vertAlign w:val="superscript"/>
        </w:rPr>
        <w:t>th</w:t>
      </w:r>
      <w:r w:rsidRPr="006B30E5">
        <w:rPr>
          <w:rFonts w:ascii="Times New Roman" w:hAnsi="Times New Roman" w:cs="Times New Roman"/>
          <w:i/>
          <w:sz w:val="27"/>
          <w:szCs w:val="27"/>
        </w:rPr>
        <w:t xml:space="preserve"> June 2017 and if not done, </w:t>
      </w:r>
      <w:r w:rsidR="00FB7728" w:rsidRPr="006B30E5">
        <w:rPr>
          <w:rFonts w:ascii="Times New Roman" w:hAnsi="Times New Roman" w:cs="Times New Roman"/>
          <w:i/>
          <w:sz w:val="27"/>
          <w:szCs w:val="27"/>
        </w:rPr>
        <w:t xml:space="preserve">consider yourself dismissed as </w:t>
      </w:r>
      <w:r w:rsidR="000F09C5" w:rsidRPr="006B30E5">
        <w:rPr>
          <w:rFonts w:ascii="Times New Roman" w:hAnsi="Times New Roman" w:cs="Times New Roman"/>
          <w:i/>
          <w:sz w:val="27"/>
          <w:szCs w:val="27"/>
        </w:rPr>
        <w:t xml:space="preserve">at </w:t>
      </w:r>
      <w:r w:rsidRPr="006B30E5">
        <w:rPr>
          <w:rFonts w:ascii="Times New Roman" w:hAnsi="Times New Roman" w:cs="Times New Roman"/>
          <w:i/>
          <w:sz w:val="27"/>
          <w:szCs w:val="27"/>
        </w:rPr>
        <w:t>that date.</w:t>
      </w:r>
      <w:r w:rsidRPr="006B30E5">
        <w:rPr>
          <w:rFonts w:ascii="Times New Roman" w:hAnsi="Times New Roman" w:cs="Times New Roman"/>
          <w:sz w:val="27"/>
          <w:szCs w:val="27"/>
        </w:rPr>
        <w:t>’</w:t>
      </w:r>
      <w:r w:rsidR="00FB7728" w:rsidRPr="006B30E5">
        <w:rPr>
          <w:rFonts w:ascii="Times New Roman" w:hAnsi="Times New Roman" w:cs="Times New Roman"/>
          <w:sz w:val="27"/>
          <w:szCs w:val="27"/>
        </w:rPr>
        <w:t xml:space="preserve"> </w:t>
      </w:r>
    </w:p>
    <w:p w14:paraId="732B7345" w14:textId="369994FE" w:rsidR="00FB7728"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[44]</w:t>
      </w:r>
      <w:r w:rsidRPr="006B30E5">
        <w:rPr>
          <w:rFonts w:ascii="Times New Roman" w:hAnsi="Times New Roman" w:cs="Times New Roman"/>
          <w:sz w:val="27"/>
          <w:szCs w:val="27"/>
        </w:rPr>
        <w:tab/>
      </w:r>
      <w:r w:rsidR="00222D9E" w:rsidRPr="006B30E5">
        <w:rPr>
          <w:rFonts w:ascii="Times New Roman" w:hAnsi="Times New Roman" w:cs="Times New Roman"/>
          <w:sz w:val="27"/>
          <w:szCs w:val="27"/>
        </w:rPr>
        <w:t>S</w:t>
      </w:r>
      <w:r w:rsidR="00AC32EC" w:rsidRPr="006B30E5">
        <w:rPr>
          <w:rFonts w:ascii="Times New Roman" w:hAnsi="Times New Roman" w:cs="Times New Roman"/>
          <w:sz w:val="27"/>
          <w:szCs w:val="27"/>
        </w:rPr>
        <w:t>imilarly worded</w:t>
      </w:r>
      <w:r w:rsidR="00222D9E" w:rsidRPr="006B30E5">
        <w:rPr>
          <w:rFonts w:ascii="Times New Roman" w:hAnsi="Times New Roman" w:cs="Times New Roman"/>
          <w:sz w:val="27"/>
          <w:szCs w:val="27"/>
        </w:rPr>
        <w:t xml:space="preserve"> letters were</w:t>
      </w:r>
      <w:r w:rsidR="00FB7728" w:rsidRPr="006B30E5">
        <w:rPr>
          <w:rFonts w:ascii="Times New Roman" w:hAnsi="Times New Roman" w:cs="Times New Roman"/>
          <w:sz w:val="27"/>
          <w:szCs w:val="27"/>
        </w:rPr>
        <w:t xml:space="preserve"> issued to </w:t>
      </w:r>
      <w:proofErr w:type="spellStart"/>
      <w:r w:rsidR="00FB7728" w:rsidRPr="006B30E5">
        <w:rPr>
          <w:rFonts w:ascii="Times New Roman" w:hAnsi="Times New Roman" w:cs="Times New Roman"/>
          <w:sz w:val="27"/>
          <w:szCs w:val="27"/>
        </w:rPr>
        <w:t>Ms</w:t>
      </w:r>
      <w:proofErr w:type="spellEnd"/>
      <w:r w:rsidR="00FB7728" w:rsidRPr="006B30E5">
        <w:rPr>
          <w:rFonts w:ascii="Times New Roman" w:hAnsi="Times New Roman" w:cs="Times New Roman"/>
          <w:sz w:val="27"/>
          <w:szCs w:val="27"/>
        </w:rPr>
        <w:t xml:space="preserve"> </w:t>
      </w:r>
      <w:proofErr w:type="spellStart"/>
      <w:r w:rsidR="00FB7728" w:rsidRPr="006B30E5">
        <w:rPr>
          <w:rFonts w:ascii="Times New Roman" w:hAnsi="Times New Roman" w:cs="Times New Roman"/>
          <w:sz w:val="27"/>
          <w:szCs w:val="27"/>
        </w:rPr>
        <w:t>Akit</w:t>
      </w:r>
      <w:r w:rsidR="00222D9E" w:rsidRPr="006B30E5">
        <w:rPr>
          <w:rFonts w:ascii="Times New Roman" w:hAnsi="Times New Roman" w:cs="Times New Roman"/>
          <w:sz w:val="27"/>
          <w:szCs w:val="27"/>
        </w:rPr>
        <w:t>wi</w:t>
      </w:r>
      <w:proofErr w:type="spellEnd"/>
      <w:r w:rsidR="00222D9E" w:rsidRPr="006B30E5">
        <w:rPr>
          <w:rFonts w:ascii="Times New Roman" w:hAnsi="Times New Roman" w:cs="Times New Roman"/>
          <w:sz w:val="27"/>
          <w:szCs w:val="27"/>
        </w:rPr>
        <w:t xml:space="preserve"> Elizabeth and Mr. Dan </w:t>
      </w:r>
      <w:proofErr w:type="spellStart"/>
      <w:r w:rsidR="00222D9E" w:rsidRPr="006B30E5">
        <w:rPr>
          <w:rFonts w:ascii="Times New Roman" w:hAnsi="Times New Roman" w:cs="Times New Roman"/>
          <w:sz w:val="27"/>
          <w:szCs w:val="27"/>
        </w:rPr>
        <w:t>Wagidoso</w:t>
      </w:r>
      <w:proofErr w:type="spellEnd"/>
      <w:r w:rsidR="00222D9E" w:rsidRPr="006B30E5">
        <w:rPr>
          <w:rFonts w:ascii="Times New Roman" w:hAnsi="Times New Roman" w:cs="Times New Roman"/>
          <w:sz w:val="27"/>
          <w:szCs w:val="27"/>
        </w:rPr>
        <w:t xml:space="preserve">. </w:t>
      </w:r>
      <w:r w:rsidR="00AC32EC" w:rsidRPr="006B30E5">
        <w:rPr>
          <w:rFonts w:ascii="Times New Roman" w:hAnsi="Times New Roman" w:cs="Times New Roman"/>
          <w:sz w:val="27"/>
          <w:szCs w:val="27"/>
        </w:rPr>
        <w:t xml:space="preserve">In our view, the Respondents were given no option but to resign or be dismissed. </w:t>
      </w:r>
      <w:r w:rsidR="002C1E5A" w:rsidRPr="006B30E5">
        <w:rPr>
          <w:rFonts w:ascii="Times New Roman" w:hAnsi="Times New Roman" w:cs="Times New Roman"/>
          <w:sz w:val="27"/>
          <w:szCs w:val="27"/>
        </w:rPr>
        <w:t>This letter is inextricably linked to the resignation of the</w:t>
      </w:r>
      <w:r w:rsidR="00BE7939" w:rsidRPr="006B30E5">
        <w:rPr>
          <w:rFonts w:ascii="Times New Roman" w:hAnsi="Times New Roman" w:cs="Times New Roman"/>
          <w:sz w:val="27"/>
          <w:szCs w:val="27"/>
        </w:rPr>
        <w:t xml:space="preserve"> </w:t>
      </w:r>
      <w:r w:rsidR="00222D9E" w:rsidRPr="006B30E5">
        <w:rPr>
          <w:rFonts w:ascii="Times New Roman" w:hAnsi="Times New Roman" w:cs="Times New Roman"/>
          <w:sz w:val="27"/>
          <w:szCs w:val="27"/>
        </w:rPr>
        <w:t xml:space="preserve">rest of the </w:t>
      </w:r>
      <w:r w:rsidR="002C1E5A" w:rsidRPr="006B30E5">
        <w:rPr>
          <w:rFonts w:ascii="Times New Roman" w:hAnsi="Times New Roman" w:cs="Times New Roman"/>
          <w:sz w:val="27"/>
          <w:szCs w:val="27"/>
        </w:rPr>
        <w:t>Respondents in fairly or very short succession.</w:t>
      </w:r>
      <w:r w:rsidR="00222D9E" w:rsidRPr="006B30E5">
        <w:rPr>
          <w:rFonts w:ascii="Times New Roman" w:hAnsi="Times New Roman" w:cs="Times New Roman"/>
          <w:sz w:val="27"/>
          <w:szCs w:val="27"/>
        </w:rPr>
        <w:t xml:space="preserve"> Fourteen of the </w:t>
      </w:r>
      <w:r w:rsidR="008E2A2B" w:rsidRPr="006B30E5">
        <w:rPr>
          <w:rFonts w:ascii="Times New Roman" w:hAnsi="Times New Roman" w:cs="Times New Roman"/>
          <w:sz w:val="27"/>
          <w:szCs w:val="27"/>
        </w:rPr>
        <w:t xml:space="preserve">Respondents resigned </w:t>
      </w:r>
      <w:r w:rsidR="00222D9E" w:rsidRPr="006B30E5">
        <w:rPr>
          <w:rFonts w:ascii="Times New Roman" w:hAnsi="Times New Roman" w:cs="Times New Roman"/>
          <w:sz w:val="27"/>
          <w:szCs w:val="27"/>
        </w:rPr>
        <w:t xml:space="preserve">before </w:t>
      </w:r>
      <w:r w:rsidR="008E2A2B" w:rsidRPr="006B30E5">
        <w:rPr>
          <w:rFonts w:ascii="Times New Roman" w:hAnsi="Times New Roman" w:cs="Times New Roman"/>
          <w:sz w:val="27"/>
          <w:szCs w:val="27"/>
        </w:rPr>
        <w:t xml:space="preserve">the deadline </w:t>
      </w:r>
      <w:r w:rsidR="00054613" w:rsidRPr="006B30E5">
        <w:rPr>
          <w:rFonts w:ascii="Times New Roman" w:hAnsi="Times New Roman" w:cs="Times New Roman"/>
          <w:sz w:val="27"/>
          <w:szCs w:val="27"/>
        </w:rPr>
        <w:t>of 30</w:t>
      </w:r>
      <w:r w:rsidR="00054613" w:rsidRPr="006B30E5">
        <w:rPr>
          <w:rFonts w:ascii="Times New Roman" w:hAnsi="Times New Roman" w:cs="Times New Roman"/>
          <w:sz w:val="27"/>
          <w:szCs w:val="27"/>
          <w:vertAlign w:val="superscript"/>
        </w:rPr>
        <w:t>th</w:t>
      </w:r>
      <w:r w:rsidR="00054613" w:rsidRPr="006B30E5">
        <w:rPr>
          <w:rFonts w:ascii="Times New Roman" w:hAnsi="Times New Roman" w:cs="Times New Roman"/>
          <w:sz w:val="27"/>
          <w:szCs w:val="27"/>
        </w:rPr>
        <w:t xml:space="preserve"> June 2017 as </w:t>
      </w:r>
      <w:r w:rsidR="008E2A2B" w:rsidRPr="006B30E5">
        <w:rPr>
          <w:rFonts w:ascii="Times New Roman" w:hAnsi="Times New Roman" w:cs="Times New Roman"/>
          <w:sz w:val="27"/>
          <w:szCs w:val="27"/>
        </w:rPr>
        <w:t>contained in the “Amnesty/Dismissal Notice’ dated 23</w:t>
      </w:r>
      <w:r w:rsidR="008E2A2B" w:rsidRPr="006B30E5">
        <w:rPr>
          <w:rFonts w:ascii="Times New Roman" w:hAnsi="Times New Roman" w:cs="Times New Roman"/>
          <w:sz w:val="27"/>
          <w:szCs w:val="27"/>
          <w:vertAlign w:val="superscript"/>
        </w:rPr>
        <w:t>rd</w:t>
      </w:r>
      <w:r w:rsidR="008E2A2B" w:rsidRPr="006B30E5">
        <w:rPr>
          <w:rFonts w:ascii="Times New Roman" w:hAnsi="Times New Roman" w:cs="Times New Roman"/>
          <w:sz w:val="27"/>
          <w:szCs w:val="27"/>
        </w:rPr>
        <w:t xml:space="preserve"> June 2017. </w:t>
      </w:r>
      <w:r w:rsidR="00BE7939" w:rsidRPr="006B30E5">
        <w:rPr>
          <w:rFonts w:ascii="Times New Roman" w:hAnsi="Times New Roman" w:cs="Times New Roman"/>
          <w:sz w:val="27"/>
          <w:szCs w:val="27"/>
        </w:rPr>
        <w:t xml:space="preserve">It is </w:t>
      </w:r>
      <w:r w:rsidR="00054613" w:rsidRPr="006B30E5">
        <w:rPr>
          <w:rFonts w:ascii="Times New Roman" w:hAnsi="Times New Roman" w:cs="Times New Roman"/>
          <w:sz w:val="27"/>
          <w:szCs w:val="27"/>
        </w:rPr>
        <w:t xml:space="preserve">inescapable that Respondents all opted to resign </w:t>
      </w:r>
      <w:r w:rsidR="00BE7939" w:rsidRPr="006B30E5">
        <w:rPr>
          <w:rFonts w:ascii="Times New Roman" w:hAnsi="Times New Roman" w:cs="Times New Roman"/>
          <w:sz w:val="27"/>
          <w:szCs w:val="27"/>
        </w:rPr>
        <w:t xml:space="preserve">after </w:t>
      </w:r>
      <w:r w:rsidR="00054613" w:rsidRPr="006B30E5">
        <w:rPr>
          <w:rFonts w:ascii="Times New Roman" w:hAnsi="Times New Roman" w:cs="Times New Roman"/>
          <w:sz w:val="27"/>
          <w:szCs w:val="27"/>
        </w:rPr>
        <w:t>the A</w:t>
      </w:r>
      <w:r w:rsidR="008E2A2B" w:rsidRPr="006B30E5">
        <w:rPr>
          <w:rFonts w:ascii="Times New Roman" w:hAnsi="Times New Roman" w:cs="Times New Roman"/>
          <w:sz w:val="27"/>
          <w:szCs w:val="27"/>
        </w:rPr>
        <w:t>ppellant</w:t>
      </w:r>
      <w:r w:rsidR="00054613" w:rsidRPr="006B30E5">
        <w:rPr>
          <w:rFonts w:ascii="Times New Roman" w:hAnsi="Times New Roman" w:cs="Times New Roman"/>
          <w:sz w:val="27"/>
          <w:szCs w:val="27"/>
        </w:rPr>
        <w:t>’s</w:t>
      </w:r>
      <w:r w:rsidR="008E2A2B" w:rsidRPr="006B30E5">
        <w:rPr>
          <w:rFonts w:ascii="Times New Roman" w:hAnsi="Times New Roman" w:cs="Times New Roman"/>
          <w:sz w:val="27"/>
          <w:szCs w:val="27"/>
        </w:rPr>
        <w:t xml:space="preserve"> clear communication to the Respondents, </w:t>
      </w:r>
      <w:r w:rsidR="008E2A2B" w:rsidRPr="006B30E5">
        <w:rPr>
          <w:rFonts w:ascii="Times New Roman" w:hAnsi="Times New Roman" w:cs="Times New Roman"/>
          <w:sz w:val="27"/>
          <w:szCs w:val="27"/>
          <w:u w:val="single"/>
        </w:rPr>
        <w:t>resign or be dismissed.</w:t>
      </w:r>
      <w:r w:rsidR="00054613" w:rsidRPr="006B30E5">
        <w:rPr>
          <w:rFonts w:ascii="Times New Roman" w:hAnsi="Times New Roman" w:cs="Times New Roman"/>
          <w:sz w:val="27"/>
          <w:szCs w:val="27"/>
          <w:u w:val="single"/>
        </w:rPr>
        <w:t xml:space="preserve"> </w:t>
      </w:r>
      <w:r w:rsidR="006854A9" w:rsidRPr="006B30E5">
        <w:rPr>
          <w:rFonts w:ascii="Times New Roman" w:hAnsi="Times New Roman" w:cs="Times New Roman"/>
          <w:sz w:val="27"/>
          <w:szCs w:val="27"/>
        </w:rPr>
        <w:t xml:space="preserve">This evidence was not considered by the </w:t>
      </w:r>
      <w:r w:rsidR="00574CED" w:rsidRPr="006B30E5">
        <w:rPr>
          <w:rFonts w:ascii="Times New Roman" w:hAnsi="Times New Roman" w:cs="Times New Roman"/>
          <w:sz w:val="27"/>
          <w:szCs w:val="27"/>
        </w:rPr>
        <w:t>Labour Officer</w:t>
      </w:r>
      <w:r w:rsidR="00054613" w:rsidRPr="006B30E5">
        <w:rPr>
          <w:rFonts w:ascii="Times New Roman" w:hAnsi="Times New Roman" w:cs="Times New Roman"/>
          <w:sz w:val="27"/>
          <w:szCs w:val="27"/>
        </w:rPr>
        <w:t xml:space="preserve">. </w:t>
      </w:r>
    </w:p>
    <w:p w14:paraId="7F7AF503" w14:textId="3D70B76C" w:rsidR="00287EE4" w:rsidRPr="006B30E5" w:rsidRDefault="009C1C88" w:rsidP="00BE7939">
      <w:pPr>
        <w:spacing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[45</w:t>
      </w:r>
      <w:r w:rsidR="00FB7728" w:rsidRPr="006B30E5">
        <w:rPr>
          <w:rFonts w:ascii="Times New Roman" w:hAnsi="Times New Roman" w:cs="Times New Roman"/>
          <w:sz w:val="27"/>
          <w:szCs w:val="27"/>
        </w:rPr>
        <w:t>]</w:t>
      </w:r>
      <w:r w:rsidR="00FB7728" w:rsidRPr="006B30E5">
        <w:rPr>
          <w:rFonts w:ascii="Times New Roman" w:hAnsi="Times New Roman" w:cs="Times New Roman"/>
          <w:sz w:val="27"/>
          <w:szCs w:val="27"/>
        </w:rPr>
        <w:tab/>
      </w:r>
      <w:r w:rsidR="002C1E5A" w:rsidRPr="006B30E5">
        <w:rPr>
          <w:rFonts w:ascii="Times New Roman" w:hAnsi="Times New Roman" w:cs="Times New Roman"/>
          <w:sz w:val="27"/>
          <w:szCs w:val="27"/>
        </w:rPr>
        <w:t xml:space="preserve">The legal effect of </w:t>
      </w:r>
      <w:r w:rsidR="00E83448" w:rsidRPr="006B30E5">
        <w:rPr>
          <w:rFonts w:ascii="Times New Roman" w:hAnsi="Times New Roman" w:cs="Times New Roman"/>
          <w:sz w:val="27"/>
          <w:szCs w:val="27"/>
        </w:rPr>
        <w:t xml:space="preserve">a </w:t>
      </w:r>
      <w:r w:rsidR="002C1E5A" w:rsidRPr="006B30E5">
        <w:rPr>
          <w:rFonts w:ascii="Times New Roman" w:hAnsi="Times New Roman" w:cs="Times New Roman"/>
          <w:sz w:val="27"/>
          <w:szCs w:val="27"/>
        </w:rPr>
        <w:t>resignation</w:t>
      </w:r>
      <w:r w:rsidR="00E83448" w:rsidRPr="006B30E5">
        <w:rPr>
          <w:rFonts w:ascii="Times New Roman" w:hAnsi="Times New Roman" w:cs="Times New Roman"/>
          <w:sz w:val="27"/>
          <w:szCs w:val="27"/>
        </w:rPr>
        <w:t xml:space="preserve"> has been considered in a plethora of </w:t>
      </w:r>
      <w:proofErr w:type="spellStart"/>
      <w:r w:rsidR="00E83448" w:rsidRPr="006B30E5">
        <w:rPr>
          <w:rFonts w:ascii="Times New Roman" w:hAnsi="Times New Roman" w:cs="Times New Roman"/>
          <w:sz w:val="27"/>
          <w:szCs w:val="27"/>
        </w:rPr>
        <w:t>decsions</w:t>
      </w:r>
      <w:proofErr w:type="spellEnd"/>
      <w:r w:rsidR="00E83448" w:rsidRPr="006B30E5">
        <w:rPr>
          <w:rFonts w:ascii="Times New Roman" w:hAnsi="Times New Roman" w:cs="Times New Roman"/>
          <w:sz w:val="27"/>
          <w:szCs w:val="27"/>
        </w:rPr>
        <w:t xml:space="preserve"> by the Industrial </w:t>
      </w:r>
      <w:r w:rsidR="00A41654" w:rsidRPr="006B30E5">
        <w:rPr>
          <w:rFonts w:ascii="Times New Roman" w:hAnsi="Times New Roman" w:cs="Times New Roman"/>
          <w:sz w:val="27"/>
          <w:szCs w:val="27"/>
        </w:rPr>
        <w:t>Court</w:t>
      </w:r>
      <w:r w:rsidR="00E83448" w:rsidRPr="006B30E5">
        <w:rPr>
          <w:rFonts w:ascii="Times New Roman" w:hAnsi="Times New Roman" w:cs="Times New Roman"/>
          <w:sz w:val="27"/>
          <w:szCs w:val="27"/>
        </w:rPr>
        <w:t xml:space="preserve">. For starters, in the case of </w:t>
      </w:r>
      <w:proofErr w:type="spellStart"/>
      <w:r w:rsidR="00E83448" w:rsidRPr="006B30E5">
        <w:rPr>
          <w:rFonts w:ascii="Times New Roman" w:hAnsi="Times New Roman" w:cs="Times New Roman"/>
          <w:b/>
          <w:sz w:val="27"/>
          <w:szCs w:val="27"/>
        </w:rPr>
        <w:t>Etuket</w:t>
      </w:r>
      <w:proofErr w:type="spellEnd"/>
      <w:r w:rsidR="00E83448" w:rsidRPr="006B30E5">
        <w:rPr>
          <w:rFonts w:ascii="Times New Roman" w:hAnsi="Times New Roman" w:cs="Times New Roman"/>
          <w:b/>
          <w:sz w:val="27"/>
          <w:szCs w:val="27"/>
        </w:rPr>
        <w:t xml:space="preserve"> Simon v Kampala Pharmaceutical Industries (1996) Ltd</w:t>
      </w:r>
      <w:r w:rsidR="00E83448" w:rsidRPr="006B30E5">
        <w:rPr>
          <w:rStyle w:val="FootnoteReference"/>
          <w:rFonts w:ascii="Times New Roman" w:hAnsi="Times New Roman" w:cs="Times New Roman"/>
          <w:sz w:val="27"/>
          <w:szCs w:val="27"/>
        </w:rPr>
        <w:footnoteReference w:id="10"/>
      </w:r>
      <w:r w:rsidR="00E83448" w:rsidRPr="006B30E5">
        <w:rPr>
          <w:rFonts w:ascii="Times New Roman" w:hAnsi="Times New Roman" w:cs="Times New Roman"/>
          <w:sz w:val="27"/>
          <w:szCs w:val="27"/>
        </w:rPr>
        <w:t xml:space="preserve"> the Industrial </w:t>
      </w:r>
      <w:r w:rsidR="00A41654" w:rsidRPr="006B30E5">
        <w:rPr>
          <w:rFonts w:ascii="Times New Roman" w:hAnsi="Times New Roman" w:cs="Times New Roman"/>
          <w:sz w:val="27"/>
          <w:szCs w:val="27"/>
        </w:rPr>
        <w:t>Court</w:t>
      </w:r>
      <w:r w:rsidR="00E83448" w:rsidRPr="006B30E5">
        <w:rPr>
          <w:rFonts w:ascii="Times New Roman" w:hAnsi="Times New Roman" w:cs="Times New Roman"/>
          <w:sz w:val="27"/>
          <w:szCs w:val="27"/>
        </w:rPr>
        <w:t xml:space="preserve"> observed that resignation is a method through which an employment relationship can be terminated at the instance of the employee. It is assumed that an employee can exercise his or her inherent freedom of contract to terminate the contract of employment by resignation. In that case, the Claimant </w:t>
      </w:r>
      <w:r w:rsidR="00287EE4" w:rsidRPr="006B30E5">
        <w:rPr>
          <w:rFonts w:ascii="Times New Roman" w:hAnsi="Times New Roman" w:cs="Times New Roman"/>
          <w:sz w:val="27"/>
          <w:szCs w:val="27"/>
        </w:rPr>
        <w:t xml:space="preserve">suggested that he </w:t>
      </w:r>
      <w:r w:rsidR="00E83448" w:rsidRPr="006B30E5">
        <w:rPr>
          <w:rFonts w:ascii="Times New Roman" w:hAnsi="Times New Roman" w:cs="Times New Roman"/>
          <w:sz w:val="27"/>
          <w:szCs w:val="27"/>
        </w:rPr>
        <w:t xml:space="preserve">was forced to resign after being falsely accused for misrepresenting the Respondent. </w:t>
      </w:r>
      <w:r w:rsidR="002C1E5A" w:rsidRPr="006B30E5">
        <w:rPr>
          <w:rFonts w:ascii="Times New Roman" w:hAnsi="Times New Roman" w:cs="Times New Roman"/>
          <w:sz w:val="27"/>
          <w:szCs w:val="27"/>
        </w:rPr>
        <w:t xml:space="preserve"> </w:t>
      </w:r>
      <w:r w:rsidR="00E83448" w:rsidRPr="006B30E5">
        <w:rPr>
          <w:rFonts w:ascii="Times New Roman" w:hAnsi="Times New Roman" w:cs="Times New Roman"/>
          <w:sz w:val="27"/>
          <w:szCs w:val="27"/>
        </w:rPr>
        <w:t xml:space="preserve">The </w:t>
      </w:r>
      <w:r w:rsidR="00A41654" w:rsidRPr="006B30E5">
        <w:rPr>
          <w:rFonts w:ascii="Times New Roman" w:hAnsi="Times New Roman" w:cs="Times New Roman"/>
          <w:sz w:val="27"/>
          <w:szCs w:val="27"/>
        </w:rPr>
        <w:t>Court</w:t>
      </w:r>
      <w:r w:rsidR="00E83448" w:rsidRPr="006B30E5">
        <w:rPr>
          <w:rFonts w:ascii="Times New Roman" w:hAnsi="Times New Roman" w:cs="Times New Roman"/>
          <w:sz w:val="27"/>
          <w:szCs w:val="27"/>
        </w:rPr>
        <w:t xml:space="preserve"> </w:t>
      </w:r>
      <w:r w:rsidR="00287EE4" w:rsidRPr="006B30E5">
        <w:rPr>
          <w:rFonts w:ascii="Times New Roman" w:hAnsi="Times New Roman" w:cs="Times New Roman"/>
          <w:sz w:val="27"/>
          <w:szCs w:val="27"/>
        </w:rPr>
        <w:t>also observed that while under Section 66 EA it is mandatory for an employer to give a reason for considering termination of an employe</w:t>
      </w:r>
      <w:r w:rsidR="00966B6A">
        <w:rPr>
          <w:rFonts w:ascii="Times New Roman" w:hAnsi="Times New Roman" w:cs="Times New Roman"/>
          <w:sz w:val="27"/>
          <w:szCs w:val="27"/>
        </w:rPr>
        <w:t>e</w:t>
      </w:r>
      <w:r w:rsidR="00287EE4" w:rsidRPr="006B30E5">
        <w:rPr>
          <w:rFonts w:ascii="Times New Roman" w:hAnsi="Times New Roman" w:cs="Times New Roman"/>
          <w:sz w:val="27"/>
          <w:szCs w:val="27"/>
        </w:rPr>
        <w:t xml:space="preserve"> for justifiable reason and provide an opportunity for the employee to defend himself or herself, it does not bar an employee f</w:t>
      </w:r>
      <w:r w:rsidR="00BE7939" w:rsidRPr="006B30E5">
        <w:rPr>
          <w:rFonts w:ascii="Times New Roman" w:hAnsi="Times New Roman" w:cs="Times New Roman"/>
          <w:sz w:val="27"/>
          <w:szCs w:val="27"/>
        </w:rPr>
        <w:t>r</w:t>
      </w:r>
      <w:r w:rsidR="00287EE4" w:rsidRPr="006B30E5">
        <w:rPr>
          <w:rFonts w:ascii="Times New Roman" w:hAnsi="Times New Roman" w:cs="Times New Roman"/>
          <w:sz w:val="27"/>
          <w:szCs w:val="27"/>
        </w:rPr>
        <w:t xml:space="preserve">om terminating his or her employment by resignation. </w:t>
      </w:r>
    </w:p>
    <w:p w14:paraId="16324575" w14:textId="7648514A" w:rsidR="0033060D"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[46</w:t>
      </w:r>
      <w:r w:rsidR="002C1E5A" w:rsidRPr="006B30E5">
        <w:rPr>
          <w:rFonts w:ascii="Times New Roman" w:hAnsi="Times New Roman" w:cs="Times New Roman"/>
          <w:sz w:val="27"/>
          <w:szCs w:val="27"/>
        </w:rPr>
        <w:t>]</w:t>
      </w:r>
      <w:r w:rsidR="0033060D" w:rsidRPr="006B30E5">
        <w:rPr>
          <w:rFonts w:ascii="Times New Roman" w:hAnsi="Times New Roman" w:cs="Times New Roman"/>
          <w:sz w:val="27"/>
          <w:szCs w:val="27"/>
        </w:rPr>
        <w:tab/>
      </w:r>
      <w:r w:rsidR="00287EE4" w:rsidRPr="006B30E5">
        <w:rPr>
          <w:rFonts w:ascii="Times New Roman" w:hAnsi="Times New Roman" w:cs="Times New Roman"/>
          <w:sz w:val="27"/>
          <w:szCs w:val="27"/>
        </w:rPr>
        <w:t xml:space="preserve">In the case of </w:t>
      </w:r>
      <w:r w:rsidR="00287EE4" w:rsidRPr="006B30E5">
        <w:rPr>
          <w:rFonts w:ascii="Times New Roman" w:hAnsi="Times New Roman" w:cs="Times New Roman"/>
          <w:b/>
          <w:sz w:val="27"/>
          <w:szCs w:val="27"/>
        </w:rPr>
        <w:t>Robert Taylor v Toyota Uganda Ltd</w:t>
      </w:r>
      <w:r w:rsidR="00287EE4" w:rsidRPr="006B30E5">
        <w:rPr>
          <w:rStyle w:val="FootnoteReference"/>
          <w:rFonts w:ascii="Times New Roman" w:hAnsi="Times New Roman" w:cs="Times New Roman"/>
          <w:sz w:val="27"/>
          <w:szCs w:val="27"/>
        </w:rPr>
        <w:footnoteReference w:id="11"/>
      </w:r>
      <w:r w:rsidR="00287EE4" w:rsidRPr="006B30E5">
        <w:rPr>
          <w:rFonts w:ascii="Times New Roman" w:hAnsi="Times New Roman" w:cs="Times New Roman"/>
          <w:sz w:val="27"/>
          <w:szCs w:val="27"/>
        </w:rPr>
        <w:t xml:space="preserve">the English case of </w:t>
      </w:r>
      <w:proofErr w:type="spellStart"/>
      <w:r w:rsidR="00287EE4" w:rsidRPr="006B30E5">
        <w:rPr>
          <w:rFonts w:ascii="Times New Roman" w:hAnsi="Times New Roman" w:cs="Times New Roman"/>
          <w:b/>
          <w:sz w:val="27"/>
          <w:szCs w:val="27"/>
        </w:rPr>
        <w:t>Shefiled</w:t>
      </w:r>
      <w:proofErr w:type="spellEnd"/>
      <w:r w:rsidR="00287EE4" w:rsidRPr="006B30E5">
        <w:rPr>
          <w:rFonts w:ascii="Times New Roman" w:hAnsi="Times New Roman" w:cs="Times New Roman"/>
          <w:b/>
          <w:sz w:val="27"/>
          <w:szCs w:val="27"/>
        </w:rPr>
        <w:t xml:space="preserve"> v Oxford Controls Ltd</w:t>
      </w:r>
      <w:r w:rsidR="00287EE4" w:rsidRPr="006B30E5">
        <w:rPr>
          <w:rStyle w:val="FootnoteReference"/>
          <w:rFonts w:ascii="Times New Roman" w:hAnsi="Times New Roman" w:cs="Times New Roman"/>
          <w:b/>
          <w:sz w:val="27"/>
          <w:szCs w:val="27"/>
        </w:rPr>
        <w:footnoteReference w:id="12"/>
      </w:r>
      <w:r w:rsidR="00287EE4" w:rsidRPr="006B30E5">
        <w:rPr>
          <w:rFonts w:ascii="Times New Roman" w:hAnsi="Times New Roman" w:cs="Times New Roman"/>
          <w:sz w:val="27"/>
          <w:szCs w:val="27"/>
        </w:rPr>
        <w:t xml:space="preserve"> was cited for the dictum that a forced resignation does not occur where the threat of dismissal is </w:t>
      </w:r>
      <w:r w:rsidR="0033060D" w:rsidRPr="006B30E5">
        <w:rPr>
          <w:rFonts w:ascii="Times New Roman" w:hAnsi="Times New Roman" w:cs="Times New Roman"/>
          <w:sz w:val="27"/>
          <w:szCs w:val="27"/>
        </w:rPr>
        <w:t xml:space="preserve">absent. The </w:t>
      </w:r>
      <w:r w:rsidR="00A41654" w:rsidRPr="006B30E5">
        <w:rPr>
          <w:rFonts w:ascii="Times New Roman" w:hAnsi="Times New Roman" w:cs="Times New Roman"/>
          <w:sz w:val="27"/>
          <w:szCs w:val="27"/>
        </w:rPr>
        <w:t>Court</w:t>
      </w:r>
      <w:r w:rsidR="0033060D" w:rsidRPr="006B30E5">
        <w:rPr>
          <w:rFonts w:ascii="Times New Roman" w:hAnsi="Times New Roman" w:cs="Times New Roman"/>
          <w:sz w:val="27"/>
          <w:szCs w:val="27"/>
        </w:rPr>
        <w:t xml:space="preserve"> reasoned that;</w:t>
      </w:r>
    </w:p>
    <w:p w14:paraId="2457D71B" w14:textId="219F52FA" w:rsidR="00287EE4" w:rsidRPr="006B30E5" w:rsidRDefault="00257DDF" w:rsidP="00BE7939">
      <w:pPr>
        <w:spacing w:line="240" w:lineRule="auto"/>
        <w:ind w:left="1440" w:right="720"/>
        <w:jc w:val="both"/>
        <w:rPr>
          <w:rFonts w:ascii="Times New Roman" w:hAnsi="Times New Roman" w:cs="Times New Roman"/>
          <w:sz w:val="27"/>
          <w:szCs w:val="27"/>
        </w:rPr>
      </w:pPr>
      <w:r w:rsidRPr="006B30E5">
        <w:rPr>
          <w:rFonts w:ascii="Times New Roman" w:hAnsi="Times New Roman" w:cs="Times New Roman"/>
          <w:sz w:val="27"/>
          <w:szCs w:val="27"/>
        </w:rPr>
        <w:t>‘…</w:t>
      </w:r>
      <w:r w:rsidR="00287EE4" w:rsidRPr="006B30E5">
        <w:rPr>
          <w:rFonts w:ascii="Times New Roman" w:hAnsi="Times New Roman" w:cs="Times New Roman"/>
          <w:i/>
          <w:sz w:val="27"/>
          <w:szCs w:val="27"/>
        </w:rPr>
        <w:t>where an em</w:t>
      </w:r>
      <w:r w:rsidRPr="006B30E5">
        <w:rPr>
          <w:rFonts w:ascii="Times New Roman" w:hAnsi="Times New Roman" w:cs="Times New Roman"/>
          <w:i/>
          <w:sz w:val="27"/>
          <w:szCs w:val="27"/>
        </w:rPr>
        <w:t>ployee resigns an</w:t>
      </w:r>
      <w:r w:rsidR="00287EE4" w:rsidRPr="006B30E5">
        <w:rPr>
          <w:rFonts w:ascii="Times New Roman" w:hAnsi="Times New Roman" w:cs="Times New Roman"/>
          <w:i/>
          <w:sz w:val="27"/>
          <w:szCs w:val="27"/>
        </w:rPr>
        <w:t>d that resignation is determined upon him because he prefers to r</w:t>
      </w:r>
      <w:r w:rsidRPr="006B30E5">
        <w:rPr>
          <w:rFonts w:ascii="Times New Roman" w:hAnsi="Times New Roman" w:cs="Times New Roman"/>
          <w:i/>
          <w:sz w:val="27"/>
          <w:szCs w:val="27"/>
        </w:rPr>
        <w:t>esign rather than be dismissed (t</w:t>
      </w:r>
      <w:r w:rsidR="00287EE4" w:rsidRPr="006B30E5">
        <w:rPr>
          <w:rFonts w:ascii="Times New Roman" w:hAnsi="Times New Roman" w:cs="Times New Roman"/>
          <w:i/>
          <w:sz w:val="27"/>
          <w:szCs w:val="27"/>
        </w:rPr>
        <w:t xml:space="preserve">he alternative having been expressed to him by the employer in the terms of </w:t>
      </w:r>
      <w:r w:rsidRPr="006B30E5">
        <w:rPr>
          <w:rFonts w:ascii="Times New Roman" w:hAnsi="Times New Roman" w:cs="Times New Roman"/>
          <w:i/>
          <w:sz w:val="27"/>
          <w:szCs w:val="27"/>
        </w:rPr>
        <w:t xml:space="preserve">the </w:t>
      </w:r>
      <w:r w:rsidR="00287EE4" w:rsidRPr="006B30E5">
        <w:rPr>
          <w:rFonts w:ascii="Times New Roman" w:hAnsi="Times New Roman" w:cs="Times New Roman"/>
          <w:i/>
          <w:sz w:val="27"/>
          <w:szCs w:val="27"/>
        </w:rPr>
        <w:t>threat, that if he does not resign, he will be dismissed</w:t>
      </w:r>
      <w:r w:rsidRPr="006B30E5">
        <w:rPr>
          <w:rFonts w:ascii="Times New Roman" w:hAnsi="Times New Roman" w:cs="Times New Roman"/>
          <w:i/>
          <w:sz w:val="27"/>
          <w:szCs w:val="27"/>
        </w:rPr>
        <w:t xml:space="preserve">), the mechanics of the resignation does not cause that to be other </w:t>
      </w:r>
      <w:r w:rsidRPr="006B30E5">
        <w:rPr>
          <w:rFonts w:ascii="Times New Roman" w:hAnsi="Times New Roman" w:cs="Times New Roman"/>
          <w:i/>
          <w:sz w:val="27"/>
          <w:szCs w:val="27"/>
        </w:rPr>
        <w:lastRenderedPageBreak/>
        <w:t>than a dismissal….We find the principle to be that of causation…..the causation is the threat it is the existence of the threat which causes the employee to be willing to sign a resignation letter or be willing to give the oral resignation. But where the willingness is brought about by other considerations and actual causation of the resignation is no longer the threat which has been made but the state of mind of the resigning employee, that he is willing and content to resign as a result of being offered terms which he has negotiated and which are satisfactory terms to him…..in such a case, he resigns because he is willing to resign as a result of the offered terms on which to resign…..</w:t>
      </w:r>
      <w:r w:rsidRPr="006B30E5">
        <w:rPr>
          <w:rFonts w:ascii="Times New Roman" w:hAnsi="Times New Roman" w:cs="Times New Roman"/>
          <w:sz w:val="27"/>
          <w:szCs w:val="27"/>
        </w:rPr>
        <w:t>’</w:t>
      </w:r>
    </w:p>
    <w:p w14:paraId="1E16D614" w14:textId="157FF3C7" w:rsidR="00257DDF" w:rsidRPr="006B30E5" w:rsidRDefault="009C1C88" w:rsidP="00BE7939">
      <w:pPr>
        <w:spacing w:line="240" w:lineRule="auto"/>
        <w:ind w:left="720" w:hanging="670"/>
        <w:jc w:val="both"/>
        <w:rPr>
          <w:rFonts w:ascii="Times New Roman" w:hAnsi="Times New Roman" w:cs="Times New Roman"/>
          <w:sz w:val="27"/>
          <w:szCs w:val="27"/>
        </w:rPr>
      </w:pPr>
      <w:r w:rsidRPr="006B30E5">
        <w:rPr>
          <w:rFonts w:ascii="Times New Roman" w:hAnsi="Times New Roman" w:cs="Times New Roman"/>
          <w:sz w:val="27"/>
          <w:szCs w:val="27"/>
        </w:rPr>
        <w:t>[47</w:t>
      </w:r>
      <w:r w:rsidR="00287EE4" w:rsidRPr="006B30E5">
        <w:rPr>
          <w:rFonts w:ascii="Times New Roman" w:hAnsi="Times New Roman" w:cs="Times New Roman"/>
          <w:sz w:val="27"/>
          <w:szCs w:val="27"/>
        </w:rPr>
        <w:t>]</w:t>
      </w:r>
      <w:r w:rsidR="00287EE4" w:rsidRPr="006B30E5">
        <w:rPr>
          <w:rFonts w:ascii="Times New Roman" w:hAnsi="Times New Roman" w:cs="Times New Roman"/>
          <w:sz w:val="27"/>
          <w:szCs w:val="27"/>
        </w:rPr>
        <w:tab/>
      </w:r>
      <w:r w:rsidR="00257DDF" w:rsidRPr="006B30E5">
        <w:rPr>
          <w:rFonts w:ascii="Times New Roman" w:hAnsi="Times New Roman" w:cs="Times New Roman"/>
          <w:sz w:val="27"/>
          <w:szCs w:val="27"/>
        </w:rPr>
        <w:t>What emerges from the cases cited above is that a threat of dismissal has the effect of rendering a resignation forced. In other words, a contract of employment is terminable by the employee by freely exercising the right to withdraw his or her labour, by resigning. A threat of dismissal has the effect of rendering a resignation forced. Such a resignation would amount to a dismissal.</w:t>
      </w:r>
    </w:p>
    <w:p w14:paraId="5D39D5FE" w14:textId="54422E92" w:rsidR="00257DDF" w:rsidRPr="006B30E5" w:rsidRDefault="009C1C88" w:rsidP="00BE7939">
      <w:pPr>
        <w:spacing w:line="240" w:lineRule="auto"/>
        <w:ind w:left="720" w:hanging="670"/>
        <w:jc w:val="both"/>
        <w:rPr>
          <w:rFonts w:ascii="Times New Roman" w:hAnsi="Times New Roman" w:cs="Times New Roman"/>
          <w:sz w:val="27"/>
          <w:szCs w:val="27"/>
        </w:rPr>
      </w:pPr>
      <w:r w:rsidRPr="006B30E5">
        <w:rPr>
          <w:rFonts w:ascii="Times New Roman" w:hAnsi="Times New Roman" w:cs="Times New Roman"/>
          <w:sz w:val="27"/>
          <w:szCs w:val="27"/>
        </w:rPr>
        <w:t>[48</w:t>
      </w:r>
      <w:r w:rsidR="00257DDF" w:rsidRPr="006B30E5">
        <w:rPr>
          <w:rFonts w:ascii="Times New Roman" w:hAnsi="Times New Roman" w:cs="Times New Roman"/>
          <w:sz w:val="27"/>
          <w:szCs w:val="27"/>
        </w:rPr>
        <w:t>]</w:t>
      </w:r>
      <w:r w:rsidR="00257DDF" w:rsidRPr="006B30E5">
        <w:rPr>
          <w:rFonts w:ascii="Times New Roman" w:hAnsi="Times New Roman" w:cs="Times New Roman"/>
          <w:sz w:val="27"/>
          <w:szCs w:val="27"/>
        </w:rPr>
        <w:tab/>
        <w:t>In the case before us, t</w:t>
      </w:r>
      <w:r w:rsidR="002C1E5A" w:rsidRPr="006B30E5">
        <w:rPr>
          <w:rFonts w:ascii="Times New Roman" w:hAnsi="Times New Roman" w:cs="Times New Roman"/>
          <w:sz w:val="27"/>
          <w:szCs w:val="27"/>
        </w:rPr>
        <w:t>he Appellant contends that the Respondent had been found culpable for altering academic documents. The penalty for falsification was dismissal. As group annexure H suggests, the Appellant granted the Respondents the amnesty and advised them to resign or be dismissed.</w:t>
      </w:r>
      <w:r w:rsidR="00257DDF" w:rsidRPr="006B30E5">
        <w:rPr>
          <w:rFonts w:ascii="Times New Roman" w:hAnsi="Times New Roman" w:cs="Times New Roman"/>
          <w:sz w:val="27"/>
          <w:szCs w:val="27"/>
        </w:rPr>
        <w:t xml:space="preserve"> The Respondents were required to resign or face a dismissal. Following the principles enunciated in the Taylor case</w:t>
      </w:r>
      <w:r w:rsidR="0003167F">
        <w:rPr>
          <w:rFonts w:ascii="Times New Roman" w:hAnsi="Times New Roman" w:cs="Times New Roman"/>
          <w:sz w:val="27"/>
          <w:szCs w:val="27"/>
        </w:rPr>
        <w:t xml:space="preserve"> </w:t>
      </w:r>
      <w:r w:rsidR="00257DDF" w:rsidRPr="006B30E5">
        <w:rPr>
          <w:rFonts w:ascii="Times New Roman" w:hAnsi="Times New Roman" w:cs="Times New Roman"/>
          <w:sz w:val="27"/>
          <w:szCs w:val="27"/>
        </w:rPr>
        <w:t xml:space="preserve">(supra) we would be of the persuasion that </w:t>
      </w:r>
      <w:r w:rsidR="006854A9" w:rsidRPr="006B30E5">
        <w:rPr>
          <w:rFonts w:ascii="Times New Roman" w:hAnsi="Times New Roman" w:cs="Times New Roman"/>
          <w:sz w:val="27"/>
          <w:szCs w:val="27"/>
        </w:rPr>
        <w:t>this question ought to have been tried. It was not established whether t</w:t>
      </w:r>
      <w:r w:rsidR="00257DDF" w:rsidRPr="006B30E5">
        <w:rPr>
          <w:rFonts w:ascii="Times New Roman" w:hAnsi="Times New Roman" w:cs="Times New Roman"/>
          <w:sz w:val="27"/>
          <w:szCs w:val="27"/>
        </w:rPr>
        <w:t>he</w:t>
      </w:r>
      <w:r w:rsidR="006854A9" w:rsidRPr="006B30E5">
        <w:rPr>
          <w:rFonts w:ascii="Times New Roman" w:hAnsi="Times New Roman" w:cs="Times New Roman"/>
          <w:sz w:val="27"/>
          <w:szCs w:val="27"/>
        </w:rPr>
        <w:t xml:space="preserve"> Respondent’s had </w:t>
      </w:r>
      <w:r w:rsidR="00257DDF" w:rsidRPr="006B30E5">
        <w:rPr>
          <w:rFonts w:ascii="Times New Roman" w:hAnsi="Times New Roman" w:cs="Times New Roman"/>
          <w:sz w:val="27"/>
          <w:szCs w:val="27"/>
        </w:rPr>
        <w:t>exercise</w:t>
      </w:r>
      <w:r w:rsidR="006854A9" w:rsidRPr="006B30E5">
        <w:rPr>
          <w:rFonts w:ascii="Times New Roman" w:hAnsi="Times New Roman" w:cs="Times New Roman"/>
          <w:sz w:val="27"/>
          <w:szCs w:val="27"/>
        </w:rPr>
        <w:t>d</w:t>
      </w:r>
      <w:r w:rsidR="00257DDF" w:rsidRPr="006B30E5">
        <w:rPr>
          <w:rFonts w:ascii="Times New Roman" w:hAnsi="Times New Roman" w:cs="Times New Roman"/>
          <w:sz w:val="27"/>
          <w:szCs w:val="27"/>
        </w:rPr>
        <w:t xml:space="preserve"> a freedom to withdraw their labour. In other words, </w:t>
      </w:r>
      <w:r w:rsidR="006854A9" w:rsidRPr="006B30E5">
        <w:rPr>
          <w:rFonts w:ascii="Times New Roman" w:hAnsi="Times New Roman" w:cs="Times New Roman"/>
          <w:sz w:val="27"/>
          <w:szCs w:val="27"/>
        </w:rPr>
        <w:t xml:space="preserve">whether </w:t>
      </w:r>
      <w:r w:rsidR="00257DDF" w:rsidRPr="006B30E5">
        <w:rPr>
          <w:rFonts w:ascii="Times New Roman" w:hAnsi="Times New Roman" w:cs="Times New Roman"/>
          <w:sz w:val="27"/>
          <w:szCs w:val="27"/>
        </w:rPr>
        <w:t>the resignations were voluntary</w:t>
      </w:r>
      <w:r w:rsidR="006854A9" w:rsidRPr="006B30E5">
        <w:rPr>
          <w:rFonts w:ascii="Times New Roman" w:hAnsi="Times New Roman" w:cs="Times New Roman"/>
          <w:sz w:val="27"/>
          <w:szCs w:val="27"/>
        </w:rPr>
        <w:t>.</w:t>
      </w:r>
    </w:p>
    <w:p w14:paraId="63DE197C" w14:textId="690AF62F" w:rsidR="006A4C5D"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[49</w:t>
      </w:r>
      <w:r w:rsidR="00257DDF" w:rsidRPr="006B30E5">
        <w:rPr>
          <w:rFonts w:ascii="Times New Roman" w:hAnsi="Times New Roman" w:cs="Times New Roman"/>
          <w:sz w:val="27"/>
          <w:szCs w:val="27"/>
        </w:rPr>
        <w:t>]</w:t>
      </w:r>
      <w:r w:rsidR="00257DDF" w:rsidRPr="006B30E5">
        <w:rPr>
          <w:rFonts w:ascii="Times New Roman" w:hAnsi="Times New Roman" w:cs="Times New Roman"/>
          <w:sz w:val="27"/>
          <w:szCs w:val="27"/>
        </w:rPr>
        <w:tab/>
        <w:t xml:space="preserve">Therefore, if the Respondents had been dismissed, it was important to consider the lawfulness of the dismissal. The Appellant submits that the </w:t>
      </w:r>
      <w:proofErr w:type="spellStart"/>
      <w:r w:rsidR="00257DDF" w:rsidRPr="006B30E5">
        <w:rPr>
          <w:rFonts w:ascii="Times New Roman" w:hAnsi="Times New Roman" w:cs="Times New Roman"/>
          <w:sz w:val="27"/>
          <w:szCs w:val="27"/>
        </w:rPr>
        <w:t>Respondent’s</w:t>
      </w:r>
      <w:proofErr w:type="spellEnd"/>
      <w:r w:rsidR="00257DDF" w:rsidRPr="006B30E5">
        <w:rPr>
          <w:rFonts w:ascii="Times New Roman" w:hAnsi="Times New Roman" w:cs="Times New Roman"/>
          <w:sz w:val="27"/>
          <w:szCs w:val="27"/>
        </w:rPr>
        <w:t xml:space="preserve"> were lawfully terminated. The Appellant’s version of events leading to the termination was laid out in the witness statements of Mr. </w:t>
      </w:r>
      <w:proofErr w:type="spellStart"/>
      <w:r w:rsidR="00257DDF" w:rsidRPr="006B30E5">
        <w:rPr>
          <w:rFonts w:ascii="Times New Roman" w:hAnsi="Times New Roman" w:cs="Times New Roman"/>
          <w:sz w:val="27"/>
          <w:szCs w:val="27"/>
        </w:rPr>
        <w:t>Mbahamiza</w:t>
      </w:r>
      <w:proofErr w:type="spellEnd"/>
      <w:r w:rsidR="00B14041" w:rsidRPr="006B30E5">
        <w:rPr>
          <w:rFonts w:ascii="Times New Roman" w:hAnsi="Times New Roman" w:cs="Times New Roman"/>
          <w:sz w:val="27"/>
          <w:szCs w:val="27"/>
        </w:rPr>
        <w:t>. It was his evidence that in 2015, the Appellant sought to verify all staff academic documents and wrote to UNEB seeking verification of the Respondents academic documents. By a letter dated 15</w:t>
      </w:r>
      <w:r w:rsidR="00B14041" w:rsidRPr="006B30E5">
        <w:rPr>
          <w:rFonts w:ascii="Times New Roman" w:hAnsi="Times New Roman" w:cs="Times New Roman"/>
          <w:sz w:val="27"/>
          <w:szCs w:val="27"/>
          <w:vertAlign w:val="superscript"/>
        </w:rPr>
        <w:t>th</w:t>
      </w:r>
      <w:r w:rsidR="00B14041" w:rsidRPr="006B30E5">
        <w:rPr>
          <w:rFonts w:ascii="Times New Roman" w:hAnsi="Times New Roman" w:cs="Times New Roman"/>
          <w:sz w:val="27"/>
          <w:szCs w:val="27"/>
        </w:rPr>
        <w:t xml:space="preserve"> April 2016, UNEB issued a report. By a series of letter, thereafter, the Appellant required </w:t>
      </w:r>
      <w:r w:rsidR="00995AB6" w:rsidRPr="006B30E5">
        <w:rPr>
          <w:rFonts w:ascii="Times New Roman" w:hAnsi="Times New Roman" w:cs="Times New Roman"/>
          <w:sz w:val="27"/>
          <w:szCs w:val="27"/>
        </w:rPr>
        <w:t>R1,R2, R3,R4, R5 R6, R7, R9, R10, R11, R13 and R14</w:t>
      </w:r>
      <w:r w:rsidR="00B14041" w:rsidRPr="006B30E5">
        <w:rPr>
          <w:rFonts w:ascii="Times New Roman" w:hAnsi="Times New Roman" w:cs="Times New Roman"/>
          <w:sz w:val="27"/>
          <w:szCs w:val="27"/>
        </w:rPr>
        <w:t xml:space="preserve"> to answer queries of suspected falsification of academic documents. </w:t>
      </w:r>
      <w:r w:rsidR="00995AB6" w:rsidRPr="006B30E5">
        <w:rPr>
          <w:rFonts w:ascii="Times New Roman" w:hAnsi="Times New Roman" w:cs="Times New Roman"/>
          <w:sz w:val="27"/>
          <w:szCs w:val="27"/>
        </w:rPr>
        <w:t xml:space="preserve">The letters are at pages 61-93 of the Record of </w:t>
      </w:r>
      <w:r w:rsidR="005B2F6C" w:rsidRPr="006B30E5">
        <w:rPr>
          <w:rFonts w:ascii="Times New Roman" w:hAnsi="Times New Roman" w:cs="Times New Roman"/>
          <w:sz w:val="27"/>
          <w:szCs w:val="27"/>
        </w:rPr>
        <w:t>Appeal (</w:t>
      </w:r>
      <w:r w:rsidR="00995AB6" w:rsidRPr="006B30E5">
        <w:rPr>
          <w:rFonts w:ascii="Times New Roman" w:hAnsi="Times New Roman" w:cs="Times New Roman"/>
          <w:i/>
          <w:sz w:val="27"/>
          <w:szCs w:val="27"/>
        </w:rPr>
        <w:t>from now ROA</w:t>
      </w:r>
      <w:r w:rsidR="00995AB6" w:rsidRPr="006B30E5">
        <w:rPr>
          <w:rFonts w:ascii="Times New Roman" w:hAnsi="Times New Roman" w:cs="Times New Roman"/>
          <w:sz w:val="27"/>
          <w:szCs w:val="27"/>
        </w:rPr>
        <w:t>). At pages 98-1</w:t>
      </w:r>
      <w:r w:rsidR="00823D7F" w:rsidRPr="006B30E5">
        <w:rPr>
          <w:rFonts w:ascii="Times New Roman" w:hAnsi="Times New Roman" w:cs="Times New Roman"/>
          <w:sz w:val="27"/>
          <w:szCs w:val="27"/>
        </w:rPr>
        <w:t>19</w:t>
      </w:r>
      <w:r w:rsidR="00995AB6" w:rsidRPr="006B30E5">
        <w:rPr>
          <w:rFonts w:ascii="Times New Roman" w:hAnsi="Times New Roman" w:cs="Times New Roman"/>
          <w:sz w:val="27"/>
          <w:szCs w:val="27"/>
        </w:rPr>
        <w:t xml:space="preserve"> ROA, the Respondents apologized for the various anomalies in the documents. In their witness statements, the Respondents disowned both the letters requiring them to explain the inconsistencies and the apologies. However, in cross examination </w:t>
      </w:r>
      <w:r w:rsidR="006A4C5D" w:rsidRPr="006B30E5">
        <w:rPr>
          <w:rFonts w:ascii="Times New Roman" w:hAnsi="Times New Roman" w:cs="Times New Roman"/>
          <w:sz w:val="27"/>
          <w:szCs w:val="27"/>
        </w:rPr>
        <w:t xml:space="preserve">some of </w:t>
      </w:r>
      <w:r w:rsidR="00CF39C8" w:rsidRPr="006B30E5">
        <w:rPr>
          <w:rFonts w:ascii="Times New Roman" w:hAnsi="Times New Roman" w:cs="Times New Roman"/>
          <w:sz w:val="27"/>
          <w:szCs w:val="27"/>
        </w:rPr>
        <w:t xml:space="preserve">the </w:t>
      </w:r>
      <w:r w:rsidR="006A4C5D" w:rsidRPr="006B30E5">
        <w:rPr>
          <w:rFonts w:ascii="Times New Roman" w:hAnsi="Times New Roman" w:cs="Times New Roman"/>
          <w:sz w:val="27"/>
          <w:szCs w:val="27"/>
        </w:rPr>
        <w:t xml:space="preserve">Respondents </w:t>
      </w:r>
      <w:r w:rsidR="00995AB6" w:rsidRPr="006B30E5">
        <w:rPr>
          <w:rFonts w:ascii="Times New Roman" w:hAnsi="Times New Roman" w:cs="Times New Roman"/>
          <w:sz w:val="27"/>
          <w:szCs w:val="27"/>
        </w:rPr>
        <w:t>owned up to the apologies. Thereafter, at pages 120-132</w:t>
      </w:r>
      <w:r w:rsidR="00823D7F" w:rsidRPr="006B30E5">
        <w:rPr>
          <w:rFonts w:ascii="Times New Roman" w:hAnsi="Times New Roman" w:cs="Times New Roman"/>
          <w:sz w:val="27"/>
          <w:szCs w:val="27"/>
        </w:rPr>
        <w:t xml:space="preserve"> </w:t>
      </w:r>
      <w:r w:rsidR="00995AB6" w:rsidRPr="006B30E5">
        <w:rPr>
          <w:rFonts w:ascii="Times New Roman" w:hAnsi="Times New Roman" w:cs="Times New Roman"/>
          <w:sz w:val="27"/>
          <w:szCs w:val="27"/>
        </w:rPr>
        <w:t xml:space="preserve">ROA, the Appellant issued invitations </w:t>
      </w:r>
      <w:r w:rsidR="00995AB6" w:rsidRPr="006B30E5">
        <w:rPr>
          <w:rFonts w:ascii="Times New Roman" w:hAnsi="Times New Roman" w:cs="Times New Roman"/>
          <w:sz w:val="27"/>
          <w:szCs w:val="27"/>
        </w:rPr>
        <w:lastRenderedPageBreak/>
        <w:t xml:space="preserve">to appear at a disciplinary hearing. </w:t>
      </w:r>
      <w:r w:rsidR="00823D7F" w:rsidRPr="006B30E5">
        <w:rPr>
          <w:rFonts w:ascii="Times New Roman" w:hAnsi="Times New Roman" w:cs="Times New Roman"/>
          <w:sz w:val="27"/>
          <w:szCs w:val="27"/>
        </w:rPr>
        <w:t>On 21</w:t>
      </w:r>
      <w:r w:rsidR="00823D7F" w:rsidRPr="006B30E5">
        <w:rPr>
          <w:rFonts w:ascii="Times New Roman" w:hAnsi="Times New Roman" w:cs="Times New Roman"/>
          <w:sz w:val="27"/>
          <w:szCs w:val="27"/>
          <w:vertAlign w:val="superscript"/>
        </w:rPr>
        <w:t>st</w:t>
      </w:r>
      <w:r w:rsidR="00823D7F" w:rsidRPr="006B30E5">
        <w:rPr>
          <w:rFonts w:ascii="Times New Roman" w:hAnsi="Times New Roman" w:cs="Times New Roman"/>
          <w:sz w:val="27"/>
          <w:szCs w:val="27"/>
        </w:rPr>
        <w:t xml:space="preserve"> June 2017, an </w:t>
      </w:r>
      <w:proofErr w:type="spellStart"/>
      <w:r w:rsidR="00823D7F" w:rsidRPr="006B30E5">
        <w:rPr>
          <w:rFonts w:ascii="Times New Roman" w:hAnsi="Times New Roman" w:cs="Times New Roman"/>
          <w:sz w:val="27"/>
          <w:szCs w:val="27"/>
        </w:rPr>
        <w:t>Adhoc</w:t>
      </w:r>
      <w:proofErr w:type="spellEnd"/>
      <w:r w:rsidR="00823D7F" w:rsidRPr="006B30E5">
        <w:rPr>
          <w:rFonts w:ascii="Times New Roman" w:hAnsi="Times New Roman" w:cs="Times New Roman"/>
          <w:sz w:val="27"/>
          <w:szCs w:val="27"/>
        </w:rPr>
        <w:t xml:space="preserve"> Dis</w:t>
      </w:r>
      <w:r w:rsidR="006A4C5D" w:rsidRPr="006B30E5">
        <w:rPr>
          <w:rFonts w:ascii="Times New Roman" w:hAnsi="Times New Roman" w:cs="Times New Roman"/>
          <w:sz w:val="27"/>
          <w:szCs w:val="27"/>
        </w:rPr>
        <w:t>ci</w:t>
      </w:r>
      <w:r w:rsidR="00823D7F" w:rsidRPr="006B30E5">
        <w:rPr>
          <w:rFonts w:ascii="Times New Roman" w:hAnsi="Times New Roman" w:cs="Times New Roman"/>
          <w:sz w:val="27"/>
          <w:szCs w:val="27"/>
        </w:rPr>
        <w:t xml:space="preserve">plinary Committee Report indicated that </w:t>
      </w:r>
      <w:r w:rsidR="006A4C5D" w:rsidRPr="006B30E5">
        <w:rPr>
          <w:rFonts w:ascii="Times New Roman" w:hAnsi="Times New Roman" w:cs="Times New Roman"/>
          <w:sz w:val="27"/>
          <w:szCs w:val="27"/>
        </w:rPr>
        <w:t xml:space="preserve">some of the Respondents that were required to appear before the Committee had resigned. The Committee advised the Appellant’s management that falsification of documents attracted cancellation of appointment under Section 3.5.5(c) of the Appellant’s Human Resource Manual. The report is contained at pages 133 to 148 ROA. </w:t>
      </w:r>
      <w:r w:rsidR="00995AB6" w:rsidRPr="006B30E5">
        <w:rPr>
          <w:rFonts w:ascii="Times New Roman" w:hAnsi="Times New Roman" w:cs="Times New Roman"/>
          <w:sz w:val="27"/>
          <w:szCs w:val="27"/>
        </w:rPr>
        <w:t xml:space="preserve">  </w:t>
      </w:r>
    </w:p>
    <w:p w14:paraId="2A9BD7EE" w14:textId="77777777" w:rsidR="006A4C5D" w:rsidRPr="006B30E5" w:rsidRDefault="006A4C5D" w:rsidP="00BE7939">
      <w:pPr>
        <w:spacing w:after="0" w:line="240" w:lineRule="auto"/>
        <w:ind w:left="670" w:hanging="670"/>
        <w:jc w:val="both"/>
        <w:rPr>
          <w:rFonts w:ascii="Times New Roman" w:hAnsi="Times New Roman" w:cs="Times New Roman"/>
          <w:sz w:val="27"/>
          <w:szCs w:val="27"/>
        </w:rPr>
      </w:pPr>
    </w:p>
    <w:p w14:paraId="70F34D26" w14:textId="19B3CC81" w:rsidR="006A4C5D" w:rsidRPr="006B30E5" w:rsidRDefault="009C1C8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[50</w:t>
      </w:r>
      <w:r w:rsidR="006A4C5D" w:rsidRPr="006B30E5">
        <w:rPr>
          <w:rFonts w:ascii="Times New Roman" w:hAnsi="Times New Roman" w:cs="Times New Roman"/>
          <w:sz w:val="27"/>
          <w:szCs w:val="27"/>
        </w:rPr>
        <w:t>]</w:t>
      </w:r>
      <w:r w:rsidR="006A4C5D" w:rsidRPr="006B30E5">
        <w:rPr>
          <w:rFonts w:ascii="Times New Roman" w:hAnsi="Times New Roman" w:cs="Times New Roman"/>
          <w:sz w:val="27"/>
          <w:szCs w:val="27"/>
        </w:rPr>
        <w:tab/>
        <w:t>What followed thereafter was group annexure H which was the Amnesty/Dismissal Notice referred to in paragraph 38 above. The Respondents resigned.</w:t>
      </w:r>
      <w:r w:rsidR="006854A9" w:rsidRPr="006B30E5">
        <w:rPr>
          <w:rFonts w:ascii="Times New Roman" w:hAnsi="Times New Roman" w:cs="Times New Roman"/>
          <w:sz w:val="27"/>
          <w:szCs w:val="27"/>
        </w:rPr>
        <w:t xml:space="preserve"> If </w:t>
      </w:r>
      <w:r w:rsidR="006A4C5D" w:rsidRPr="006B30E5">
        <w:rPr>
          <w:rFonts w:ascii="Times New Roman" w:hAnsi="Times New Roman" w:cs="Times New Roman"/>
          <w:sz w:val="27"/>
          <w:szCs w:val="27"/>
        </w:rPr>
        <w:t xml:space="preserve">the Respondents were dismissed from employment by virtue of the forced resignations or resignations by threat, the law relating to dismissal </w:t>
      </w:r>
      <w:r w:rsidR="006854A9" w:rsidRPr="006B30E5">
        <w:rPr>
          <w:rFonts w:ascii="Times New Roman" w:hAnsi="Times New Roman" w:cs="Times New Roman"/>
          <w:sz w:val="27"/>
          <w:szCs w:val="27"/>
        </w:rPr>
        <w:t xml:space="preserve">would be </w:t>
      </w:r>
      <w:r w:rsidR="006A4C5D" w:rsidRPr="006B30E5">
        <w:rPr>
          <w:rFonts w:ascii="Times New Roman" w:hAnsi="Times New Roman" w:cs="Times New Roman"/>
          <w:sz w:val="27"/>
          <w:szCs w:val="27"/>
        </w:rPr>
        <w:t xml:space="preserve">immediately applicable. Section 66 EA, </w:t>
      </w:r>
      <w:bookmarkStart w:id="0" w:name="_Hlk100748115"/>
      <w:r w:rsidR="006A4C5D" w:rsidRPr="006B30E5">
        <w:rPr>
          <w:rFonts w:ascii="Times New Roman" w:hAnsi="Times New Roman" w:cs="Times New Roman"/>
          <w:sz w:val="27"/>
          <w:szCs w:val="27"/>
        </w:rPr>
        <w:t>provides;</w:t>
      </w:r>
    </w:p>
    <w:p w14:paraId="21B9344D" w14:textId="77777777" w:rsidR="006854A9" w:rsidRPr="006B30E5" w:rsidRDefault="006854A9" w:rsidP="00BE7939">
      <w:pPr>
        <w:spacing w:line="240" w:lineRule="auto"/>
        <w:ind w:left="1440" w:right="720"/>
        <w:jc w:val="both"/>
        <w:rPr>
          <w:rFonts w:ascii="Times New Roman" w:hAnsi="Times New Roman" w:cs="Times New Roman"/>
          <w:b/>
          <w:i/>
          <w:sz w:val="27"/>
          <w:szCs w:val="27"/>
        </w:rPr>
      </w:pPr>
    </w:p>
    <w:p w14:paraId="0DCC9971" w14:textId="66C56353" w:rsidR="006A4C5D" w:rsidRPr="006B30E5" w:rsidRDefault="006A4C5D" w:rsidP="00E43F57">
      <w:pPr>
        <w:spacing w:line="240" w:lineRule="auto"/>
        <w:ind w:left="720" w:right="720" w:firstLine="720"/>
        <w:jc w:val="both"/>
        <w:rPr>
          <w:rFonts w:ascii="Times New Roman" w:hAnsi="Times New Roman" w:cs="Times New Roman"/>
          <w:b/>
          <w:i/>
          <w:sz w:val="27"/>
          <w:szCs w:val="27"/>
        </w:rPr>
      </w:pPr>
      <w:r w:rsidRPr="006B30E5">
        <w:rPr>
          <w:rFonts w:ascii="Times New Roman" w:hAnsi="Times New Roman" w:cs="Times New Roman"/>
          <w:b/>
          <w:i/>
          <w:sz w:val="27"/>
          <w:szCs w:val="27"/>
        </w:rPr>
        <w:t>‘66. Notification and hearing before termination</w:t>
      </w:r>
    </w:p>
    <w:p w14:paraId="7D274A68" w14:textId="3497B3EE" w:rsidR="006A4C5D" w:rsidRPr="006B30E5" w:rsidRDefault="006A4C5D" w:rsidP="00E43F57">
      <w:pPr>
        <w:spacing w:line="240" w:lineRule="auto"/>
        <w:ind w:left="1440"/>
        <w:jc w:val="both"/>
        <w:rPr>
          <w:rFonts w:ascii="Times New Roman" w:hAnsi="Times New Roman" w:cs="Times New Roman"/>
          <w:bCs/>
          <w:i/>
          <w:sz w:val="27"/>
          <w:szCs w:val="27"/>
        </w:rPr>
      </w:pPr>
      <w:r w:rsidRPr="006B30E5">
        <w:rPr>
          <w:rFonts w:ascii="Times New Roman" w:hAnsi="Times New Roman" w:cs="Times New Roman"/>
          <w:bCs/>
          <w:i/>
          <w:sz w:val="27"/>
          <w:szCs w:val="27"/>
        </w:rPr>
        <w:t xml:space="preserve">(1) Notwithstanding any other provision of this part, an employer shall </w:t>
      </w:r>
      <w:r w:rsidR="0033060D" w:rsidRPr="006B30E5">
        <w:rPr>
          <w:rFonts w:ascii="Times New Roman" w:hAnsi="Times New Roman" w:cs="Times New Roman"/>
          <w:bCs/>
          <w:i/>
          <w:sz w:val="27"/>
          <w:szCs w:val="27"/>
          <w:u w:val="single"/>
        </w:rPr>
        <w:t xml:space="preserve">before </w:t>
      </w:r>
      <w:r w:rsidR="0033060D" w:rsidRPr="006B30E5">
        <w:rPr>
          <w:rFonts w:ascii="Times New Roman" w:hAnsi="Times New Roman" w:cs="Times New Roman"/>
          <w:bCs/>
          <w:i/>
          <w:sz w:val="27"/>
          <w:szCs w:val="27"/>
        </w:rPr>
        <w:t>reaching</w:t>
      </w:r>
      <w:r w:rsidRPr="006B30E5">
        <w:rPr>
          <w:rFonts w:ascii="Times New Roman" w:hAnsi="Times New Roman" w:cs="Times New Roman"/>
          <w:bCs/>
          <w:i/>
          <w:sz w:val="27"/>
          <w:szCs w:val="27"/>
        </w:rPr>
        <w:t xml:space="preserve"> a decision to dismiss an employee, on the grounds of misconduct or poor performance explain to the employee, in a language the employee may be reasonably expected to understand,</w:t>
      </w:r>
      <w:r w:rsidRPr="006B30E5">
        <w:rPr>
          <w:rFonts w:ascii="Times New Roman" w:hAnsi="Times New Roman" w:cs="Times New Roman"/>
          <w:bCs/>
          <w:i/>
          <w:sz w:val="27"/>
          <w:szCs w:val="27"/>
          <w:u w:val="single"/>
        </w:rPr>
        <w:t xml:space="preserve"> the reason for which the employer is considering dismissal </w:t>
      </w:r>
      <w:r w:rsidRPr="006B30E5">
        <w:rPr>
          <w:rFonts w:ascii="Times New Roman" w:hAnsi="Times New Roman" w:cs="Times New Roman"/>
          <w:bCs/>
          <w:i/>
          <w:sz w:val="27"/>
          <w:szCs w:val="27"/>
        </w:rPr>
        <w:t>and the employee is entitled to have another person of his or her choice present during this explanation,</w:t>
      </w:r>
    </w:p>
    <w:p w14:paraId="675E671F" w14:textId="32EA510D" w:rsidR="006A4C5D" w:rsidRPr="006B30E5" w:rsidRDefault="006A4C5D" w:rsidP="00E43F57">
      <w:pPr>
        <w:spacing w:line="240" w:lineRule="auto"/>
        <w:ind w:left="1440"/>
        <w:jc w:val="both"/>
        <w:rPr>
          <w:rFonts w:ascii="Times New Roman" w:hAnsi="Times New Roman" w:cs="Times New Roman"/>
          <w:bCs/>
          <w:i/>
          <w:sz w:val="27"/>
          <w:szCs w:val="27"/>
        </w:rPr>
      </w:pPr>
      <w:r w:rsidRPr="006B30E5">
        <w:rPr>
          <w:rFonts w:ascii="Times New Roman" w:hAnsi="Times New Roman" w:cs="Times New Roman"/>
          <w:bCs/>
          <w:i/>
          <w:sz w:val="27"/>
          <w:szCs w:val="27"/>
        </w:rPr>
        <w:t xml:space="preserve">(2) Notwithstanding any other provision of this part, an employer shall </w:t>
      </w:r>
      <w:r w:rsidRPr="006B30E5">
        <w:rPr>
          <w:rFonts w:ascii="Times New Roman" w:hAnsi="Times New Roman" w:cs="Times New Roman"/>
          <w:bCs/>
          <w:i/>
          <w:sz w:val="27"/>
          <w:szCs w:val="27"/>
          <w:u w:val="single"/>
        </w:rPr>
        <w:t xml:space="preserve">before reaching </w:t>
      </w:r>
      <w:r w:rsidRPr="006B30E5">
        <w:rPr>
          <w:rFonts w:ascii="Times New Roman" w:hAnsi="Times New Roman" w:cs="Times New Roman"/>
          <w:bCs/>
          <w:i/>
          <w:sz w:val="27"/>
          <w:szCs w:val="27"/>
        </w:rPr>
        <w:t>a decision to dismiss an employee, hear and consider any representations which the employee on the grounds of misconduct or poor performance, and the person, if any chosen by the employee under subsection (1) may make.</w:t>
      </w:r>
      <w:proofErr w:type="gramStart"/>
      <w:r w:rsidRPr="006B30E5">
        <w:rPr>
          <w:rFonts w:ascii="Times New Roman" w:hAnsi="Times New Roman" w:cs="Times New Roman"/>
          <w:bCs/>
          <w:i/>
          <w:sz w:val="27"/>
          <w:szCs w:val="27"/>
        </w:rPr>
        <w:t>’</w:t>
      </w:r>
      <w:r w:rsidRPr="006B30E5">
        <w:rPr>
          <w:rFonts w:ascii="Times New Roman" w:hAnsi="Times New Roman" w:cs="Times New Roman"/>
          <w:bCs/>
          <w:i/>
          <w:sz w:val="27"/>
          <w:szCs w:val="27"/>
          <w:u w:val="single"/>
        </w:rPr>
        <w:t>(</w:t>
      </w:r>
      <w:proofErr w:type="gramEnd"/>
      <w:r w:rsidRPr="006B30E5">
        <w:rPr>
          <w:rFonts w:ascii="Times New Roman" w:hAnsi="Times New Roman" w:cs="Times New Roman"/>
          <w:bCs/>
          <w:i/>
          <w:sz w:val="27"/>
          <w:szCs w:val="27"/>
          <w:u w:val="single"/>
        </w:rPr>
        <w:t>emphasis and underlining supplied)</w:t>
      </w:r>
    </w:p>
    <w:bookmarkEnd w:id="0"/>
    <w:p w14:paraId="3DDF2F6F" w14:textId="59B8099A" w:rsidR="00450628" w:rsidRPr="006B30E5" w:rsidRDefault="006A4C5D" w:rsidP="00BE7939">
      <w:pPr>
        <w:spacing w:line="240" w:lineRule="auto"/>
        <w:ind w:left="670" w:hanging="670"/>
        <w:jc w:val="both"/>
        <w:rPr>
          <w:rFonts w:ascii="Times New Roman" w:hAnsi="Times New Roman"/>
          <w:b/>
          <w:i/>
          <w:iCs/>
          <w:sz w:val="27"/>
          <w:szCs w:val="27"/>
        </w:rPr>
      </w:pPr>
      <w:r w:rsidRPr="006B30E5">
        <w:rPr>
          <w:rFonts w:ascii="Times New Roman" w:hAnsi="Times New Roman" w:cs="Times New Roman"/>
          <w:sz w:val="27"/>
          <w:szCs w:val="27"/>
        </w:rPr>
        <w:t xml:space="preserve"> </w:t>
      </w:r>
      <w:r w:rsidR="0033060D" w:rsidRPr="006B30E5">
        <w:rPr>
          <w:rFonts w:ascii="Times New Roman" w:hAnsi="Times New Roman" w:cs="Times New Roman"/>
          <w:sz w:val="27"/>
          <w:szCs w:val="27"/>
        </w:rPr>
        <w:tab/>
      </w:r>
      <w:r w:rsidR="000867C4" w:rsidRPr="006B30E5">
        <w:rPr>
          <w:rFonts w:ascii="Times New Roman" w:hAnsi="Times New Roman" w:cs="Times New Roman"/>
          <w:sz w:val="27"/>
          <w:szCs w:val="27"/>
        </w:rPr>
        <w:t xml:space="preserve">In the case of </w:t>
      </w:r>
      <w:proofErr w:type="spellStart"/>
      <w:r w:rsidR="000867C4" w:rsidRPr="006B30E5">
        <w:rPr>
          <w:rFonts w:ascii="Times New Roman" w:hAnsi="Times New Roman" w:cs="Times New Roman"/>
          <w:b/>
          <w:sz w:val="27"/>
          <w:szCs w:val="27"/>
        </w:rPr>
        <w:t>Abudalla</w:t>
      </w:r>
      <w:proofErr w:type="spellEnd"/>
      <w:r w:rsidR="000867C4" w:rsidRPr="006B30E5">
        <w:rPr>
          <w:rFonts w:ascii="Times New Roman" w:hAnsi="Times New Roman" w:cs="Times New Roman"/>
          <w:b/>
          <w:sz w:val="27"/>
          <w:szCs w:val="27"/>
        </w:rPr>
        <w:t xml:space="preserve"> </w:t>
      </w:r>
      <w:proofErr w:type="spellStart"/>
      <w:r w:rsidR="000867C4" w:rsidRPr="006B30E5">
        <w:rPr>
          <w:rFonts w:ascii="Times New Roman" w:hAnsi="Times New Roman" w:cs="Times New Roman"/>
          <w:b/>
          <w:sz w:val="27"/>
          <w:szCs w:val="27"/>
        </w:rPr>
        <w:t>Kimbugwe</w:t>
      </w:r>
      <w:proofErr w:type="spellEnd"/>
      <w:r w:rsidR="000867C4" w:rsidRPr="006B30E5">
        <w:rPr>
          <w:rFonts w:ascii="Times New Roman" w:hAnsi="Times New Roman" w:cs="Times New Roman"/>
          <w:b/>
          <w:sz w:val="27"/>
          <w:szCs w:val="27"/>
        </w:rPr>
        <w:t xml:space="preserve"> vs Kiboko Enterprises Ltd</w:t>
      </w:r>
      <w:r w:rsidR="000867C4" w:rsidRPr="006B30E5">
        <w:rPr>
          <w:rStyle w:val="FootnoteReference"/>
          <w:rFonts w:ascii="Times New Roman" w:hAnsi="Times New Roman" w:cs="Times New Roman"/>
          <w:b/>
          <w:sz w:val="27"/>
          <w:szCs w:val="27"/>
        </w:rPr>
        <w:footnoteReference w:id="13"/>
      </w:r>
      <w:r w:rsidR="000867C4" w:rsidRPr="006B30E5">
        <w:rPr>
          <w:rFonts w:ascii="Times New Roman" w:hAnsi="Times New Roman" w:cs="Times New Roman"/>
          <w:b/>
          <w:sz w:val="27"/>
          <w:szCs w:val="27"/>
        </w:rPr>
        <w:t xml:space="preserve"> </w:t>
      </w:r>
      <w:r w:rsidR="000867C4" w:rsidRPr="006B30E5">
        <w:rPr>
          <w:rFonts w:ascii="Times New Roman" w:hAnsi="Times New Roman" w:cs="Times New Roman"/>
          <w:sz w:val="27"/>
          <w:szCs w:val="27"/>
        </w:rPr>
        <w:t xml:space="preserve">this </w:t>
      </w:r>
      <w:r w:rsidR="00A41654" w:rsidRPr="006B30E5">
        <w:rPr>
          <w:rFonts w:ascii="Times New Roman" w:hAnsi="Times New Roman" w:cs="Times New Roman"/>
          <w:sz w:val="27"/>
          <w:szCs w:val="27"/>
        </w:rPr>
        <w:t>Court</w:t>
      </w:r>
      <w:r w:rsidR="000867C4" w:rsidRPr="006B30E5">
        <w:rPr>
          <w:rFonts w:ascii="Times New Roman" w:hAnsi="Times New Roman" w:cs="Times New Roman"/>
          <w:sz w:val="27"/>
          <w:szCs w:val="27"/>
        </w:rPr>
        <w:t xml:space="preserve">, citing the case of </w:t>
      </w:r>
      <w:proofErr w:type="spellStart"/>
      <w:r w:rsidR="000867C4" w:rsidRPr="006B30E5">
        <w:rPr>
          <w:rFonts w:ascii="Times New Roman" w:eastAsia="Times New Roman" w:hAnsi="Times New Roman" w:cs="Times New Roman"/>
          <w:b/>
          <w:bCs/>
          <w:sz w:val="27"/>
          <w:szCs w:val="27"/>
        </w:rPr>
        <w:t>Ebiju</w:t>
      </w:r>
      <w:proofErr w:type="spellEnd"/>
      <w:r w:rsidR="000867C4" w:rsidRPr="006B30E5">
        <w:rPr>
          <w:rFonts w:ascii="Times New Roman" w:eastAsia="Times New Roman" w:hAnsi="Times New Roman" w:cs="Times New Roman"/>
          <w:b/>
          <w:bCs/>
          <w:sz w:val="27"/>
          <w:szCs w:val="27"/>
        </w:rPr>
        <w:t xml:space="preserve"> James Vs Umeme Ltd</w:t>
      </w:r>
      <w:r w:rsidR="000867C4" w:rsidRPr="006B30E5">
        <w:rPr>
          <w:rStyle w:val="FootnoteReference"/>
          <w:rFonts w:ascii="Times New Roman" w:eastAsia="Times New Roman" w:hAnsi="Times New Roman" w:cs="Times New Roman"/>
          <w:b/>
          <w:bCs/>
          <w:sz w:val="27"/>
          <w:szCs w:val="27"/>
        </w:rPr>
        <w:footnoteReference w:id="14"/>
      </w:r>
      <w:r w:rsidR="000867C4" w:rsidRPr="006B30E5">
        <w:rPr>
          <w:rFonts w:ascii="Times New Roman" w:eastAsia="Times New Roman" w:hAnsi="Times New Roman" w:cs="Times New Roman"/>
          <w:sz w:val="27"/>
          <w:szCs w:val="27"/>
        </w:rPr>
        <w:t> provides guidelines of what constitutes a fair hearing to include (</w:t>
      </w:r>
      <w:proofErr w:type="spellStart"/>
      <w:r w:rsidR="000867C4" w:rsidRPr="006B30E5">
        <w:rPr>
          <w:rFonts w:ascii="Times New Roman" w:eastAsia="Times New Roman" w:hAnsi="Times New Roman" w:cs="Times New Roman"/>
          <w:sz w:val="27"/>
          <w:szCs w:val="27"/>
        </w:rPr>
        <w:t>i</w:t>
      </w:r>
      <w:proofErr w:type="spellEnd"/>
      <w:r w:rsidR="000867C4" w:rsidRPr="006B30E5">
        <w:rPr>
          <w:rFonts w:ascii="Times New Roman" w:eastAsia="Times New Roman" w:hAnsi="Times New Roman" w:cs="Times New Roman"/>
          <w:sz w:val="27"/>
          <w:szCs w:val="27"/>
        </w:rPr>
        <w:t>) notice of allegations served on the employee in sufficient time to prepare a defense, (ii) the notice should set out clearly what the allegations against the employee and his or her rights at the oral hearing were and (iii) the employee should be given chance to appear and present his or her case before an impartial committee in charge of disciplinary issues of the defendant</w:t>
      </w:r>
      <w:r w:rsidR="000867C4" w:rsidRPr="006B30E5">
        <w:rPr>
          <w:rFonts w:ascii="Times New Roman" w:hAnsi="Times New Roman" w:cs="Times New Roman"/>
          <w:sz w:val="27"/>
          <w:szCs w:val="27"/>
        </w:rPr>
        <w:t xml:space="preserve">. </w:t>
      </w:r>
      <w:r w:rsidR="0033060D" w:rsidRPr="006B30E5">
        <w:rPr>
          <w:rFonts w:ascii="Times New Roman" w:hAnsi="Times New Roman" w:cs="Times New Roman"/>
          <w:sz w:val="27"/>
          <w:szCs w:val="27"/>
        </w:rPr>
        <w:t>In the matter before us</w:t>
      </w:r>
      <w:r w:rsidR="006854A9" w:rsidRPr="006B30E5">
        <w:rPr>
          <w:rFonts w:ascii="Times New Roman" w:hAnsi="Times New Roman" w:cs="Times New Roman"/>
          <w:sz w:val="27"/>
          <w:szCs w:val="27"/>
        </w:rPr>
        <w:t xml:space="preserve"> this evidence was not considered while the </w:t>
      </w:r>
      <w:r w:rsidR="0033060D" w:rsidRPr="006B30E5">
        <w:rPr>
          <w:rFonts w:ascii="Times New Roman" w:hAnsi="Times New Roman" w:cs="Times New Roman"/>
          <w:sz w:val="27"/>
          <w:szCs w:val="27"/>
        </w:rPr>
        <w:t>notifications were issue</w:t>
      </w:r>
      <w:r w:rsidR="006854A9" w:rsidRPr="006B30E5">
        <w:rPr>
          <w:rFonts w:ascii="Times New Roman" w:hAnsi="Times New Roman" w:cs="Times New Roman"/>
          <w:sz w:val="27"/>
          <w:szCs w:val="27"/>
        </w:rPr>
        <w:t>d</w:t>
      </w:r>
      <w:r w:rsidR="0033060D" w:rsidRPr="006B30E5">
        <w:rPr>
          <w:rFonts w:ascii="Times New Roman" w:hAnsi="Times New Roman" w:cs="Times New Roman"/>
          <w:sz w:val="27"/>
          <w:szCs w:val="27"/>
        </w:rPr>
        <w:t xml:space="preserve"> as contained in pages 120 to 132 ROA. </w:t>
      </w:r>
      <w:r w:rsidR="000867C4" w:rsidRPr="006B30E5">
        <w:rPr>
          <w:rFonts w:ascii="Times New Roman" w:hAnsi="Times New Roman" w:cs="Times New Roman"/>
          <w:sz w:val="27"/>
          <w:szCs w:val="27"/>
        </w:rPr>
        <w:t>The</w:t>
      </w:r>
      <w:r w:rsidR="006854A9" w:rsidRPr="006B30E5">
        <w:rPr>
          <w:rFonts w:ascii="Times New Roman" w:hAnsi="Times New Roman" w:cs="Times New Roman"/>
          <w:sz w:val="27"/>
          <w:szCs w:val="27"/>
        </w:rPr>
        <w:t xml:space="preserve"> question of </w:t>
      </w:r>
      <w:r w:rsidR="000867C4" w:rsidRPr="006B30E5">
        <w:rPr>
          <w:rFonts w:ascii="Times New Roman" w:hAnsi="Times New Roman" w:cs="Times New Roman"/>
          <w:sz w:val="27"/>
          <w:szCs w:val="27"/>
        </w:rPr>
        <w:t>procedural fairness</w:t>
      </w:r>
      <w:r w:rsidR="006854A9" w:rsidRPr="006B30E5">
        <w:rPr>
          <w:rFonts w:ascii="Times New Roman" w:hAnsi="Times New Roman" w:cs="Times New Roman"/>
          <w:sz w:val="27"/>
          <w:szCs w:val="27"/>
        </w:rPr>
        <w:t xml:space="preserve"> ought to have been considered</w:t>
      </w:r>
      <w:r w:rsidR="000867C4" w:rsidRPr="006B30E5">
        <w:rPr>
          <w:rFonts w:ascii="Times New Roman" w:hAnsi="Times New Roman" w:cs="Times New Roman"/>
          <w:sz w:val="27"/>
          <w:szCs w:val="27"/>
        </w:rPr>
        <w:t xml:space="preserve">. </w:t>
      </w:r>
      <w:r w:rsidR="00450628" w:rsidRPr="006B30E5">
        <w:rPr>
          <w:rFonts w:ascii="Times New Roman" w:hAnsi="Times New Roman" w:cs="Times New Roman"/>
          <w:sz w:val="27"/>
          <w:szCs w:val="27"/>
        </w:rPr>
        <w:t>And we are fortified in this view by</w:t>
      </w:r>
      <w:r w:rsidR="00450628" w:rsidRPr="006B30E5">
        <w:rPr>
          <w:rFonts w:ascii="Times New Roman" w:hAnsi="Times New Roman"/>
          <w:bCs/>
          <w:iCs/>
          <w:sz w:val="27"/>
          <w:szCs w:val="27"/>
        </w:rPr>
        <w:t xml:space="preserve"> the decision of the Industrial </w:t>
      </w:r>
      <w:r w:rsidR="00A41654" w:rsidRPr="006B30E5">
        <w:rPr>
          <w:rFonts w:ascii="Times New Roman" w:hAnsi="Times New Roman"/>
          <w:bCs/>
          <w:iCs/>
          <w:sz w:val="27"/>
          <w:szCs w:val="27"/>
        </w:rPr>
        <w:t>Court</w:t>
      </w:r>
      <w:r w:rsidR="00450628" w:rsidRPr="006B30E5">
        <w:rPr>
          <w:rFonts w:ascii="Times New Roman" w:hAnsi="Times New Roman"/>
          <w:bCs/>
          <w:iCs/>
          <w:sz w:val="27"/>
          <w:szCs w:val="27"/>
        </w:rPr>
        <w:t xml:space="preserve"> in the case of </w:t>
      </w:r>
      <w:r w:rsidR="00450628" w:rsidRPr="006B30E5">
        <w:rPr>
          <w:rFonts w:ascii="Times New Roman" w:hAnsi="Times New Roman"/>
          <w:b/>
          <w:bCs/>
          <w:iCs/>
          <w:sz w:val="27"/>
          <w:szCs w:val="27"/>
        </w:rPr>
        <w:t xml:space="preserve">Eva </w:t>
      </w:r>
      <w:proofErr w:type="spellStart"/>
      <w:r w:rsidR="00450628" w:rsidRPr="006B30E5">
        <w:rPr>
          <w:rFonts w:ascii="Times New Roman" w:hAnsi="Times New Roman"/>
          <w:b/>
          <w:bCs/>
          <w:iCs/>
          <w:sz w:val="27"/>
          <w:szCs w:val="27"/>
        </w:rPr>
        <w:t>Nazziwa</w:t>
      </w:r>
      <w:proofErr w:type="spellEnd"/>
      <w:r w:rsidR="00450628" w:rsidRPr="006B30E5">
        <w:rPr>
          <w:rFonts w:ascii="Times New Roman" w:hAnsi="Times New Roman"/>
          <w:b/>
          <w:bCs/>
          <w:iCs/>
          <w:sz w:val="27"/>
          <w:szCs w:val="27"/>
        </w:rPr>
        <w:t xml:space="preserve"> </w:t>
      </w:r>
      <w:proofErr w:type="spellStart"/>
      <w:r w:rsidR="00450628" w:rsidRPr="006B30E5">
        <w:rPr>
          <w:rFonts w:ascii="Times New Roman" w:hAnsi="Times New Roman"/>
          <w:b/>
          <w:bCs/>
          <w:iCs/>
          <w:sz w:val="27"/>
          <w:szCs w:val="27"/>
        </w:rPr>
        <w:lastRenderedPageBreak/>
        <w:t>Nalubowa</w:t>
      </w:r>
      <w:proofErr w:type="spellEnd"/>
      <w:r w:rsidR="00450628" w:rsidRPr="006B30E5">
        <w:rPr>
          <w:rFonts w:ascii="Times New Roman" w:hAnsi="Times New Roman"/>
          <w:b/>
          <w:bCs/>
          <w:iCs/>
          <w:sz w:val="27"/>
          <w:szCs w:val="27"/>
        </w:rPr>
        <w:t xml:space="preserve"> v National Social Security Fund</w:t>
      </w:r>
      <w:r w:rsidR="00450628" w:rsidRPr="006B30E5">
        <w:rPr>
          <w:rStyle w:val="FootnoteReference"/>
          <w:rFonts w:ascii="Times New Roman" w:hAnsi="Times New Roman"/>
          <w:bCs/>
          <w:iCs/>
          <w:sz w:val="27"/>
          <w:szCs w:val="27"/>
        </w:rPr>
        <w:footnoteReference w:id="15"/>
      </w:r>
      <w:r w:rsidR="00450628" w:rsidRPr="006B30E5">
        <w:rPr>
          <w:rFonts w:ascii="Times New Roman" w:hAnsi="Times New Roman"/>
          <w:b/>
          <w:bCs/>
          <w:iCs/>
          <w:sz w:val="27"/>
          <w:szCs w:val="27"/>
        </w:rPr>
        <w:t xml:space="preserve"> </w:t>
      </w:r>
      <w:r w:rsidR="00450628" w:rsidRPr="006B30E5">
        <w:rPr>
          <w:rFonts w:ascii="Times New Roman" w:hAnsi="Times New Roman"/>
          <w:bCs/>
          <w:iCs/>
          <w:sz w:val="27"/>
          <w:szCs w:val="27"/>
        </w:rPr>
        <w:t xml:space="preserve">where the </w:t>
      </w:r>
      <w:r w:rsidR="00A41654" w:rsidRPr="006B30E5">
        <w:rPr>
          <w:rFonts w:ascii="Times New Roman" w:hAnsi="Times New Roman"/>
          <w:bCs/>
          <w:iCs/>
          <w:sz w:val="27"/>
          <w:szCs w:val="27"/>
        </w:rPr>
        <w:t>Court</w:t>
      </w:r>
      <w:r w:rsidR="00450628" w:rsidRPr="006B30E5">
        <w:rPr>
          <w:rFonts w:ascii="Times New Roman" w:hAnsi="Times New Roman"/>
          <w:bCs/>
          <w:iCs/>
          <w:sz w:val="27"/>
          <w:szCs w:val="27"/>
        </w:rPr>
        <w:t xml:space="preserve"> further observed that it </w:t>
      </w:r>
      <w:r w:rsidR="00450628" w:rsidRPr="006B30E5">
        <w:rPr>
          <w:rFonts w:ascii="Times New Roman" w:hAnsi="Times New Roman"/>
          <w:bCs/>
          <w:sz w:val="27"/>
          <w:szCs w:val="27"/>
        </w:rPr>
        <w:t xml:space="preserve">is settled law, an employer’s right to terminate an employee cannot be fettered by the </w:t>
      </w:r>
      <w:r w:rsidR="00A41654" w:rsidRPr="006B30E5">
        <w:rPr>
          <w:rFonts w:ascii="Times New Roman" w:hAnsi="Times New Roman"/>
          <w:bCs/>
          <w:sz w:val="27"/>
          <w:szCs w:val="27"/>
        </w:rPr>
        <w:t>Court</w:t>
      </w:r>
      <w:r w:rsidR="00450628" w:rsidRPr="006B30E5">
        <w:rPr>
          <w:rFonts w:ascii="Times New Roman" w:hAnsi="Times New Roman"/>
          <w:bCs/>
          <w:sz w:val="27"/>
          <w:szCs w:val="27"/>
        </w:rPr>
        <w:t xml:space="preserve">s of law, as long as the employer follows the correct procedure before exercising the right to terminate or dismiss. Citing the case of </w:t>
      </w:r>
      <w:r w:rsidR="00450628" w:rsidRPr="006B30E5">
        <w:rPr>
          <w:rFonts w:ascii="Times New Roman" w:hAnsi="Times New Roman"/>
          <w:b/>
          <w:iCs/>
          <w:sz w:val="27"/>
          <w:szCs w:val="27"/>
        </w:rPr>
        <w:t xml:space="preserve">Hilda </w:t>
      </w:r>
      <w:proofErr w:type="spellStart"/>
      <w:r w:rsidR="00450628" w:rsidRPr="006B30E5">
        <w:rPr>
          <w:rFonts w:ascii="Times New Roman" w:hAnsi="Times New Roman"/>
          <w:b/>
          <w:iCs/>
          <w:sz w:val="27"/>
          <w:szCs w:val="27"/>
        </w:rPr>
        <w:t>Musinguzi</w:t>
      </w:r>
      <w:proofErr w:type="spellEnd"/>
      <w:r w:rsidR="00450628" w:rsidRPr="006B30E5">
        <w:rPr>
          <w:rFonts w:ascii="Times New Roman" w:hAnsi="Times New Roman"/>
          <w:b/>
          <w:iCs/>
          <w:sz w:val="27"/>
          <w:szCs w:val="27"/>
        </w:rPr>
        <w:t xml:space="preserve"> Vs Stanbic bank (U) Ltd</w:t>
      </w:r>
      <w:r w:rsidR="00450628" w:rsidRPr="006B30E5">
        <w:rPr>
          <w:rStyle w:val="FootnoteReference"/>
          <w:rFonts w:ascii="Times New Roman" w:hAnsi="Times New Roman"/>
          <w:b/>
          <w:iCs/>
          <w:sz w:val="27"/>
          <w:szCs w:val="27"/>
        </w:rPr>
        <w:footnoteReference w:id="16"/>
      </w:r>
      <w:r w:rsidR="00450628" w:rsidRPr="006B30E5">
        <w:rPr>
          <w:rFonts w:ascii="Times New Roman" w:hAnsi="Times New Roman"/>
          <w:bCs/>
          <w:sz w:val="27"/>
          <w:szCs w:val="27"/>
        </w:rPr>
        <w:t xml:space="preserve"> where the </w:t>
      </w:r>
      <w:r w:rsidR="00A41654" w:rsidRPr="006B30E5">
        <w:rPr>
          <w:rFonts w:ascii="Times New Roman" w:hAnsi="Times New Roman"/>
          <w:bCs/>
          <w:sz w:val="27"/>
          <w:szCs w:val="27"/>
        </w:rPr>
        <w:t>Court</w:t>
      </w:r>
      <w:r w:rsidR="00450628" w:rsidRPr="006B30E5">
        <w:rPr>
          <w:rFonts w:ascii="Times New Roman" w:hAnsi="Times New Roman"/>
          <w:bCs/>
          <w:sz w:val="27"/>
          <w:szCs w:val="27"/>
        </w:rPr>
        <w:t xml:space="preserve"> held</w:t>
      </w:r>
      <w:r w:rsidR="00450628" w:rsidRPr="006B30E5">
        <w:rPr>
          <w:rFonts w:ascii="Times New Roman" w:hAnsi="Times New Roman"/>
          <w:b/>
          <w:bCs/>
          <w:sz w:val="27"/>
          <w:szCs w:val="27"/>
        </w:rPr>
        <w:t xml:space="preserve"> </w:t>
      </w:r>
      <w:r w:rsidR="00450628" w:rsidRPr="006B30E5">
        <w:rPr>
          <w:rFonts w:ascii="Times New Roman" w:hAnsi="Times New Roman"/>
          <w:sz w:val="27"/>
          <w:szCs w:val="27"/>
        </w:rPr>
        <w:t>that</w:t>
      </w:r>
      <w:r w:rsidR="00450628" w:rsidRPr="006B30E5">
        <w:rPr>
          <w:rFonts w:ascii="Times New Roman" w:hAnsi="Times New Roman"/>
          <w:i/>
          <w:iCs/>
          <w:sz w:val="27"/>
          <w:szCs w:val="27"/>
        </w:rPr>
        <w:t>;</w:t>
      </w:r>
    </w:p>
    <w:p w14:paraId="362B92D6" w14:textId="575E4E97" w:rsidR="00450628" w:rsidRPr="006B30E5" w:rsidRDefault="00450628" w:rsidP="00C441B6">
      <w:pPr>
        <w:tabs>
          <w:tab w:val="left" w:pos="8640"/>
        </w:tabs>
        <w:spacing w:after="0" w:line="240" w:lineRule="auto"/>
        <w:ind w:left="1440" w:right="720"/>
        <w:jc w:val="both"/>
        <w:rPr>
          <w:rFonts w:ascii="Times New Roman" w:hAnsi="Times New Roman" w:cs="Times New Roman"/>
          <w:i/>
          <w:sz w:val="27"/>
          <w:szCs w:val="27"/>
        </w:rPr>
      </w:pPr>
      <w:r w:rsidRPr="006B30E5">
        <w:rPr>
          <w:rFonts w:ascii="Times New Roman" w:hAnsi="Times New Roman"/>
          <w:i/>
          <w:iCs/>
          <w:sz w:val="27"/>
          <w:szCs w:val="27"/>
        </w:rPr>
        <w:t xml:space="preserve">“… the right of the employer to terminate a contract cannot be fettered by the </w:t>
      </w:r>
      <w:r w:rsidR="00A41654" w:rsidRPr="006B30E5">
        <w:rPr>
          <w:rFonts w:ascii="Times New Roman" w:hAnsi="Times New Roman"/>
          <w:i/>
          <w:iCs/>
          <w:sz w:val="27"/>
          <w:szCs w:val="27"/>
        </w:rPr>
        <w:t>Court</w:t>
      </w:r>
      <w:r w:rsidRPr="006B30E5">
        <w:rPr>
          <w:rFonts w:ascii="Times New Roman" w:hAnsi="Times New Roman"/>
          <w:i/>
          <w:iCs/>
          <w:sz w:val="27"/>
          <w:szCs w:val="27"/>
        </w:rPr>
        <w:t xml:space="preserve"> so long as the procedure for termination is followed to ensure that no employees contract is terminated at the whims of the employer and if it were to happen the employee would be entitled to compensation…” </w:t>
      </w:r>
    </w:p>
    <w:p w14:paraId="4FE75B61" w14:textId="77777777" w:rsidR="00450628" w:rsidRPr="006B30E5" w:rsidRDefault="00450628" w:rsidP="00BE7939">
      <w:pPr>
        <w:spacing w:after="0" w:line="240" w:lineRule="auto"/>
        <w:ind w:left="670" w:hanging="670"/>
        <w:jc w:val="both"/>
        <w:rPr>
          <w:rFonts w:ascii="Times New Roman" w:hAnsi="Times New Roman" w:cs="Times New Roman"/>
          <w:sz w:val="27"/>
          <w:szCs w:val="27"/>
        </w:rPr>
      </w:pPr>
      <w:r w:rsidRPr="006B30E5">
        <w:rPr>
          <w:rFonts w:ascii="Times New Roman" w:hAnsi="Times New Roman" w:cs="Times New Roman"/>
          <w:sz w:val="27"/>
          <w:szCs w:val="27"/>
        </w:rPr>
        <w:tab/>
      </w:r>
    </w:p>
    <w:p w14:paraId="160AFE32" w14:textId="4F396DA5" w:rsidR="0033060D" w:rsidRPr="006B30E5" w:rsidRDefault="00450628" w:rsidP="00BE7939">
      <w:pPr>
        <w:spacing w:after="0" w:line="240" w:lineRule="auto"/>
        <w:ind w:left="670"/>
        <w:jc w:val="both"/>
        <w:rPr>
          <w:rFonts w:ascii="Times New Roman" w:hAnsi="Times New Roman" w:cs="Times New Roman"/>
          <w:sz w:val="27"/>
          <w:szCs w:val="27"/>
        </w:rPr>
      </w:pPr>
      <w:r w:rsidRPr="006B30E5">
        <w:rPr>
          <w:rFonts w:ascii="Times New Roman" w:hAnsi="Times New Roman" w:cs="Times New Roman"/>
          <w:sz w:val="27"/>
          <w:szCs w:val="27"/>
        </w:rPr>
        <w:t xml:space="preserve">We agree with this dictum, entirely. </w:t>
      </w:r>
    </w:p>
    <w:p w14:paraId="43793419" w14:textId="77777777" w:rsidR="000867C4" w:rsidRPr="006B30E5" w:rsidRDefault="000867C4" w:rsidP="00BE7939">
      <w:pPr>
        <w:spacing w:after="0" w:line="240" w:lineRule="auto"/>
        <w:ind w:left="670" w:hanging="670"/>
        <w:jc w:val="both"/>
        <w:rPr>
          <w:rFonts w:ascii="Times New Roman" w:hAnsi="Times New Roman" w:cs="Times New Roman"/>
          <w:sz w:val="27"/>
          <w:szCs w:val="27"/>
        </w:rPr>
      </w:pPr>
    </w:p>
    <w:p w14:paraId="467116D2" w14:textId="1E405BF6" w:rsidR="00450628" w:rsidRPr="006B30E5" w:rsidRDefault="009C1C88" w:rsidP="00BE7939">
      <w:pPr>
        <w:spacing w:line="240" w:lineRule="auto"/>
        <w:ind w:left="720" w:hanging="670"/>
        <w:jc w:val="both"/>
        <w:rPr>
          <w:rFonts w:ascii="Times New Roman" w:hAnsi="Times New Roman"/>
          <w:bCs/>
          <w:sz w:val="27"/>
          <w:szCs w:val="27"/>
        </w:rPr>
      </w:pPr>
      <w:r w:rsidRPr="006B30E5">
        <w:rPr>
          <w:rFonts w:ascii="Times New Roman" w:hAnsi="Times New Roman" w:cs="Times New Roman"/>
          <w:sz w:val="27"/>
          <w:szCs w:val="27"/>
        </w:rPr>
        <w:t>[5</w:t>
      </w:r>
      <w:r w:rsidR="00C430A8">
        <w:rPr>
          <w:rFonts w:ascii="Times New Roman" w:hAnsi="Times New Roman" w:cs="Times New Roman"/>
          <w:sz w:val="27"/>
          <w:szCs w:val="27"/>
        </w:rPr>
        <w:t>1</w:t>
      </w:r>
      <w:r w:rsidR="0033060D" w:rsidRPr="006B30E5">
        <w:rPr>
          <w:rFonts w:ascii="Times New Roman" w:hAnsi="Times New Roman" w:cs="Times New Roman"/>
          <w:sz w:val="27"/>
          <w:szCs w:val="27"/>
        </w:rPr>
        <w:t>]</w:t>
      </w:r>
      <w:r w:rsidR="0033060D" w:rsidRPr="006B30E5">
        <w:rPr>
          <w:rFonts w:ascii="Times New Roman" w:hAnsi="Times New Roman" w:cs="Times New Roman"/>
          <w:sz w:val="27"/>
          <w:szCs w:val="27"/>
        </w:rPr>
        <w:tab/>
        <w:t xml:space="preserve">The next applicable section would be Section 68EA which </w:t>
      </w:r>
      <w:r w:rsidR="0033060D" w:rsidRPr="006B30E5">
        <w:rPr>
          <w:rFonts w:ascii="Times New Roman" w:hAnsi="Times New Roman"/>
          <w:bCs/>
          <w:sz w:val="27"/>
          <w:szCs w:val="27"/>
        </w:rPr>
        <w:t>requires the employer to prove the reasons for dismissal and where the employer fails to do so, the dismissal shall be deemed to be unfair. It is also provided that t</w:t>
      </w:r>
      <w:r w:rsidR="0033060D" w:rsidRPr="006B30E5">
        <w:rPr>
          <w:rFonts w:ascii="Times New Roman" w:hAnsi="Times New Roman"/>
          <w:bCs/>
          <w:iCs/>
          <w:sz w:val="27"/>
          <w:szCs w:val="27"/>
        </w:rPr>
        <w:t>he reason or reasons for dismissal shall be matters, which the employer, at the time of dismissal, genuinely believed to exist and which caused him or her to dismiss the employee</w:t>
      </w:r>
      <w:r w:rsidR="006854A9" w:rsidRPr="006B30E5">
        <w:rPr>
          <w:rFonts w:ascii="Times New Roman" w:hAnsi="Times New Roman"/>
          <w:bCs/>
          <w:iCs/>
          <w:sz w:val="27"/>
          <w:szCs w:val="27"/>
        </w:rPr>
        <w:t>. T</w:t>
      </w:r>
      <w:r w:rsidR="0033060D" w:rsidRPr="006B30E5">
        <w:rPr>
          <w:rFonts w:ascii="Times New Roman" w:hAnsi="Times New Roman"/>
          <w:bCs/>
          <w:iCs/>
          <w:sz w:val="27"/>
          <w:szCs w:val="27"/>
        </w:rPr>
        <w:t xml:space="preserve">he Industrial </w:t>
      </w:r>
      <w:r w:rsidR="00A41654" w:rsidRPr="006B30E5">
        <w:rPr>
          <w:rFonts w:ascii="Times New Roman" w:hAnsi="Times New Roman"/>
          <w:bCs/>
          <w:iCs/>
          <w:sz w:val="27"/>
          <w:szCs w:val="27"/>
        </w:rPr>
        <w:t>Court</w:t>
      </w:r>
      <w:r w:rsidR="0033060D" w:rsidRPr="006B30E5">
        <w:rPr>
          <w:rFonts w:ascii="Times New Roman" w:hAnsi="Times New Roman"/>
          <w:bCs/>
          <w:iCs/>
          <w:sz w:val="27"/>
          <w:szCs w:val="27"/>
        </w:rPr>
        <w:t xml:space="preserve"> </w:t>
      </w:r>
      <w:r w:rsidR="000867C4" w:rsidRPr="006B30E5">
        <w:rPr>
          <w:rFonts w:ascii="Times New Roman" w:hAnsi="Times New Roman"/>
          <w:bCs/>
          <w:iCs/>
          <w:sz w:val="27"/>
          <w:szCs w:val="27"/>
        </w:rPr>
        <w:t xml:space="preserve">observed that </w:t>
      </w:r>
      <w:r w:rsidR="0033060D" w:rsidRPr="006B30E5">
        <w:rPr>
          <w:rFonts w:ascii="Times New Roman" w:hAnsi="Times New Roman"/>
          <w:bCs/>
          <w:iCs/>
          <w:sz w:val="27"/>
          <w:szCs w:val="27"/>
        </w:rPr>
        <w:t>t</w:t>
      </w:r>
      <w:r w:rsidR="0033060D" w:rsidRPr="006B30E5">
        <w:rPr>
          <w:rFonts w:ascii="Times New Roman" w:hAnsi="Times New Roman"/>
          <w:bCs/>
          <w:sz w:val="27"/>
          <w:szCs w:val="27"/>
        </w:rPr>
        <w:t>hese principles of the law are based on Article 4 of ILO Convention 158, which provides in part as follows:</w:t>
      </w:r>
    </w:p>
    <w:p w14:paraId="739A69EA" w14:textId="7B85585E" w:rsidR="0033060D" w:rsidRPr="006B30E5" w:rsidRDefault="0033060D" w:rsidP="00C441B6">
      <w:pPr>
        <w:spacing w:line="240" w:lineRule="auto"/>
        <w:ind w:left="1440" w:right="90"/>
        <w:jc w:val="both"/>
        <w:rPr>
          <w:rFonts w:ascii="Times New Roman" w:hAnsi="Times New Roman" w:cs="Times New Roman"/>
          <w:i/>
          <w:sz w:val="27"/>
          <w:szCs w:val="27"/>
        </w:rPr>
      </w:pPr>
      <w:r w:rsidRPr="006B30E5">
        <w:rPr>
          <w:rFonts w:ascii="Times New Roman" w:hAnsi="Times New Roman"/>
          <w:bCs/>
          <w:sz w:val="27"/>
          <w:szCs w:val="27"/>
        </w:rPr>
        <w:t xml:space="preserve"> “… </w:t>
      </w:r>
      <w:r w:rsidRPr="006B30E5">
        <w:rPr>
          <w:rFonts w:ascii="Times New Roman" w:hAnsi="Times New Roman"/>
          <w:bCs/>
          <w:i/>
          <w:iCs/>
          <w:sz w:val="27"/>
          <w:szCs w:val="27"/>
        </w:rPr>
        <w:t>no employee should be terminated unless there is a valid reason connected   to the employee’s conduct or work based on operation standards required of him under the contract…”</w:t>
      </w:r>
      <w:r w:rsidR="000867C4" w:rsidRPr="006B30E5">
        <w:rPr>
          <w:rFonts w:ascii="Times New Roman" w:hAnsi="Times New Roman"/>
          <w:bCs/>
          <w:i/>
          <w:iCs/>
          <w:sz w:val="27"/>
          <w:szCs w:val="27"/>
        </w:rPr>
        <w:t xml:space="preserve"> </w:t>
      </w:r>
    </w:p>
    <w:p w14:paraId="3973801F" w14:textId="77777777" w:rsidR="0033060D" w:rsidRPr="006B30E5" w:rsidRDefault="0033060D" w:rsidP="00BE7939">
      <w:pPr>
        <w:spacing w:after="0" w:line="240" w:lineRule="auto"/>
        <w:ind w:left="670"/>
        <w:jc w:val="both"/>
        <w:rPr>
          <w:rFonts w:ascii="Times New Roman" w:hAnsi="Times New Roman" w:cs="Times New Roman"/>
          <w:sz w:val="27"/>
          <w:szCs w:val="27"/>
        </w:rPr>
      </w:pPr>
    </w:p>
    <w:p w14:paraId="7E0B7718" w14:textId="7FAC99FE" w:rsidR="00130096" w:rsidRPr="006B30E5" w:rsidRDefault="009C1C88" w:rsidP="00BE7939">
      <w:pPr>
        <w:spacing w:line="240" w:lineRule="auto"/>
        <w:ind w:left="720" w:hanging="720"/>
        <w:jc w:val="both"/>
        <w:rPr>
          <w:rStyle w:val="user-highlighted-active"/>
          <w:rFonts w:ascii="Times New Roman" w:hAnsi="Times New Roman" w:cs="Times New Roman"/>
          <w:color w:val="333333"/>
          <w:sz w:val="27"/>
          <w:szCs w:val="27"/>
        </w:rPr>
      </w:pPr>
      <w:r w:rsidRPr="006B30E5">
        <w:rPr>
          <w:rFonts w:ascii="Times New Roman" w:hAnsi="Times New Roman" w:cs="Times New Roman"/>
          <w:sz w:val="27"/>
          <w:szCs w:val="27"/>
        </w:rPr>
        <w:t>[5</w:t>
      </w:r>
      <w:r w:rsidR="00C430A8">
        <w:rPr>
          <w:rFonts w:ascii="Times New Roman" w:hAnsi="Times New Roman" w:cs="Times New Roman"/>
          <w:sz w:val="27"/>
          <w:szCs w:val="27"/>
        </w:rPr>
        <w:t>2</w:t>
      </w:r>
      <w:r w:rsidR="000867C4" w:rsidRPr="006B30E5">
        <w:rPr>
          <w:rFonts w:ascii="Times New Roman" w:hAnsi="Times New Roman" w:cs="Times New Roman"/>
          <w:sz w:val="27"/>
          <w:szCs w:val="27"/>
        </w:rPr>
        <w:t>]</w:t>
      </w:r>
      <w:r w:rsidR="000867C4" w:rsidRPr="006B30E5">
        <w:rPr>
          <w:rFonts w:ascii="Times New Roman" w:hAnsi="Times New Roman" w:cs="Times New Roman"/>
          <w:sz w:val="27"/>
          <w:szCs w:val="27"/>
        </w:rPr>
        <w:tab/>
      </w:r>
      <w:r w:rsidR="00B14041" w:rsidRPr="006B30E5">
        <w:rPr>
          <w:rFonts w:ascii="Times New Roman" w:hAnsi="Times New Roman" w:cs="Times New Roman"/>
          <w:sz w:val="27"/>
          <w:szCs w:val="27"/>
        </w:rPr>
        <w:t>The Respondents were advised to either resign or consider themselves dismissed by 30</w:t>
      </w:r>
      <w:r w:rsidR="00B14041" w:rsidRPr="006B30E5">
        <w:rPr>
          <w:rFonts w:ascii="Times New Roman" w:hAnsi="Times New Roman" w:cs="Times New Roman"/>
          <w:sz w:val="27"/>
          <w:szCs w:val="27"/>
          <w:vertAlign w:val="superscript"/>
        </w:rPr>
        <w:t>th</w:t>
      </w:r>
      <w:r w:rsidR="00B14041" w:rsidRPr="006B30E5">
        <w:rPr>
          <w:rFonts w:ascii="Times New Roman" w:hAnsi="Times New Roman" w:cs="Times New Roman"/>
          <w:sz w:val="27"/>
          <w:szCs w:val="27"/>
        </w:rPr>
        <w:t xml:space="preserve"> June 2017</w:t>
      </w:r>
      <w:r w:rsidR="000867C4" w:rsidRPr="006B30E5">
        <w:rPr>
          <w:rFonts w:ascii="Times New Roman" w:hAnsi="Times New Roman" w:cs="Times New Roman"/>
          <w:sz w:val="27"/>
          <w:szCs w:val="27"/>
        </w:rPr>
        <w:t xml:space="preserve"> on account of falsification of academic documents</w:t>
      </w:r>
      <w:r w:rsidR="00B14041" w:rsidRPr="006B30E5">
        <w:rPr>
          <w:rFonts w:ascii="Times New Roman" w:hAnsi="Times New Roman" w:cs="Times New Roman"/>
          <w:sz w:val="27"/>
          <w:szCs w:val="27"/>
        </w:rPr>
        <w:t>.</w:t>
      </w:r>
      <w:r w:rsidR="000867C4" w:rsidRPr="006B30E5">
        <w:rPr>
          <w:rFonts w:ascii="Times New Roman" w:hAnsi="Times New Roman" w:cs="Times New Roman"/>
          <w:sz w:val="27"/>
          <w:szCs w:val="27"/>
        </w:rPr>
        <w:t xml:space="preserve"> This was the reason advanced for the disciplinary proceedings. It is also the chief complaint of the Appellant. The Appellant asserts that the </w:t>
      </w:r>
      <w:r w:rsidR="00574CED" w:rsidRPr="006B30E5">
        <w:rPr>
          <w:rFonts w:ascii="Times New Roman" w:hAnsi="Times New Roman" w:cs="Times New Roman"/>
          <w:sz w:val="27"/>
          <w:szCs w:val="27"/>
        </w:rPr>
        <w:t>Labour Officer</w:t>
      </w:r>
      <w:r w:rsidR="000867C4" w:rsidRPr="006B30E5">
        <w:rPr>
          <w:rFonts w:ascii="Times New Roman" w:hAnsi="Times New Roman" w:cs="Times New Roman"/>
          <w:sz w:val="27"/>
          <w:szCs w:val="27"/>
        </w:rPr>
        <w:t xml:space="preserve"> erred in holding that the Respondents were entitled to gratuity on an annulled contract or after being lawfully terminated. </w:t>
      </w:r>
      <w:r w:rsidR="00B14041" w:rsidRPr="006B30E5">
        <w:rPr>
          <w:rFonts w:ascii="Times New Roman" w:hAnsi="Times New Roman" w:cs="Times New Roman"/>
          <w:sz w:val="27"/>
          <w:szCs w:val="27"/>
        </w:rPr>
        <w:t xml:space="preserve"> </w:t>
      </w:r>
      <w:r w:rsidR="00450628" w:rsidRPr="006B30E5">
        <w:rPr>
          <w:rFonts w:ascii="Times New Roman" w:hAnsi="Times New Roman" w:cs="Times New Roman"/>
          <w:sz w:val="27"/>
          <w:szCs w:val="27"/>
        </w:rPr>
        <w:t>We have</w:t>
      </w:r>
      <w:r w:rsidR="001369AB" w:rsidRPr="006B30E5">
        <w:rPr>
          <w:rFonts w:ascii="Times New Roman" w:hAnsi="Times New Roman" w:cs="Times New Roman"/>
          <w:sz w:val="27"/>
          <w:szCs w:val="27"/>
        </w:rPr>
        <w:t xml:space="preserve"> already </w:t>
      </w:r>
      <w:r w:rsidR="00450628" w:rsidRPr="006B30E5">
        <w:rPr>
          <w:rFonts w:ascii="Times New Roman" w:hAnsi="Times New Roman" w:cs="Times New Roman"/>
          <w:sz w:val="27"/>
          <w:szCs w:val="27"/>
        </w:rPr>
        <w:t xml:space="preserve">found that </w:t>
      </w:r>
      <w:r w:rsidR="00311BB6" w:rsidRPr="006B30E5">
        <w:rPr>
          <w:rFonts w:ascii="Times New Roman" w:hAnsi="Times New Roman" w:cs="Times New Roman"/>
          <w:sz w:val="27"/>
          <w:szCs w:val="27"/>
        </w:rPr>
        <w:t xml:space="preserve">it was pertinent that the question of lawfulness of </w:t>
      </w:r>
      <w:r w:rsidR="00450628" w:rsidRPr="006B30E5">
        <w:rPr>
          <w:rFonts w:ascii="Times New Roman" w:hAnsi="Times New Roman" w:cs="Times New Roman"/>
          <w:sz w:val="27"/>
          <w:szCs w:val="27"/>
        </w:rPr>
        <w:t xml:space="preserve">the Respondents </w:t>
      </w:r>
      <w:r w:rsidR="00311BB6" w:rsidRPr="006B30E5">
        <w:rPr>
          <w:rFonts w:ascii="Times New Roman" w:hAnsi="Times New Roman" w:cs="Times New Roman"/>
          <w:sz w:val="27"/>
          <w:szCs w:val="27"/>
        </w:rPr>
        <w:t>termination was pertinent. A</w:t>
      </w:r>
      <w:r w:rsidR="00450628" w:rsidRPr="006B30E5">
        <w:rPr>
          <w:rFonts w:ascii="Times New Roman" w:hAnsi="Times New Roman" w:cs="Times New Roman"/>
          <w:sz w:val="27"/>
          <w:szCs w:val="27"/>
        </w:rPr>
        <w:t xml:space="preserve"> reason for their dismissal was </w:t>
      </w:r>
      <w:r w:rsidR="00311BB6" w:rsidRPr="006B30E5">
        <w:rPr>
          <w:rFonts w:ascii="Times New Roman" w:hAnsi="Times New Roman" w:cs="Times New Roman"/>
          <w:sz w:val="27"/>
          <w:szCs w:val="27"/>
        </w:rPr>
        <w:t>advanced. T</w:t>
      </w:r>
      <w:r w:rsidR="00450628" w:rsidRPr="006B30E5">
        <w:rPr>
          <w:rFonts w:ascii="Times New Roman" w:hAnsi="Times New Roman" w:cs="Times New Roman"/>
          <w:sz w:val="27"/>
          <w:szCs w:val="27"/>
        </w:rPr>
        <w:t>he</w:t>
      </w:r>
      <w:r w:rsidR="00311BB6" w:rsidRPr="006B30E5">
        <w:rPr>
          <w:rFonts w:ascii="Times New Roman" w:hAnsi="Times New Roman" w:cs="Times New Roman"/>
          <w:sz w:val="27"/>
          <w:szCs w:val="27"/>
        </w:rPr>
        <w:t xml:space="preserve">re are </w:t>
      </w:r>
      <w:r w:rsidR="00450628" w:rsidRPr="006B30E5">
        <w:rPr>
          <w:rFonts w:ascii="Times New Roman" w:hAnsi="Times New Roman" w:cs="Times New Roman"/>
          <w:sz w:val="27"/>
          <w:szCs w:val="27"/>
        </w:rPr>
        <w:t>legal implications on the contract of employment.</w:t>
      </w:r>
      <w:r w:rsidR="00015B21" w:rsidRPr="006B30E5">
        <w:rPr>
          <w:rFonts w:ascii="Times New Roman" w:hAnsi="Times New Roman" w:cs="Times New Roman"/>
          <w:sz w:val="27"/>
          <w:szCs w:val="27"/>
        </w:rPr>
        <w:t xml:space="preserve"> </w:t>
      </w:r>
      <w:r w:rsidR="00130096" w:rsidRPr="006B30E5">
        <w:rPr>
          <w:rFonts w:ascii="Times New Roman" w:hAnsi="Times New Roman" w:cs="Times New Roman"/>
          <w:sz w:val="27"/>
          <w:szCs w:val="27"/>
        </w:rPr>
        <w:t xml:space="preserve">The Industrial </w:t>
      </w:r>
      <w:r w:rsidR="00A41654" w:rsidRPr="006B30E5">
        <w:rPr>
          <w:rFonts w:ascii="Times New Roman" w:hAnsi="Times New Roman" w:cs="Times New Roman"/>
          <w:sz w:val="27"/>
          <w:szCs w:val="27"/>
        </w:rPr>
        <w:t>Court</w:t>
      </w:r>
      <w:r w:rsidR="00130096" w:rsidRPr="006B30E5">
        <w:rPr>
          <w:rFonts w:ascii="Times New Roman" w:hAnsi="Times New Roman" w:cs="Times New Roman"/>
          <w:sz w:val="27"/>
          <w:szCs w:val="27"/>
        </w:rPr>
        <w:t xml:space="preserve"> in the </w:t>
      </w:r>
      <w:proofErr w:type="spellStart"/>
      <w:r w:rsidR="00130096" w:rsidRPr="006B30E5">
        <w:rPr>
          <w:rFonts w:ascii="Times New Roman" w:hAnsi="Times New Roman" w:cs="Times New Roman"/>
          <w:sz w:val="27"/>
          <w:szCs w:val="27"/>
        </w:rPr>
        <w:t>Nalubowa</w:t>
      </w:r>
      <w:proofErr w:type="spellEnd"/>
      <w:r w:rsidR="00130096" w:rsidRPr="006B30E5">
        <w:rPr>
          <w:rFonts w:ascii="Times New Roman" w:hAnsi="Times New Roman" w:cs="Times New Roman"/>
          <w:sz w:val="27"/>
          <w:szCs w:val="27"/>
        </w:rPr>
        <w:t xml:space="preserve"> case</w:t>
      </w:r>
      <w:r w:rsidR="00A42871" w:rsidRPr="006B30E5">
        <w:rPr>
          <w:rFonts w:ascii="Times New Roman" w:hAnsi="Times New Roman" w:cs="Times New Roman"/>
          <w:sz w:val="27"/>
          <w:szCs w:val="27"/>
        </w:rPr>
        <w:t xml:space="preserve"> </w:t>
      </w:r>
      <w:r w:rsidR="001369AB" w:rsidRPr="006B30E5">
        <w:rPr>
          <w:rFonts w:ascii="Times New Roman" w:hAnsi="Times New Roman" w:cs="Times New Roman"/>
          <w:sz w:val="27"/>
          <w:szCs w:val="27"/>
        </w:rPr>
        <w:t>(supra)</w:t>
      </w:r>
      <w:r w:rsidR="00130096" w:rsidRPr="006B30E5">
        <w:rPr>
          <w:rFonts w:ascii="Times New Roman" w:hAnsi="Times New Roman" w:cs="Times New Roman"/>
          <w:sz w:val="27"/>
          <w:szCs w:val="27"/>
        </w:rPr>
        <w:t xml:space="preserve"> opined that an employment relationship is based on an employment contract which </w:t>
      </w:r>
      <w:r w:rsidR="00130096" w:rsidRPr="006B30E5">
        <w:rPr>
          <w:rFonts w:ascii="Times New Roman" w:hAnsi="Times New Roman" w:cs="Times New Roman"/>
          <w:bCs/>
          <w:sz w:val="27"/>
          <w:szCs w:val="27"/>
        </w:rPr>
        <w:t>may</w:t>
      </w:r>
      <w:r w:rsidR="00130096" w:rsidRPr="006B30E5">
        <w:rPr>
          <w:rFonts w:ascii="Times New Roman" w:hAnsi="Times New Roman"/>
          <w:bCs/>
          <w:sz w:val="27"/>
          <w:szCs w:val="27"/>
        </w:rPr>
        <w:t xml:space="preserve"> be vitiated by factors such as misrepresentation, mistake duress, undue influence and illegality. The </w:t>
      </w:r>
      <w:r w:rsidR="00A41654" w:rsidRPr="006B30E5">
        <w:rPr>
          <w:rFonts w:ascii="Times New Roman" w:hAnsi="Times New Roman"/>
          <w:bCs/>
          <w:sz w:val="27"/>
          <w:szCs w:val="27"/>
        </w:rPr>
        <w:t>Court</w:t>
      </w:r>
      <w:r w:rsidR="00130096" w:rsidRPr="006B30E5">
        <w:rPr>
          <w:rFonts w:ascii="Times New Roman" w:hAnsi="Times New Roman"/>
          <w:bCs/>
          <w:sz w:val="27"/>
          <w:szCs w:val="27"/>
        </w:rPr>
        <w:t xml:space="preserve"> observed that it is the duty of the employee  to exercise a duty of fidelity /good faith, that is to be loyal and faithful, </w:t>
      </w:r>
      <w:r w:rsidR="00130096" w:rsidRPr="006B30E5">
        <w:rPr>
          <w:rFonts w:ascii="Times New Roman" w:hAnsi="Times New Roman"/>
          <w:bCs/>
          <w:sz w:val="27"/>
          <w:szCs w:val="27"/>
        </w:rPr>
        <w:lastRenderedPageBreak/>
        <w:t xml:space="preserve">to use reasonable care, skill and diligence in the performance of the work , to be obedient, and to protect the interests and to keep confidentiality and honesty among others. The </w:t>
      </w:r>
      <w:r w:rsidR="00A41654" w:rsidRPr="006B30E5">
        <w:rPr>
          <w:rFonts w:ascii="Times New Roman" w:hAnsi="Times New Roman"/>
          <w:bCs/>
          <w:sz w:val="27"/>
          <w:szCs w:val="27"/>
        </w:rPr>
        <w:t>Court</w:t>
      </w:r>
      <w:r w:rsidR="00130096" w:rsidRPr="006B30E5">
        <w:rPr>
          <w:rFonts w:ascii="Times New Roman" w:hAnsi="Times New Roman"/>
          <w:bCs/>
          <w:sz w:val="27"/>
          <w:szCs w:val="27"/>
        </w:rPr>
        <w:t xml:space="preserve"> cited the case of </w:t>
      </w:r>
      <w:r w:rsidR="00130096" w:rsidRPr="006B30E5">
        <w:rPr>
          <w:rFonts w:ascii="Times New Roman" w:hAnsi="Times New Roman"/>
          <w:b/>
          <w:sz w:val="27"/>
          <w:szCs w:val="27"/>
        </w:rPr>
        <w:t xml:space="preserve">Walden Vs </w:t>
      </w:r>
      <w:proofErr w:type="spellStart"/>
      <w:r w:rsidR="00130096" w:rsidRPr="006B30E5">
        <w:rPr>
          <w:rFonts w:ascii="Times New Roman" w:hAnsi="Times New Roman"/>
          <w:b/>
          <w:sz w:val="27"/>
          <w:szCs w:val="27"/>
        </w:rPr>
        <w:t>Barrance</w:t>
      </w:r>
      <w:proofErr w:type="spellEnd"/>
      <w:r w:rsidR="00130096" w:rsidRPr="006B30E5">
        <w:rPr>
          <w:rFonts w:ascii="Times New Roman" w:hAnsi="Times New Roman"/>
          <w:b/>
          <w:sz w:val="27"/>
          <w:szCs w:val="27"/>
        </w:rPr>
        <w:t xml:space="preserve"> [1997</w:t>
      </w:r>
      <w:r w:rsidR="00130096" w:rsidRPr="006B30E5">
        <w:rPr>
          <w:rFonts w:ascii="Times New Roman" w:hAnsi="Times New Roman" w:cs="Times New Roman"/>
          <w:b/>
          <w:sz w:val="27"/>
          <w:szCs w:val="27"/>
        </w:rPr>
        <w:t>]</w:t>
      </w:r>
      <w:r w:rsidR="00130096" w:rsidRPr="006B30E5">
        <w:rPr>
          <w:rStyle w:val="FootnoteReference"/>
          <w:rFonts w:ascii="Times New Roman" w:hAnsi="Times New Roman" w:cs="Times New Roman"/>
          <w:bCs/>
          <w:sz w:val="27"/>
          <w:szCs w:val="27"/>
        </w:rPr>
        <w:footnoteReference w:id="17"/>
      </w:r>
      <w:r w:rsidR="00130096" w:rsidRPr="006B30E5">
        <w:rPr>
          <w:rFonts w:ascii="Times New Roman" w:hAnsi="Times New Roman" w:cs="Times New Roman"/>
          <w:sz w:val="27"/>
          <w:szCs w:val="27"/>
        </w:rPr>
        <w:t>.</w:t>
      </w:r>
      <w:r w:rsidR="001369AB" w:rsidRPr="006B30E5">
        <w:rPr>
          <w:rFonts w:ascii="Times New Roman" w:hAnsi="Times New Roman" w:cs="Times New Roman"/>
          <w:sz w:val="27"/>
          <w:szCs w:val="27"/>
        </w:rPr>
        <w:t xml:space="preserve"> The dictum on honesty expressed in the </w:t>
      </w:r>
      <w:proofErr w:type="spellStart"/>
      <w:r w:rsidR="001369AB" w:rsidRPr="006B30E5">
        <w:rPr>
          <w:rFonts w:ascii="Times New Roman" w:hAnsi="Times New Roman" w:cs="Times New Roman"/>
          <w:sz w:val="27"/>
          <w:szCs w:val="27"/>
        </w:rPr>
        <w:t>Nalubowa</w:t>
      </w:r>
      <w:proofErr w:type="spellEnd"/>
      <w:r w:rsidR="001369AB" w:rsidRPr="006B30E5">
        <w:rPr>
          <w:rFonts w:ascii="Times New Roman" w:hAnsi="Times New Roman" w:cs="Times New Roman"/>
          <w:sz w:val="27"/>
          <w:szCs w:val="27"/>
        </w:rPr>
        <w:t xml:space="preserve"> case was also the subject of the case in </w:t>
      </w:r>
      <w:proofErr w:type="spellStart"/>
      <w:r w:rsidR="001369AB" w:rsidRPr="006B30E5">
        <w:rPr>
          <w:rFonts w:ascii="Times New Roman" w:hAnsi="Times New Roman" w:cs="Times New Roman"/>
          <w:b/>
          <w:sz w:val="27"/>
          <w:szCs w:val="27"/>
        </w:rPr>
        <w:t>Muddu</w:t>
      </w:r>
      <w:proofErr w:type="spellEnd"/>
      <w:r w:rsidR="001369AB" w:rsidRPr="006B30E5">
        <w:rPr>
          <w:rFonts w:ascii="Times New Roman" w:hAnsi="Times New Roman" w:cs="Times New Roman"/>
          <w:b/>
          <w:sz w:val="27"/>
          <w:szCs w:val="27"/>
        </w:rPr>
        <w:t xml:space="preserve"> Henry v Civil Aviation Authority</w:t>
      </w:r>
      <w:r w:rsidR="001369AB" w:rsidRPr="006B30E5">
        <w:rPr>
          <w:rFonts w:ascii="Times New Roman" w:hAnsi="Times New Roman" w:cs="Times New Roman"/>
          <w:sz w:val="27"/>
          <w:szCs w:val="27"/>
        </w:rPr>
        <w:t>.</w:t>
      </w:r>
      <w:r w:rsidR="001369AB" w:rsidRPr="006B30E5">
        <w:rPr>
          <w:rStyle w:val="FootnoteReference"/>
          <w:rFonts w:ascii="Times New Roman" w:hAnsi="Times New Roman" w:cs="Times New Roman"/>
          <w:sz w:val="27"/>
          <w:szCs w:val="27"/>
        </w:rPr>
        <w:footnoteReference w:id="18"/>
      </w:r>
      <w:r w:rsidR="00130096" w:rsidRPr="006B30E5">
        <w:rPr>
          <w:rFonts w:ascii="Times New Roman" w:hAnsi="Times New Roman" w:cs="Times New Roman"/>
          <w:b/>
          <w:sz w:val="27"/>
          <w:szCs w:val="27"/>
        </w:rPr>
        <w:t xml:space="preserve"> </w:t>
      </w:r>
      <w:r w:rsidR="001369AB" w:rsidRPr="006B30E5">
        <w:rPr>
          <w:rFonts w:ascii="Times New Roman" w:hAnsi="Times New Roman" w:cs="Times New Roman"/>
          <w:sz w:val="27"/>
          <w:szCs w:val="27"/>
        </w:rPr>
        <w:t xml:space="preserve">In that case, the Claimant who emerged as the best candidate in an interview, was found to have forged his Uganda Advanced Certificate of Education and terminated. The Industrial </w:t>
      </w:r>
      <w:r w:rsidR="00A41654" w:rsidRPr="006B30E5">
        <w:rPr>
          <w:rFonts w:ascii="Times New Roman" w:hAnsi="Times New Roman" w:cs="Times New Roman"/>
          <w:sz w:val="27"/>
          <w:szCs w:val="27"/>
        </w:rPr>
        <w:t>Court</w:t>
      </w:r>
      <w:r w:rsidR="001369AB" w:rsidRPr="006B30E5">
        <w:rPr>
          <w:rFonts w:ascii="Times New Roman" w:hAnsi="Times New Roman" w:cs="Times New Roman"/>
          <w:sz w:val="27"/>
          <w:szCs w:val="27"/>
        </w:rPr>
        <w:t xml:space="preserve"> found that the Respondent was justified in terminating the Claimant on the ground of gross misconduct of falsification of academic papers. Similarly</w:t>
      </w:r>
      <w:r w:rsidR="00130096" w:rsidRPr="006B30E5">
        <w:rPr>
          <w:rFonts w:ascii="Times New Roman" w:hAnsi="Times New Roman" w:cs="Times New Roman"/>
          <w:sz w:val="27"/>
          <w:szCs w:val="27"/>
        </w:rPr>
        <w:t>,</w:t>
      </w:r>
      <w:r w:rsidR="00130096" w:rsidRPr="006B30E5">
        <w:rPr>
          <w:rFonts w:ascii="Times New Roman" w:hAnsi="Times New Roman" w:cs="Times New Roman"/>
          <w:b/>
          <w:sz w:val="27"/>
          <w:szCs w:val="27"/>
        </w:rPr>
        <w:t xml:space="preserve"> </w:t>
      </w:r>
      <w:r w:rsidR="00130096" w:rsidRPr="006B30E5">
        <w:rPr>
          <w:rFonts w:ascii="Times New Roman" w:hAnsi="Times New Roman" w:cs="Times New Roman"/>
          <w:sz w:val="27"/>
          <w:szCs w:val="27"/>
        </w:rPr>
        <w:t>i</w:t>
      </w:r>
      <w:r w:rsidR="00015B21" w:rsidRPr="006B30E5">
        <w:rPr>
          <w:rFonts w:ascii="Times New Roman" w:hAnsi="Times New Roman" w:cs="Times New Roman"/>
          <w:sz w:val="27"/>
          <w:szCs w:val="27"/>
        </w:rPr>
        <w:t xml:space="preserve">n the </w:t>
      </w:r>
      <w:r w:rsidR="00130096" w:rsidRPr="006B30E5">
        <w:rPr>
          <w:rFonts w:ascii="Times New Roman" w:hAnsi="Times New Roman" w:cs="Times New Roman"/>
          <w:sz w:val="27"/>
          <w:szCs w:val="27"/>
        </w:rPr>
        <w:t xml:space="preserve">Canadian </w:t>
      </w:r>
      <w:r w:rsidR="00015B21" w:rsidRPr="006B30E5">
        <w:rPr>
          <w:rFonts w:ascii="Times New Roman" w:hAnsi="Times New Roman" w:cs="Times New Roman"/>
          <w:sz w:val="27"/>
          <w:szCs w:val="27"/>
        </w:rPr>
        <w:t xml:space="preserve">case of </w:t>
      </w:r>
      <w:r w:rsidR="00015B21" w:rsidRPr="006B30E5">
        <w:rPr>
          <w:rFonts w:ascii="Times New Roman" w:hAnsi="Times New Roman" w:cs="Times New Roman"/>
          <w:b/>
          <w:bCs/>
          <w:color w:val="000000"/>
          <w:sz w:val="27"/>
          <w:szCs w:val="27"/>
          <w:shd w:val="clear" w:color="auto" w:fill="FFFFFF"/>
        </w:rPr>
        <w:t>Clark v</w:t>
      </w:r>
      <w:r w:rsidR="00130096" w:rsidRPr="006B30E5">
        <w:rPr>
          <w:rFonts w:ascii="Times New Roman" w:hAnsi="Times New Roman" w:cs="Times New Roman"/>
          <w:b/>
          <w:bCs/>
          <w:color w:val="000000"/>
          <w:sz w:val="27"/>
          <w:szCs w:val="27"/>
          <w:shd w:val="clear" w:color="auto" w:fill="FFFFFF"/>
        </w:rPr>
        <w:t>. Coopers &amp; Lybrand Consulting</w:t>
      </w:r>
      <w:r w:rsidR="00130096" w:rsidRPr="006B30E5">
        <w:rPr>
          <w:rStyle w:val="FootnoteReference"/>
          <w:rFonts w:ascii="Times New Roman" w:hAnsi="Times New Roman" w:cs="Times New Roman"/>
          <w:bCs/>
          <w:color w:val="000000"/>
          <w:sz w:val="27"/>
          <w:szCs w:val="27"/>
          <w:shd w:val="clear" w:color="auto" w:fill="FFFFFF"/>
        </w:rPr>
        <w:footnoteReference w:id="19"/>
      </w:r>
      <w:r w:rsidR="00CF39C8" w:rsidRPr="006B30E5">
        <w:rPr>
          <w:rStyle w:val="xxspan1"/>
          <w:rFonts w:ascii="Times New Roman" w:hAnsi="Times New Roman" w:cs="Times New Roman"/>
          <w:color w:val="000000"/>
          <w:sz w:val="27"/>
          <w:szCs w:val="27"/>
        </w:rPr>
        <w:t xml:space="preserve"> the Plaintiff was an Information T</w:t>
      </w:r>
      <w:r w:rsidR="00130096" w:rsidRPr="006B30E5">
        <w:rPr>
          <w:rStyle w:val="xxspan1"/>
          <w:rFonts w:ascii="Times New Roman" w:hAnsi="Times New Roman" w:cs="Times New Roman"/>
          <w:color w:val="000000"/>
          <w:sz w:val="27"/>
          <w:szCs w:val="27"/>
        </w:rPr>
        <w:t xml:space="preserve">echnology </w:t>
      </w:r>
      <w:r w:rsidR="00CF39C8" w:rsidRPr="006B30E5">
        <w:rPr>
          <w:rStyle w:val="xxspan1"/>
          <w:rFonts w:ascii="Times New Roman" w:hAnsi="Times New Roman" w:cs="Times New Roman"/>
          <w:color w:val="000000"/>
          <w:sz w:val="27"/>
          <w:szCs w:val="27"/>
        </w:rPr>
        <w:t>C</w:t>
      </w:r>
      <w:r w:rsidR="00130096" w:rsidRPr="006B30E5">
        <w:rPr>
          <w:rStyle w:val="xxspan1"/>
          <w:rFonts w:ascii="Times New Roman" w:hAnsi="Times New Roman" w:cs="Times New Roman"/>
          <w:color w:val="000000"/>
          <w:sz w:val="27"/>
          <w:szCs w:val="27"/>
        </w:rPr>
        <w:t xml:space="preserve">onsultant who entered into a consulting agreement with the Defendant. The Defendant </w:t>
      </w:r>
      <w:r w:rsidR="00130096" w:rsidRPr="006B30E5">
        <w:rPr>
          <w:rStyle w:val="user-highlighted-active"/>
          <w:rFonts w:ascii="Times New Roman" w:hAnsi="Times New Roman" w:cs="Times New Roman"/>
          <w:color w:val="333333"/>
          <w:sz w:val="27"/>
          <w:szCs w:val="27"/>
        </w:rPr>
        <w:t xml:space="preserve">terminated the agreement without notice and the Plaintiff sued for damages for breach of contract. The Defendant counterclaimed for damages for fraudulent misrepresentation and alleged that the Plaintiff misrepresented his educational qualifications. He had listed in his resumé a number of university degrees. </w:t>
      </w:r>
      <w:r w:rsidR="00130096" w:rsidRPr="006B30E5">
        <w:rPr>
          <w:rStyle w:val="xxspan1"/>
          <w:rFonts w:ascii="Times New Roman" w:hAnsi="Times New Roman" w:cs="Times New Roman"/>
          <w:color w:val="000000"/>
          <w:sz w:val="27"/>
          <w:szCs w:val="27"/>
        </w:rPr>
        <w:t xml:space="preserve">The Ontario Superior </w:t>
      </w:r>
      <w:r w:rsidR="00A41654" w:rsidRPr="006B30E5">
        <w:rPr>
          <w:rStyle w:val="xxspan1"/>
          <w:rFonts w:ascii="Times New Roman" w:hAnsi="Times New Roman" w:cs="Times New Roman"/>
          <w:color w:val="000000"/>
          <w:sz w:val="27"/>
          <w:szCs w:val="27"/>
        </w:rPr>
        <w:t>Court</w:t>
      </w:r>
      <w:r w:rsidR="00130096" w:rsidRPr="006B30E5">
        <w:rPr>
          <w:rStyle w:val="xxspan1"/>
          <w:rFonts w:ascii="Times New Roman" w:hAnsi="Times New Roman" w:cs="Times New Roman"/>
          <w:color w:val="000000"/>
          <w:sz w:val="27"/>
          <w:szCs w:val="27"/>
        </w:rPr>
        <w:t xml:space="preserve"> dismissed the Plaintiff's claim and allowed the counterclaim for damages.</w:t>
      </w:r>
      <w:r w:rsidR="00130096" w:rsidRPr="006B30E5">
        <w:rPr>
          <w:rStyle w:val="user-highlighted-active"/>
          <w:rFonts w:ascii="Times New Roman" w:hAnsi="Times New Roman" w:cs="Times New Roman"/>
          <w:color w:val="333333"/>
          <w:sz w:val="27"/>
          <w:szCs w:val="27"/>
        </w:rPr>
        <w:t xml:space="preserve"> The </w:t>
      </w:r>
      <w:r w:rsidR="00A41654" w:rsidRPr="006B30E5">
        <w:rPr>
          <w:rStyle w:val="user-highlighted-active"/>
          <w:rFonts w:ascii="Times New Roman" w:hAnsi="Times New Roman" w:cs="Times New Roman"/>
          <w:color w:val="333333"/>
          <w:sz w:val="27"/>
          <w:szCs w:val="27"/>
        </w:rPr>
        <w:t>Court</w:t>
      </w:r>
      <w:r w:rsidR="00130096" w:rsidRPr="006B30E5">
        <w:rPr>
          <w:rStyle w:val="user-highlighted-active"/>
          <w:rFonts w:ascii="Times New Roman" w:hAnsi="Times New Roman" w:cs="Times New Roman"/>
          <w:color w:val="333333"/>
          <w:sz w:val="27"/>
          <w:szCs w:val="27"/>
        </w:rPr>
        <w:t xml:space="preserve"> held that the plaintiff fraudulently misrepresented his academic qualifications which provided a defence to his action.</w:t>
      </w:r>
    </w:p>
    <w:p w14:paraId="310C0451" w14:textId="61B08012" w:rsidR="00130096" w:rsidRPr="006B30E5" w:rsidRDefault="009C1C88" w:rsidP="00BE7939">
      <w:pPr>
        <w:spacing w:line="240" w:lineRule="auto"/>
        <w:ind w:left="720" w:hanging="720"/>
        <w:jc w:val="both"/>
        <w:rPr>
          <w:rFonts w:ascii="Times New Roman" w:hAnsi="Times New Roman" w:cs="Times New Roman"/>
          <w:color w:val="333333"/>
          <w:sz w:val="27"/>
          <w:szCs w:val="27"/>
        </w:rPr>
      </w:pPr>
      <w:r w:rsidRPr="006B30E5">
        <w:rPr>
          <w:rFonts w:ascii="Times New Roman" w:hAnsi="Times New Roman" w:cs="Times New Roman"/>
          <w:color w:val="333333"/>
          <w:sz w:val="27"/>
          <w:szCs w:val="27"/>
        </w:rPr>
        <w:t>[5</w:t>
      </w:r>
      <w:r w:rsidR="00C430A8">
        <w:rPr>
          <w:rFonts w:ascii="Times New Roman" w:hAnsi="Times New Roman" w:cs="Times New Roman"/>
          <w:color w:val="333333"/>
          <w:sz w:val="27"/>
          <w:szCs w:val="27"/>
        </w:rPr>
        <w:t>3</w:t>
      </w:r>
      <w:r w:rsidR="00130096" w:rsidRPr="006B30E5">
        <w:rPr>
          <w:rFonts w:ascii="Times New Roman" w:hAnsi="Times New Roman" w:cs="Times New Roman"/>
          <w:color w:val="333333"/>
          <w:sz w:val="27"/>
          <w:szCs w:val="27"/>
        </w:rPr>
        <w:t>]</w:t>
      </w:r>
      <w:r w:rsidR="00130096" w:rsidRPr="006B30E5">
        <w:rPr>
          <w:rFonts w:ascii="Times New Roman" w:hAnsi="Times New Roman" w:cs="Times New Roman"/>
          <w:color w:val="333333"/>
          <w:sz w:val="27"/>
          <w:szCs w:val="27"/>
        </w:rPr>
        <w:tab/>
        <w:t xml:space="preserve">In the matter before us, the </w:t>
      </w:r>
      <w:r w:rsidR="00574CED" w:rsidRPr="006B30E5">
        <w:rPr>
          <w:rFonts w:ascii="Times New Roman" w:hAnsi="Times New Roman" w:cs="Times New Roman"/>
          <w:color w:val="333333"/>
          <w:sz w:val="27"/>
          <w:szCs w:val="27"/>
        </w:rPr>
        <w:t>Labour Officer</w:t>
      </w:r>
      <w:r w:rsidR="00311BB6" w:rsidRPr="006B30E5">
        <w:rPr>
          <w:rFonts w:ascii="Times New Roman" w:hAnsi="Times New Roman" w:cs="Times New Roman"/>
          <w:color w:val="333333"/>
          <w:sz w:val="27"/>
          <w:szCs w:val="27"/>
        </w:rPr>
        <w:t xml:space="preserve"> at page 415 of the Record of Appeal observed that she did not have jurisdiction to hear and determine the question of forgery of academic documents. The </w:t>
      </w:r>
      <w:r w:rsidR="00130096" w:rsidRPr="006B30E5">
        <w:rPr>
          <w:rFonts w:ascii="Times New Roman" w:hAnsi="Times New Roman" w:cs="Times New Roman"/>
          <w:color w:val="333333"/>
          <w:sz w:val="27"/>
          <w:szCs w:val="27"/>
        </w:rPr>
        <w:t>evidence that the Respondents had not been forthright about their qualifications at the time of ent</w:t>
      </w:r>
      <w:r w:rsidR="00311BB6" w:rsidRPr="006B30E5">
        <w:rPr>
          <w:rFonts w:ascii="Times New Roman" w:hAnsi="Times New Roman" w:cs="Times New Roman"/>
          <w:color w:val="333333"/>
          <w:sz w:val="27"/>
          <w:szCs w:val="27"/>
        </w:rPr>
        <w:t>ry into the Appellant’s service was not considered alongside that of the Appellant conducting</w:t>
      </w:r>
      <w:r w:rsidR="00130096" w:rsidRPr="006B30E5">
        <w:rPr>
          <w:rFonts w:ascii="Times New Roman" w:hAnsi="Times New Roman" w:cs="Times New Roman"/>
          <w:color w:val="333333"/>
          <w:sz w:val="27"/>
          <w:szCs w:val="27"/>
        </w:rPr>
        <w:t xml:space="preserve"> a post-employment due diligence with the UNEB. </w:t>
      </w:r>
      <w:r w:rsidR="0027073E" w:rsidRPr="006B30E5">
        <w:rPr>
          <w:rFonts w:ascii="Times New Roman" w:hAnsi="Times New Roman" w:cs="Times New Roman"/>
          <w:color w:val="333333"/>
          <w:sz w:val="27"/>
          <w:szCs w:val="27"/>
        </w:rPr>
        <w:t xml:space="preserve">The effect of such a misrepresentation would </w:t>
      </w:r>
      <w:r w:rsidR="00311BB6" w:rsidRPr="006B30E5">
        <w:rPr>
          <w:rFonts w:ascii="Times New Roman" w:hAnsi="Times New Roman" w:cs="Times New Roman"/>
          <w:color w:val="333333"/>
          <w:sz w:val="27"/>
          <w:szCs w:val="27"/>
        </w:rPr>
        <w:t xml:space="preserve">invite an interrogation as to whether </w:t>
      </w:r>
      <w:r w:rsidR="0027073E" w:rsidRPr="006B30E5">
        <w:rPr>
          <w:rFonts w:ascii="Times New Roman" w:hAnsi="Times New Roman" w:cs="Times New Roman"/>
          <w:color w:val="333333"/>
          <w:sz w:val="27"/>
          <w:szCs w:val="27"/>
        </w:rPr>
        <w:t>the employee</w:t>
      </w:r>
      <w:r w:rsidR="00311BB6" w:rsidRPr="006B30E5">
        <w:rPr>
          <w:rFonts w:ascii="Times New Roman" w:hAnsi="Times New Roman" w:cs="Times New Roman"/>
          <w:color w:val="333333"/>
          <w:sz w:val="27"/>
          <w:szCs w:val="27"/>
        </w:rPr>
        <w:t xml:space="preserve">s </w:t>
      </w:r>
      <w:r w:rsidR="0027073E" w:rsidRPr="006B30E5">
        <w:rPr>
          <w:rFonts w:ascii="Times New Roman" w:hAnsi="Times New Roman" w:cs="Times New Roman"/>
          <w:color w:val="333333"/>
          <w:sz w:val="27"/>
          <w:szCs w:val="27"/>
        </w:rPr>
        <w:t>ha</w:t>
      </w:r>
      <w:r w:rsidR="001369AB" w:rsidRPr="006B30E5">
        <w:rPr>
          <w:rFonts w:ascii="Times New Roman" w:hAnsi="Times New Roman" w:cs="Times New Roman"/>
          <w:color w:val="333333"/>
          <w:sz w:val="27"/>
          <w:szCs w:val="27"/>
        </w:rPr>
        <w:t xml:space="preserve">d </w:t>
      </w:r>
      <w:r w:rsidR="0027073E" w:rsidRPr="006B30E5">
        <w:rPr>
          <w:rFonts w:ascii="Times New Roman" w:hAnsi="Times New Roman" w:cs="Times New Roman"/>
          <w:color w:val="333333"/>
          <w:sz w:val="27"/>
          <w:szCs w:val="27"/>
        </w:rPr>
        <w:t>fundamentally breach</w:t>
      </w:r>
      <w:r w:rsidR="001369AB" w:rsidRPr="006B30E5">
        <w:rPr>
          <w:rFonts w:ascii="Times New Roman" w:hAnsi="Times New Roman" w:cs="Times New Roman"/>
          <w:color w:val="333333"/>
          <w:sz w:val="27"/>
          <w:szCs w:val="27"/>
        </w:rPr>
        <w:t>ed</w:t>
      </w:r>
      <w:r w:rsidR="0027073E" w:rsidRPr="006B30E5">
        <w:rPr>
          <w:rFonts w:ascii="Times New Roman" w:hAnsi="Times New Roman" w:cs="Times New Roman"/>
          <w:color w:val="333333"/>
          <w:sz w:val="27"/>
          <w:szCs w:val="27"/>
        </w:rPr>
        <w:t xml:space="preserve"> the employment contract. </w:t>
      </w:r>
      <w:r w:rsidR="00C915AC" w:rsidRPr="006B30E5">
        <w:rPr>
          <w:rFonts w:ascii="Times New Roman" w:hAnsi="Times New Roman" w:cs="Times New Roman"/>
          <w:color w:val="333333"/>
          <w:sz w:val="27"/>
          <w:szCs w:val="27"/>
        </w:rPr>
        <w:t xml:space="preserve">We agree with the dictum expressed in the </w:t>
      </w:r>
      <w:r w:rsidR="00C915AC" w:rsidRPr="0003167F">
        <w:rPr>
          <w:rFonts w:ascii="Times New Roman" w:hAnsi="Times New Roman" w:cs="Times New Roman"/>
          <w:b/>
          <w:color w:val="333333"/>
          <w:sz w:val="27"/>
          <w:szCs w:val="27"/>
        </w:rPr>
        <w:t>MTN vs Three ways Shipping Group Ltd</w:t>
      </w:r>
      <w:r w:rsidR="00C915AC" w:rsidRPr="006B30E5">
        <w:rPr>
          <w:rFonts w:ascii="Times New Roman" w:hAnsi="Times New Roman" w:cs="Times New Roman"/>
          <w:color w:val="333333"/>
          <w:sz w:val="27"/>
          <w:szCs w:val="27"/>
        </w:rPr>
        <w:t xml:space="preserve"> case</w:t>
      </w:r>
      <w:r w:rsidR="00D14880" w:rsidRPr="006B30E5">
        <w:rPr>
          <w:rFonts w:ascii="Times New Roman" w:hAnsi="Times New Roman" w:cs="Times New Roman"/>
          <w:color w:val="333333"/>
          <w:sz w:val="27"/>
          <w:szCs w:val="27"/>
        </w:rPr>
        <w:t xml:space="preserve"> </w:t>
      </w:r>
      <w:r w:rsidR="00C915AC" w:rsidRPr="006B30E5">
        <w:rPr>
          <w:rFonts w:ascii="Times New Roman" w:hAnsi="Times New Roman" w:cs="Times New Roman"/>
          <w:color w:val="333333"/>
          <w:sz w:val="27"/>
          <w:szCs w:val="27"/>
        </w:rPr>
        <w:t xml:space="preserve">(supra) that a </w:t>
      </w:r>
      <w:r w:rsidR="00A41654" w:rsidRPr="006B30E5">
        <w:rPr>
          <w:rFonts w:ascii="Times New Roman" w:hAnsi="Times New Roman" w:cs="Times New Roman"/>
          <w:color w:val="333333"/>
          <w:sz w:val="27"/>
          <w:szCs w:val="27"/>
        </w:rPr>
        <w:t>Court</w:t>
      </w:r>
      <w:r w:rsidR="00C915AC" w:rsidRPr="006B30E5">
        <w:rPr>
          <w:rFonts w:ascii="Times New Roman" w:hAnsi="Times New Roman" w:cs="Times New Roman"/>
          <w:color w:val="333333"/>
          <w:sz w:val="27"/>
          <w:szCs w:val="27"/>
        </w:rPr>
        <w:t xml:space="preserve"> cannot sanction an illegal contract.</w:t>
      </w:r>
      <w:r w:rsidR="00311BB6" w:rsidRPr="006B30E5">
        <w:rPr>
          <w:rFonts w:ascii="Times New Roman" w:hAnsi="Times New Roman" w:cs="Times New Roman"/>
          <w:color w:val="333333"/>
          <w:sz w:val="27"/>
          <w:szCs w:val="27"/>
        </w:rPr>
        <w:t xml:space="preserve"> It was incumbent, in our view, that the question of forgery of academic documents be sufficiently interrogated before any finding that the Respondents had entitlements under the impugned contract of employment. </w:t>
      </w:r>
      <w:r w:rsidR="001369AB" w:rsidRPr="006B30E5">
        <w:rPr>
          <w:rFonts w:ascii="Times New Roman" w:hAnsi="Times New Roman" w:cs="Times New Roman"/>
          <w:color w:val="333333"/>
          <w:sz w:val="27"/>
          <w:szCs w:val="27"/>
        </w:rPr>
        <w:t>Accordingly and in all circumstances, we would hold that</w:t>
      </w:r>
      <w:r w:rsidR="00311BB6" w:rsidRPr="006B30E5">
        <w:rPr>
          <w:rFonts w:ascii="Times New Roman" w:hAnsi="Times New Roman" w:cs="Times New Roman"/>
          <w:color w:val="333333"/>
          <w:sz w:val="27"/>
          <w:szCs w:val="27"/>
        </w:rPr>
        <w:t xml:space="preserve"> t</w:t>
      </w:r>
      <w:r w:rsidR="001369AB" w:rsidRPr="006B30E5">
        <w:rPr>
          <w:rFonts w:ascii="Times New Roman" w:hAnsi="Times New Roman" w:cs="Times New Roman"/>
          <w:color w:val="333333"/>
          <w:sz w:val="27"/>
          <w:szCs w:val="27"/>
        </w:rPr>
        <w:t xml:space="preserve">he </w:t>
      </w:r>
      <w:r w:rsidR="00574CED" w:rsidRPr="006B30E5">
        <w:rPr>
          <w:rFonts w:ascii="Times New Roman" w:hAnsi="Times New Roman" w:cs="Times New Roman"/>
          <w:color w:val="333333"/>
          <w:sz w:val="27"/>
          <w:szCs w:val="27"/>
        </w:rPr>
        <w:t>Labour Officer</w:t>
      </w:r>
      <w:r w:rsidR="001369AB" w:rsidRPr="006B30E5">
        <w:rPr>
          <w:rFonts w:ascii="Times New Roman" w:hAnsi="Times New Roman" w:cs="Times New Roman"/>
          <w:color w:val="333333"/>
          <w:sz w:val="27"/>
          <w:szCs w:val="27"/>
        </w:rPr>
        <w:t xml:space="preserve"> erred in holding that the Respondents were entitled to gratuity having been lawfully</w:t>
      </w:r>
      <w:r w:rsidR="00311BB6" w:rsidRPr="006B30E5">
        <w:rPr>
          <w:rFonts w:ascii="Times New Roman" w:hAnsi="Times New Roman" w:cs="Times New Roman"/>
          <w:color w:val="333333"/>
          <w:sz w:val="27"/>
          <w:szCs w:val="27"/>
        </w:rPr>
        <w:t xml:space="preserve"> terminated.</w:t>
      </w:r>
    </w:p>
    <w:p w14:paraId="51857106" w14:textId="437AB5EF" w:rsidR="002C6043" w:rsidRPr="006B30E5" w:rsidRDefault="009C1C88" w:rsidP="00BE7939">
      <w:pPr>
        <w:spacing w:line="240" w:lineRule="auto"/>
        <w:ind w:left="720" w:hanging="720"/>
        <w:jc w:val="both"/>
        <w:rPr>
          <w:rFonts w:ascii="Times New Roman" w:hAnsi="Times New Roman" w:cs="Times New Roman"/>
          <w:color w:val="333333"/>
          <w:sz w:val="27"/>
          <w:szCs w:val="27"/>
        </w:rPr>
      </w:pPr>
      <w:r w:rsidRPr="006B30E5">
        <w:rPr>
          <w:rFonts w:ascii="Times New Roman" w:hAnsi="Times New Roman" w:cs="Times New Roman"/>
          <w:color w:val="333333"/>
          <w:sz w:val="27"/>
          <w:szCs w:val="27"/>
        </w:rPr>
        <w:t>[5</w:t>
      </w:r>
      <w:r w:rsidR="00C430A8">
        <w:rPr>
          <w:rFonts w:ascii="Times New Roman" w:hAnsi="Times New Roman" w:cs="Times New Roman"/>
          <w:color w:val="333333"/>
          <w:sz w:val="27"/>
          <w:szCs w:val="27"/>
        </w:rPr>
        <w:t>4</w:t>
      </w:r>
      <w:r w:rsidR="006E297F" w:rsidRPr="006B30E5">
        <w:rPr>
          <w:rFonts w:ascii="Times New Roman" w:hAnsi="Times New Roman" w:cs="Times New Roman"/>
          <w:color w:val="333333"/>
          <w:sz w:val="27"/>
          <w:szCs w:val="27"/>
        </w:rPr>
        <w:t>]</w:t>
      </w:r>
      <w:r w:rsidR="006E297F" w:rsidRPr="006B30E5">
        <w:rPr>
          <w:rFonts w:ascii="Times New Roman" w:hAnsi="Times New Roman" w:cs="Times New Roman"/>
          <w:color w:val="333333"/>
          <w:sz w:val="27"/>
          <w:szCs w:val="27"/>
        </w:rPr>
        <w:tab/>
      </w:r>
      <w:r w:rsidR="002C6043" w:rsidRPr="006B30E5">
        <w:rPr>
          <w:rFonts w:ascii="Times New Roman" w:hAnsi="Times New Roman" w:cs="Times New Roman"/>
          <w:sz w:val="27"/>
          <w:szCs w:val="27"/>
        </w:rPr>
        <w:t xml:space="preserve">It was suggested to us that the no criminal charges were preferred against the Respondents for forgery. In the case of </w:t>
      </w:r>
      <w:r w:rsidR="002C6043" w:rsidRPr="006B30E5">
        <w:rPr>
          <w:rFonts w:ascii="Times New Roman" w:hAnsi="Times New Roman" w:cs="Times New Roman"/>
          <w:b/>
          <w:sz w:val="27"/>
          <w:szCs w:val="27"/>
        </w:rPr>
        <w:t xml:space="preserve">Julius </w:t>
      </w:r>
      <w:proofErr w:type="spellStart"/>
      <w:r w:rsidR="002C6043" w:rsidRPr="006B30E5">
        <w:rPr>
          <w:rFonts w:ascii="Times New Roman" w:hAnsi="Times New Roman" w:cs="Times New Roman"/>
          <w:b/>
          <w:sz w:val="27"/>
          <w:szCs w:val="27"/>
        </w:rPr>
        <w:t>Rugumayo</w:t>
      </w:r>
      <w:proofErr w:type="spellEnd"/>
      <w:r w:rsidR="002C6043" w:rsidRPr="006B30E5">
        <w:rPr>
          <w:rFonts w:ascii="Times New Roman" w:hAnsi="Times New Roman" w:cs="Times New Roman"/>
          <w:b/>
          <w:sz w:val="27"/>
          <w:szCs w:val="27"/>
        </w:rPr>
        <w:t xml:space="preserve"> vs Uganda Revenue </w:t>
      </w:r>
      <w:r w:rsidR="002C6043" w:rsidRPr="006B30E5">
        <w:rPr>
          <w:rFonts w:ascii="Times New Roman" w:hAnsi="Times New Roman" w:cs="Times New Roman"/>
          <w:b/>
          <w:sz w:val="27"/>
          <w:szCs w:val="27"/>
        </w:rPr>
        <w:lastRenderedPageBreak/>
        <w:t>Authority</w:t>
      </w:r>
      <w:r w:rsidR="002C6043" w:rsidRPr="006B30E5">
        <w:rPr>
          <w:rStyle w:val="FootnoteReference"/>
          <w:rFonts w:ascii="Times New Roman" w:hAnsi="Times New Roman" w:cs="Times New Roman"/>
          <w:sz w:val="27"/>
          <w:szCs w:val="27"/>
        </w:rPr>
        <w:footnoteReference w:id="20"/>
      </w:r>
      <w:r w:rsidR="002C6043" w:rsidRPr="006B30E5">
        <w:rPr>
          <w:rFonts w:ascii="Times New Roman" w:hAnsi="Times New Roman" w:cs="Times New Roman"/>
          <w:sz w:val="27"/>
          <w:szCs w:val="27"/>
        </w:rPr>
        <w:t xml:space="preserve"> this </w:t>
      </w:r>
      <w:r w:rsidR="00A41654" w:rsidRPr="006B30E5">
        <w:rPr>
          <w:rFonts w:ascii="Times New Roman" w:hAnsi="Times New Roman" w:cs="Times New Roman"/>
          <w:sz w:val="27"/>
          <w:szCs w:val="27"/>
        </w:rPr>
        <w:t>Court</w:t>
      </w:r>
      <w:r w:rsidR="002C6043" w:rsidRPr="006B30E5">
        <w:rPr>
          <w:rFonts w:ascii="Times New Roman" w:hAnsi="Times New Roman" w:cs="Times New Roman"/>
          <w:sz w:val="27"/>
          <w:szCs w:val="27"/>
        </w:rPr>
        <w:t xml:space="preserve"> citing the case of </w:t>
      </w:r>
      <w:proofErr w:type="spellStart"/>
      <w:r w:rsidR="002C6043" w:rsidRPr="006B30E5">
        <w:rPr>
          <w:rFonts w:ascii="Times New Roman" w:hAnsi="Times New Roman" w:cs="Times New Roman"/>
          <w:b/>
          <w:sz w:val="27"/>
          <w:szCs w:val="27"/>
        </w:rPr>
        <w:t>Assimwe</w:t>
      </w:r>
      <w:proofErr w:type="spellEnd"/>
      <w:r w:rsidR="002C6043" w:rsidRPr="006B30E5">
        <w:rPr>
          <w:rFonts w:ascii="Times New Roman" w:hAnsi="Times New Roman" w:cs="Times New Roman"/>
          <w:b/>
          <w:sz w:val="27"/>
          <w:szCs w:val="27"/>
        </w:rPr>
        <w:t xml:space="preserve"> Moses Vs Uganda Revenue Authority</w:t>
      </w:r>
      <w:r w:rsidR="002C6043" w:rsidRPr="006B30E5">
        <w:rPr>
          <w:rStyle w:val="FootnoteReference"/>
          <w:rFonts w:ascii="Times New Roman" w:hAnsi="Times New Roman" w:cs="Times New Roman"/>
          <w:sz w:val="27"/>
          <w:szCs w:val="27"/>
        </w:rPr>
        <w:footnoteReference w:id="21"/>
      </w:r>
      <w:r w:rsidR="002C6043" w:rsidRPr="006B30E5">
        <w:rPr>
          <w:rFonts w:ascii="Times New Roman" w:hAnsi="Times New Roman" w:cs="Times New Roman"/>
          <w:b/>
          <w:sz w:val="27"/>
          <w:szCs w:val="27"/>
        </w:rPr>
        <w:t xml:space="preserve"> </w:t>
      </w:r>
      <w:r w:rsidR="002C6043" w:rsidRPr="006B30E5">
        <w:rPr>
          <w:rFonts w:ascii="Times New Roman" w:hAnsi="Times New Roman" w:cs="Times New Roman"/>
          <w:sz w:val="27"/>
          <w:szCs w:val="27"/>
        </w:rPr>
        <w:t xml:space="preserve">held that an employer was not obliged to await the completion of criminal proceedings before any other disciplinary action could be taken against the offending employee. From this dictum, it follows that </w:t>
      </w:r>
      <w:r w:rsidR="00D14880" w:rsidRPr="006B30E5">
        <w:rPr>
          <w:rFonts w:ascii="Times New Roman" w:hAnsi="Times New Roman" w:cs="Times New Roman"/>
          <w:sz w:val="27"/>
          <w:szCs w:val="27"/>
        </w:rPr>
        <w:t xml:space="preserve">if </w:t>
      </w:r>
      <w:r w:rsidR="002C6043" w:rsidRPr="006B30E5">
        <w:rPr>
          <w:rFonts w:ascii="Times New Roman" w:hAnsi="Times New Roman" w:cs="Times New Roman"/>
          <w:sz w:val="27"/>
          <w:szCs w:val="27"/>
        </w:rPr>
        <w:t>the Appellant genuinely believed the Respondents to be culpable of falsification of academic documents and was therefore entitled to take disciplinary proceedings against them.</w:t>
      </w:r>
      <w:r w:rsidR="00311BB6" w:rsidRPr="006B30E5">
        <w:rPr>
          <w:rFonts w:ascii="Times New Roman" w:hAnsi="Times New Roman" w:cs="Times New Roman"/>
          <w:sz w:val="27"/>
          <w:szCs w:val="27"/>
        </w:rPr>
        <w:t xml:space="preserve"> Indeed at page 415ROA, the </w:t>
      </w:r>
      <w:r w:rsidR="00574CED" w:rsidRPr="006B30E5">
        <w:rPr>
          <w:rFonts w:ascii="Times New Roman" w:hAnsi="Times New Roman" w:cs="Times New Roman"/>
          <w:sz w:val="27"/>
          <w:szCs w:val="27"/>
        </w:rPr>
        <w:t>Labour Officer</w:t>
      </w:r>
      <w:r w:rsidR="00311BB6" w:rsidRPr="006B30E5">
        <w:rPr>
          <w:rFonts w:ascii="Times New Roman" w:hAnsi="Times New Roman" w:cs="Times New Roman"/>
          <w:sz w:val="27"/>
          <w:szCs w:val="27"/>
        </w:rPr>
        <w:t xml:space="preserve"> conceded that the claim for forgery could be preferred elsewhere. A finding on forgery would have implications on the contract of employment. It is therefore our view that shelving the question occasioned a miscarriage of justice.</w:t>
      </w:r>
    </w:p>
    <w:p w14:paraId="2102DB8D" w14:textId="50B62533" w:rsidR="006E297F" w:rsidRPr="006B30E5" w:rsidRDefault="009C1C88" w:rsidP="00BE7939">
      <w:pPr>
        <w:spacing w:line="240" w:lineRule="auto"/>
        <w:ind w:left="720" w:hanging="720"/>
        <w:jc w:val="both"/>
        <w:rPr>
          <w:rFonts w:ascii="Times New Roman" w:hAnsi="Times New Roman" w:cs="Times New Roman"/>
          <w:color w:val="333333"/>
          <w:sz w:val="27"/>
          <w:szCs w:val="27"/>
        </w:rPr>
      </w:pPr>
      <w:r w:rsidRPr="006B30E5">
        <w:rPr>
          <w:rFonts w:ascii="Times New Roman" w:hAnsi="Times New Roman" w:cs="Times New Roman"/>
          <w:color w:val="333333"/>
          <w:sz w:val="27"/>
          <w:szCs w:val="27"/>
        </w:rPr>
        <w:t>[5</w:t>
      </w:r>
      <w:r w:rsidR="00C430A8">
        <w:rPr>
          <w:rFonts w:ascii="Times New Roman" w:hAnsi="Times New Roman" w:cs="Times New Roman"/>
          <w:color w:val="333333"/>
          <w:sz w:val="27"/>
          <w:szCs w:val="27"/>
        </w:rPr>
        <w:t>5</w:t>
      </w:r>
      <w:r w:rsidR="002C6043" w:rsidRPr="006B30E5">
        <w:rPr>
          <w:rFonts w:ascii="Times New Roman" w:hAnsi="Times New Roman" w:cs="Times New Roman"/>
          <w:color w:val="333333"/>
          <w:sz w:val="27"/>
          <w:szCs w:val="27"/>
        </w:rPr>
        <w:t>]</w:t>
      </w:r>
      <w:r w:rsidR="002C6043" w:rsidRPr="006B30E5">
        <w:rPr>
          <w:rFonts w:ascii="Times New Roman" w:hAnsi="Times New Roman" w:cs="Times New Roman"/>
          <w:color w:val="333333"/>
          <w:sz w:val="27"/>
          <w:szCs w:val="27"/>
        </w:rPr>
        <w:tab/>
      </w:r>
      <w:r w:rsidR="006E297F" w:rsidRPr="006B30E5">
        <w:rPr>
          <w:rFonts w:ascii="Times New Roman" w:hAnsi="Times New Roman" w:cs="Times New Roman"/>
          <w:color w:val="333333"/>
          <w:sz w:val="27"/>
          <w:szCs w:val="27"/>
        </w:rPr>
        <w:t xml:space="preserve">In the result, </w:t>
      </w:r>
      <w:r w:rsidR="001369AB" w:rsidRPr="006B30E5">
        <w:rPr>
          <w:rFonts w:ascii="Times New Roman" w:hAnsi="Times New Roman" w:cs="Times New Roman"/>
          <w:color w:val="333333"/>
          <w:sz w:val="27"/>
          <w:szCs w:val="27"/>
        </w:rPr>
        <w:t>gr</w:t>
      </w:r>
      <w:r w:rsidR="00311BB6" w:rsidRPr="006B30E5">
        <w:rPr>
          <w:rFonts w:ascii="Times New Roman" w:hAnsi="Times New Roman" w:cs="Times New Roman"/>
          <w:color w:val="333333"/>
          <w:sz w:val="27"/>
          <w:szCs w:val="27"/>
        </w:rPr>
        <w:t>ound one of the appeal succeeds</w:t>
      </w:r>
      <w:r w:rsidR="001369AB" w:rsidRPr="006B30E5">
        <w:rPr>
          <w:rFonts w:ascii="Times New Roman" w:hAnsi="Times New Roman" w:cs="Times New Roman"/>
          <w:color w:val="333333"/>
          <w:sz w:val="27"/>
          <w:szCs w:val="27"/>
        </w:rPr>
        <w:t xml:space="preserve"> </w:t>
      </w:r>
    </w:p>
    <w:p w14:paraId="18E4CB88" w14:textId="18EF53CD" w:rsidR="00130096" w:rsidRPr="006B30E5" w:rsidRDefault="00130096" w:rsidP="00BE7939">
      <w:pPr>
        <w:pStyle w:val="xxpara2"/>
        <w:shd w:val="clear" w:color="auto" w:fill="FFFFFF"/>
        <w:spacing w:before="0" w:beforeAutospacing="0" w:after="0" w:afterAutospacing="0"/>
        <w:ind w:left="144"/>
        <w:jc w:val="both"/>
        <w:rPr>
          <w:rFonts w:ascii="Georgia" w:hAnsi="Georgia"/>
          <w:color w:val="333333"/>
          <w:sz w:val="27"/>
          <w:szCs w:val="27"/>
        </w:rPr>
      </w:pPr>
    </w:p>
    <w:p w14:paraId="6C5913E9" w14:textId="72D0EDDD" w:rsidR="00F55994" w:rsidRPr="006B30E5" w:rsidRDefault="00D2404D" w:rsidP="00BE7939">
      <w:pPr>
        <w:spacing w:line="240" w:lineRule="auto"/>
        <w:ind w:left="670"/>
        <w:jc w:val="both"/>
        <w:rPr>
          <w:rFonts w:ascii="Times New Roman" w:hAnsi="Times New Roman" w:cs="Times New Roman"/>
          <w:b/>
          <w:i/>
          <w:iCs/>
          <w:sz w:val="27"/>
          <w:szCs w:val="27"/>
        </w:rPr>
      </w:pPr>
      <w:r w:rsidRPr="006B30E5">
        <w:rPr>
          <w:rFonts w:ascii="Times New Roman" w:hAnsi="Times New Roman" w:cs="Times New Roman"/>
          <w:b/>
          <w:sz w:val="27"/>
          <w:szCs w:val="27"/>
        </w:rPr>
        <w:t>Ground three</w:t>
      </w:r>
      <w:r w:rsidR="0003167F">
        <w:rPr>
          <w:rFonts w:ascii="Times New Roman" w:hAnsi="Times New Roman" w:cs="Times New Roman"/>
          <w:b/>
          <w:sz w:val="27"/>
          <w:szCs w:val="27"/>
        </w:rPr>
        <w:t>:</w:t>
      </w:r>
      <w:r w:rsidR="00F55994" w:rsidRPr="006B30E5">
        <w:rPr>
          <w:rFonts w:ascii="Times New Roman" w:hAnsi="Times New Roman" w:cs="Times New Roman"/>
          <w:b/>
          <w:iCs/>
          <w:sz w:val="27"/>
          <w:szCs w:val="27"/>
        </w:rPr>
        <w:t xml:space="preserve"> The </w:t>
      </w:r>
      <w:r w:rsidR="00574CED" w:rsidRPr="006B30E5">
        <w:rPr>
          <w:rFonts w:ascii="Times New Roman" w:hAnsi="Times New Roman" w:cs="Times New Roman"/>
          <w:b/>
          <w:iCs/>
          <w:sz w:val="27"/>
          <w:szCs w:val="27"/>
        </w:rPr>
        <w:t>Labour Officer</w:t>
      </w:r>
      <w:r w:rsidR="00F55994" w:rsidRPr="006B30E5">
        <w:rPr>
          <w:rFonts w:ascii="Times New Roman" w:hAnsi="Times New Roman" w:cs="Times New Roman"/>
          <w:b/>
          <w:iCs/>
          <w:sz w:val="27"/>
          <w:szCs w:val="27"/>
        </w:rPr>
        <w:t xml:space="preserve"> erred in law when she failed to properly exercise jurisdiction not vested in her.</w:t>
      </w:r>
    </w:p>
    <w:p w14:paraId="5E450742" w14:textId="70DF4BF2" w:rsidR="00205E92" w:rsidRPr="006B30E5" w:rsidRDefault="00195262"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w:t>
      </w:r>
      <w:r w:rsidR="009C1C88" w:rsidRPr="006B30E5">
        <w:rPr>
          <w:rFonts w:ascii="Times New Roman" w:hAnsi="Times New Roman" w:cs="Times New Roman"/>
          <w:sz w:val="27"/>
          <w:szCs w:val="27"/>
        </w:rPr>
        <w:t>5</w:t>
      </w:r>
      <w:r w:rsidR="00C430A8">
        <w:rPr>
          <w:rFonts w:ascii="Times New Roman" w:hAnsi="Times New Roman" w:cs="Times New Roman"/>
          <w:sz w:val="27"/>
          <w:szCs w:val="27"/>
        </w:rPr>
        <w:t>6</w:t>
      </w:r>
      <w:r w:rsidR="00D2404D" w:rsidRPr="006B30E5">
        <w:rPr>
          <w:rFonts w:ascii="Times New Roman" w:hAnsi="Times New Roman" w:cs="Times New Roman"/>
          <w:sz w:val="27"/>
          <w:szCs w:val="27"/>
        </w:rPr>
        <w:t>]</w:t>
      </w:r>
      <w:r w:rsidR="00D2404D" w:rsidRPr="006B30E5">
        <w:rPr>
          <w:rFonts w:ascii="Times New Roman" w:hAnsi="Times New Roman" w:cs="Times New Roman"/>
          <w:sz w:val="27"/>
          <w:szCs w:val="27"/>
        </w:rPr>
        <w:tab/>
      </w:r>
      <w:r w:rsidR="00F55994" w:rsidRPr="006B30E5">
        <w:rPr>
          <w:rFonts w:ascii="Times New Roman" w:hAnsi="Times New Roman" w:cs="Times New Roman"/>
          <w:sz w:val="27"/>
          <w:szCs w:val="27"/>
        </w:rPr>
        <w:t xml:space="preserve">On this ground, the Appellant’s chief complaint is that having found that she had no jurisdiction to hear and determine the question of forgery, the </w:t>
      </w:r>
      <w:r w:rsidR="00574CED" w:rsidRPr="006B30E5">
        <w:rPr>
          <w:rFonts w:ascii="Times New Roman" w:hAnsi="Times New Roman" w:cs="Times New Roman"/>
          <w:sz w:val="27"/>
          <w:szCs w:val="27"/>
        </w:rPr>
        <w:t>Labour Officer</w:t>
      </w:r>
      <w:r w:rsidR="00F55994" w:rsidRPr="006B30E5">
        <w:rPr>
          <w:rFonts w:ascii="Times New Roman" w:hAnsi="Times New Roman" w:cs="Times New Roman"/>
          <w:sz w:val="27"/>
          <w:szCs w:val="27"/>
        </w:rPr>
        <w:t xml:space="preserve"> ought to have referred the matter to the appropriate </w:t>
      </w:r>
      <w:r w:rsidR="00A41654" w:rsidRPr="006B30E5">
        <w:rPr>
          <w:rFonts w:ascii="Times New Roman" w:hAnsi="Times New Roman" w:cs="Times New Roman"/>
          <w:sz w:val="27"/>
          <w:szCs w:val="27"/>
        </w:rPr>
        <w:t>Court</w:t>
      </w:r>
      <w:r w:rsidR="00F55994" w:rsidRPr="006B30E5">
        <w:rPr>
          <w:rFonts w:ascii="Times New Roman" w:hAnsi="Times New Roman" w:cs="Times New Roman"/>
          <w:sz w:val="27"/>
          <w:szCs w:val="27"/>
        </w:rPr>
        <w:t xml:space="preserve"> and not proceeded to resolve the employment dispute.  </w:t>
      </w:r>
      <w:r w:rsidR="004F3E9F" w:rsidRPr="006B30E5">
        <w:rPr>
          <w:rFonts w:ascii="Times New Roman" w:hAnsi="Times New Roman" w:cs="Times New Roman"/>
          <w:sz w:val="27"/>
          <w:szCs w:val="27"/>
        </w:rPr>
        <w:t xml:space="preserve">Counsel for the Respondent suggested </w:t>
      </w:r>
      <w:r w:rsidR="00020DC9" w:rsidRPr="006B30E5">
        <w:rPr>
          <w:rFonts w:ascii="Times New Roman" w:hAnsi="Times New Roman" w:cs="Times New Roman"/>
          <w:sz w:val="27"/>
          <w:szCs w:val="27"/>
        </w:rPr>
        <w:t xml:space="preserve">forgery was not part of the cause of action before the </w:t>
      </w:r>
      <w:r w:rsidR="00574CED" w:rsidRPr="006B30E5">
        <w:rPr>
          <w:rFonts w:ascii="Times New Roman" w:hAnsi="Times New Roman" w:cs="Times New Roman"/>
          <w:sz w:val="27"/>
          <w:szCs w:val="27"/>
        </w:rPr>
        <w:t>Labour Officer</w:t>
      </w:r>
      <w:r w:rsidR="00020DC9" w:rsidRPr="006B30E5">
        <w:rPr>
          <w:rFonts w:ascii="Times New Roman" w:hAnsi="Times New Roman" w:cs="Times New Roman"/>
          <w:sz w:val="27"/>
          <w:szCs w:val="27"/>
        </w:rPr>
        <w:t xml:space="preserve"> nor was it an issue framed for determination. It would have been useful to consider the pleadings to establish if the matter was raised. For some inconceivable reason, the record of appeal does not contain any of the memoranda in the claim.  However, in the joint scheduling memorandum</w:t>
      </w:r>
      <w:r w:rsidR="00020DC9" w:rsidRPr="006B30E5">
        <w:rPr>
          <w:rStyle w:val="FootnoteReference"/>
          <w:rFonts w:ascii="Times New Roman" w:hAnsi="Times New Roman" w:cs="Times New Roman"/>
          <w:sz w:val="27"/>
          <w:szCs w:val="27"/>
        </w:rPr>
        <w:footnoteReference w:id="22"/>
      </w:r>
      <w:r w:rsidR="00020DC9" w:rsidRPr="006B30E5">
        <w:rPr>
          <w:rFonts w:ascii="Times New Roman" w:hAnsi="Times New Roman" w:cs="Times New Roman"/>
          <w:sz w:val="27"/>
          <w:szCs w:val="27"/>
        </w:rPr>
        <w:t xml:space="preserve"> the Appellants facts include the findings of the verification exercise of the Respondents academic documents. The Appellant attached copies of a letter requesting UNEB to verify its staff’s academic documents and a copy of the UNEB report. In our view, the issue of forgery was sufficiently raised at the hearing before the </w:t>
      </w:r>
      <w:r w:rsidR="00574CED" w:rsidRPr="006B30E5">
        <w:rPr>
          <w:rFonts w:ascii="Times New Roman" w:hAnsi="Times New Roman" w:cs="Times New Roman"/>
          <w:sz w:val="27"/>
          <w:szCs w:val="27"/>
        </w:rPr>
        <w:t>Labour Officer</w:t>
      </w:r>
      <w:r w:rsidR="00020DC9" w:rsidRPr="006B30E5">
        <w:rPr>
          <w:rFonts w:ascii="Times New Roman" w:hAnsi="Times New Roman" w:cs="Times New Roman"/>
          <w:sz w:val="27"/>
          <w:szCs w:val="27"/>
        </w:rPr>
        <w:t xml:space="preserve">. Of specific juridical concern would be the </w:t>
      </w:r>
      <w:r w:rsidR="00574CED" w:rsidRPr="006B30E5">
        <w:rPr>
          <w:rFonts w:ascii="Times New Roman" w:hAnsi="Times New Roman" w:cs="Times New Roman"/>
          <w:sz w:val="27"/>
          <w:szCs w:val="27"/>
        </w:rPr>
        <w:t>Labour Officer</w:t>
      </w:r>
      <w:r w:rsidR="00020DC9" w:rsidRPr="006B30E5">
        <w:rPr>
          <w:rFonts w:ascii="Times New Roman" w:hAnsi="Times New Roman" w:cs="Times New Roman"/>
          <w:sz w:val="27"/>
          <w:szCs w:val="27"/>
        </w:rPr>
        <w:t xml:space="preserve">’s approach to the question of forgery. To this </w:t>
      </w:r>
      <w:r w:rsidR="00A41654" w:rsidRPr="006B30E5">
        <w:rPr>
          <w:rFonts w:ascii="Times New Roman" w:hAnsi="Times New Roman" w:cs="Times New Roman"/>
          <w:sz w:val="27"/>
          <w:szCs w:val="27"/>
        </w:rPr>
        <w:t>Court</w:t>
      </w:r>
      <w:r w:rsidR="00020DC9" w:rsidRPr="006B30E5">
        <w:rPr>
          <w:rFonts w:ascii="Times New Roman" w:hAnsi="Times New Roman" w:cs="Times New Roman"/>
          <w:sz w:val="27"/>
          <w:szCs w:val="27"/>
        </w:rPr>
        <w:t xml:space="preserve">’s mind, the fundamentals of contract </w:t>
      </w:r>
      <w:r w:rsidR="00C915AC" w:rsidRPr="006B30E5">
        <w:rPr>
          <w:rFonts w:ascii="Times New Roman" w:hAnsi="Times New Roman" w:cs="Times New Roman"/>
          <w:sz w:val="27"/>
          <w:szCs w:val="27"/>
        </w:rPr>
        <w:t xml:space="preserve">of employment </w:t>
      </w:r>
      <w:r w:rsidR="00311BB6" w:rsidRPr="006B30E5">
        <w:rPr>
          <w:rFonts w:ascii="Times New Roman" w:hAnsi="Times New Roman" w:cs="Times New Roman"/>
          <w:sz w:val="27"/>
          <w:szCs w:val="27"/>
        </w:rPr>
        <w:t xml:space="preserve">required an interrogation of the validity of the contract as </w:t>
      </w:r>
      <w:r w:rsidR="00C915AC" w:rsidRPr="006B30E5">
        <w:rPr>
          <w:rFonts w:ascii="Times New Roman" w:hAnsi="Times New Roman" w:cs="Times New Roman"/>
          <w:sz w:val="27"/>
          <w:szCs w:val="27"/>
        </w:rPr>
        <w:t>we have found in the resolution of ground one of the appeal</w:t>
      </w:r>
      <w:r w:rsidR="00020DC9" w:rsidRPr="006B30E5">
        <w:rPr>
          <w:rFonts w:ascii="Times New Roman" w:hAnsi="Times New Roman" w:cs="Times New Roman"/>
          <w:sz w:val="27"/>
          <w:szCs w:val="27"/>
        </w:rPr>
        <w:t xml:space="preserve">. </w:t>
      </w:r>
      <w:r w:rsidR="0013192B" w:rsidRPr="006B30E5">
        <w:rPr>
          <w:rFonts w:ascii="Times New Roman" w:hAnsi="Times New Roman" w:cs="Times New Roman"/>
          <w:sz w:val="27"/>
          <w:szCs w:val="27"/>
        </w:rPr>
        <w:t xml:space="preserve">Counsel for the Respondents </w:t>
      </w:r>
      <w:r w:rsidR="00D2404D" w:rsidRPr="006B30E5">
        <w:rPr>
          <w:rFonts w:ascii="Times New Roman" w:hAnsi="Times New Roman" w:cs="Times New Roman"/>
          <w:sz w:val="27"/>
          <w:szCs w:val="27"/>
        </w:rPr>
        <w:t>suggested to us that no criminal case had been commenced against the Respondents to warrant a dismissal on the ground of forgery.</w:t>
      </w:r>
      <w:r w:rsidR="00C915AC" w:rsidRPr="006B30E5">
        <w:rPr>
          <w:rFonts w:ascii="Times New Roman" w:hAnsi="Times New Roman" w:cs="Times New Roman"/>
          <w:sz w:val="27"/>
          <w:szCs w:val="27"/>
        </w:rPr>
        <w:t xml:space="preserve"> The authorities on the point suggest that the absence of criminal charges and a prosecution do not of themselves</w:t>
      </w:r>
      <w:r w:rsidR="00AB707A" w:rsidRPr="006B30E5">
        <w:rPr>
          <w:rFonts w:ascii="Times New Roman" w:hAnsi="Times New Roman" w:cs="Times New Roman"/>
          <w:sz w:val="27"/>
          <w:szCs w:val="27"/>
        </w:rPr>
        <w:t xml:space="preserve"> lend legitimacy to the impugned contract.</w:t>
      </w:r>
      <w:r w:rsidR="00AB707A" w:rsidRPr="006B30E5">
        <w:rPr>
          <w:rStyle w:val="FootnoteReference"/>
          <w:rFonts w:ascii="Times New Roman" w:hAnsi="Times New Roman" w:cs="Times New Roman"/>
          <w:sz w:val="27"/>
          <w:szCs w:val="27"/>
        </w:rPr>
        <w:footnoteReference w:id="23"/>
      </w:r>
      <w:r w:rsidR="00D2404D" w:rsidRPr="006B30E5">
        <w:rPr>
          <w:rFonts w:ascii="Times New Roman" w:hAnsi="Times New Roman" w:cs="Times New Roman"/>
          <w:sz w:val="27"/>
          <w:szCs w:val="27"/>
        </w:rPr>
        <w:t xml:space="preserve"> </w:t>
      </w:r>
      <w:r w:rsidR="00AB707A" w:rsidRPr="006B30E5">
        <w:rPr>
          <w:rFonts w:ascii="Times New Roman" w:hAnsi="Times New Roman" w:cs="Times New Roman"/>
          <w:sz w:val="27"/>
          <w:szCs w:val="27"/>
        </w:rPr>
        <w:t xml:space="preserve">In our view, once </w:t>
      </w:r>
      <w:r w:rsidR="00D2404D" w:rsidRPr="006B30E5">
        <w:rPr>
          <w:rFonts w:ascii="Times New Roman" w:hAnsi="Times New Roman" w:cs="Times New Roman"/>
          <w:sz w:val="27"/>
          <w:szCs w:val="27"/>
        </w:rPr>
        <w:t xml:space="preserve">the </w:t>
      </w:r>
      <w:r w:rsidR="00574CED" w:rsidRPr="006B30E5">
        <w:rPr>
          <w:rFonts w:ascii="Times New Roman" w:hAnsi="Times New Roman" w:cs="Times New Roman"/>
          <w:sz w:val="27"/>
          <w:szCs w:val="27"/>
        </w:rPr>
        <w:t>Labour Officer</w:t>
      </w:r>
      <w:r w:rsidR="0013192B" w:rsidRPr="006B30E5">
        <w:rPr>
          <w:rFonts w:ascii="Times New Roman" w:hAnsi="Times New Roman" w:cs="Times New Roman"/>
          <w:sz w:val="27"/>
          <w:szCs w:val="27"/>
        </w:rPr>
        <w:t xml:space="preserve"> </w:t>
      </w:r>
      <w:r w:rsidR="00D2404D" w:rsidRPr="006B30E5">
        <w:rPr>
          <w:rFonts w:ascii="Times New Roman" w:hAnsi="Times New Roman" w:cs="Times New Roman"/>
          <w:sz w:val="27"/>
          <w:szCs w:val="27"/>
        </w:rPr>
        <w:t>pointed out</w:t>
      </w:r>
      <w:r w:rsidR="00AB707A" w:rsidRPr="006B30E5">
        <w:rPr>
          <w:rFonts w:ascii="Times New Roman" w:hAnsi="Times New Roman" w:cs="Times New Roman"/>
          <w:sz w:val="27"/>
          <w:szCs w:val="27"/>
        </w:rPr>
        <w:t>, and quite correctly,</w:t>
      </w:r>
      <w:r w:rsidR="00D2404D" w:rsidRPr="006B30E5">
        <w:rPr>
          <w:rFonts w:ascii="Times New Roman" w:hAnsi="Times New Roman" w:cs="Times New Roman"/>
          <w:sz w:val="27"/>
          <w:szCs w:val="27"/>
        </w:rPr>
        <w:t xml:space="preserve"> that she had no jurisdiction to consider the point, </w:t>
      </w:r>
      <w:r w:rsidR="00D2404D" w:rsidRPr="006B30E5">
        <w:rPr>
          <w:rFonts w:ascii="Times New Roman" w:hAnsi="Times New Roman" w:cs="Times New Roman"/>
          <w:sz w:val="27"/>
          <w:szCs w:val="27"/>
        </w:rPr>
        <w:lastRenderedPageBreak/>
        <w:t xml:space="preserve">we think that </w:t>
      </w:r>
      <w:r w:rsidR="00AB707A" w:rsidRPr="006B30E5">
        <w:rPr>
          <w:rFonts w:ascii="Times New Roman" w:hAnsi="Times New Roman" w:cs="Times New Roman"/>
          <w:sz w:val="27"/>
          <w:szCs w:val="27"/>
        </w:rPr>
        <w:t>under Section 4(</w:t>
      </w:r>
      <w:r w:rsidR="002C6043" w:rsidRPr="006B30E5">
        <w:rPr>
          <w:rFonts w:ascii="Times New Roman" w:hAnsi="Times New Roman" w:cs="Times New Roman"/>
          <w:sz w:val="27"/>
          <w:szCs w:val="27"/>
        </w:rPr>
        <w:t xml:space="preserve">e) LADASA, the </w:t>
      </w:r>
      <w:r w:rsidR="00574CED" w:rsidRPr="006B30E5">
        <w:rPr>
          <w:rFonts w:ascii="Times New Roman" w:hAnsi="Times New Roman" w:cs="Times New Roman"/>
          <w:sz w:val="27"/>
          <w:szCs w:val="27"/>
        </w:rPr>
        <w:t>Labour Officer</w:t>
      </w:r>
      <w:r w:rsidR="002C6043" w:rsidRPr="006B30E5">
        <w:rPr>
          <w:rFonts w:ascii="Times New Roman" w:hAnsi="Times New Roman" w:cs="Times New Roman"/>
          <w:sz w:val="27"/>
          <w:szCs w:val="27"/>
        </w:rPr>
        <w:t xml:space="preserve"> </w:t>
      </w:r>
      <w:r w:rsidR="00311BB6" w:rsidRPr="006B30E5">
        <w:rPr>
          <w:rFonts w:ascii="Times New Roman" w:hAnsi="Times New Roman" w:cs="Times New Roman"/>
          <w:sz w:val="27"/>
          <w:szCs w:val="27"/>
        </w:rPr>
        <w:t xml:space="preserve">would have </w:t>
      </w:r>
      <w:r w:rsidR="002C6043" w:rsidRPr="006B30E5">
        <w:rPr>
          <w:rFonts w:ascii="Times New Roman" w:hAnsi="Times New Roman" w:cs="Times New Roman"/>
          <w:sz w:val="27"/>
          <w:szCs w:val="27"/>
        </w:rPr>
        <w:t>inform</w:t>
      </w:r>
      <w:r w:rsidR="00311BB6" w:rsidRPr="006B30E5">
        <w:rPr>
          <w:rFonts w:ascii="Times New Roman" w:hAnsi="Times New Roman" w:cs="Times New Roman"/>
          <w:sz w:val="27"/>
          <w:szCs w:val="27"/>
        </w:rPr>
        <w:t xml:space="preserve">ed </w:t>
      </w:r>
      <w:r w:rsidR="00E43F57" w:rsidRPr="006B30E5">
        <w:rPr>
          <w:rFonts w:ascii="Times New Roman" w:hAnsi="Times New Roman" w:cs="Times New Roman"/>
          <w:sz w:val="27"/>
          <w:szCs w:val="27"/>
        </w:rPr>
        <w:t>the parties</w:t>
      </w:r>
      <w:r w:rsidR="002C6043" w:rsidRPr="006B30E5">
        <w:rPr>
          <w:rFonts w:ascii="Times New Roman" w:hAnsi="Times New Roman" w:cs="Times New Roman"/>
          <w:sz w:val="27"/>
          <w:szCs w:val="27"/>
        </w:rPr>
        <w:t xml:space="preserve"> to a labour dispute that the report comprises matters which cannot be dealt with under the LADASA.  This would be a reasonable basis for referring the matter to the Industrial </w:t>
      </w:r>
      <w:r w:rsidR="00A41654" w:rsidRPr="006B30E5">
        <w:rPr>
          <w:rFonts w:ascii="Times New Roman" w:hAnsi="Times New Roman" w:cs="Times New Roman"/>
          <w:sz w:val="27"/>
          <w:szCs w:val="27"/>
        </w:rPr>
        <w:t>Court</w:t>
      </w:r>
      <w:r w:rsidR="002C6043" w:rsidRPr="006B30E5">
        <w:rPr>
          <w:rFonts w:ascii="Times New Roman" w:hAnsi="Times New Roman" w:cs="Times New Roman"/>
          <w:sz w:val="27"/>
          <w:szCs w:val="27"/>
        </w:rPr>
        <w:t xml:space="preserve"> with a view to avoiding occasioning a miscarriage of justice. </w:t>
      </w:r>
      <w:r w:rsidR="00205E92" w:rsidRPr="006B30E5">
        <w:rPr>
          <w:rFonts w:ascii="Times New Roman" w:hAnsi="Times New Roman" w:cs="Times New Roman"/>
          <w:sz w:val="27"/>
          <w:szCs w:val="27"/>
        </w:rPr>
        <w:t xml:space="preserve">Accordingly, </w:t>
      </w:r>
      <w:r w:rsidR="002C6043" w:rsidRPr="006B30E5">
        <w:rPr>
          <w:rFonts w:ascii="Times New Roman" w:hAnsi="Times New Roman" w:cs="Times New Roman"/>
          <w:sz w:val="27"/>
          <w:szCs w:val="27"/>
        </w:rPr>
        <w:t xml:space="preserve">ground three of the appeal succeeds. </w:t>
      </w:r>
    </w:p>
    <w:p w14:paraId="4C3F6C77" w14:textId="6CCB71CA" w:rsidR="005B2F6C" w:rsidRPr="0003167F" w:rsidRDefault="005B2F6C" w:rsidP="00BE7939">
      <w:pPr>
        <w:spacing w:line="240" w:lineRule="auto"/>
        <w:ind w:firstLine="720"/>
        <w:jc w:val="both"/>
        <w:rPr>
          <w:rFonts w:ascii="Times New Roman" w:hAnsi="Times New Roman" w:cs="Times New Roman"/>
          <w:b/>
          <w:sz w:val="27"/>
          <w:szCs w:val="27"/>
          <w:u w:val="single"/>
        </w:rPr>
      </w:pPr>
      <w:r w:rsidRPr="0003167F">
        <w:rPr>
          <w:rFonts w:ascii="Times New Roman" w:hAnsi="Times New Roman" w:cs="Times New Roman"/>
          <w:b/>
          <w:sz w:val="27"/>
          <w:szCs w:val="27"/>
          <w:u w:val="single"/>
        </w:rPr>
        <w:t xml:space="preserve">Decision and orders of the </w:t>
      </w:r>
      <w:r w:rsidR="00A41654" w:rsidRPr="0003167F">
        <w:rPr>
          <w:rFonts w:ascii="Times New Roman" w:hAnsi="Times New Roman" w:cs="Times New Roman"/>
          <w:b/>
          <w:sz w:val="27"/>
          <w:szCs w:val="27"/>
          <w:u w:val="single"/>
        </w:rPr>
        <w:t>Court</w:t>
      </w:r>
    </w:p>
    <w:p w14:paraId="267DE56D" w14:textId="38A93FB3" w:rsidR="00311BB6" w:rsidRPr="006B30E5" w:rsidRDefault="009C1C88" w:rsidP="00BE7939">
      <w:pPr>
        <w:spacing w:line="240" w:lineRule="auto"/>
        <w:ind w:left="720" w:hanging="720"/>
        <w:jc w:val="both"/>
        <w:rPr>
          <w:rFonts w:ascii="Times New Roman" w:hAnsi="Times New Roman" w:cs="Times New Roman"/>
          <w:sz w:val="27"/>
          <w:szCs w:val="27"/>
        </w:rPr>
      </w:pPr>
      <w:r w:rsidRPr="006B30E5">
        <w:rPr>
          <w:rFonts w:ascii="Times New Roman" w:eastAsia="Times New Roman" w:hAnsi="Times New Roman" w:cs="Times New Roman"/>
          <w:bCs/>
          <w:sz w:val="27"/>
          <w:szCs w:val="27"/>
        </w:rPr>
        <w:t>[5</w:t>
      </w:r>
      <w:r w:rsidR="00C430A8">
        <w:rPr>
          <w:rFonts w:ascii="Times New Roman" w:eastAsia="Times New Roman" w:hAnsi="Times New Roman" w:cs="Times New Roman"/>
          <w:bCs/>
          <w:sz w:val="27"/>
          <w:szCs w:val="27"/>
        </w:rPr>
        <w:t>7</w:t>
      </w:r>
      <w:r w:rsidR="002C6043" w:rsidRPr="006B30E5">
        <w:rPr>
          <w:rFonts w:ascii="Times New Roman" w:eastAsia="Times New Roman" w:hAnsi="Times New Roman" w:cs="Times New Roman"/>
          <w:bCs/>
          <w:sz w:val="27"/>
          <w:szCs w:val="27"/>
        </w:rPr>
        <w:t>]</w:t>
      </w:r>
      <w:r w:rsidR="002C6043" w:rsidRPr="006B30E5">
        <w:rPr>
          <w:rFonts w:ascii="Times New Roman" w:eastAsia="Times New Roman" w:hAnsi="Times New Roman" w:cs="Times New Roman"/>
          <w:b/>
          <w:bCs/>
          <w:sz w:val="27"/>
          <w:szCs w:val="27"/>
        </w:rPr>
        <w:tab/>
      </w:r>
      <w:r w:rsidR="00205E92" w:rsidRPr="006B30E5">
        <w:rPr>
          <w:rFonts w:ascii="Times New Roman" w:hAnsi="Times New Roman" w:cs="Times New Roman"/>
          <w:sz w:val="27"/>
          <w:szCs w:val="27"/>
        </w:rPr>
        <w:t xml:space="preserve">In the final analysis, the appeal substantially succeeds. </w:t>
      </w:r>
      <w:r w:rsidR="005B2F6C" w:rsidRPr="006B30E5">
        <w:rPr>
          <w:rFonts w:ascii="Times New Roman" w:hAnsi="Times New Roman" w:cs="Times New Roman"/>
          <w:sz w:val="27"/>
          <w:szCs w:val="27"/>
        </w:rPr>
        <w:t xml:space="preserve">Pursuant to </w:t>
      </w:r>
      <w:r w:rsidR="00205E92" w:rsidRPr="006B30E5">
        <w:rPr>
          <w:rFonts w:ascii="Times New Roman" w:hAnsi="Times New Roman" w:cs="Times New Roman"/>
          <w:sz w:val="27"/>
          <w:szCs w:val="27"/>
        </w:rPr>
        <w:t xml:space="preserve">the decision </w:t>
      </w:r>
      <w:r w:rsidR="005B2F6C" w:rsidRPr="006B30E5">
        <w:rPr>
          <w:rFonts w:ascii="Times New Roman" w:hAnsi="Times New Roman" w:cs="Times New Roman"/>
          <w:sz w:val="27"/>
          <w:szCs w:val="27"/>
        </w:rPr>
        <w:t xml:space="preserve">of the </w:t>
      </w:r>
      <w:r w:rsidR="00A41654" w:rsidRPr="006B30E5">
        <w:rPr>
          <w:rFonts w:ascii="Times New Roman" w:hAnsi="Times New Roman" w:cs="Times New Roman"/>
          <w:sz w:val="27"/>
          <w:szCs w:val="27"/>
        </w:rPr>
        <w:t>Court</w:t>
      </w:r>
      <w:r w:rsidR="005B2F6C" w:rsidRPr="006B30E5">
        <w:rPr>
          <w:rFonts w:ascii="Times New Roman" w:hAnsi="Times New Roman" w:cs="Times New Roman"/>
          <w:sz w:val="27"/>
          <w:szCs w:val="27"/>
        </w:rPr>
        <w:t xml:space="preserve"> of Appeal </w:t>
      </w:r>
      <w:r w:rsidR="00205E92" w:rsidRPr="006B30E5">
        <w:rPr>
          <w:rFonts w:ascii="Times New Roman" w:hAnsi="Times New Roman" w:cs="Times New Roman"/>
          <w:sz w:val="27"/>
          <w:szCs w:val="27"/>
        </w:rPr>
        <w:t xml:space="preserve">in the case of </w:t>
      </w:r>
      <w:r w:rsidR="00205E92" w:rsidRPr="006B30E5">
        <w:rPr>
          <w:rFonts w:ascii="Times New Roman" w:hAnsi="Times New Roman" w:cs="Times New Roman"/>
          <w:b/>
          <w:sz w:val="27"/>
          <w:szCs w:val="27"/>
        </w:rPr>
        <w:t xml:space="preserve">Eng. John Eric </w:t>
      </w:r>
      <w:proofErr w:type="spellStart"/>
      <w:r w:rsidR="00205E92" w:rsidRPr="006B30E5">
        <w:rPr>
          <w:rFonts w:ascii="Times New Roman" w:hAnsi="Times New Roman" w:cs="Times New Roman"/>
          <w:b/>
          <w:sz w:val="27"/>
          <w:szCs w:val="27"/>
        </w:rPr>
        <w:t>Mugyenzi</w:t>
      </w:r>
      <w:proofErr w:type="spellEnd"/>
      <w:r w:rsidR="00205E92" w:rsidRPr="006B30E5">
        <w:rPr>
          <w:rFonts w:ascii="Times New Roman" w:hAnsi="Times New Roman" w:cs="Times New Roman"/>
          <w:b/>
          <w:sz w:val="27"/>
          <w:szCs w:val="27"/>
        </w:rPr>
        <w:t xml:space="preserve"> vs Uganda Electricity Generation Co. Ltd</w:t>
      </w:r>
      <w:r w:rsidR="00205E92" w:rsidRPr="006B30E5">
        <w:rPr>
          <w:rStyle w:val="FootnoteReference"/>
          <w:rFonts w:ascii="Times New Roman" w:hAnsi="Times New Roman" w:cs="Times New Roman"/>
          <w:sz w:val="27"/>
          <w:szCs w:val="27"/>
        </w:rPr>
        <w:footnoteReference w:id="24"/>
      </w:r>
      <w:r w:rsidR="00205E92" w:rsidRPr="006B30E5">
        <w:rPr>
          <w:rFonts w:ascii="Times New Roman" w:hAnsi="Times New Roman" w:cs="Times New Roman"/>
          <w:sz w:val="27"/>
          <w:szCs w:val="27"/>
        </w:rPr>
        <w:t xml:space="preserve"> and in light of Rule 24(3) of the Labour Disputes (Arbitration and Settlement) Industrial </w:t>
      </w:r>
      <w:r w:rsidR="00A41654"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Procedure) Rules, 2012 </w:t>
      </w:r>
      <w:r w:rsidR="005B2F6C" w:rsidRPr="006B30E5">
        <w:rPr>
          <w:rFonts w:ascii="Times New Roman" w:hAnsi="Times New Roman" w:cs="Times New Roman"/>
          <w:sz w:val="27"/>
          <w:szCs w:val="27"/>
        </w:rPr>
        <w:t xml:space="preserve">it </w:t>
      </w:r>
      <w:r w:rsidR="00D94359" w:rsidRPr="006B30E5">
        <w:rPr>
          <w:rFonts w:ascii="Times New Roman" w:hAnsi="Times New Roman" w:cs="Times New Roman"/>
          <w:sz w:val="27"/>
          <w:szCs w:val="27"/>
        </w:rPr>
        <w:t xml:space="preserve">is our ineluctable conclusion </w:t>
      </w:r>
      <w:r w:rsidR="00311BB6" w:rsidRPr="006B30E5">
        <w:rPr>
          <w:rFonts w:ascii="Times New Roman" w:hAnsi="Times New Roman" w:cs="Times New Roman"/>
          <w:sz w:val="27"/>
          <w:szCs w:val="27"/>
        </w:rPr>
        <w:t>that t</w:t>
      </w:r>
      <w:r w:rsidR="005B2F6C" w:rsidRPr="006B30E5">
        <w:rPr>
          <w:rFonts w:ascii="Times New Roman" w:hAnsi="Times New Roman" w:cs="Times New Roman"/>
          <w:sz w:val="27"/>
          <w:szCs w:val="27"/>
        </w:rPr>
        <w:t xml:space="preserve">he decision of Ms. Irene </w:t>
      </w:r>
      <w:proofErr w:type="spellStart"/>
      <w:r w:rsidR="005B2F6C" w:rsidRPr="006B30E5">
        <w:rPr>
          <w:rFonts w:ascii="Times New Roman" w:hAnsi="Times New Roman" w:cs="Times New Roman"/>
          <w:sz w:val="27"/>
          <w:szCs w:val="27"/>
        </w:rPr>
        <w:t>Nabbumba</w:t>
      </w:r>
      <w:proofErr w:type="spellEnd"/>
      <w:r w:rsidR="005B2F6C" w:rsidRPr="006B30E5">
        <w:rPr>
          <w:rFonts w:ascii="Times New Roman" w:hAnsi="Times New Roman" w:cs="Times New Roman"/>
          <w:sz w:val="27"/>
          <w:szCs w:val="27"/>
        </w:rPr>
        <w:t xml:space="preserve">-the Senior </w:t>
      </w:r>
      <w:proofErr w:type="spellStart"/>
      <w:r w:rsidR="00574CED" w:rsidRPr="006B30E5">
        <w:rPr>
          <w:rFonts w:ascii="Times New Roman" w:hAnsi="Times New Roman" w:cs="Times New Roman"/>
          <w:sz w:val="27"/>
          <w:szCs w:val="27"/>
        </w:rPr>
        <w:t>Labour</w:t>
      </w:r>
      <w:proofErr w:type="spellEnd"/>
      <w:r w:rsidR="00574CED" w:rsidRPr="006B30E5">
        <w:rPr>
          <w:rFonts w:ascii="Times New Roman" w:hAnsi="Times New Roman" w:cs="Times New Roman"/>
          <w:sz w:val="27"/>
          <w:szCs w:val="27"/>
        </w:rPr>
        <w:t xml:space="preserve"> Officer</w:t>
      </w:r>
      <w:r w:rsidR="005B2F6C" w:rsidRPr="006B30E5">
        <w:rPr>
          <w:rFonts w:ascii="Times New Roman" w:hAnsi="Times New Roman" w:cs="Times New Roman"/>
          <w:sz w:val="27"/>
          <w:szCs w:val="27"/>
        </w:rPr>
        <w:t xml:space="preserve"> at Kampala Capital City Authority Labour Office in Labour Complaint No. KCCA/ No. 80 of 2020 dated 21</w:t>
      </w:r>
      <w:r w:rsidR="005B2F6C" w:rsidRPr="006B30E5">
        <w:rPr>
          <w:rFonts w:ascii="Times New Roman" w:hAnsi="Times New Roman" w:cs="Times New Roman"/>
          <w:sz w:val="27"/>
          <w:szCs w:val="27"/>
          <w:vertAlign w:val="superscript"/>
        </w:rPr>
        <w:t>st</w:t>
      </w:r>
      <w:r w:rsidR="005B2F6C" w:rsidRPr="006B30E5">
        <w:rPr>
          <w:rFonts w:ascii="Times New Roman" w:hAnsi="Times New Roman" w:cs="Times New Roman"/>
          <w:sz w:val="27"/>
          <w:szCs w:val="27"/>
        </w:rPr>
        <w:t xml:space="preserve"> December 2020 </w:t>
      </w:r>
      <w:r w:rsidR="00311BB6" w:rsidRPr="006B30E5">
        <w:rPr>
          <w:rFonts w:ascii="Times New Roman" w:hAnsi="Times New Roman" w:cs="Times New Roman"/>
          <w:sz w:val="27"/>
          <w:szCs w:val="27"/>
        </w:rPr>
        <w:t xml:space="preserve">should and </w:t>
      </w:r>
      <w:r w:rsidR="005B2F6C" w:rsidRPr="006B30E5">
        <w:rPr>
          <w:rFonts w:ascii="Times New Roman" w:hAnsi="Times New Roman" w:cs="Times New Roman"/>
          <w:sz w:val="27"/>
          <w:szCs w:val="27"/>
        </w:rPr>
        <w:t xml:space="preserve">is hereby set aside. </w:t>
      </w:r>
    </w:p>
    <w:p w14:paraId="5F9AD215" w14:textId="4E625F5D" w:rsidR="00311BB6" w:rsidRPr="006B30E5" w:rsidRDefault="00311BB6" w:rsidP="00BE7939">
      <w:pPr>
        <w:pStyle w:val="Heading2"/>
        <w:shd w:val="clear" w:color="auto" w:fill="FFFFFF"/>
        <w:spacing w:before="0" w:beforeAutospacing="0"/>
        <w:ind w:left="720" w:hanging="720"/>
        <w:jc w:val="both"/>
        <w:rPr>
          <w:b w:val="0"/>
          <w:color w:val="4A4A4A"/>
          <w:sz w:val="27"/>
          <w:szCs w:val="27"/>
        </w:rPr>
      </w:pPr>
      <w:r w:rsidRPr="006B30E5">
        <w:rPr>
          <w:b w:val="0"/>
          <w:sz w:val="27"/>
          <w:szCs w:val="27"/>
        </w:rPr>
        <w:t>[5</w:t>
      </w:r>
      <w:r w:rsidR="00C430A8">
        <w:rPr>
          <w:b w:val="0"/>
          <w:sz w:val="27"/>
          <w:szCs w:val="27"/>
        </w:rPr>
        <w:t>8</w:t>
      </w:r>
      <w:r w:rsidRPr="006B30E5">
        <w:rPr>
          <w:b w:val="0"/>
          <w:sz w:val="27"/>
          <w:szCs w:val="27"/>
        </w:rPr>
        <w:t>]</w:t>
      </w:r>
      <w:r w:rsidRPr="006B30E5">
        <w:rPr>
          <w:b w:val="0"/>
          <w:sz w:val="27"/>
          <w:szCs w:val="27"/>
        </w:rPr>
        <w:tab/>
        <w:t xml:space="preserve">The Appellant sought an order of retrial before a different </w:t>
      </w:r>
      <w:r w:rsidR="00574CED" w:rsidRPr="006B30E5">
        <w:rPr>
          <w:b w:val="0"/>
          <w:sz w:val="27"/>
          <w:szCs w:val="27"/>
        </w:rPr>
        <w:t>Labour Officer</w:t>
      </w:r>
      <w:r w:rsidR="00BE7939" w:rsidRPr="006B30E5">
        <w:rPr>
          <w:b w:val="0"/>
          <w:sz w:val="27"/>
          <w:szCs w:val="27"/>
        </w:rPr>
        <w:t>. The principles governing an</w:t>
      </w:r>
      <w:r w:rsidRPr="006B30E5">
        <w:rPr>
          <w:b w:val="0"/>
          <w:sz w:val="27"/>
          <w:szCs w:val="27"/>
        </w:rPr>
        <w:t xml:space="preserve"> order of retrial were very well laid out in the case of </w:t>
      </w:r>
      <w:r w:rsidRPr="006B30E5">
        <w:rPr>
          <w:sz w:val="27"/>
          <w:szCs w:val="27"/>
        </w:rPr>
        <w:t xml:space="preserve">Okot and </w:t>
      </w:r>
      <w:proofErr w:type="spellStart"/>
      <w:r w:rsidRPr="006B30E5">
        <w:rPr>
          <w:sz w:val="27"/>
          <w:szCs w:val="27"/>
        </w:rPr>
        <w:t>Ors</w:t>
      </w:r>
      <w:proofErr w:type="spellEnd"/>
      <w:r w:rsidRPr="006B30E5">
        <w:rPr>
          <w:sz w:val="27"/>
          <w:szCs w:val="27"/>
        </w:rPr>
        <w:t xml:space="preserve"> v </w:t>
      </w:r>
      <w:proofErr w:type="spellStart"/>
      <w:r w:rsidRPr="006B30E5">
        <w:rPr>
          <w:sz w:val="27"/>
          <w:szCs w:val="27"/>
        </w:rPr>
        <w:t>Lamoo</w:t>
      </w:r>
      <w:proofErr w:type="spellEnd"/>
      <w:r w:rsidRPr="006B30E5">
        <w:rPr>
          <w:rStyle w:val="FootnoteReference"/>
          <w:b w:val="0"/>
          <w:sz w:val="27"/>
          <w:szCs w:val="27"/>
        </w:rPr>
        <w:footnoteReference w:id="25"/>
      </w:r>
      <w:r w:rsidRPr="006B30E5">
        <w:rPr>
          <w:b w:val="0"/>
          <w:sz w:val="27"/>
          <w:szCs w:val="27"/>
        </w:rPr>
        <w:t xml:space="preserve"> In that case, Mubiru J. observed that a</w:t>
      </w:r>
      <w:r w:rsidRPr="006B30E5">
        <w:rPr>
          <w:b w:val="0"/>
          <w:color w:val="000000"/>
          <w:sz w:val="27"/>
          <w:szCs w:val="27"/>
        </w:rPr>
        <w:t xml:space="preserve">n order for retrial is an exceptional measure to which resort must necessarily be limited. A trial de novo is usually ordered by an appellate </w:t>
      </w:r>
      <w:r w:rsidR="00A41654" w:rsidRPr="006B30E5">
        <w:rPr>
          <w:b w:val="0"/>
          <w:color w:val="000000"/>
          <w:sz w:val="27"/>
          <w:szCs w:val="27"/>
        </w:rPr>
        <w:t>Court</w:t>
      </w:r>
      <w:r w:rsidRPr="006B30E5">
        <w:rPr>
          <w:b w:val="0"/>
          <w:color w:val="000000"/>
          <w:sz w:val="27"/>
          <w:szCs w:val="27"/>
        </w:rPr>
        <w:t xml:space="preserve"> when the original trial fails to make a determination in a manner dictated by law. A retrial should not be ordered unless the following conditions are met; (</w:t>
      </w:r>
      <w:proofErr w:type="spellStart"/>
      <w:r w:rsidRPr="006B30E5">
        <w:rPr>
          <w:b w:val="0"/>
          <w:color w:val="000000"/>
          <w:sz w:val="27"/>
          <w:szCs w:val="27"/>
        </w:rPr>
        <w:t>i</w:t>
      </w:r>
      <w:proofErr w:type="spellEnd"/>
      <w:r w:rsidRPr="006B30E5">
        <w:rPr>
          <w:b w:val="0"/>
          <w:color w:val="000000"/>
          <w:sz w:val="27"/>
          <w:szCs w:val="27"/>
        </w:rPr>
        <w:t xml:space="preserve">) that the original trial was null or defective; (ii) that the interests of justice require it; (iii) that the witnesses who had testified were readily available to do so again should a retrial be ordered; and (iv) no injustice will be occasioned to the other party if an order for retrial is made. These conditions are conjunctive and not disjunctive. An order of retrial can only be made, where the trial </w:t>
      </w:r>
      <w:r w:rsidR="00A41654" w:rsidRPr="006B30E5">
        <w:rPr>
          <w:b w:val="0"/>
          <w:color w:val="000000"/>
          <w:sz w:val="27"/>
          <w:szCs w:val="27"/>
        </w:rPr>
        <w:t>Court</w:t>
      </w:r>
      <w:r w:rsidRPr="006B30E5">
        <w:rPr>
          <w:b w:val="0"/>
          <w:color w:val="000000"/>
          <w:sz w:val="27"/>
          <w:szCs w:val="27"/>
        </w:rPr>
        <w:t xml:space="preserve"> has omitted from the record evidence of facts essential to right decision of the suit. An appellate </w:t>
      </w:r>
      <w:r w:rsidR="00A41654" w:rsidRPr="006B30E5">
        <w:rPr>
          <w:b w:val="0"/>
          <w:color w:val="000000"/>
          <w:sz w:val="27"/>
          <w:szCs w:val="27"/>
        </w:rPr>
        <w:t>Court</w:t>
      </w:r>
      <w:r w:rsidRPr="006B30E5">
        <w:rPr>
          <w:b w:val="0"/>
          <w:color w:val="000000"/>
          <w:sz w:val="27"/>
          <w:szCs w:val="27"/>
        </w:rPr>
        <w:t xml:space="preserve"> may order a new trial if doing so could fix an injustice associated with the first trial. </w:t>
      </w:r>
    </w:p>
    <w:p w14:paraId="6CB02601" w14:textId="78749A8C" w:rsidR="00205E92" w:rsidRPr="006B30E5" w:rsidRDefault="00311BB6"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w:t>
      </w:r>
      <w:r w:rsidR="00C430A8">
        <w:rPr>
          <w:rFonts w:ascii="Times New Roman" w:hAnsi="Times New Roman" w:cs="Times New Roman"/>
          <w:sz w:val="27"/>
          <w:szCs w:val="27"/>
        </w:rPr>
        <w:t>59</w:t>
      </w:r>
      <w:r w:rsidRPr="006B30E5">
        <w:rPr>
          <w:rFonts w:ascii="Times New Roman" w:hAnsi="Times New Roman" w:cs="Times New Roman"/>
          <w:sz w:val="27"/>
          <w:szCs w:val="27"/>
        </w:rPr>
        <w:t>]</w:t>
      </w:r>
      <w:r w:rsidRPr="006B30E5">
        <w:rPr>
          <w:rFonts w:ascii="Times New Roman" w:hAnsi="Times New Roman" w:cs="Times New Roman"/>
          <w:sz w:val="27"/>
          <w:szCs w:val="27"/>
        </w:rPr>
        <w:tab/>
        <w:t xml:space="preserve">In our resolution of the grounds of appeal, we found procedural irregularities in respect of reference on the question of forgery of academic documents and that the trial on the employment contract and benefits therefrom was considered without an interrogation of falsification of documents. These errors would have the effect of </w:t>
      </w:r>
      <w:r w:rsidR="00C958BD" w:rsidRPr="006B30E5">
        <w:rPr>
          <w:rFonts w:ascii="Times New Roman" w:hAnsi="Times New Roman" w:cs="Times New Roman"/>
          <w:sz w:val="27"/>
          <w:szCs w:val="27"/>
        </w:rPr>
        <w:t xml:space="preserve">occasioning a miscarriage of justice. In our view, a retrial is </w:t>
      </w:r>
      <w:r w:rsidR="00C958BD" w:rsidRPr="006B30E5">
        <w:rPr>
          <w:rFonts w:ascii="Times New Roman" w:hAnsi="Times New Roman" w:cs="Times New Roman"/>
          <w:sz w:val="27"/>
          <w:szCs w:val="27"/>
        </w:rPr>
        <w:lastRenderedPageBreak/>
        <w:t xml:space="preserve">necessary to attend to the injustice occasioned by the trial at the </w:t>
      </w:r>
      <w:r w:rsidR="00574CED" w:rsidRPr="006B30E5">
        <w:rPr>
          <w:rFonts w:ascii="Times New Roman" w:hAnsi="Times New Roman" w:cs="Times New Roman"/>
          <w:sz w:val="27"/>
          <w:szCs w:val="27"/>
        </w:rPr>
        <w:t>Labour Officer</w:t>
      </w:r>
      <w:r w:rsidR="00C958BD" w:rsidRPr="006B30E5">
        <w:rPr>
          <w:rFonts w:ascii="Times New Roman" w:hAnsi="Times New Roman" w:cs="Times New Roman"/>
          <w:sz w:val="27"/>
          <w:szCs w:val="27"/>
        </w:rPr>
        <w:t xml:space="preserve">. It is therefore ordered that this matter be retried before a different </w:t>
      </w:r>
      <w:r w:rsidR="00574CED" w:rsidRPr="006B30E5">
        <w:rPr>
          <w:rFonts w:ascii="Times New Roman" w:hAnsi="Times New Roman" w:cs="Times New Roman"/>
          <w:sz w:val="27"/>
          <w:szCs w:val="27"/>
        </w:rPr>
        <w:t>Labour Officer</w:t>
      </w:r>
      <w:r w:rsidR="00C958BD" w:rsidRPr="006B30E5">
        <w:rPr>
          <w:rFonts w:ascii="Times New Roman" w:hAnsi="Times New Roman" w:cs="Times New Roman"/>
          <w:sz w:val="27"/>
          <w:szCs w:val="27"/>
        </w:rPr>
        <w:t xml:space="preserve">. </w:t>
      </w:r>
    </w:p>
    <w:p w14:paraId="75A29313" w14:textId="0E674D54" w:rsidR="00205E92" w:rsidRPr="006B30E5" w:rsidRDefault="00311BB6" w:rsidP="00BE7939">
      <w:pPr>
        <w:spacing w:line="240" w:lineRule="auto"/>
        <w:ind w:left="720" w:hanging="720"/>
        <w:jc w:val="both"/>
        <w:rPr>
          <w:rFonts w:ascii="Times New Roman" w:hAnsi="Times New Roman" w:cs="Times New Roman"/>
          <w:sz w:val="27"/>
          <w:szCs w:val="27"/>
        </w:rPr>
      </w:pPr>
      <w:r w:rsidRPr="006B30E5">
        <w:rPr>
          <w:rFonts w:ascii="Times New Roman" w:hAnsi="Times New Roman" w:cs="Times New Roman"/>
          <w:sz w:val="27"/>
          <w:szCs w:val="27"/>
        </w:rPr>
        <w:t>[6</w:t>
      </w:r>
      <w:r w:rsidR="00C430A8">
        <w:rPr>
          <w:rFonts w:ascii="Times New Roman" w:hAnsi="Times New Roman" w:cs="Times New Roman"/>
          <w:sz w:val="27"/>
          <w:szCs w:val="27"/>
        </w:rPr>
        <w:t>0</w:t>
      </w:r>
      <w:r w:rsidR="005B2F6C" w:rsidRPr="006B30E5">
        <w:rPr>
          <w:rFonts w:ascii="Times New Roman" w:hAnsi="Times New Roman" w:cs="Times New Roman"/>
          <w:sz w:val="27"/>
          <w:szCs w:val="27"/>
        </w:rPr>
        <w:t>]</w:t>
      </w:r>
      <w:r w:rsidR="005B2F6C" w:rsidRPr="006B30E5">
        <w:rPr>
          <w:rFonts w:ascii="Times New Roman" w:hAnsi="Times New Roman" w:cs="Times New Roman"/>
          <w:sz w:val="27"/>
          <w:szCs w:val="27"/>
        </w:rPr>
        <w:tab/>
      </w:r>
      <w:r w:rsidR="00205E92" w:rsidRPr="006B30E5">
        <w:rPr>
          <w:rFonts w:ascii="Times New Roman" w:hAnsi="Times New Roman" w:cs="Times New Roman"/>
          <w:sz w:val="27"/>
          <w:szCs w:val="27"/>
        </w:rPr>
        <w:t xml:space="preserve">The Appellant sought costs of the appeal. Under Section 27 of the Civil Procedure Act Cap. 71, costs follow the event. </w:t>
      </w:r>
      <w:r w:rsidR="005B2F6C" w:rsidRPr="006B30E5">
        <w:rPr>
          <w:rFonts w:ascii="Times New Roman" w:hAnsi="Times New Roman" w:cs="Times New Roman"/>
          <w:sz w:val="27"/>
          <w:szCs w:val="27"/>
        </w:rPr>
        <w:t xml:space="preserve">However, this </w:t>
      </w:r>
      <w:r w:rsidR="00A41654" w:rsidRPr="006B30E5">
        <w:rPr>
          <w:rFonts w:ascii="Times New Roman" w:hAnsi="Times New Roman" w:cs="Times New Roman"/>
          <w:sz w:val="27"/>
          <w:szCs w:val="27"/>
        </w:rPr>
        <w:t>Court</w:t>
      </w:r>
      <w:r w:rsidR="005B2F6C" w:rsidRPr="006B30E5">
        <w:rPr>
          <w:rFonts w:ascii="Times New Roman" w:hAnsi="Times New Roman" w:cs="Times New Roman"/>
          <w:sz w:val="27"/>
          <w:szCs w:val="27"/>
        </w:rPr>
        <w:t xml:space="preserve"> has ruled that an award of costs in employment disputes is the exception rather than the rule.</w:t>
      </w:r>
      <w:r w:rsidR="005B2F6C" w:rsidRPr="006B30E5">
        <w:rPr>
          <w:rStyle w:val="FootnoteReference"/>
          <w:rFonts w:ascii="Times New Roman" w:hAnsi="Times New Roman" w:cs="Times New Roman"/>
          <w:sz w:val="27"/>
          <w:szCs w:val="27"/>
        </w:rPr>
        <w:footnoteReference w:id="26"/>
      </w:r>
      <w:r w:rsidR="005B2F6C" w:rsidRPr="006B30E5">
        <w:rPr>
          <w:rFonts w:ascii="Times New Roman" w:hAnsi="Times New Roman" w:cs="Times New Roman"/>
          <w:sz w:val="27"/>
          <w:szCs w:val="27"/>
        </w:rPr>
        <w:t xml:space="preserve"> </w:t>
      </w:r>
      <w:r w:rsidR="00A42871" w:rsidRPr="006B30E5">
        <w:rPr>
          <w:rFonts w:ascii="Times New Roman" w:hAnsi="Times New Roman" w:cs="Times New Roman"/>
          <w:sz w:val="27"/>
          <w:szCs w:val="27"/>
        </w:rPr>
        <w:t xml:space="preserve">The Respondents are former employees of the </w:t>
      </w:r>
      <w:proofErr w:type="gramStart"/>
      <w:r w:rsidR="00A42871" w:rsidRPr="006B30E5">
        <w:rPr>
          <w:rFonts w:ascii="Times New Roman" w:hAnsi="Times New Roman" w:cs="Times New Roman"/>
          <w:sz w:val="27"/>
          <w:szCs w:val="27"/>
        </w:rPr>
        <w:t>Appellant</w:t>
      </w:r>
      <w:proofErr w:type="gramEnd"/>
      <w:r w:rsidR="00A42871" w:rsidRPr="006B30E5">
        <w:rPr>
          <w:rFonts w:ascii="Times New Roman" w:hAnsi="Times New Roman" w:cs="Times New Roman"/>
          <w:sz w:val="27"/>
          <w:szCs w:val="27"/>
        </w:rPr>
        <w:t xml:space="preserve"> and we believe it is fair and appropriate that t</w:t>
      </w:r>
      <w:r w:rsidR="005B2F6C" w:rsidRPr="006B30E5">
        <w:rPr>
          <w:rFonts w:ascii="Times New Roman" w:hAnsi="Times New Roman" w:cs="Times New Roman"/>
          <w:sz w:val="27"/>
          <w:szCs w:val="27"/>
        </w:rPr>
        <w:t>here sh</w:t>
      </w:r>
      <w:r w:rsidR="00A42871" w:rsidRPr="006B30E5">
        <w:rPr>
          <w:rFonts w:ascii="Times New Roman" w:hAnsi="Times New Roman" w:cs="Times New Roman"/>
          <w:sz w:val="27"/>
          <w:szCs w:val="27"/>
        </w:rPr>
        <w:t xml:space="preserve">ould </w:t>
      </w:r>
      <w:r w:rsidR="005B2F6C" w:rsidRPr="006B30E5">
        <w:rPr>
          <w:rFonts w:ascii="Times New Roman" w:hAnsi="Times New Roman" w:cs="Times New Roman"/>
          <w:sz w:val="27"/>
          <w:szCs w:val="27"/>
        </w:rPr>
        <w:t>be no order as to costs.</w:t>
      </w:r>
    </w:p>
    <w:p w14:paraId="6B682776" w14:textId="77777777" w:rsidR="00124BD8" w:rsidRDefault="00124BD8" w:rsidP="00E43F57">
      <w:pPr>
        <w:spacing w:after="0" w:line="240" w:lineRule="auto"/>
        <w:jc w:val="both"/>
        <w:rPr>
          <w:rFonts w:ascii="Times New Roman" w:hAnsi="Times New Roman" w:cs="Times New Roman"/>
          <w:b/>
          <w:bCs/>
          <w:sz w:val="27"/>
          <w:szCs w:val="27"/>
        </w:rPr>
      </w:pPr>
    </w:p>
    <w:p w14:paraId="123F1880" w14:textId="77777777" w:rsidR="00205E92" w:rsidRPr="006B30E5" w:rsidRDefault="00205E92" w:rsidP="00E43F57">
      <w:pPr>
        <w:spacing w:after="0" w:line="240" w:lineRule="auto"/>
        <w:jc w:val="both"/>
        <w:rPr>
          <w:rFonts w:ascii="Times New Roman" w:hAnsi="Times New Roman" w:cs="Times New Roman"/>
          <w:b/>
          <w:bCs/>
          <w:sz w:val="27"/>
          <w:szCs w:val="27"/>
        </w:rPr>
      </w:pPr>
      <w:r w:rsidRPr="006B30E5">
        <w:rPr>
          <w:rFonts w:ascii="Times New Roman" w:hAnsi="Times New Roman" w:cs="Times New Roman"/>
          <w:b/>
          <w:bCs/>
          <w:sz w:val="27"/>
          <w:szCs w:val="27"/>
        </w:rPr>
        <w:t xml:space="preserve">Delivered at Kampala this ____day of </w:t>
      </w:r>
      <w:r w:rsidR="00141AC0" w:rsidRPr="006B30E5">
        <w:rPr>
          <w:rFonts w:ascii="Times New Roman" w:hAnsi="Times New Roman" w:cs="Times New Roman"/>
          <w:b/>
          <w:bCs/>
          <w:sz w:val="27"/>
          <w:szCs w:val="27"/>
        </w:rPr>
        <w:t>March</w:t>
      </w:r>
      <w:r w:rsidRPr="006B30E5">
        <w:rPr>
          <w:rFonts w:ascii="Times New Roman" w:hAnsi="Times New Roman" w:cs="Times New Roman"/>
          <w:b/>
          <w:bCs/>
          <w:sz w:val="27"/>
          <w:szCs w:val="27"/>
        </w:rPr>
        <w:t xml:space="preserve"> 202</w:t>
      </w:r>
      <w:r w:rsidR="00141AC0" w:rsidRPr="006B30E5">
        <w:rPr>
          <w:rFonts w:ascii="Times New Roman" w:hAnsi="Times New Roman" w:cs="Times New Roman"/>
          <w:b/>
          <w:bCs/>
          <w:sz w:val="27"/>
          <w:szCs w:val="27"/>
        </w:rPr>
        <w:t>3</w:t>
      </w:r>
    </w:p>
    <w:p w14:paraId="199BAF2F" w14:textId="77777777" w:rsidR="00205E92" w:rsidRPr="006B30E5" w:rsidRDefault="00205E92" w:rsidP="00BE7939">
      <w:pPr>
        <w:spacing w:after="0" w:line="240" w:lineRule="auto"/>
        <w:ind w:firstLine="720"/>
        <w:jc w:val="both"/>
        <w:rPr>
          <w:rFonts w:ascii="Times New Roman" w:hAnsi="Times New Roman" w:cs="Times New Roman"/>
          <w:b/>
          <w:bCs/>
          <w:sz w:val="27"/>
          <w:szCs w:val="27"/>
        </w:rPr>
      </w:pPr>
    </w:p>
    <w:p w14:paraId="18000569" w14:textId="77777777" w:rsidR="00B438D2" w:rsidRPr="006B30E5" w:rsidRDefault="00B438D2" w:rsidP="00BE7939">
      <w:pPr>
        <w:spacing w:after="0" w:line="240" w:lineRule="auto"/>
        <w:ind w:firstLine="720"/>
        <w:jc w:val="both"/>
        <w:rPr>
          <w:rFonts w:ascii="Times New Roman" w:hAnsi="Times New Roman" w:cs="Times New Roman"/>
          <w:b/>
          <w:bCs/>
          <w:sz w:val="27"/>
          <w:szCs w:val="27"/>
        </w:rPr>
      </w:pPr>
    </w:p>
    <w:p w14:paraId="0709DBA5" w14:textId="77777777" w:rsidR="005C5C47" w:rsidRPr="00246630" w:rsidRDefault="005C5C47" w:rsidP="005C5C47">
      <w:pPr>
        <w:spacing w:after="0" w:line="240" w:lineRule="auto"/>
        <w:jc w:val="both"/>
        <w:rPr>
          <w:rFonts w:ascii="Rastanty Cortez" w:hAnsi="Rastanty Cortez" w:cs="Times New Roman"/>
          <w:b/>
          <w:bCs/>
          <w:color w:val="2F5496" w:themeColor="accent1" w:themeShade="BF"/>
          <w:sz w:val="48"/>
          <w:szCs w:val="48"/>
          <w:u w:val="thick"/>
        </w:rPr>
      </w:pPr>
      <w:r w:rsidRPr="006B30E5">
        <w:rPr>
          <w:rFonts w:ascii="Times New Roman" w:hAnsi="Times New Roman" w:cs="Times New Roman"/>
          <w:b/>
          <w:bCs/>
          <w:sz w:val="27"/>
          <w:szCs w:val="27"/>
        </w:rPr>
        <w:t xml:space="preserve">ANTHONY WABWIRE </w:t>
      </w:r>
      <w:proofErr w:type="gramStart"/>
      <w:r w:rsidRPr="006B30E5">
        <w:rPr>
          <w:rFonts w:ascii="Times New Roman" w:hAnsi="Times New Roman" w:cs="Times New Roman"/>
          <w:b/>
          <w:bCs/>
          <w:sz w:val="27"/>
          <w:szCs w:val="27"/>
        </w:rPr>
        <w:t xml:space="preserve">MUSANA, </w:t>
      </w:r>
      <w:r>
        <w:rPr>
          <w:rFonts w:ascii="Times New Roman" w:hAnsi="Times New Roman" w:cs="Times New Roman"/>
          <w:b/>
          <w:bCs/>
          <w:sz w:val="27"/>
          <w:szCs w:val="27"/>
        </w:rPr>
        <w:t xml:space="preserve">  </w:t>
      </w:r>
      <w:proofErr w:type="gramEnd"/>
      <w:r>
        <w:rPr>
          <w:rFonts w:ascii="Times New Roman" w:hAnsi="Times New Roman" w:cs="Times New Roman"/>
          <w:b/>
          <w:bCs/>
          <w:sz w:val="27"/>
          <w:szCs w:val="27"/>
        </w:rPr>
        <w:t xml:space="preserve">   </w:t>
      </w:r>
      <w:r w:rsidRPr="006B30E5">
        <w:rPr>
          <w:rFonts w:ascii="Times New Roman" w:hAnsi="Times New Roman" w:cs="Times New Roman"/>
          <w:b/>
          <w:bCs/>
          <w:sz w:val="27"/>
          <w:szCs w:val="27"/>
        </w:rPr>
        <w:t>JUDGE</w:t>
      </w:r>
      <w:r>
        <w:rPr>
          <w:rFonts w:ascii="Times New Roman" w:hAnsi="Times New Roman" w:cs="Times New Roman"/>
          <w:b/>
          <w:bCs/>
          <w:sz w:val="27"/>
          <w:szCs w:val="27"/>
        </w:rPr>
        <w:t xml:space="preserve">    </w:t>
      </w:r>
      <w:r w:rsidRPr="00246630">
        <w:rPr>
          <w:rFonts w:ascii="Rastanty Cortez" w:hAnsi="Rastanty Cortez" w:cs="Times New Roman"/>
          <w:b/>
          <w:bCs/>
          <w:color w:val="2F5496" w:themeColor="accent1" w:themeShade="BF"/>
          <w:sz w:val="48"/>
          <w:szCs w:val="48"/>
          <w:u w:val="thick"/>
        </w:rPr>
        <w:t xml:space="preserve">Anthony </w:t>
      </w:r>
      <w:proofErr w:type="spellStart"/>
      <w:r w:rsidRPr="00246630">
        <w:rPr>
          <w:rFonts w:ascii="Rastanty Cortez" w:hAnsi="Rastanty Cortez" w:cs="Times New Roman"/>
          <w:b/>
          <w:bCs/>
          <w:color w:val="2F5496" w:themeColor="accent1" w:themeShade="BF"/>
          <w:sz w:val="48"/>
          <w:szCs w:val="48"/>
          <w:u w:val="thick"/>
        </w:rPr>
        <w:t>Wabwire</w:t>
      </w:r>
      <w:proofErr w:type="spellEnd"/>
      <w:r w:rsidRPr="00246630">
        <w:rPr>
          <w:rFonts w:ascii="Rastanty Cortez" w:hAnsi="Rastanty Cortez" w:cs="Times New Roman"/>
          <w:b/>
          <w:bCs/>
          <w:color w:val="2F5496" w:themeColor="accent1" w:themeShade="BF"/>
          <w:sz w:val="48"/>
          <w:szCs w:val="48"/>
          <w:u w:val="thick"/>
        </w:rPr>
        <w:t xml:space="preserve">  J</w:t>
      </w:r>
    </w:p>
    <w:p w14:paraId="203C026A" w14:textId="77777777" w:rsidR="005C5C47" w:rsidRPr="006B30E5" w:rsidRDefault="005C5C47" w:rsidP="005C5C47">
      <w:pPr>
        <w:spacing w:line="240" w:lineRule="auto"/>
        <w:ind w:firstLine="720"/>
        <w:rPr>
          <w:rFonts w:ascii="Times New Roman" w:hAnsi="Times New Roman" w:cs="Times New Roman"/>
          <w:b/>
          <w:bCs/>
          <w:sz w:val="27"/>
          <w:szCs w:val="27"/>
          <w:u w:val="single"/>
        </w:rPr>
      </w:pPr>
    </w:p>
    <w:p w14:paraId="39355C33" w14:textId="77777777" w:rsidR="005C5C47" w:rsidRPr="006B30E5" w:rsidRDefault="005C5C47" w:rsidP="005C5C47">
      <w:pPr>
        <w:spacing w:line="240" w:lineRule="auto"/>
        <w:rPr>
          <w:rFonts w:ascii="Times New Roman" w:hAnsi="Times New Roman" w:cs="Times New Roman"/>
          <w:b/>
          <w:bCs/>
          <w:sz w:val="27"/>
          <w:szCs w:val="27"/>
          <w:u w:val="single"/>
        </w:rPr>
      </w:pPr>
      <w:r w:rsidRPr="006B30E5">
        <w:rPr>
          <w:rFonts w:ascii="Times New Roman" w:hAnsi="Times New Roman" w:cs="Times New Roman"/>
          <w:b/>
          <w:bCs/>
          <w:sz w:val="27"/>
          <w:szCs w:val="27"/>
          <w:u w:val="single"/>
        </w:rPr>
        <w:t>THE PANELISTS AGREE:</w:t>
      </w:r>
    </w:p>
    <w:p w14:paraId="4F1ED323" w14:textId="77777777" w:rsidR="005C5C47" w:rsidRPr="0012158B" w:rsidRDefault="005C5C47" w:rsidP="005C5C47">
      <w:pPr>
        <w:pStyle w:val="ListParagraph"/>
        <w:numPr>
          <w:ilvl w:val="0"/>
          <w:numId w:val="2"/>
        </w:numPr>
        <w:spacing w:line="240" w:lineRule="auto"/>
        <w:rPr>
          <w:rFonts w:ascii="Bookman Old Style" w:hAnsi="Bookman Old Style" w:cs="Times New Roman"/>
          <w:b/>
          <w:bCs/>
          <w:sz w:val="27"/>
          <w:szCs w:val="27"/>
        </w:rPr>
      </w:pPr>
      <w:r w:rsidRPr="006B30E5">
        <w:rPr>
          <w:rFonts w:ascii="Times New Roman" w:hAnsi="Times New Roman" w:cs="Times New Roman"/>
          <w:b/>
          <w:bCs/>
          <w:sz w:val="27"/>
          <w:szCs w:val="27"/>
        </w:rPr>
        <w:t>Ms. ADRINE NAMARA</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246630">
        <w:rPr>
          <w:rFonts w:ascii="Baguet Script" w:hAnsi="Baguet Script" w:cs="Times New Roman"/>
          <w:b/>
          <w:bCs/>
          <w:color w:val="2F5496" w:themeColor="accent1" w:themeShade="BF"/>
          <w:sz w:val="27"/>
          <w:szCs w:val="27"/>
          <w:u w:val="single"/>
          <w:lang w:val="nl-NL"/>
        </w:rPr>
        <w:t>Adrine Namara</w:t>
      </w:r>
    </w:p>
    <w:p w14:paraId="6C96D1E9" w14:textId="77777777" w:rsidR="005C5C47" w:rsidRPr="006B30E5" w:rsidRDefault="005C5C47" w:rsidP="005C5C47">
      <w:pPr>
        <w:pStyle w:val="ListParagraph"/>
        <w:spacing w:line="240" w:lineRule="auto"/>
        <w:rPr>
          <w:rFonts w:ascii="Times New Roman" w:hAnsi="Times New Roman" w:cs="Times New Roman"/>
          <w:b/>
          <w:bCs/>
          <w:sz w:val="27"/>
          <w:szCs w:val="27"/>
        </w:rPr>
      </w:pPr>
    </w:p>
    <w:p w14:paraId="70FFBC92" w14:textId="77777777" w:rsidR="005C5C47" w:rsidRPr="00246630" w:rsidRDefault="005C5C47" w:rsidP="005C5C47">
      <w:pPr>
        <w:pStyle w:val="ListParagraph"/>
        <w:numPr>
          <w:ilvl w:val="0"/>
          <w:numId w:val="2"/>
        </w:numPr>
        <w:spacing w:line="240" w:lineRule="auto"/>
        <w:rPr>
          <w:rFonts w:ascii="Times New Roman" w:hAnsi="Times New Roman" w:cs="Times New Roman"/>
          <w:b/>
          <w:bCs/>
          <w:color w:val="2F5496" w:themeColor="accent1" w:themeShade="BF"/>
          <w:sz w:val="27"/>
          <w:szCs w:val="27"/>
          <w:lang w:val="nl-NL"/>
        </w:rPr>
      </w:pPr>
      <w:r w:rsidRPr="0012158B">
        <w:rPr>
          <w:rFonts w:ascii="Times New Roman" w:hAnsi="Times New Roman" w:cs="Times New Roman"/>
          <w:b/>
          <w:bCs/>
          <w:sz w:val="27"/>
          <w:szCs w:val="27"/>
          <w:lang w:val="nl-NL"/>
        </w:rPr>
        <w:t>Ms. SUZAN NABIRYE</w:t>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12158B">
        <w:rPr>
          <w:rFonts w:ascii="Times New Roman" w:hAnsi="Times New Roman" w:cs="Times New Roman"/>
          <w:b/>
          <w:bCs/>
          <w:sz w:val="27"/>
          <w:szCs w:val="27"/>
          <w:lang w:val="nl-NL"/>
        </w:rPr>
        <w:tab/>
      </w:r>
      <w:r w:rsidRPr="00246630">
        <w:rPr>
          <w:rFonts w:ascii="Baguet Script" w:hAnsi="Baguet Script" w:cs="Times New Roman"/>
          <w:b/>
          <w:bCs/>
          <w:color w:val="2F5496" w:themeColor="accent1" w:themeShade="BF"/>
          <w:sz w:val="27"/>
          <w:szCs w:val="27"/>
          <w:u w:val="single"/>
          <w:lang w:val="nl-NL"/>
        </w:rPr>
        <w:t>Suzan Nabirye</w:t>
      </w:r>
    </w:p>
    <w:p w14:paraId="1DF220A8" w14:textId="77777777" w:rsidR="005C5C47" w:rsidRPr="0012158B" w:rsidRDefault="005C5C47" w:rsidP="005C5C47">
      <w:pPr>
        <w:pStyle w:val="ListParagraph"/>
        <w:spacing w:line="240" w:lineRule="auto"/>
        <w:rPr>
          <w:rFonts w:ascii="Times New Roman" w:hAnsi="Times New Roman" w:cs="Times New Roman"/>
          <w:b/>
          <w:bCs/>
          <w:sz w:val="27"/>
          <w:szCs w:val="27"/>
          <w:lang w:val="nl-NL"/>
        </w:rPr>
      </w:pPr>
    </w:p>
    <w:p w14:paraId="6CDB8AFF" w14:textId="77777777" w:rsidR="005C5C47" w:rsidRPr="00246630" w:rsidRDefault="005C5C47" w:rsidP="005C5C47">
      <w:pPr>
        <w:pStyle w:val="ListParagraph"/>
        <w:numPr>
          <w:ilvl w:val="0"/>
          <w:numId w:val="2"/>
        </w:numPr>
        <w:spacing w:line="240" w:lineRule="auto"/>
        <w:jc w:val="both"/>
        <w:rPr>
          <w:rFonts w:ascii="Times New Roman" w:hAnsi="Times New Roman" w:cs="Times New Roman"/>
          <w:color w:val="2F5496" w:themeColor="accent1" w:themeShade="BF"/>
          <w:sz w:val="27"/>
          <w:szCs w:val="27"/>
          <w:u w:val="single"/>
        </w:rPr>
      </w:pPr>
      <w:r w:rsidRPr="006B30E5">
        <w:rPr>
          <w:rFonts w:ascii="Times New Roman" w:hAnsi="Times New Roman" w:cs="Times New Roman"/>
          <w:b/>
          <w:bCs/>
          <w:sz w:val="27"/>
          <w:szCs w:val="27"/>
        </w:rPr>
        <w:t>Mr. MICHAEL MATOVU</w:t>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6B30E5">
        <w:rPr>
          <w:rFonts w:ascii="Times New Roman" w:hAnsi="Times New Roman" w:cs="Times New Roman"/>
          <w:b/>
          <w:bCs/>
          <w:sz w:val="27"/>
          <w:szCs w:val="27"/>
        </w:rPr>
        <w:tab/>
      </w:r>
      <w:r w:rsidRPr="00246630">
        <w:rPr>
          <w:rFonts w:ascii="Baguet Script" w:hAnsi="Baguet Script" w:cs="Times New Roman"/>
          <w:b/>
          <w:bCs/>
          <w:color w:val="2F5496" w:themeColor="accent1" w:themeShade="BF"/>
          <w:sz w:val="27"/>
          <w:szCs w:val="27"/>
          <w:u w:val="single"/>
        </w:rPr>
        <w:t>Michael Matovu</w:t>
      </w:r>
    </w:p>
    <w:p w14:paraId="23E006EB" w14:textId="77777777" w:rsidR="00E43F57" w:rsidRPr="006B30E5" w:rsidRDefault="00E43F57" w:rsidP="00C441B6">
      <w:pPr>
        <w:spacing w:after="0" w:line="240" w:lineRule="auto"/>
        <w:ind w:firstLine="360"/>
        <w:jc w:val="both"/>
        <w:rPr>
          <w:rFonts w:ascii="Times New Roman" w:hAnsi="Times New Roman" w:cs="Times New Roman"/>
          <w:sz w:val="27"/>
          <w:szCs w:val="27"/>
        </w:rPr>
      </w:pPr>
    </w:p>
    <w:p w14:paraId="4596B97E" w14:textId="63D672DE" w:rsidR="00205E92" w:rsidRPr="006B30E5" w:rsidRDefault="00595CBD" w:rsidP="00C441B6">
      <w:pPr>
        <w:spacing w:line="240" w:lineRule="auto"/>
        <w:jc w:val="both"/>
        <w:rPr>
          <w:rFonts w:ascii="Times New Roman" w:hAnsi="Times New Roman" w:cs="Times New Roman"/>
          <w:sz w:val="27"/>
          <w:szCs w:val="27"/>
        </w:rPr>
      </w:pPr>
      <w:r w:rsidRPr="006B30E5">
        <w:rPr>
          <w:rFonts w:ascii="Times New Roman" w:hAnsi="Times New Roman" w:cs="Times New Roman"/>
          <w:sz w:val="27"/>
          <w:szCs w:val="27"/>
        </w:rPr>
        <w:t xml:space="preserve">Delivered in open </w:t>
      </w:r>
      <w:r w:rsidR="00A41654"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in the presence of: </w:t>
      </w:r>
    </w:p>
    <w:p w14:paraId="1C765AB7" w14:textId="4E5E6E0F" w:rsidR="005B2F6C" w:rsidRPr="006B30E5" w:rsidRDefault="009C1C88" w:rsidP="00124BD8">
      <w:pPr>
        <w:pStyle w:val="ListParagraph"/>
        <w:numPr>
          <w:ilvl w:val="0"/>
          <w:numId w:val="11"/>
        </w:numPr>
        <w:spacing w:after="0" w:line="360" w:lineRule="auto"/>
        <w:jc w:val="both"/>
        <w:rPr>
          <w:rFonts w:ascii="Times New Roman" w:hAnsi="Times New Roman" w:cs="Times New Roman"/>
          <w:sz w:val="27"/>
          <w:szCs w:val="27"/>
        </w:rPr>
      </w:pPr>
      <w:r w:rsidRPr="006B30E5">
        <w:rPr>
          <w:rFonts w:ascii="Times New Roman" w:hAnsi="Times New Roman" w:cs="Times New Roman"/>
          <w:sz w:val="27"/>
          <w:szCs w:val="27"/>
        </w:rPr>
        <w:t>For the Appellant:</w:t>
      </w:r>
      <w:r w:rsidR="00BE7939" w:rsidRPr="006B30E5">
        <w:rPr>
          <w:rFonts w:ascii="Times New Roman" w:hAnsi="Times New Roman" w:cs="Times New Roman"/>
          <w:sz w:val="27"/>
          <w:szCs w:val="27"/>
        </w:rPr>
        <w:tab/>
      </w:r>
      <w:r w:rsidR="00BE7939" w:rsidRPr="006B30E5">
        <w:rPr>
          <w:rFonts w:ascii="Times New Roman" w:hAnsi="Times New Roman" w:cs="Times New Roman"/>
          <w:b/>
          <w:sz w:val="27"/>
          <w:szCs w:val="27"/>
        </w:rPr>
        <w:t xml:space="preserve">Mr. Albert </w:t>
      </w:r>
      <w:proofErr w:type="spellStart"/>
      <w:r w:rsidR="00BE7939" w:rsidRPr="006B30E5">
        <w:rPr>
          <w:rFonts w:ascii="Times New Roman" w:hAnsi="Times New Roman" w:cs="Times New Roman"/>
          <w:b/>
          <w:sz w:val="27"/>
          <w:szCs w:val="27"/>
        </w:rPr>
        <w:t>Turahabwe</w:t>
      </w:r>
      <w:proofErr w:type="spellEnd"/>
      <w:r w:rsidR="00BE7939" w:rsidRPr="006B30E5">
        <w:rPr>
          <w:rFonts w:ascii="Times New Roman" w:hAnsi="Times New Roman" w:cs="Times New Roman"/>
          <w:sz w:val="27"/>
          <w:szCs w:val="27"/>
        </w:rPr>
        <w:t>, Senior Legal Officer</w:t>
      </w:r>
      <w:r w:rsidR="00C441B6" w:rsidRPr="006B30E5">
        <w:rPr>
          <w:rFonts w:ascii="Times New Roman" w:hAnsi="Times New Roman" w:cs="Times New Roman"/>
          <w:sz w:val="27"/>
          <w:szCs w:val="27"/>
        </w:rPr>
        <w:t>.</w:t>
      </w:r>
      <w:r w:rsidR="00595CBD" w:rsidRPr="006B30E5">
        <w:rPr>
          <w:rFonts w:ascii="Times New Roman" w:hAnsi="Times New Roman" w:cs="Times New Roman"/>
          <w:sz w:val="27"/>
          <w:szCs w:val="27"/>
        </w:rPr>
        <w:tab/>
      </w:r>
    </w:p>
    <w:p w14:paraId="0E289C42" w14:textId="77777777" w:rsidR="00BE7939" w:rsidRPr="006B30E5" w:rsidRDefault="009C1C88" w:rsidP="00124BD8">
      <w:pPr>
        <w:pStyle w:val="ListParagraph"/>
        <w:numPr>
          <w:ilvl w:val="0"/>
          <w:numId w:val="11"/>
        </w:numPr>
        <w:spacing w:after="0" w:line="360" w:lineRule="auto"/>
        <w:jc w:val="both"/>
        <w:rPr>
          <w:rFonts w:ascii="Times New Roman" w:hAnsi="Times New Roman" w:cs="Times New Roman"/>
          <w:sz w:val="27"/>
          <w:szCs w:val="27"/>
        </w:rPr>
      </w:pPr>
      <w:r w:rsidRPr="006B30E5">
        <w:rPr>
          <w:rFonts w:ascii="Times New Roman" w:hAnsi="Times New Roman" w:cs="Times New Roman"/>
          <w:sz w:val="27"/>
          <w:szCs w:val="27"/>
        </w:rPr>
        <w:t>For the Respondent:</w:t>
      </w:r>
      <w:r w:rsidR="00BE7939" w:rsidRPr="006B30E5">
        <w:rPr>
          <w:rFonts w:ascii="Times New Roman" w:hAnsi="Times New Roman" w:cs="Times New Roman"/>
          <w:sz w:val="27"/>
          <w:szCs w:val="27"/>
        </w:rPr>
        <w:tab/>
      </w:r>
      <w:r w:rsidR="00BE7939" w:rsidRPr="006B30E5">
        <w:rPr>
          <w:rFonts w:ascii="Times New Roman" w:hAnsi="Times New Roman" w:cs="Times New Roman"/>
          <w:b/>
          <w:sz w:val="27"/>
          <w:szCs w:val="27"/>
        </w:rPr>
        <w:t xml:space="preserve">Ms. Pearl Maria </w:t>
      </w:r>
      <w:proofErr w:type="spellStart"/>
      <w:r w:rsidR="00BE7939" w:rsidRPr="006B30E5">
        <w:rPr>
          <w:rFonts w:ascii="Times New Roman" w:hAnsi="Times New Roman" w:cs="Times New Roman"/>
          <w:b/>
          <w:sz w:val="27"/>
          <w:szCs w:val="27"/>
        </w:rPr>
        <w:t>Bekunda</w:t>
      </w:r>
      <w:proofErr w:type="spellEnd"/>
      <w:r w:rsidR="00BE7939" w:rsidRPr="006B30E5">
        <w:rPr>
          <w:rFonts w:ascii="Times New Roman" w:hAnsi="Times New Roman" w:cs="Times New Roman"/>
          <w:sz w:val="27"/>
          <w:szCs w:val="27"/>
        </w:rPr>
        <w:t xml:space="preserve"> for the Respondents.</w:t>
      </w:r>
    </w:p>
    <w:p w14:paraId="3C4F08BC" w14:textId="17650F02" w:rsidR="009C1C88" w:rsidRPr="006B30E5" w:rsidRDefault="00BE7939" w:rsidP="00124BD8">
      <w:pPr>
        <w:pStyle w:val="ListParagraph"/>
        <w:numPr>
          <w:ilvl w:val="0"/>
          <w:numId w:val="11"/>
        </w:numPr>
        <w:spacing w:after="0" w:line="360" w:lineRule="auto"/>
        <w:jc w:val="both"/>
        <w:rPr>
          <w:rFonts w:ascii="Times New Roman" w:hAnsi="Times New Roman" w:cs="Times New Roman"/>
          <w:sz w:val="27"/>
          <w:szCs w:val="27"/>
        </w:rPr>
      </w:pPr>
      <w:r w:rsidRPr="006B30E5">
        <w:rPr>
          <w:rFonts w:ascii="Times New Roman" w:hAnsi="Times New Roman" w:cs="Times New Roman"/>
          <w:sz w:val="27"/>
          <w:szCs w:val="27"/>
        </w:rPr>
        <w:t>The 1</w:t>
      </w:r>
      <w:r w:rsidRPr="006B30E5">
        <w:rPr>
          <w:rFonts w:ascii="Times New Roman" w:hAnsi="Times New Roman" w:cs="Times New Roman"/>
          <w:sz w:val="27"/>
          <w:szCs w:val="27"/>
          <w:vertAlign w:val="superscript"/>
        </w:rPr>
        <w:t>st</w:t>
      </w:r>
      <w:r w:rsidRPr="006B30E5">
        <w:rPr>
          <w:rFonts w:ascii="Times New Roman" w:hAnsi="Times New Roman" w:cs="Times New Roman"/>
          <w:sz w:val="27"/>
          <w:szCs w:val="27"/>
        </w:rPr>
        <w:t>, 3</w:t>
      </w:r>
      <w:r w:rsidRPr="006B30E5">
        <w:rPr>
          <w:rFonts w:ascii="Times New Roman" w:hAnsi="Times New Roman" w:cs="Times New Roman"/>
          <w:sz w:val="27"/>
          <w:szCs w:val="27"/>
          <w:vertAlign w:val="superscript"/>
        </w:rPr>
        <w:t>rd</w:t>
      </w:r>
      <w:r w:rsidRPr="006B30E5">
        <w:rPr>
          <w:rFonts w:ascii="Times New Roman" w:hAnsi="Times New Roman" w:cs="Times New Roman"/>
          <w:sz w:val="27"/>
          <w:szCs w:val="27"/>
        </w:rPr>
        <w:t>, 4</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5</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9</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10</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and 17</w:t>
      </w:r>
      <w:r w:rsidRPr="006B30E5">
        <w:rPr>
          <w:rFonts w:ascii="Times New Roman" w:hAnsi="Times New Roman" w:cs="Times New Roman"/>
          <w:sz w:val="27"/>
          <w:szCs w:val="27"/>
          <w:vertAlign w:val="superscript"/>
        </w:rPr>
        <w:t>th</w:t>
      </w:r>
      <w:r w:rsidRPr="006B30E5">
        <w:rPr>
          <w:rFonts w:ascii="Times New Roman" w:hAnsi="Times New Roman" w:cs="Times New Roman"/>
          <w:sz w:val="27"/>
          <w:szCs w:val="27"/>
        </w:rPr>
        <w:t xml:space="preserve"> Respondents are in </w:t>
      </w:r>
      <w:r w:rsidR="00A41654" w:rsidRPr="006B30E5">
        <w:rPr>
          <w:rFonts w:ascii="Times New Roman" w:hAnsi="Times New Roman" w:cs="Times New Roman"/>
          <w:sz w:val="27"/>
          <w:szCs w:val="27"/>
        </w:rPr>
        <w:t>Court</w:t>
      </w:r>
      <w:r w:rsidRPr="006B30E5">
        <w:rPr>
          <w:rFonts w:ascii="Times New Roman" w:hAnsi="Times New Roman" w:cs="Times New Roman"/>
          <w:sz w:val="27"/>
          <w:szCs w:val="27"/>
        </w:rPr>
        <w:t>.</w:t>
      </w:r>
      <w:r w:rsidR="00595CBD" w:rsidRPr="006B30E5">
        <w:rPr>
          <w:rFonts w:ascii="Times New Roman" w:hAnsi="Times New Roman" w:cs="Times New Roman"/>
          <w:sz w:val="27"/>
          <w:szCs w:val="27"/>
        </w:rPr>
        <w:tab/>
      </w:r>
    </w:p>
    <w:p w14:paraId="40C6DFD7" w14:textId="0F43405A" w:rsidR="00806FCD" w:rsidRPr="006B30E5" w:rsidRDefault="00A41654" w:rsidP="00C441B6">
      <w:pPr>
        <w:spacing w:line="240" w:lineRule="auto"/>
        <w:jc w:val="both"/>
        <w:rPr>
          <w:rFonts w:ascii="Times New Roman" w:hAnsi="Times New Roman" w:cs="Times New Roman"/>
          <w:sz w:val="27"/>
          <w:szCs w:val="27"/>
        </w:rPr>
      </w:pPr>
      <w:r w:rsidRPr="006B30E5">
        <w:rPr>
          <w:rFonts w:ascii="Times New Roman" w:hAnsi="Times New Roman" w:cs="Times New Roman"/>
          <w:sz w:val="27"/>
          <w:szCs w:val="27"/>
        </w:rPr>
        <w:t>Court</w:t>
      </w:r>
      <w:r w:rsidR="00205E92" w:rsidRPr="006B30E5">
        <w:rPr>
          <w:rFonts w:ascii="Times New Roman" w:hAnsi="Times New Roman" w:cs="Times New Roman"/>
          <w:sz w:val="27"/>
          <w:szCs w:val="27"/>
        </w:rPr>
        <w:t xml:space="preserve"> Clerk</w:t>
      </w:r>
      <w:r w:rsidR="009C1C88" w:rsidRPr="006B30E5">
        <w:rPr>
          <w:rFonts w:ascii="Times New Roman" w:hAnsi="Times New Roman" w:cs="Times New Roman"/>
          <w:sz w:val="27"/>
          <w:szCs w:val="27"/>
        </w:rPr>
        <w:t>:</w:t>
      </w:r>
      <w:proofErr w:type="gramStart"/>
      <w:r w:rsidR="009C1C88" w:rsidRPr="006B30E5">
        <w:rPr>
          <w:rFonts w:ascii="Times New Roman" w:hAnsi="Times New Roman" w:cs="Times New Roman"/>
          <w:sz w:val="27"/>
          <w:szCs w:val="27"/>
        </w:rPr>
        <w:tab/>
      </w:r>
      <w:r w:rsidR="00C441B6" w:rsidRPr="006B30E5">
        <w:rPr>
          <w:rFonts w:ascii="Times New Roman" w:hAnsi="Times New Roman" w:cs="Times New Roman"/>
          <w:sz w:val="27"/>
          <w:szCs w:val="27"/>
        </w:rPr>
        <w:t xml:space="preserve">  </w:t>
      </w:r>
      <w:r w:rsidR="00205E92" w:rsidRPr="006B30E5">
        <w:rPr>
          <w:rFonts w:ascii="Times New Roman" w:hAnsi="Times New Roman" w:cs="Times New Roman"/>
          <w:b/>
          <w:sz w:val="27"/>
          <w:szCs w:val="27"/>
        </w:rPr>
        <w:t>Mr.</w:t>
      </w:r>
      <w:proofErr w:type="gramEnd"/>
      <w:r w:rsidR="00205E92" w:rsidRPr="006B30E5">
        <w:rPr>
          <w:rFonts w:ascii="Times New Roman" w:hAnsi="Times New Roman" w:cs="Times New Roman"/>
          <w:b/>
          <w:sz w:val="27"/>
          <w:szCs w:val="27"/>
        </w:rPr>
        <w:t xml:space="preserve"> </w:t>
      </w:r>
      <w:r w:rsidR="00D2404D" w:rsidRPr="006B30E5">
        <w:rPr>
          <w:rFonts w:ascii="Times New Roman" w:hAnsi="Times New Roman" w:cs="Times New Roman"/>
          <w:b/>
          <w:sz w:val="27"/>
          <w:szCs w:val="27"/>
        </w:rPr>
        <w:t xml:space="preserve">Samuel </w:t>
      </w:r>
      <w:proofErr w:type="spellStart"/>
      <w:r w:rsidR="00D2404D" w:rsidRPr="006B30E5">
        <w:rPr>
          <w:rFonts w:ascii="Times New Roman" w:hAnsi="Times New Roman" w:cs="Times New Roman"/>
          <w:b/>
          <w:sz w:val="27"/>
          <w:szCs w:val="27"/>
        </w:rPr>
        <w:t>Mukiza</w:t>
      </w:r>
      <w:proofErr w:type="spellEnd"/>
      <w:r w:rsidR="00205E92" w:rsidRPr="006B30E5">
        <w:rPr>
          <w:rFonts w:ascii="Times New Roman" w:hAnsi="Times New Roman" w:cs="Times New Roman"/>
          <w:sz w:val="27"/>
          <w:szCs w:val="27"/>
        </w:rPr>
        <w:t>.</w:t>
      </w:r>
    </w:p>
    <w:sectPr w:rsidR="00806FCD" w:rsidRPr="006B30E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D5D9" w14:textId="77777777" w:rsidR="00AC7CB0" w:rsidRDefault="00AC7CB0" w:rsidP="00205E92">
      <w:pPr>
        <w:spacing w:after="0" w:line="240" w:lineRule="auto"/>
      </w:pPr>
      <w:r>
        <w:separator/>
      </w:r>
    </w:p>
  </w:endnote>
  <w:endnote w:type="continuationSeparator" w:id="0">
    <w:p w14:paraId="623AD6D5" w14:textId="77777777" w:rsidR="00AC7CB0" w:rsidRDefault="00AC7CB0" w:rsidP="0020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astanty Cortez">
    <w:charset w:val="00"/>
    <w:family w:val="auto"/>
    <w:pitch w:val="variable"/>
    <w:sig w:usb0="80000027" w:usb1="1000004A" w:usb2="00000000" w:usb3="00000000" w:csb0="00000001" w:csb1="00000000"/>
  </w:font>
  <w:font w:name="Bookman Old Style">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898483"/>
      <w:docPartObj>
        <w:docPartGallery w:val="Page Numbers (Bottom of Page)"/>
        <w:docPartUnique/>
      </w:docPartObj>
    </w:sdtPr>
    <w:sdtEndPr>
      <w:rPr>
        <w:noProof/>
      </w:rPr>
    </w:sdtEndPr>
    <w:sdtContent>
      <w:p w14:paraId="348ABC72" w14:textId="791B49B9" w:rsidR="00311BB6" w:rsidRDefault="004B792F">
        <w:pPr>
          <w:pStyle w:val="Footer"/>
          <w:jc w:val="right"/>
        </w:pPr>
        <w:r>
          <w:rPr>
            <w:noProof/>
          </w:rPr>
          <w:drawing>
            <wp:anchor distT="0" distB="0" distL="114300" distR="114300" simplePos="0" relativeHeight="251664384" behindDoc="0" locked="0" layoutInCell="1" allowOverlap="1" wp14:anchorId="29587438" wp14:editId="140F0DC2">
              <wp:simplePos x="0" y="0"/>
              <wp:positionH relativeFrom="rightMargin">
                <wp:posOffset>156755</wp:posOffset>
              </wp:positionH>
              <wp:positionV relativeFrom="margin">
                <wp:posOffset>7666900</wp:posOffset>
              </wp:positionV>
              <wp:extent cx="443865" cy="1116330"/>
              <wp:effectExtent l="0" t="0" r="0" b="0"/>
              <wp:wrapSquare wrapText="bothSides"/>
              <wp:docPr id="2478938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1116330"/>
                      </a:xfrm>
                      <a:prstGeom prst="rect">
                        <a:avLst/>
                      </a:prstGeom>
                      <a:noFill/>
                      <a:ln>
                        <a:noFill/>
                      </a:ln>
                    </pic:spPr>
                  </pic:pic>
                </a:graphicData>
              </a:graphic>
            </wp:anchor>
          </w:drawing>
        </w:r>
        <w:r>
          <w:t xml:space="preserve"> </w:t>
        </w:r>
        <w:r w:rsidR="00311BB6">
          <w:fldChar w:fldCharType="begin"/>
        </w:r>
        <w:r w:rsidR="00311BB6">
          <w:instrText xml:space="preserve"> PAGE   \* MERGEFORMAT </w:instrText>
        </w:r>
        <w:r w:rsidR="00311BB6">
          <w:fldChar w:fldCharType="separate"/>
        </w:r>
        <w:r w:rsidR="000D11A8">
          <w:rPr>
            <w:noProof/>
          </w:rPr>
          <w:t>20</w:t>
        </w:r>
        <w:r w:rsidR="00311BB6">
          <w:rPr>
            <w:noProof/>
          </w:rPr>
          <w:fldChar w:fldCharType="end"/>
        </w:r>
      </w:p>
    </w:sdtContent>
  </w:sdt>
  <w:p w14:paraId="57E73650" w14:textId="484AD006" w:rsidR="00311BB6" w:rsidRDefault="0031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1940" w14:textId="77777777" w:rsidR="00AC7CB0" w:rsidRDefault="00AC7CB0" w:rsidP="00205E92">
      <w:pPr>
        <w:spacing w:after="0" w:line="240" w:lineRule="auto"/>
      </w:pPr>
      <w:r>
        <w:separator/>
      </w:r>
    </w:p>
  </w:footnote>
  <w:footnote w:type="continuationSeparator" w:id="0">
    <w:p w14:paraId="1B706F72" w14:textId="77777777" w:rsidR="00AC7CB0" w:rsidRDefault="00AC7CB0" w:rsidP="00205E92">
      <w:pPr>
        <w:spacing w:after="0" w:line="240" w:lineRule="auto"/>
      </w:pPr>
      <w:r>
        <w:continuationSeparator/>
      </w:r>
    </w:p>
  </w:footnote>
  <w:footnote w:id="1">
    <w:p w14:paraId="7C033BEA" w14:textId="0F2B1CA4" w:rsidR="00311BB6" w:rsidRPr="002D7A4B" w:rsidRDefault="00311BB6">
      <w:pPr>
        <w:pStyle w:val="FootnoteText"/>
        <w:rPr>
          <w:rFonts w:ascii="Times New Roman" w:hAnsi="Times New Roman" w:cs="Times New Roman"/>
        </w:rPr>
      </w:pPr>
      <w:r w:rsidRPr="002D7A4B">
        <w:rPr>
          <w:rStyle w:val="FootnoteReference"/>
          <w:rFonts w:ascii="Times New Roman" w:hAnsi="Times New Roman" w:cs="Times New Roman"/>
        </w:rPr>
        <w:footnoteRef/>
      </w:r>
      <w:r w:rsidRPr="002D7A4B">
        <w:rPr>
          <w:rFonts w:ascii="Times New Roman" w:hAnsi="Times New Roman" w:cs="Times New Roman"/>
        </w:rPr>
        <w:t xml:space="preserve"> </w:t>
      </w:r>
      <w:r>
        <w:rPr>
          <w:rFonts w:ascii="Times New Roman" w:hAnsi="Times New Roman" w:cs="Times New Roman"/>
        </w:rPr>
        <w:t xml:space="preserve">  </w:t>
      </w:r>
      <w:r w:rsidRPr="002D7A4B">
        <w:rPr>
          <w:rFonts w:ascii="Times New Roman" w:hAnsi="Times New Roman" w:cs="Times New Roman"/>
        </w:rPr>
        <w:t>Labour Dispute Miscellaneous Application 146/2022(Unreported)</w:t>
      </w:r>
    </w:p>
  </w:footnote>
  <w:footnote w:id="2">
    <w:p w14:paraId="03F681E5" w14:textId="77777777" w:rsidR="00311BB6" w:rsidRPr="00B438D2" w:rsidRDefault="00311BB6" w:rsidP="00B926FC">
      <w:pPr>
        <w:pStyle w:val="FootnoteText"/>
        <w:jc w:val="both"/>
        <w:rPr>
          <w:rFonts w:ascii="Times New Roman" w:hAnsi="Times New Roman" w:cs="Times New Roman"/>
        </w:rPr>
      </w:pPr>
      <w:r w:rsidRPr="00B438D2">
        <w:rPr>
          <w:rStyle w:val="FootnoteReference"/>
          <w:rFonts w:ascii="Times New Roman" w:hAnsi="Times New Roman" w:cs="Times New Roman"/>
        </w:rPr>
        <w:footnoteRef/>
      </w:r>
      <w:r w:rsidRPr="00B438D2">
        <w:rPr>
          <w:rFonts w:ascii="Times New Roman" w:hAnsi="Times New Roman" w:cs="Times New Roman"/>
        </w:rPr>
        <w:t xml:space="preserve">  Appeal No. 02 of 2019.</w:t>
      </w:r>
      <w:r w:rsidRPr="00B438D2">
        <w:rPr>
          <w:rFonts w:ascii="Times New Roman" w:hAnsi="Times New Roman" w:cs="Times New Roman"/>
          <w:b/>
        </w:rPr>
        <w:t xml:space="preserve"> </w:t>
      </w:r>
      <w:r w:rsidRPr="00B438D2">
        <w:rPr>
          <w:rFonts w:ascii="Times New Roman" w:hAnsi="Times New Roman" w:cs="Times New Roman"/>
        </w:rPr>
        <w:t xml:space="preserve">See also Simon Peter Ochieng &amp; Anor v Attorney General of Uganda Appeal No. 4 of </w:t>
      </w:r>
    </w:p>
    <w:p w14:paraId="231E68C2" w14:textId="6CB52310" w:rsidR="00311BB6" w:rsidRPr="00B438D2" w:rsidRDefault="00311BB6" w:rsidP="00B926FC">
      <w:pPr>
        <w:pStyle w:val="FootnoteText"/>
        <w:jc w:val="both"/>
        <w:rPr>
          <w:sz w:val="18"/>
          <w:szCs w:val="18"/>
        </w:rPr>
      </w:pPr>
      <w:r w:rsidRPr="00B438D2">
        <w:rPr>
          <w:rFonts w:ascii="Times New Roman" w:hAnsi="Times New Roman" w:cs="Times New Roman"/>
        </w:rPr>
        <w:t xml:space="preserve">   2015{2015-2017] EACJR 509</w:t>
      </w:r>
    </w:p>
  </w:footnote>
  <w:footnote w:id="3">
    <w:p w14:paraId="060B2058" w14:textId="5FBF4DE6" w:rsidR="00311BB6" w:rsidRPr="00B438D2" w:rsidRDefault="00311BB6">
      <w:pPr>
        <w:pStyle w:val="FootnoteText"/>
        <w:rPr>
          <w:rFonts w:ascii="Times New Roman" w:hAnsi="Times New Roman" w:cs="Times New Roman"/>
        </w:rPr>
      </w:pPr>
      <w:r w:rsidRPr="00B438D2">
        <w:rPr>
          <w:rStyle w:val="FootnoteReference"/>
          <w:rFonts w:ascii="Times New Roman" w:hAnsi="Times New Roman" w:cs="Times New Roman"/>
        </w:rPr>
        <w:footnoteRef/>
      </w:r>
      <w:r w:rsidRPr="00B438D2">
        <w:rPr>
          <w:rFonts w:ascii="Times New Roman" w:hAnsi="Times New Roman" w:cs="Times New Roman"/>
        </w:rPr>
        <w:t xml:space="preserve">  Labour Dispute Appeal No. 22 of 2016</w:t>
      </w:r>
    </w:p>
  </w:footnote>
  <w:footnote w:id="4">
    <w:p w14:paraId="149EF737" w14:textId="48F42E42" w:rsidR="00311BB6" w:rsidRPr="00B438D2" w:rsidRDefault="00311BB6" w:rsidP="006021CD">
      <w:pPr>
        <w:pStyle w:val="Heading2"/>
        <w:shd w:val="clear" w:color="auto" w:fill="FFFFFF"/>
        <w:spacing w:before="0" w:beforeAutospacing="0"/>
        <w:rPr>
          <w:b w:val="0"/>
          <w:sz w:val="20"/>
          <w:szCs w:val="20"/>
        </w:rPr>
      </w:pPr>
      <w:r w:rsidRPr="00B438D2">
        <w:rPr>
          <w:rStyle w:val="FootnoteReference"/>
          <w:sz w:val="20"/>
          <w:szCs w:val="20"/>
        </w:rPr>
        <w:footnoteRef/>
      </w:r>
      <w:r w:rsidRPr="00B438D2">
        <w:rPr>
          <w:sz w:val="20"/>
          <w:szCs w:val="20"/>
        </w:rPr>
        <w:t xml:space="preserve"> </w:t>
      </w:r>
      <w:r>
        <w:rPr>
          <w:sz w:val="20"/>
          <w:szCs w:val="20"/>
        </w:rPr>
        <w:t xml:space="preserve"> </w:t>
      </w:r>
      <w:r w:rsidRPr="00B438D2">
        <w:rPr>
          <w:b w:val="0"/>
          <w:sz w:val="20"/>
          <w:szCs w:val="20"/>
        </w:rPr>
        <w:t xml:space="preserve">Per Mubiru J in </w:t>
      </w:r>
      <w:proofErr w:type="spellStart"/>
      <w:r w:rsidRPr="00B438D2">
        <w:rPr>
          <w:b w:val="0"/>
          <w:sz w:val="20"/>
          <w:szCs w:val="20"/>
        </w:rPr>
        <w:t>Ozuu</w:t>
      </w:r>
      <w:proofErr w:type="spellEnd"/>
      <w:r w:rsidRPr="00B438D2">
        <w:rPr>
          <w:b w:val="0"/>
          <w:sz w:val="20"/>
          <w:szCs w:val="20"/>
        </w:rPr>
        <w:t xml:space="preserve"> Brothers Enterprises v </w:t>
      </w:r>
      <w:proofErr w:type="spellStart"/>
      <w:r w:rsidRPr="00B438D2">
        <w:rPr>
          <w:b w:val="0"/>
          <w:sz w:val="20"/>
          <w:szCs w:val="20"/>
        </w:rPr>
        <w:t>Ayikoru</w:t>
      </w:r>
      <w:proofErr w:type="spellEnd"/>
      <w:r w:rsidRPr="00B438D2">
        <w:rPr>
          <w:b w:val="0"/>
          <w:sz w:val="20"/>
          <w:szCs w:val="20"/>
        </w:rPr>
        <w:t xml:space="preserve"> (Civil Revision 2 of 2016) [2016] UGHCCD 73</w:t>
      </w:r>
    </w:p>
    <w:p w14:paraId="66FB1E51" w14:textId="7D90B8A2" w:rsidR="00311BB6" w:rsidRDefault="00311BB6">
      <w:pPr>
        <w:pStyle w:val="FootnoteText"/>
      </w:pPr>
    </w:p>
  </w:footnote>
  <w:footnote w:id="5">
    <w:p w14:paraId="6E62E3BC" w14:textId="77777777" w:rsidR="00311BB6" w:rsidRDefault="00311BB6" w:rsidP="00205E92">
      <w:pPr>
        <w:pStyle w:val="FootnoteText"/>
        <w:rPr>
          <w:rFonts w:ascii="Times New Roman" w:hAnsi="Times New Roman" w:cs="Times New Roman"/>
          <w:sz w:val="18"/>
          <w:szCs w:val="18"/>
        </w:rPr>
      </w:pPr>
      <w:r w:rsidRPr="002D7A4B">
        <w:rPr>
          <w:rStyle w:val="FootnoteReference"/>
          <w:rFonts w:ascii="Times New Roman" w:hAnsi="Times New Roman" w:cs="Times New Roman"/>
          <w:sz w:val="18"/>
          <w:szCs w:val="18"/>
        </w:rPr>
        <w:footnoteRef/>
      </w:r>
      <w:r w:rsidRPr="002D7A4B">
        <w:rPr>
          <w:rFonts w:ascii="Times New Roman" w:hAnsi="Times New Roman" w:cs="Times New Roman"/>
          <w:sz w:val="18"/>
          <w:szCs w:val="18"/>
        </w:rPr>
        <w:t xml:space="preserve"> See the cases of </w:t>
      </w:r>
      <w:proofErr w:type="spellStart"/>
      <w:r w:rsidRPr="002D7A4B">
        <w:rPr>
          <w:rFonts w:ascii="Times New Roman" w:hAnsi="Times New Roman" w:cs="Times New Roman"/>
          <w:sz w:val="18"/>
          <w:szCs w:val="18"/>
        </w:rPr>
        <w:t>Kifamunte</w:t>
      </w:r>
      <w:proofErr w:type="spellEnd"/>
      <w:r w:rsidRPr="002D7A4B">
        <w:rPr>
          <w:rFonts w:ascii="Times New Roman" w:hAnsi="Times New Roman" w:cs="Times New Roman"/>
          <w:sz w:val="18"/>
          <w:szCs w:val="18"/>
        </w:rPr>
        <w:t xml:space="preserve"> Henry V Uganda </w:t>
      </w:r>
      <w:proofErr w:type="spellStart"/>
      <w:r w:rsidRPr="002D7A4B">
        <w:rPr>
          <w:rFonts w:ascii="Times New Roman" w:hAnsi="Times New Roman" w:cs="Times New Roman"/>
          <w:sz w:val="18"/>
          <w:szCs w:val="18"/>
        </w:rPr>
        <w:t>S.C.Crim</w:t>
      </w:r>
      <w:proofErr w:type="spellEnd"/>
      <w:r w:rsidRPr="002D7A4B">
        <w:rPr>
          <w:rFonts w:ascii="Times New Roman" w:hAnsi="Times New Roman" w:cs="Times New Roman"/>
          <w:sz w:val="18"/>
          <w:szCs w:val="18"/>
        </w:rPr>
        <w:t xml:space="preserve">. Appeal No. 10 of 1997 and  Father </w:t>
      </w:r>
      <w:proofErr w:type="spellStart"/>
      <w:r w:rsidRPr="002D7A4B">
        <w:rPr>
          <w:rFonts w:ascii="Times New Roman" w:hAnsi="Times New Roman" w:cs="Times New Roman"/>
          <w:sz w:val="18"/>
          <w:szCs w:val="18"/>
        </w:rPr>
        <w:t>Nanensio</w:t>
      </w:r>
      <w:proofErr w:type="spellEnd"/>
      <w:r w:rsidRPr="002D7A4B">
        <w:rPr>
          <w:rFonts w:ascii="Times New Roman" w:hAnsi="Times New Roman" w:cs="Times New Roman"/>
          <w:sz w:val="18"/>
          <w:szCs w:val="18"/>
        </w:rPr>
        <w:t xml:space="preserve"> </w:t>
      </w:r>
      <w:proofErr w:type="spellStart"/>
      <w:r w:rsidRPr="002D7A4B">
        <w:rPr>
          <w:rFonts w:ascii="Times New Roman" w:hAnsi="Times New Roman" w:cs="Times New Roman"/>
          <w:sz w:val="18"/>
          <w:szCs w:val="18"/>
        </w:rPr>
        <w:t>Begumisa</w:t>
      </w:r>
      <w:proofErr w:type="spellEnd"/>
      <w:r>
        <w:rPr>
          <w:rFonts w:ascii="Times New Roman" w:hAnsi="Times New Roman" w:cs="Times New Roman"/>
          <w:sz w:val="18"/>
          <w:szCs w:val="18"/>
        </w:rPr>
        <w:t xml:space="preserve"> </w:t>
      </w:r>
      <w:r w:rsidRPr="002D7A4B">
        <w:rPr>
          <w:rFonts w:ascii="Times New Roman" w:hAnsi="Times New Roman" w:cs="Times New Roman"/>
          <w:sz w:val="18"/>
          <w:szCs w:val="18"/>
        </w:rPr>
        <w:t xml:space="preserve">and three </w:t>
      </w:r>
    </w:p>
    <w:p w14:paraId="4FA19D7E" w14:textId="0230305E" w:rsidR="00311BB6" w:rsidRPr="002D7A4B" w:rsidRDefault="00311BB6" w:rsidP="00205E92">
      <w:pPr>
        <w:pStyle w:val="FootnoteText"/>
        <w:rPr>
          <w:rFonts w:ascii="Times New Roman" w:hAnsi="Times New Roman" w:cs="Times New Roman"/>
          <w:b/>
          <w:sz w:val="18"/>
          <w:szCs w:val="18"/>
        </w:rPr>
      </w:pPr>
      <w:r>
        <w:rPr>
          <w:rFonts w:ascii="Times New Roman" w:hAnsi="Times New Roman" w:cs="Times New Roman"/>
          <w:sz w:val="18"/>
          <w:szCs w:val="18"/>
        </w:rPr>
        <w:t xml:space="preserve">  </w:t>
      </w:r>
      <w:r w:rsidRPr="002D7A4B">
        <w:rPr>
          <w:rFonts w:ascii="Times New Roman" w:hAnsi="Times New Roman" w:cs="Times New Roman"/>
          <w:sz w:val="18"/>
          <w:szCs w:val="18"/>
        </w:rPr>
        <w:t xml:space="preserve">Others v. Eric </w:t>
      </w:r>
      <w:proofErr w:type="spellStart"/>
      <w:r w:rsidRPr="002D7A4B">
        <w:rPr>
          <w:rFonts w:ascii="Times New Roman" w:hAnsi="Times New Roman" w:cs="Times New Roman"/>
          <w:sz w:val="18"/>
          <w:szCs w:val="18"/>
        </w:rPr>
        <w:t>Tiberaga</w:t>
      </w:r>
      <w:proofErr w:type="spellEnd"/>
      <w:r w:rsidRPr="002D7A4B">
        <w:rPr>
          <w:rFonts w:ascii="Times New Roman" w:hAnsi="Times New Roman" w:cs="Times New Roman"/>
          <w:sz w:val="18"/>
          <w:szCs w:val="18"/>
        </w:rPr>
        <w:t xml:space="preserve"> [2004] KALR 236.</w:t>
      </w:r>
    </w:p>
  </w:footnote>
  <w:footnote w:id="6">
    <w:p w14:paraId="5D697604" w14:textId="07CACE83" w:rsidR="00311BB6" w:rsidRPr="002D7A4B" w:rsidRDefault="00311BB6">
      <w:pPr>
        <w:pStyle w:val="FootnoteText"/>
        <w:rPr>
          <w:rFonts w:ascii="Times New Roman" w:hAnsi="Times New Roman" w:cs="Times New Roman"/>
          <w:sz w:val="18"/>
          <w:szCs w:val="18"/>
        </w:rPr>
      </w:pPr>
      <w:r w:rsidRPr="002D7A4B">
        <w:rPr>
          <w:rStyle w:val="FootnoteReference"/>
          <w:rFonts w:ascii="Times New Roman" w:hAnsi="Times New Roman" w:cs="Times New Roman"/>
          <w:sz w:val="18"/>
          <w:szCs w:val="18"/>
        </w:rPr>
        <w:footnoteRef/>
      </w:r>
      <w:r w:rsidRPr="002D7A4B">
        <w:rPr>
          <w:rFonts w:ascii="Times New Roman" w:hAnsi="Times New Roman" w:cs="Times New Roman"/>
          <w:sz w:val="18"/>
          <w:szCs w:val="18"/>
        </w:rPr>
        <w:t xml:space="preserve"> See paras</w:t>
      </w:r>
      <w:r>
        <w:rPr>
          <w:rFonts w:ascii="Times New Roman" w:hAnsi="Times New Roman" w:cs="Times New Roman"/>
          <w:sz w:val="18"/>
          <w:szCs w:val="18"/>
        </w:rPr>
        <w:t xml:space="preserve"> 5</w:t>
      </w:r>
      <w:r w:rsidRPr="002D7A4B">
        <w:rPr>
          <w:rFonts w:ascii="Times New Roman" w:hAnsi="Times New Roman" w:cs="Times New Roman"/>
          <w:sz w:val="18"/>
          <w:szCs w:val="18"/>
        </w:rPr>
        <w:t xml:space="preserve"> to 2</w:t>
      </w:r>
      <w:r>
        <w:rPr>
          <w:rFonts w:ascii="Times New Roman" w:hAnsi="Times New Roman" w:cs="Times New Roman"/>
          <w:sz w:val="18"/>
          <w:szCs w:val="18"/>
        </w:rPr>
        <w:t>5</w:t>
      </w:r>
      <w:r w:rsidRPr="002D7A4B">
        <w:rPr>
          <w:rFonts w:ascii="Times New Roman" w:hAnsi="Times New Roman" w:cs="Times New Roman"/>
          <w:sz w:val="18"/>
          <w:szCs w:val="18"/>
        </w:rPr>
        <w:t xml:space="preserve"> above.</w:t>
      </w:r>
    </w:p>
  </w:footnote>
  <w:footnote w:id="7">
    <w:p w14:paraId="0623DD31" w14:textId="77777777" w:rsidR="00311BB6" w:rsidRPr="002D7A4B" w:rsidRDefault="00311BB6">
      <w:pPr>
        <w:pStyle w:val="FootnoteText"/>
        <w:rPr>
          <w:rFonts w:ascii="Times New Roman" w:hAnsi="Times New Roman" w:cs="Times New Roman"/>
          <w:sz w:val="18"/>
          <w:szCs w:val="18"/>
        </w:rPr>
      </w:pPr>
      <w:r w:rsidRPr="002D7A4B">
        <w:rPr>
          <w:rStyle w:val="FootnoteReference"/>
          <w:rFonts w:ascii="Times New Roman" w:hAnsi="Times New Roman" w:cs="Times New Roman"/>
          <w:sz w:val="18"/>
          <w:szCs w:val="18"/>
        </w:rPr>
        <w:footnoteRef/>
      </w:r>
      <w:r w:rsidRPr="002D7A4B">
        <w:rPr>
          <w:rFonts w:ascii="Times New Roman" w:hAnsi="Times New Roman" w:cs="Times New Roman"/>
          <w:sz w:val="18"/>
          <w:szCs w:val="18"/>
        </w:rPr>
        <w:t xml:space="preserve"> 1982(HCB) 11</w:t>
      </w:r>
    </w:p>
  </w:footnote>
  <w:footnote w:id="8">
    <w:p w14:paraId="28E9624A" w14:textId="77777777" w:rsidR="00311BB6" w:rsidRPr="002D7A4B" w:rsidRDefault="00311BB6">
      <w:pPr>
        <w:pStyle w:val="FootnoteText"/>
        <w:rPr>
          <w:rFonts w:ascii="Times New Roman" w:hAnsi="Times New Roman" w:cs="Times New Roman"/>
          <w:sz w:val="18"/>
          <w:szCs w:val="18"/>
        </w:rPr>
      </w:pPr>
      <w:r w:rsidRPr="002D7A4B">
        <w:rPr>
          <w:rStyle w:val="FootnoteReference"/>
          <w:rFonts w:ascii="Times New Roman" w:hAnsi="Times New Roman" w:cs="Times New Roman"/>
          <w:sz w:val="18"/>
          <w:szCs w:val="18"/>
        </w:rPr>
        <w:footnoteRef/>
      </w:r>
      <w:r w:rsidRPr="002D7A4B">
        <w:rPr>
          <w:rFonts w:ascii="Times New Roman" w:hAnsi="Times New Roman" w:cs="Times New Roman"/>
          <w:sz w:val="18"/>
          <w:szCs w:val="18"/>
        </w:rPr>
        <w:t xml:space="preserve"> LDC 153 of 2014</w:t>
      </w:r>
    </w:p>
  </w:footnote>
  <w:footnote w:id="9">
    <w:p w14:paraId="1C6C8149" w14:textId="77777777" w:rsidR="00311BB6" w:rsidRDefault="00311BB6">
      <w:pPr>
        <w:pStyle w:val="FootnoteText"/>
      </w:pPr>
      <w:r w:rsidRPr="002D7A4B">
        <w:rPr>
          <w:rStyle w:val="FootnoteReference"/>
          <w:rFonts w:ascii="Times New Roman" w:hAnsi="Times New Roman" w:cs="Times New Roman"/>
          <w:sz w:val="18"/>
          <w:szCs w:val="18"/>
        </w:rPr>
        <w:footnoteRef/>
      </w:r>
      <w:r w:rsidRPr="002D7A4B">
        <w:rPr>
          <w:rFonts w:ascii="Times New Roman" w:hAnsi="Times New Roman" w:cs="Times New Roman"/>
          <w:sz w:val="18"/>
          <w:szCs w:val="18"/>
        </w:rPr>
        <w:t xml:space="preserve"> HCCS No. 503 of 2012</w:t>
      </w:r>
    </w:p>
  </w:footnote>
  <w:footnote w:id="10">
    <w:p w14:paraId="53F1776B" w14:textId="514EE0FD" w:rsidR="00311BB6" w:rsidRPr="00595CBD" w:rsidRDefault="00311BB6">
      <w:pPr>
        <w:pStyle w:val="FootnoteText"/>
        <w:rPr>
          <w:rFonts w:ascii="Times New Roman" w:hAnsi="Times New Roman" w:cs="Times New Roman"/>
        </w:rPr>
      </w:pPr>
      <w:r w:rsidRPr="00595CBD">
        <w:rPr>
          <w:rStyle w:val="FootnoteReference"/>
          <w:rFonts w:ascii="Times New Roman" w:hAnsi="Times New Roman" w:cs="Times New Roman"/>
        </w:rPr>
        <w:footnoteRef/>
      </w:r>
      <w:r w:rsidRPr="00595CBD">
        <w:rPr>
          <w:rFonts w:ascii="Times New Roman" w:hAnsi="Times New Roman" w:cs="Times New Roman"/>
        </w:rPr>
        <w:t xml:space="preserve"> Labour Dispute Claim No. 272/2014</w:t>
      </w:r>
    </w:p>
  </w:footnote>
  <w:footnote w:id="11">
    <w:p w14:paraId="0B1C8A78" w14:textId="5C6F0E2F" w:rsidR="00311BB6" w:rsidRPr="00595CBD" w:rsidRDefault="00311BB6">
      <w:pPr>
        <w:pStyle w:val="FootnoteText"/>
        <w:rPr>
          <w:rFonts w:ascii="Times New Roman" w:hAnsi="Times New Roman" w:cs="Times New Roman"/>
        </w:rPr>
      </w:pPr>
      <w:r w:rsidRPr="00595CBD">
        <w:rPr>
          <w:rStyle w:val="FootnoteReference"/>
          <w:rFonts w:ascii="Times New Roman" w:hAnsi="Times New Roman" w:cs="Times New Roman"/>
        </w:rPr>
        <w:footnoteRef/>
      </w:r>
      <w:r w:rsidRPr="00595CBD">
        <w:rPr>
          <w:rFonts w:ascii="Times New Roman" w:hAnsi="Times New Roman" w:cs="Times New Roman"/>
        </w:rPr>
        <w:t xml:space="preserve"> Labour Dispute No. 033/2015</w:t>
      </w:r>
    </w:p>
  </w:footnote>
  <w:footnote w:id="12">
    <w:p w14:paraId="34B664A5" w14:textId="55523851" w:rsidR="00311BB6" w:rsidRDefault="00311BB6">
      <w:pPr>
        <w:pStyle w:val="FootnoteText"/>
      </w:pPr>
      <w:r w:rsidRPr="00595CBD">
        <w:rPr>
          <w:rStyle w:val="FootnoteReference"/>
          <w:rFonts w:ascii="Times New Roman" w:hAnsi="Times New Roman" w:cs="Times New Roman"/>
        </w:rPr>
        <w:footnoteRef/>
      </w:r>
      <w:r w:rsidRPr="00595CBD">
        <w:rPr>
          <w:rFonts w:ascii="Times New Roman" w:hAnsi="Times New Roman" w:cs="Times New Roman"/>
        </w:rPr>
        <w:t xml:space="preserve"> [1979]I.C.R 397</w:t>
      </w:r>
    </w:p>
  </w:footnote>
  <w:footnote w:id="13">
    <w:p w14:paraId="605E2C04" w14:textId="77777777" w:rsidR="00311BB6" w:rsidRPr="000867C4" w:rsidRDefault="00311BB6" w:rsidP="000867C4">
      <w:pPr>
        <w:pStyle w:val="FootnoteText"/>
        <w:rPr>
          <w:rFonts w:ascii="Times New Roman" w:hAnsi="Times New Roman" w:cs="Times New Roman"/>
        </w:rPr>
      </w:pPr>
      <w:r w:rsidRPr="000867C4">
        <w:rPr>
          <w:rStyle w:val="FootnoteReference"/>
          <w:rFonts w:ascii="Times New Roman" w:hAnsi="Times New Roman" w:cs="Times New Roman"/>
        </w:rPr>
        <w:footnoteRef/>
      </w:r>
      <w:r w:rsidRPr="000867C4">
        <w:rPr>
          <w:rFonts w:ascii="Times New Roman" w:hAnsi="Times New Roman" w:cs="Times New Roman"/>
        </w:rPr>
        <w:t xml:space="preserve"> Labour Dispute Appeal No. 13/2021</w:t>
      </w:r>
    </w:p>
  </w:footnote>
  <w:footnote w:id="14">
    <w:p w14:paraId="17CB7537" w14:textId="77777777" w:rsidR="00311BB6" w:rsidRDefault="00311BB6" w:rsidP="000867C4">
      <w:pPr>
        <w:pStyle w:val="FootnoteText"/>
      </w:pPr>
      <w:r w:rsidRPr="000867C4">
        <w:rPr>
          <w:rStyle w:val="FootnoteReference"/>
          <w:rFonts w:ascii="Times New Roman" w:hAnsi="Times New Roman" w:cs="Times New Roman"/>
        </w:rPr>
        <w:footnoteRef/>
      </w:r>
      <w:r w:rsidRPr="000867C4">
        <w:rPr>
          <w:rFonts w:ascii="Times New Roman" w:hAnsi="Times New Roman" w:cs="Times New Roman"/>
        </w:rPr>
        <w:t xml:space="preserve"> </w:t>
      </w:r>
      <w:r w:rsidRPr="000867C4">
        <w:rPr>
          <w:rFonts w:ascii="Times New Roman" w:eastAsia="Times New Roman" w:hAnsi="Times New Roman" w:cs="Times New Roman"/>
          <w:bCs/>
        </w:rPr>
        <w:t>H.C.C.S 0133/2012</w:t>
      </w:r>
    </w:p>
  </w:footnote>
  <w:footnote w:id="15">
    <w:p w14:paraId="3CA739A6" w14:textId="77777777" w:rsidR="00311BB6" w:rsidRPr="000867C4" w:rsidRDefault="00311BB6" w:rsidP="00450628">
      <w:pPr>
        <w:spacing w:after="0" w:line="240" w:lineRule="auto"/>
        <w:jc w:val="both"/>
        <w:rPr>
          <w:rFonts w:ascii="Times New Roman" w:hAnsi="Times New Roman" w:cs="Times New Roman"/>
          <w:sz w:val="18"/>
          <w:szCs w:val="18"/>
        </w:rPr>
      </w:pPr>
      <w:r w:rsidRPr="000867C4">
        <w:rPr>
          <w:rStyle w:val="FootnoteReference"/>
          <w:rFonts w:ascii="Times New Roman" w:hAnsi="Times New Roman" w:cs="Times New Roman"/>
          <w:sz w:val="18"/>
          <w:szCs w:val="18"/>
        </w:rPr>
        <w:footnoteRef/>
      </w:r>
      <w:r w:rsidRPr="000867C4">
        <w:rPr>
          <w:rFonts w:ascii="Times New Roman" w:hAnsi="Times New Roman" w:cs="Times New Roman"/>
          <w:sz w:val="18"/>
          <w:szCs w:val="18"/>
        </w:rPr>
        <w:t xml:space="preserve"> </w:t>
      </w:r>
      <w:proofErr w:type="spellStart"/>
      <w:r w:rsidRPr="000867C4">
        <w:rPr>
          <w:rFonts w:ascii="Times New Roman" w:hAnsi="Times New Roman" w:cs="Times New Roman"/>
          <w:sz w:val="18"/>
          <w:szCs w:val="18"/>
        </w:rPr>
        <w:t>Labour</w:t>
      </w:r>
      <w:proofErr w:type="spellEnd"/>
      <w:r w:rsidRPr="000867C4">
        <w:rPr>
          <w:rFonts w:ascii="Times New Roman" w:hAnsi="Times New Roman" w:cs="Times New Roman"/>
          <w:sz w:val="18"/>
          <w:szCs w:val="18"/>
        </w:rPr>
        <w:t xml:space="preserve"> Dispute Reference 001 of 2019 Per L.L. Tumusiime Mugisha H.J, Panelists Hon. </w:t>
      </w:r>
      <w:proofErr w:type="spellStart"/>
      <w:r w:rsidRPr="000867C4">
        <w:rPr>
          <w:rFonts w:ascii="Times New Roman" w:hAnsi="Times New Roman" w:cs="Times New Roman"/>
          <w:sz w:val="18"/>
          <w:szCs w:val="18"/>
        </w:rPr>
        <w:t>Rwomushana</w:t>
      </w:r>
      <w:proofErr w:type="spellEnd"/>
      <w:r w:rsidRPr="000867C4">
        <w:rPr>
          <w:rFonts w:ascii="Times New Roman" w:hAnsi="Times New Roman" w:cs="Times New Roman"/>
          <w:sz w:val="18"/>
          <w:szCs w:val="18"/>
        </w:rPr>
        <w:t xml:space="preserve"> Reuben Jack, Hon.   </w:t>
      </w:r>
    </w:p>
    <w:p w14:paraId="765B5E95" w14:textId="77777777" w:rsidR="00311BB6" w:rsidRPr="000867C4" w:rsidRDefault="00311BB6" w:rsidP="00450628">
      <w:pPr>
        <w:spacing w:after="0" w:line="240" w:lineRule="auto"/>
        <w:jc w:val="both"/>
        <w:rPr>
          <w:rFonts w:ascii="Times New Roman" w:hAnsi="Times New Roman" w:cs="Times New Roman"/>
          <w:sz w:val="18"/>
          <w:szCs w:val="18"/>
        </w:rPr>
      </w:pPr>
      <w:r w:rsidRPr="000867C4">
        <w:rPr>
          <w:rFonts w:ascii="Times New Roman" w:hAnsi="Times New Roman" w:cs="Times New Roman"/>
          <w:sz w:val="18"/>
          <w:szCs w:val="18"/>
        </w:rPr>
        <w:t xml:space="preserve">   Beatrice </w:t>
      </w:r>
      <w:proofErr w:type="spellStart"/>
      <w:r w:rsidRPr="000867C4">
        <w:rPr>
          <w:rFonts w:ascii="Times New Roman" w:hAnsi="Times New Roman" w:cs="Times New Roman"/>
          <w:sz w:val="18"/>
          <w:szCs w:val="18"/>
        </w:rPr>
        <w:t>Aciro</w:t>
      </w:r>
      <w:proofErr w:type="spellEnd"/>
      <w:r w:rsidRPr="000867C4">
        <w:rPr>
          <w:rFonts w:ascii="Times New Roman" w:hAnsi="Times New Roman" w:cs="Times New Roman"/>
          <w:sz w:val="18"/>
          <w:szCs w:val="18"/>
        </w:rPr>
        <w:t xml:space="preserve"> </w:t>
      </w:r>
      <w:proofErr w:type="spellStart"/>
      <w:r w:rsidRPr="000867C4">
        <w:rPr>
          <w:rFonts w:ascii="Times New Roman" w:hAnsi="Times New Roman" w:cs="Times New Roman"/>
          <w:sz w:val="18"/>
          <w:szCs w:val="18"/>
        </w:rPr>
        <w:t>Okeny</w:t>
      </w:r>
      <w:proofErr w:type="spellEnd"/>
      <w:r w:rsidRPr="000867C4">
        <w:rPr>
          <w:rFonts w:ascii="Times New Roman" w:hAnsi="Times New Roman" w:cs="Times New Roman"/>
          <w:sz w:val="18"/>
          <w:szCs w:val="18"/>
        </w:rPr>
        <w:t xml:space="preserve"> and Hon. Rose </w:t>
      </w:r>
      <w:proofErr w:type="spellStart"/>
      <w:r w:rsidRPr="000867C4">
        <w:rPr>
          <w:rFonts w:ascii="Times New Roman" w:hAnsi="Times New Roman" w:cs="Times New Roman"/>
          <w:sz w:val="18"/>
          <w:szCs w:val="18"/>
        </w:rPr>
        <w:t>Gidongo</w:t>
      </w:r>
      <w:proofErr w:type="spellEnd"/>
      <w:r>
        <w:rPr>
          <w:rFonts w:ascii="Times New Roman" w:hAnsi="Times New Roman" w:cs="Times New Roman"/>
          <w:sz w:val="18"/>
          <w:szCs w:val="18"/>
        </w:rPr>
        <w:t>.</w:t>
      </w:r>
    </w:p>
  </w:footnote>
  <w:footnote w:id="16">
    <w:p w14:paraId="40ACE998" w14:textId="1560A8D1" w:rsidR="00311BB6" w:rsidRPr="000867C4" w:rsidRDefault="00311BB6" w:rsidP="00450628">
      <w:pPr>
        <w:pStyle w:val="FootnoteText"/>
        <w:rPr>
          <w:rFonts w:ascii="Times New Roman" w:hAnsi="Times New Roman" w:cs="Times New Roman"/>
          <w:sz w:val="18"/>
          <w:szCs w:val="18"/>
        </w:rPr>
      </w:pPr>
      <w:r w:rsidRPr="000867C4">
        <w:rPr>
          <w:rStyle w:val="FootnoteReference"/>
          <w:rFonts w:ascii="Times New Roman" w:hAnsi="Times New Roman" w:cs="Times New Roman"/>
          <w:sz w:val="18"/>
          <w:szCs w:val="18"/>
        </w:rPr>
        <w:footnoteRef/>
      </w:r>
      <w:r w:rsidRPr="000867C4">
        <w:rPr>
          <w:rFonts w:ascii="Times New Roman" w:hAnsi="Times New Roman" w:cs="Times New Roman"/>
          <w:sz w:val="18"/>
          <w:szCs w:val="18"/>
        </w:rPr>
        <w:t xml:space="preserve"> </w:t>
      </w:r>
      <w:r w:rsidRPr="000867C4">
        <w:rPr>
          <w:rFonts w:ascii="Times New Roman" w:hAnsi="Times New Roman" w:cs="Times New Roman"/>
          <w:iCs/>
          <w:sz w:val="18"/>
          <w:szCs w:val="18"/>
        </w:rPr>
        <w:t xml:space="preserve">Supreme </w:t>
      </w:r>
      <w:r w:rsidR="00A41654">
        <w:rPr>
          <w:rFonts w:ascii="Times New Roman" w:hAnsi="Times New Roman" w:cs="Times New Roman"/>
          <w:iCs/>
          <w:sz w:val="18"/>
          <w:szCs w:val="18"/>
        </w:rPr>
        <w:t>Court</w:t>
      </w:r>
      <w:r w:rsidRPr="000867C4">
        <w:rPr>
          <w:rFonts w:ascii="Times New Roman" w:hAnsi="Times New Roman" w:cs="Times New Roman"/>
          <w:iCs/>
          <w:sz w:val="18"/>
          <w:szCs w:val="18"/>
        </w:rPr>
        <w:t xml:space="preserve"> Civil Appeal No. 05/2016</w:t>
      </w:r>
      <w:r>
        <w:rPr>
          <w:rFonts w:ascii="Times New Roman" w:hAnsi="Times New Roman" w:cs="Times New Roman"/>
          <w:iCs/>
          <w:sz w:val="18"/>
          <w:szCs w:val="18"/>
        </w:rPr>
        <w:t>.</w:t>
      </w:r>
      <w:r w:rsidRPr="000867C4">
        <w:rPr>
          <w:rFonts w:ascii="Times New Roman" w:hAnsi="Times New Roman" w:cs="Times New Roman"/>
          <w:b/>
          <w:iCs/>
          <w:sz w:val="18"/>
          <w:szCs w:val="18"/>
        </w:rPr>
        <w:t xml:space="preserve"> </w:t>
      </w:r>
      <w:r w:rsidRPr="000867C4">
        <w:rPr>
          <w:rFonts w:ascii="Times New Roman" w:hAnsi="Times New Roman" w:cs="Times New Roman"/>
          <w:bCs/>
          <w:sz w:val="18"/>
          <w:szCs w:val="18"/>
        </w:rPr>
        <w:t xml:space="preserve"> </w:t>
      </w:r>
    </w:p>
  </w:footnote>
  <w:footnote w:id="17">
    <w:p w14:paraId="4747915D" w14:textId="1F42376B" w:rsidR="00311BB6" w:rsidRPr="001369AB" w:rsidRDefault="00311BB6" w:rsidP="00130096">
      <w:pPr>
        <w:pStyle w:val="FootnoteText"/>
        <w:rPr>
          <w:rFonts w:ascii="Times New Roman" w:hAnsi="Times New Roman" w:cs="Times New Roman"/>
          <w:lang w:val="en-GB"/>
        </w:rPr>
      </w:pPr>
      <w:r w:rsidRPr="001369AB">
        <w:rPr>
          <w:rStyle w:val="FootnoteReference"/>
          <w:rFonts w:ascii="Times New Roman" w:hAnsi="Times New Roman" w:cs="Times New Roman"/>
        </w:rPr>
        <w:footnoteRef/>
      </w:r>
      <w:r w:rsidRPr="001369AB">
        <w:rPr>
          <w:rFonts w:ascii="Times New Roman" w:hAnsi="Times New Roman" w:cs="Times New Roman"/>
        </w:rPr>
        <w:t xml:space="preserve"> </w:t>
      </w:r>
      <w:r w:rsidRPr="001369AB">
        <w:rPr>
          <w:rFonts w:ascii="Times New Roman" w:hAnsi="Times New Roman" w:cs="Times New Roman"/>
          <w:lang w:val="en-GB"/>
        </w:rPr>
        <w:t>5NZELC(Digest) 98 433</w:t>
      </w:r>
      <w:r>
        <w:rPr>
          <w:rFonts w:ascii="Times New Roman" w:hAnsi="Times New Roman" w:cs="Times New Roman"/>
          <w:lang w:val="en-GB"/>
        </w:rPr>
        <w:t xml:space="preserve"> as cited in the </w:t>
      </w:r>
      <w:proofErr w:type="spellStart"/>
      <w:r>
        <w:rPr>
          <w:rFonts w:ascii="Times New Roman" w:hAnsi="Times New Roman" w:cs="Times New Roman"/>
          <w:lang w:val="en-GB"/>
        </w:rPr>
        <w:t>Nalubowa</w:t>
      </w:r>
      <w:proofErr w:type="spellEnd"/>
      <w:r>
        <w:rPr>
          <w:rFonts w:ascii="Times New Roman" w:hAnsi="Times New Roman" w:cs="Times New Roman"/>
          <w:lang w:val="en-GB"/>
        </w:rPr>
        <w:t xml:space="preserve"> case(Op </w:t>
      </w:r>
      <w:proofErr w:type="spellStart"/>
      <w:r>
        <w:rPr>
          <w:rFonts w:ascii="Times New Roman" w:hAnsi="Times New Roman" w:cs="Times New Roman"/>
          <w:lang w:val="en-GB"/>
        </w:rPr>
        <w:t>cit</w:t>
      </w:r>
      <w:proofErr w:type="spellEnd"/>
      <w:r>
        <w:rPr>
          <w:rFonts w:ascii="Times New Roman" w:hAnsi="Times New Roman" w:cs="Times New Roman"/>
          <w:lang w:val="en-GB"/>
        </w:rPr>
        <w:t>)</w:t>
      </w:r>
    </w:p>
  </w:footnote>
  <w:footnote w:id="18">
    <w:p w14:paraId="43261440" w14:textId="4DB762CD" w:rsidR="00311BB6" w:rsidRPr="001369AB" w:rsidRDefault="00311BB6">
      <w:pPr>
        <w:pStyle w:val="FootnoteText"/>
        <w:rPr>
          <w:rFonts w:ascii="Times New Roman" w:hAnsi="Times New Roman" w:cs="Times New Roman"/>
        </w:rPr>
      </w:pPr>
      <w:r w:rsidRPr="001369AB">
        <w:rPr>
          <w:rStyle w:val="FootnoteReference"/>
          <w:rFonts w:ascii="Times New Roman" w:hAnsi="Times New Roman" w:cs="Times New Roman"/>
        </w:rPr>
        <w:footnoteRef/>
      </w:r>
      <w:r w:rsidRPr="001369AB">
        <w:rPr>
          <w:rFonts w:ascii="Times New Roman" w:hAnsi="Times New Roman" w:cs="Times New Roman"/>
        </w:rPr>
        <w:t xml:space="preserve"> Labour Dispute Claim No. 153/2014</w:t>
      </w:r>
      <w:r>
        <w:rPr>
          <w:rFonts w:ascii="Times New Roman" w:hAnsi="Times New Roman" w:cs="Times New Roman"/>
        </w:rPr>
        <w:t xml:space="preserve">. The case was cited by the Appellant. </w:t>
      </w:r>
    </w:p>
  </w:footnote>
  <w:footnote w:id="19">
    <w:p w14:paraId="15556E22" w14:textId="791B96F1" w:rsidR="00311BB6" w:rsidRPr="00130096" w:rsidRDefault="00311BB6">
      <w:pPr>
        <w:pStyle w:val="FootnoteText"/>
        <w:rPr>
          <w:rFonts w:ascii="Times New Roman" w:hAnsi="Times New Roman" w:cs="Times New Roman"/>
        </w:rPr>
      </w:pPr>
      <w:r w:rsidRPr="001369AB">
        <w:rPr>
          <w:rStyle w:val="FootnoteReference"/>
          <w:rFonts w:ascii="Times New Roman" w:hAnsi="Times New Roman" w:cs="Times New Roman"/>
        </w:rPr>
        <w:footnoteRef/>
      </w:r>
      <w:r w:rsidRPr="001369AB">
        <w:rPr>
          <w:rFonts w:ascii="Times New Roman" w:hAnsi="Times New Roman" w:cs="Times New Roman"/>
        </w:rPr>
        <w:t xml:space="preserve"> </w:t>
      </w:r>
      <w:r w:rsidRPr="001369AB">
        <w:rPr>
          <w:rFonts w:ascii="Times New Roman" w:hAnsi="Times New Roman" w:cs="Times New Roman"/>
          <w:bCs/>
          <w:color w:val="000000"/>
          <w:shd w:val="clear" w:color="auto" w:fill="FFFFFF"/>
        </w:rPr>
        <w:t>[1999] O.T.C. 32 (</w:t>
      </w:r>
      <w:proofErr w:type="spellStart"/>
      <w:r w:rsidRPr="001369AB">
        <w:rPr>
          <w:rFonts w:ascii="Times New Roman" w:hAnsi="Times New Roman" w:cs="Times New Roman"/>
          <w:bCs/>
          <w:color w:val="000000"/>
          <w:shd w:val="clear" w:color="auto" w:fill="FFFFFF"/>
        </w:rPr>
        <w:t>SupCt</w:t>
      </w:r>
      <w:proofErr w:type="spellEnd"/>
      <w:r w:rsidRPr="001369AB">
        <w:rPr>
          <w:rFonts w:ascii="Times New Roman" w:hAnsi="Times New Roman" w:cs="Times New Roman"/>
          <w:bCs/>
          <w:color w:val="000000"/>
          <w:shd w:val="clear" w:color="auto" w:fill="FFFFFF"/>
        </w:rPr>
        <w:t>)</w:t>
      </w:r>
    </w:p>
  </w:footnote>
  <w:footnote w:id="20">
    <w:p w14:paraId="119ED1D3" w14:textId="77777777" w:rsidR="00311BB6" w:rsidRPr="002C6043" w:rsidRDefault="00311BB6" w:rsidP="002C6043">
      <w:pPr>
        <w:pStyle w:val="FootnoteText"/>
        <w:rPr>
          <w:rFonts w:ascii="Times New Roman" w:hAnsi="Times New Roman" w:cs="Times New Roman"/>
        </w:rPr>
      </w:pPr>
      <w:r w:rsidRPr="002C6043">
        <w:rPr>
          <w:rStyle w:val="FootnoteReference"/>
          <w:rFonts w:ascii="Times New Roman" w:hAnsi="Times New Roman" w:cs="Times New Roman"/>
        </w:rPr>
        <w:footnoteRef/>
      </w:r>
      <w:r w:rsidRPr="002C6043">
        <w:rPr>
          <w:rFonts w:ascii="Times New Roman" w:hAnsi="Times New Roman" w:cs="Times New Roman"/>
        </w:rPr>
        <w:t xml:space="preserve"> Labour Dispute No. 27 of 2014</w:t>
      </w:r>
    </w:p>
  </w:footnote>
  <w:footnote w:id="21">
    <w:p w14:paraId="14E44DE4" w14:textId="7F14A1FA" w:rsidR="00311BB6" w:rsidRPr="002C6043" w:rsidRDefault="00311BB6" w:rsidP="002C6043">
      <w:pPr>
        <w:pStyle w:val="FootnoteText"/>
        <w:rPr>
          <w:rFonts w:ascii="Times New Roman" w:hAnsi="Times New Roman" w:cs="Times New Roman"/>
        </w:rPr>
      </w:pPr>
      <w:r w:rsidRPr="002C6043">
        <w:rPr>
          <w:rStyle w:val="FootnoteReference"/>
          <w:rFonts w:ascii="Times New Roman" w:hAnsi="Times New Roman" w:cs="Times New Roman"/>
        </w:rPr>
        <w:footnoteRef/>
      </w:r>
      <w:r>
        <w:rPr>
          <w:rFonts w:ascii="Times New Roman" w:hAnsi="Times New Roman" w:cs="Times New Roman"/>
        </w:rPr>
        <w:t xml:space="preserve"> High </w:t>
      </w:r>
      <w:r w:rsidR="00A41654">
        <w:rPr>
          <w:rFonts w:ascii="Times New Roman" w:hAnsi="Times New Roman" w:cs="Times New Roman"/>
        </w:rPr>
        <w:t>Court</w:t>
      </w:r>
      <w:r>
        <w:rPr>
          <w:rFonts w:ascii="Times New Roman" w:hAnsi="Times New Roman" w:cs="Times New Roman"/>
        </w:rPr>
        <w:t xml:space="preserve"> </w:t>
      </w:r>
      <w:proofErr w:type="spellStart"/>
      <w:r w:rsidRPr="002C6043">
        <w:rPr>
          <w:rFonts w:ascii="Times New Roman" w:hAnsi="Times New Roman" w:cs="Times New Roman"/>
        </w:rPr>
        <w:t>Misc</w:t>
      </w:r>
      <w:proofErr w:type="spellEnd"/>
      <w:r w:rsidRPr="002C6043">
        <w:rPr>
          <w:rFonts w:ascii="Times New Roman" w:hAnsi="Times New Roman" w:cs="Times New Roman"/>
        </w:rPr>
        <w:t xml:space="preserve"> Cause No. 140/2011</w:t>
      </w:r>
    </w:p>
  </w:footnote>
  <w:footnote w:id="22">
    <w:p w14:paraId="2DB2C940" w14:textId="6246C6C6" w:rsidR="00311BB6" w:rsidRPr="00AB707A" w:rsidRDefault="00311BB6">
      <w:pPr>
        <w:pStyle w:val="FootnoteText"/>
        <w:rPr>
          <w:rFonts w:ascii="Times New Roman" w:hAnsi="Times New Roman" w:cs="Times New Roman"/>
        </w:rPr>
      </w:pPr>
      <w:r w:rsidRPr="002C6043">
        <w:rPr>
          <w:rStyle w:val="FootnoteReference"/>
          <w:rFonts w:ascii="Times New Roman" w:hAnsi="Times New Roman" w:cs="Times New Roman"/>
        </w:rPr>
        <w:footnoteRef/>
      </w:r>
      <w:r w:rsidRPr="002C6043">
        <w:rPr>
          <w:rFonts w:ascii="Times New Roman" w:hAnsi="Times New Roman" w:cs="Times New Roman"/>
        </w:rPr>
        <w:t xml:space="preserve"> At pages 19-22 of the record of Appeal</w:t>
      </w:r>
    </w:p>
  </w:footnote>
  <w:footnote w:id="23">
    <w:p w14:paraId="65CB2C7C" w14:textId="3E43F727" w:rsidR="00311BB6" w:rsidRPr="005B2F6C" w:rsidRDefault="00311BB6">
      <w:pPr>
        <w:pStyle w:val="FootnoteText"/>
        <w:rPr>
          <w:rFonts w:ascii="Times New Roman" w:hAnsi="Times New Roman" w:cs="Times New Roman"/>
        </w:rPr>
      </w:pPr>
      <w:r w:rsidRPr="005B2F6C">
        <w:rPr>
          <w:rStyle w:val="FootnoteReference"/>
          <w:rFonts w:ascii="Times New Roman" w:hAnsi="Times New Roman" w:cs="Times New Roman"/>
        </w:rPr>
        <w:footnoteRef/>
      </w:r>
      <w:r w:rsidRPr="005B2F6C">
        <w:rPr>
          <w:rFonts w:ascii="Times New Roman" w:hAnsi="Times New Roman" w:cs="Times New Roman"/>
        </w:rPr>
        <w:t xml:space="preserve"> MTN v </w:t>
      </w:r>
      <w:proofErr w:type="spellStart"/>
      <w:r w:rsidRPr="005B2F6C">
        <w:rPr>
          <w:rFonts w:ascii="Times New Roman" w:hAnsi="Times New Roman" w:cs="Times New Roman"/>
        </w:rPr>
        <w:t>Threeways</w:t>
      </w:r>
      <w:proofErr w:type="spellEnd"/>
      <w:r w:rsidRPr="005B2F6C">
        <w:rPr>
          <w:rFonts w:ascii="Times New Roman" w:hAnsi="Times New Roman" w:cs="Times New Roman"/>
        </w:rPr>
        <w:t xml:space="preserve"> Shipping Group Ltd(Supra)</w:t>
      </w:r>
    </w:p>
  </w:footnote>
  <w:footnote w:id="24">
    <w:p w14:paraId="0D00451C" w14:textId="77777777" w:rsidR="00311BB6" w:rsidRPr="005B2F6C" w:rsidRDefault="00311BB6" w:rsidP="00205E92">
      <w:pPr>
        <w:pStyle w:val="FootnoteText"/>
        <w:rPr>
          <w:rFonts w:ascii="Times New Roman" w:hAnsi="Times New Roman" w:cs="Times New Roman"/>
        </w:rPr>
      </w:pPr>
      <w:r w:rsidRPr="005B2F6C">
        <w:rPr>
          <w:rStyle w:val="FootnoteReference"/>
          <w:rFonts w:ascii="Times New Roman" w:hAnsi="Times New Roman" w:cs="Times New Roman"/>
        </w:rPr>
        <w:footnoteRef/>
      </w:r>
      <w:r w:rsidRPr="005B2F6C">
        <w:rPr>
          <w:rFonts w:ascii="Times New Roman" w:hAnsi="Times New Roman" w:cs="Times New Roman"/>
        </w:rPr>
        <w:t xml:space="preserve"> C.A.C.A No167 of 2018</w:t>
      </w:r>
    </w:p>
  </w:footnote>
  <w:footnote w:id="25">
    <w:p w14:paraId="6AAAC843" w14:textId="1878DA3F" w:rsidR="00311BB6" w:rsidRPr="00311BB6" w:rsidRDefault="00311BB6" w:rsidP="00311BB6">
      <w:pPr>
        <w:pStyle w:val="Heading2"/>
        <w:shd w:val="clear" w:color="auto" w:fill="FFFFFF"/>
        <w:spacing w:before="0" w:beforeAutospacing="0"/>
        <w:ind w:left="720" w:hanging="720"/>
        <w:rPr>
          <w:b w:val="0"/>
          <w:sz w:val="20"/>
          <w:szCs w:val="20"/>
        </w:rPr>
      </w:pPr>
      <w:r w:rsidRPr="00311BB6">
        <w:rPr>
          <w:rStyle w:val="FootnoteReference"/>
          <w:b w:val="0"/>
          <w:sz w:val="20"/>
          <w:szCs w:val="20"/>
        </w:rPr>
        <w:footnoteRef/>
      </w:r>
      <w:r w:rsidRPr="00311BB6">
        <w:rPr>
          <w:b w:val="0"/>
          <w:sz w:val="20"/>
          <w:szCs w:val="20"/>
        </w:rPr>
        <w:t xml:space="preserve"> </w:t>
      </w:r>
      <w:r>
        <w:rPr>
          <w:b w:val="0"/>
          <w:sz w:val="20"/>
          <w:szCs w:val="20"/>
        </w:rPr>
        <w:t xml:space="preserve">High </w:t>
      </w:r>
      <w:r w:rsidR="00A41654">
        <w:rPr>
          <w:b w:val="0"/>
          <w:sz w:val="20"/>
          <w:szCs w:val="20"/>
        </w:rPr>
        <w:t>Court</w:t>
      </w:r>
      <w:r>
        <w:rPr>
          <w:b w:val="0"/>
          <w:sz w:val="20"/>
          <w:szCs w:val="20"/>
        </w:rPr>
        <w:t xml:space="preserve"> </w:t>
      </w:r>
      <w:r w:rsidRPr="00311BB6">
        <w:rPr>
          <w:b w:val="0"/>
          <w:sz w:val="20"/>
          <w:szCs w:val="20"/>
        </w:rPr>
        <w:t>Civil Appeal 26 of 2018 [2020] UGHC 174</w:t>
      </w:r>
    </w:p>
    <w:p w14:paraId="17839B18" w14:textId="2352F913" w:rsidR="00311BB6" w:rsidRDefault="00311BB6">
      <w:pPr>
        <w:pStyle w:val="FootnoteText"/>
      </w:pPr>
    </w:p>
  </w:footnote>
  <w:footnote w:id="26">
    <w:p w14:paraId="599A6C3E" w14:textId="3165BA99" w:rsidR="00311BB6" w:rsidRDefault="00311BB6">
      <w:pPr>
        <w:pStyle w:val="FootnoteText"/>
      </w:pPr>
      <w:r w:rsidRPr="005B2F6C">
        <w:rPr>
          <w:rStyle w:val="FootnoteReference"/>
          <w:rFonts w:ascii="Times New Roman" w:hAnsi="Times New Roman" w:cs="Times New Roman"/>
        </w:rPr>
        <w:footnoteRef/>
      </w:r>
      <w:r w:rsidRPr="005B2F6C">
        <w:rPr>
          <w:rFonts w:ascii="Times New Roman" w:hAnsi="Times New Roman" w:cs="Times New Roman"/>
        </w:rPr>
        <w:t xml:space="preserve"> </w:t>
      </w:r>
      <w:r>
        <w:rPr>
          <w:rFonts w:ascii="Times New Roman" w:hAnsi="Times New Roman" w:cs="Times New Roman"/>
        </w:rPr>
        <w:t>Labour Dispute Reference No. 109/2020</w:t>
      </w:r>
      <w:r w:rsidRPr="005B2F6C">
        <w:rPr>
          <w:rFonts w:ascii="Times New Roman" w:hAnsi="Times New Roman" w:cs="Times New Roman"/>
        </w:rPr>
        <w:t>Joseph Kalule v GIZ</w:t>
      </w:r>
      <w:r>
        <w:rPr>
          <w:rFonts w:ascii="Times New Roman" w:hAnsi="Times New Roman" w:cs="Times New Roman"/>
        </w:rPr>
        <w:t xml:space="preserve"> (Unreported)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7C54" w14:textId="2BC2B457" w:rsidR="00311BB6" w:rsidRDefault="00000000">
    <w:pPr>
      <w:pStyle w:val="Header"/>
    </w:pPr>
    <w:r>
      <w:rPr>
        <w:noProof/>
      </w:rPr>
      <w:pict w14:anchorId="5ADEA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541922" o:spid="_x0000_s1026"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F7F" w14:textId="1285AB4B" w:rsidR="00311BB6" w:rsidRDefault="00311BB6">
    <w:pPr>
      <w:pStyle w:val="Header"/>
      <w:jc w:val="right"/>
    </w:pPr>
  </w:p>
  <w:p w14:paraId="5FA811BE" w14:textId="41DDF8D5" w:rsidR="00311BB6" w:rsidRDefault="00000000">
    <w:pPr>
      <w:pStyle w:val="Header"/>
    </w:pPr>
    <w:r>
      <w:rPr>
        <w:noProof/>
      </w:rPr>
      <w:pict w14:anchorId="072D6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541923" o:spid="_x0000_s1027"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2BFD" w14:textId="0D6F8FCD" w:rsidR="00311BB6" w:rsidRDefault="00000000">
    <w:pPr>
      <w:pStyle w:val="Header"/>
    </w:pPr>
    <w:r>
      <w:rPr>
        <w:noProof/>
      </w:rPr>
      <w:pict w14:anchorId="745F7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5541921" o:spid="_x0000_s1025"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INDUSTRIAL COUR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13"/>
    <w:multiLevelType w:val="hybridMultilevel"/>
    <w:tmpl w:val="1E06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C52A6"/>
    <w:multiLevelType w:val="hybridMultilevel"/>
    <w:tmpl w:val="2F6800E6"/>
    <w:lvl w:ilvl="0" w:tplc="F31AB466">
      <w:start w:val="1"/>
      <w:numFmt w:val="decimal"/>
      <w:lvlText w:val="%1."/>
      <w:lvlJc w:val="left"/>
      <w:pPr>
        <w:ind w:left="2070" w:hanging="720"/>
      </w:pPr>
      <w:rPr>
        <w:rFonts w:hint="default"/>
        <w:b w:val="0"/>
      </w:rPr>
    </w:lvl>
    <w:lvl w:ilvl="1" w:tplc="7B0639A0" w:tentative="1">
      <w:start w:val="1"/>
      <w:numFmt w:val="lowerLetter"/>
      <w:lvlText w:val="%2."/>
      <w:lvlJc w:val="left"/>
      <w:pPr>
        <w:ind w:left="2430" w:hanging="360"/>
      </w:pPr>
    </w:lvl>
    <w:lvl w:ilvl="2" w:tplc="29BEE98E" w:tentative="1">
      <w:start w:val="1"/>
      <w:numFmt w:val="lowerRoman"/>
      <w:lvlText w:val="%3."/>
      <w:lvlJc w:val="right"/>
      <w:pPr>
        <w:ind w:left="3150" w:hanging="180"/>
      </w:pPr>
    </w:lvl>
    <w:lvl w:ilvl="3" w:tplc="8942428C" w:tentative="1">
      <w:start w:val="1"/>
      <w:numFmt w:val="decimal"/>
      <w:lvlText w:val="%4."/>
      <w:lvlJc w:val="left"/>
      <w:pPr>
        <w:ind w:left="3870" w:hanging="360"/>
      </w:pPr>
    </w:lvl>
    <w:lvl w:ilvl="4" w:tplc="83C6B1FE" w:tentative="1">
      <w:start w:val="1"/>
      <w:numFmt w:val="lowerLetter"/>
      <w:lvlText w:val="%5."/>
      <w:lvlJc w:val="left"/>
      <w:pPr>
        <w:ind w:left="4590" w:hanging="360"/>
      </w:pPr>
    </w:lvl>
    <w:lvl w:ilvl="5" w:tplc="FA4CD0A4" w:tentative="1">
      <w:start w:val="1"/>
      <w:numFmt w:val="lowerRoman"/>
      <w:lvlText w:val="%6."/>
      <w:lvlJc w:val="right"/>
      <w:pPr>
        <w:ind w:left="5310" w:hanging="180"/>
      </w:pPr>
    </w:lvl>
    <w:lvl w:ilvl="6" w:tplc="A2F293CC" w:tentative="1">
      <w:start w:val="1"/>
      <w:numFmt w:val="decimal"/>
      <w:lvlText w:val="%7."/>
      <w:lvlJc w:val="left"/>
      <w:pPr>
        <w:ind w:left="6030" w:hanging="360"/>
      </w:pPr>
    </w:lvl>
    <w:lvl w:ilvl="7" w:tplc="9278AD2A" w:tentative="1">
      <w:start w:val="1"/>
      <w:numFmt w:val="lowerLetter"/>
      <w:lvlText w:val="%8."/>
      <w:lvlJc w:val="left"/>
      <w:pPr>
        <w:ind w:left="6750" w:hanging="360"/>
      </w:pPr>
    </w:lvl>
    <w:lvl w:ilvl="8" w:tplc="D07A7F8E" w:tentative="1">
      <w:start w:val="1"/>
      <w:numFmt w:val="lowerRoman"/>
      <w:lvlText w:val="%9."/>
      <w:lvlJc w:val="right"/>
      <w:pPr>
        <w:ind w:left="7470" w:hanging="180"/>
      </w:pPr>
    </w:lvl>
  </w:abstractNum>
  <w:abstractNum w:abstractNumId="2" w15:restartNumberingAfterBreak="0">
    <w:nsid w:val="1BE83AE0"/>
    <w:multiLevelType w:val="hybridMultilevel"/>
    <w:tmpl w:val="1AB884B6"/>
    <w:lvl w:ilvl="0" w:tplc="CD20D006">
      <w:start w:val="1"/>
      <w:numFmt w:val="lowerRoman"/>
      <w:lvlText w:val="(%1)"/>
      <w:lvlJc w:val="left"/>
      <w:pPr>
        <w:ind w:left="1390" w:hanging="72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 w15:restartNumberingAfterBreak="0">
    <w:nsid w:val="22584DEF"/>
    <w:multiLevelType w:val="hybridMultilevel"/>
    <w:tmpl w:val="2BC6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A44"/>
    <w:multiLevelType w:val="hybridMultilevel"/>
    <w:tmpl w:val="93602EFA"/>
    <w:lvl w:ilvl="0" w:tplc="0409001B">
      <w:start w:val="1"/>
      <w:numFmt w:val="low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2618D"/>
    <w:multiLevelType w:val="hybridMultilevel"/>
    <w:tmpl w:val="78EC6E90"/>
    <w:lvl w:ilvl="0" w:tplc="E4287876">
      <w:start w:val="1"/>
      <w:numFmt w:val="decimal"/>
      <w:lvlText w:val="%1."/>
      <w:lvlJc w:val="left"/>
      <w:pPr>
        <w:ind w:left="360" w:hanging="360"/>
      </w:pPr>
      <w:rPr>
        <w:rFonts w:ascii="Times New Roman" w:hAnsi="Times New Roman" w:cs="Times New Roman" w:hint="default"/>
        <w:b/>
        <w:color w:val="auto"/>
      </w:rPr>
    </w:lvl>
    <w:lvl w:ilvl="1" w:tplc="FFFFFFFF" w:tentative="1">
      <w:start w:val="1"/>
      <w:numFmt w:val="lowerLetter"/>
      <w:lvlText w:val="%2."/>
      <w:lvlJc w:val="left"/>
      <w:pPr>
        <w:ind w:left="630" w:hanging="360"/>
      </w:pPr>
    </w:lvl>
    <w:lvl w:ilvl="2" w:tplc="FFFFFFFF" w:tentative="1">
      <w:start w:val="1"/>
      <w:numFmt w:val="lowerRoman"/>
      <w:lvlText w:val="%3."/>
      <w:lvlJc w:val="right"/>
      <w:pPr>
        <w:ind w:left="1350" w:hanging="180"/>
      </w:pPr>
    </w:lvl>
    <w:lvl w:ilvl="3" w:tplc="FFFFFFFF" w:tentative="1">
      <w:start w:val="1"/>
      <w:numFmt w:val="decimal"/>
      <w:lvlText w:val="%4."/>
      <w:lvlJc w:val="left"/>
      <w:pPr>
        <w:ind w:left="2070" w:hanging="360"/>
      </w:pPr>
    </w:lvl>
    <w:lvl w:ilvl="4" w:tplc="FFFFFFFF" w:tentative="1">
      <w:start w:val="1"/>
      <w:numFmt w:val="lowerLetter"/>
      <w:lvlText w:val="%5."/>
      <w:lvlJc w:val="left"/>
      <w:pPr>
        <w:ind w:left="2790" w:hanging="360"/>
      </w:pPr>
    </w:lvl>
    <w:lvl w:ilvl="5" w:tplc="FFFFFFFF" w:tentative="1">
      <w:start w:val="1"/>
      <w:numFmt w:val="lowerRoman"/>
      <w:lvlText w:val="%6."/>
      <w:lvlJc w:val="right"/>
      <w:pPr>
        <w:ind w:left="3510" w:hanging="180"/>
      </w:pPr>
    </w:lvl>
    <w:lvl w:ilvl="6" w:tplc="FFFFFFFF" w:tentative="1">
      <w:start w:val="1"/>
      <w:numFmt w:val="decimal"/>
      <w:lvlText w:val="%7."/>
      <w:lvlJc w:val="left"/>
      <w:pPr>
        <w:ind w:left="4230" w:hanging="360"/>
      </w:pPr>
    </w:lvl>
    <w:lvl w:ilvl="7" w:tplc="FFFFFFFF" w:tentative="1">
      <w:start w:val="1"/>
      <w:numFmt w:val="lowerLetter"/>
      <w:lvlText w:val="%8."/>
      <w:lvlJc w:val="left"/>
      <w:pPr>
        <w:ind w:left="4950" w:hanging="360"/>
      </w:pPr>
    </w:lvl>
    <w:lvl w:ilvl="8" w:tplc="FFFFFFFF" w:tentative="1">
      <w:start w:val="1"/>
      <w:numFmt w:val="lowerRoman"/>
      <w:lvlText w:val="%9."/>
      <w:lvlJc w:val="right"/>
      <w:pPr>
        <w:ind w:left="5670" w:hanging="180"/>
      </w:pPr>
    </w:lvl>
  </w:abstractNum>
  <w:abstractNum w:abstractNumId="6" w15:restartNumberingAfterBreak="0">
    <w:nsid w:val="33AE5AB9"/>
    <w:multiLevelType w:val="hybridMultilevel"/>
    <w:tmpl w:val="93602EFA"/>
    <w:lvl w:ilvl="0" w:tplc="0409001B">
      <w:start w:val="1"/>
      <w:numFmt w:val="lowerRoman"/>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82467"/>
    <w:multiLevelType w:val="multilevel"/>
    <w:tmpl w:val="8520B798"/>
    <w:lvl w:ilvl="0">
      <w:start w:val="1"/>
      <w:numFmt w:val="decimal"/>
      <w:lvlText w:val="%1.0"/>
      <w:lvlJc w:val="left"/>
      <w:pPr>
        <w:ind w:left="480" w:hanging="480"/>
      </w:pPr>
      <w:rPr>
        <w:rFonts w:hint="default"/>
        <w:b/>
        <w:bCs/>
        <w:i w:val="0"/>
        <w:iCs w:val="0"/>
      </w:rPr>
    </w:lvl>
    <w:lvl w:ilvl="1">
      <w:start w:val="1"/>
      <w:numFmt w:val="decimal"/>
      <w:lvlText w:val="%1.%2"/>
      <w:lvlJc w:val="left"/>
      <w:pPr>
        <w:ind w:left="1200" w:hanging="48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05B15E6"/>
    <w:multiLevelType w:val="multilevel"/>
    <w:tmpl w:val="99746A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883D1A"/>
    <w:multiLevelType w:val="hybridMultilevel"/>
    <w:tmpl w:val="6E9EFF10"/>
    <w:lvl w:ilvl="0" w:tplc="11C86DF0">
      <w:start w:val="1"/>
      <w:numFmt w:val="lowerRoman"/>
      <w:lvlText w:val="(%1)"/>
      <w:lvlJc w:val="left"/>
      <w:pPr>
        <w:ind w:left="9020" w:hanging="360"/>
      </w:pPr>
      <w:rPr>
        <w:rFonts w:hint="default"/>
        <w:i w:val="0"/>
      </w:rPr>
    </w:lvl>
    <w:lvl w:ilvl="1" w:tplc="04090019">
      <w:start w:val="1"/>
      <w:numFmt w:val="lowerLetter"/>
      <w:lvlText w:val="%2."/>
      <w:lvlJc w:val="left"/>
      <w:pPr>
        <w:ind w:left="9740" w:hanging="360"/>
      </w:pPr>
    </w:lvl>
    <w:lvl w:ilvl="2" w:tplc="0409001B" w:tentative="1">
      <w:start w:val="1"/>
      <w:numFmt w:val="lowerRoman"/>
      <w:lvlText w:val="%3."/>
      <w:lvlJc w:val="right"/>
      <w:pPr>
        <w:ind w:left="10460" w:hanging="180"/>
      </w:pPr>
    </w:lvl>
    <w:lvl w:ilvl="3" w:tplc="0409000F" w:tentative="1">
      <w:start w:val="1"/>
      <w:numFmt w:val="decimal"/>
      <w:lvlText w:val="%4."/>
      <w:lvlJc w:val="left"/>
      <w:pPr>
        <w:ind w:left="11180" w:hanging="360"/>
      </w:pPr>
    </w:lvl>
    <w:lvl w:ilvl="4" w:tplc="04090019" w:tentative="1">
      <w:start w:val="1"/>
      <w:numFmt w:val="lowerLetter"/>
      <w:lvlText w:val="%5."/>
      <w:lvlJc w:val="left"/>
      <w:pPr>
        <w:ind w:left="11900" w:hanging="360"/>
      </w:pPr>
    </w:lvl>
    <w:lvl w:ilvl="5" w:tplc="0409001B" w:tentative="1">
      <w:start w:val="1"/>
      <w:numFmt w:val="lowerRoman"/>
      <w:lvlText w:val="%6."/>
      <w:lvlJc w:val="right"/>
      <w:pPr>
        <w:ind w:left="12620" w:hanging="180"/>
      </w:pPr>
    </w:lvl>
    <w:lvl w:ilvl="6" w:tplc="0409000F" w:tentative="1">
      <w:start w:val="1"/>
      <w:numFmt w:val="decimal"/>
      <w:lvlText w:val="%7."/>
      <w:lvlJc w:val="left"/>
      <w:pPr>
        <w:ind w:left="13340" w:hanging="360"/>
      </w:pPr>
    </w:lvl>
    <w:lvl w:ilvl="7" w:tplc="04090019" w:tentative="1">
      <w:start w:val="1"/>
      <w:numFmt w:val="lowerLetter"/>
      <w:lvlText w:val="%8."/>
      <w:lvlJc w:val="left"/>
      <w:pPr>
        <w:ind w:left="14060" w:hanging="360"/>
      </w:pPr>
    </w:lvl>
    <w:lvl w:ilvl="8" w:tplc="0409001B" w:tentative="1">
      <w:start w:val="1"/>
      <w:numFmt w:val="lowerRoman"/>
      <w:lvlText w:val="%9."/>
      <w:lvlJc w:val="right"/>
      <w:pPr>
        <w:ind w:left="14780" w:hanging="180"/>
      </w:pPr>
    </w:lvl>
  </w:abstractNum>
  <w:abstractNum w:abstractNumId="10" w15:restartNumberingAfterBreak="0">
    <w:nsid w:val="61BC2333"/>
    <w:multiLevelType w:val="hybridMultilevel"/>
    <w:tmpl w:val="65C6DC1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C170FA6"/>
    <w:multiLevelType w:val="multilevel"/>
    <w:tmpl w:val="994222CC"/>
    <w:lvl w:ilvl="0">
      <w:start w:val="27"/>
      <w:numFmt w:val="decimal"/>
      <w:lvlText w:val="%1.0"/>
      <w:lvlJc w:val="left"/>
      <w:pPr>
        <w:ind w:left="670" w:hanging="490"/>
      </w:pPr>
      <w:rPr>
        <w:rFonts w:hint="default"/>
        <w:b/>
      </w:rPr>
    </w:lvl>
    <w:lvl w:ilvl="1">
      <w:start w:val="1"/>
      <w:numFmt w:val="decimal"/>
      <w:lvlText w:val="%1.%2"/>
      <w:lvlJc w:val="left"/>
      <w:pPr>
        <w:ind w:left="1390" w:hanging="49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12" w15:restartNumberingAfterBreak="0">
    <w:nsid w:val="777F1A36"/>
    <w:multiLevelType w:val="hybridMultilevel"/>
    <w:tmpl w:val="80AE0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C16724"/>
    <w:multiLevelType w:val="multilevel"/>
    <w:tmpl w:val="276237A2"/>
    <w:lvl w:ilvl="0">
      <w:start w:val="11"/>
      <w:numFmt w:val="decimal"/>
      <w:lvlText w:val="%1.0"/>
      <w:lvlJc w:val="left"/>
      <w:pPr>
        <w:ind w:left="490" w:hanging="490"/>
      </w:pPr>
      <w:rPr>
        <w:rFonts w:hint="default"/>
        <w:b/>
        <w:i w:val="0"/>
      </w:rPr>
    </w:lvl>
    <w:lvl w:ilvl="1">
      <w:start w:val="1"/>
      <w:numFmt w:val="decimal"/>
      <w:lvlText w:val="%1.%2"/>
      <w:lvlJc w:val="left"/>
      <w:pPr>
        <w:ind w:left="1210" w:hanging="490"/>
      </w:pPr>
      <w:rPr>
        <w:rFonts w:hint="default"/>
        <w:b/>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num w:numId="1" w16cid:durableId="1233808020">
    <w:abstractNumId w:val="7"/>
  </w:num>
  <w:num w:numId="2" w16cid:durableId="1093671031">
    <w:abstractNumId w:val="5"/>
  </w:num>
  <w:num w:numId="3" w16cid:durableId="1272397990">
    <w:abstractNumId w:val="9"/>
  </w:num>
  <w:num w:numId="4" w16cid:durableId="1107237971">
    <w:abstractNumId w:val="2"/>
  </w:num>
  <w:num w:numId="5" w16cid:durableId="65956097">
    <w:abstractNumId w:val="1"/>
  </w:num>
  <w:num w:numId="6" w16cid:durableId="1117143745">
    <w:abstractNumId w:val="13"/>
  </w:num>
  <w:num w:numId="7" w16cid:durableId="2091194339">
    <w:abstractNumId w:val="11"/>
  </w:num>
  <w:num w:numId="8" w16cid:durableId="1113862254">
    <w:abstractNumId w:val="3"/>
  </w:num>
  <w:num w:numId="9" w16cid:durableId="2896909">
    <w:abstractNumId w:val="6"/>
  </w:num>
  <w:num w:numId="10" w16cid:durableId="367141982">
    <w:abstractNumId w:val="4"/>
  </w:num>
  <w:num w:numId="11" w16cid:durableId="1437872370">
    <w:abstractNumId w:val="10"/>
  </w:num>
  <w:num w:numId="12" w16cid:durableId="649361736">
    <w:abstractNumId w:val="8"/>
  </w:num>
  <w:num w:numId="13" w16cid:durableId="968898752">
    <w:abstractNumId w:val="0"/>
  </w:num>
  <w:num w:numId="14" w16cid:durableId="1428382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92"/>
    <w:rsid w:val="00006D67"/>
    <w:rsid w:val="000140F8"/>
    <w:rsid w:val="00015B21"/>
    <w:rsid w:val="00020DC9"/>
    <w:rsid w:val="0003167F"/>
    <w:rsid w:val="00054613"/>
    <w:rsid w:val="000867C4"/>
    <w:rsid w:val="000A3E2B"/>
    <w:rsid w:val="000D11A8"/>
    <w:rsid w:val="000F09C5"/>
    <w:rsid w:val="0012158B"/>
    <w:rsid w:val="00124BD8"/>
    <w:rsid w:val="00125C00"/>
    <w:rsid w:val="00130096"/>
    <w:rsid w:val="0013192B"/>
    <w:rsid w:val="001369AB"/>
    <w:rsid w:val="00141AC0"/>
    <w:rsid w:val="00141F3D"/>
    <w:rsid w:val="00154A52"/>
    <w:rsid w:val="00172BD9"/>
    <w:rsid w:val="00195262"/>
    <w:rsid w:val="001B5F63"/>
    <w:rsid w:val="001D59E4"/>
    <w:rsid w:val="00205E92"/>
    <w:rsid w:val="00222D9E"/>
    <w:rsid w:val="002577E9"/>
    <w:rsid w:val="00257DDF"/>
    <w:rsid w:val="0027073E"/>
    <w:rsid w:val="00272C0C"/>
    <w:rsid w:val="00282409"/>
    <w:rsid w:val="00287EE4"/>
    <w:rsid w:val="002B242A"/>
    <w:rsid w:val="002C1E5A"/>
    <w:rsid w:val="002C5215"/>
    <w:rsid w:val="002C6043"/>
    <w:rsid w:val="002C64D9"/>
    <w:rsid w:val="002D7A4B"/>
    <w:rsid w:val="00310BC3"/>
    <w:rsid w:val="00311BB6"/>
    <w:rsid w:val="0033060D"/>
    <w:rsid w:val="00373CAA"/>
    <w:rsid w:val="003772EB"/>
    <w:rsid w:val="00390930"/>
    <w:rsid w:val="00404C34"/>
    <w:rsid w:val="0040732D"/>
    <w:rsid w:val="00450628"/>
    <w:rsid w:val="00451D70"/>
    <w:rsid w:val="00457434"/>
    <w:rsid w:val="004812DE"/>
    <w:rsid w:val="00492F72"/>
    <w:rsid w:val="004B2875"/>
    <w:rsid w:val="004B792F"/>
    <w:rsid w:val="004C0810"/>
    <w:rsid w:val="004C4321"/>
    <w:rsid w:val="004D296C"/>
    <w:rsid w:val="004D4590"/>
    <w:rsid w:val="004F3E9F"/>
    <w:rsid w:val="00511CDC"/>
    <w:rsid w:val="00531DAF"/>
    <w:rsid w:val="005335DF"/>
    <w:rsid w:val="00574CED"/>
    <w:rsid w:val="005754CF"/>
    <w:rsid w:val="005820A2"/>
    <w:rsid w:val="00583FD1"/>
    <w:rsid w:val="00584D3E"/>
    <w:rsid w:val="00595CBD"/>
    <w:rsid w:val="005B2F6C"/>
    <w:rsid w:val="005C5C47"/>
    <w:rsid w:val="005F2A97"/>
    <w:rsid w:val="006021CD"/>
    <w:rsid w:val="00630008"/>
    <w:rsid w:val="006573D5"/>
    <w:rsid w:val="00662BB4"/>
    <w:rsid w:val="00667DE3"/>
    <w:rsid w:val="00674A61"/>
    <w:rsid w:val="006854A9"/>
    <w:rsid w:val="006857C6"/>
    <w:rsid w:val="006A4C5D"/>
    <w:rsid w:val="006B30E5"/>
    <w:rsid w:val="006C668A"/>
    <w:rsid w:val="006C775E"/>
    <w:rsid w:val="006E297F"/>
    <w:rsid w:val="006E5BF3"/>
    <w:rsid w:val="00714100"/>
    <w:rsid w:val="0079615F"/>
    <w:rsid w:val="007A0C0B"/>
    <w:rsid w:val="007C2536"/>
    <w:rsid w:val="007D5548"/>
    <w:rsid w:val="00806FCD"/>
    <w:rsid w:val="008165E7"/>
    <w:rsid w:val="00823D7F"/>
    <w:rsid w:val="00842580"/>
    <w:rsid w:val="008A2F13"/>
    <w:rsid w:val="008A59EF"/>
    <w:rsid w:val="008B2A14"/>
    <w:rsid w:val="008C09AA"/>
    <w:rsid w:val="008C21EF"/>
    <w:rsid w:val="008E2A2B"/>
    <w:rsid w:val="008E3079"/>
    <w:rsid w:val="00915211"/>
    <w:rsid w:val="0092349A"/>
    <w:rsid w:val="00934873"/>
    <w:rsid w:val="00946247"/>
    <w:rsid w:val="0094734A"/>
    <w:rsid w:val="0095145D"/>
    <w:rsid w:val="00964617"/>
    <w:rsid w:val="00966B6A"/>
    <w:rsid w:val="00974F1E"/>
    <w:rsid w:val="00995AB6"/>
    <w:rsid w:val="00995B3F"/>
    <w:rsid w:val="009B7F7B"/>
    <w:rsid w:val="009C1C88"/>
    <w:rsid w:val="009C4227"/>
    <w:rsid w:val="00A14D04"/>
    <w:rsid w:val="00A20F68"/>
    <w:rsid w:val="00A31D9A"/>
    <w:rsid w:val="00A41654"/>
    <w:rsid w:val="00A421EB"/>
    <w:rsid w:val="00A42871"/>
    <w:rsid w:val="00A62607"/>
    <w:rsid w:val="00A823B1"/>
    <w:rsid w:val="00A9165C"/>
    <w:rsid w:val="00A928F7"/>
    <w:rsid w:val="00AA22A0"/>
    <w:rsid w:val="00AB3242"/>
    <w:rsid w:val="00AB707A"/>
    <w:rsid w:val="00AC32EC"/>
    <w:rsid w:val="00AC7CB0"/>
    <w:rsid w:val="00AC7FD7"/>
    <w:rsid w:val="00AD6772"/>
    <w:rsid w:val="00AF1384"/>
    <w:rsid w:val="00AF1BBE"/>
    <w:rsid w:val="00B14041"/>
    <w:rsid w:val="00B23E68"/>
    <w:rsid w:val="00B41D04"/>
    <w:rsid w:val="00B438D2"/>
    <w:rsid w:val="00B50FD9"/>
    <w:rsid w:val="00B63E48"/>
    <w:rsid w:val="00B74564"/>
    <w:rsid w:val="00B83EEC"/>
    <w:rsid w:val="00B926FC"/>
    <w:rsid w:val="00BA5B93"/>
    <w:rsid w:val="00BA6557"/>
    <w:rsid w:val="00BB0052"/>
    <w:rsid w:val="00BB7495"/>
    <w:rsid w:val="00BE7939"/>
    <w:rsid w:val="00C02028"/>
    <w:rsid w:val="00C16105"/>
    <w:rsid w:val="00C2562A"/>
    <w:rsid w:val="00C430A8"/>
    <w:rsid w:val="00C441B6"/>
    <w:rsid w:val="00C852B7"/>
    <w:rsid w:val="00C915AC"/>
    <w:rsid w:val="00C958BD"/>
    <w:rsid w:val="00CA3CEE"/>
    <w:rsid w:val="00CC3AAD"/>
    <w:rsid w:val="00CD58CB"/>
    <w:rsid w:val="00CF39C8"/>
    <w:rsid w:val="00CF6A21"/>
    <w:rsid w:val="00D14880"/>
    <w:rsid w:val="00D2404D"/>
    <w:rsid w:val="00D27F30"/>
    <w:rsid w:val="00D4476C"/>
    <w:rsid w:val="00D61835"/>
    <w:rsid w:val="00D67CFC"/>
    <w:rsid w:val="00D75C83"/>
    <w:rsid w:val="00D94359"/>
    <w:rsid w:val="00DC457F"/>
    <w:rsid w:val="00DF0F42"/>
    <w:rsid w:val="00DF5083"/>
    <w:rsid w:val="00E130C5"/>
    <w:rsid w:val="00E43F57"/>
    <w:rsid w:val="00E706A2"/>
    <w:rsid w:val="00E83448"/>
    <w:rsid w:val="00EC41DB"/>
    <w:rsid w:val="00EC4C17"/>
    <w:rsid w:val="00ED205C"/>
    <w:rsid w:val="00F001E0"/>
    <w:rsid w:val="00F32C71"/>
    <w:rsid w:val="00F548EC"/>
    <w:rsid w:val="00F55994"/>
    <w:rsid w:val="00F8672F"/>
    <w:rsid w:val="00F94D85"/>
    <w:rsid w:val="00FA2A52"/>
    <w:rsid w:val="00FA4E7B"/>
    <w:rsid w:val="00FB5362"/>
    <w:rsid w:val="00FB7728"/>
    <w:rsid w:val="00FC19C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28D4"/>
  <w15:chartTrackingRefBased/>
  <w15:docId w15:val="{34887E4C-468D-484A-A301-22E75363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E92"/>
  </w:style>
  <w:style w:type="paragraph" w:styleId="Heading2">
    <w:name w:val="heading 2"/>
    <w:basedOn w:val="Normal"/>
    <w:link w:val="Heading2Char"/>
    <w:uiPriority w:val="9"/>
    <w:qFormat/>
    <w:rsid w:val="00602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E92"/>
    <w:pPr>
      <w:ind w:left="720"/>
      <w:contextualSpacing/>
    </w:pPr>
  </w:style>
  <w:style w:type="paragraph" w:styleId="Footer">
    <w:name w:val="footer"/>
    <w:basedOn w:val="Normal"/>
    <w:link w:val="FooterChar"/>
    <w:uiPriority w:val="99"/>
    <w:unhideWhenUsed/>
    <w:rsid w:val="00205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92"/>
  </w:style>
  <w:style w:type="paragraph" w:styleId="FootnoteText">
    <w:name w:val="footnote text"/>
    <w:basedOn w:val="Normal"/>
    <w:link w:val="FootnoteTextChar"/>
    <w:uiPriority w:val="99"/>
    <w:unhideWhenUsed/>
    <w:rsid w:val="00205E92"/>
    <w:pPr>
      <w:spacing w:after="0" w:line="240" w:lineRule="auto"/>
    </w:pPr>
    <w:rPr>
      <w:sz w:val="20"/>
      <w:szCs w:val="20"/>
    </w:rPr>
  </w:style>
  <w:style w:type="character" w:customStyle="1" w:styleId="FootnoteTextChar">
    <w:name w:val="Footnote Text Char"/>
    <w:basedOn w:val="DefaultParagraphFont"/>
    <w:link w:val="FootnoteText"/>
    <w:uiPriority w:val="99"/>
    <w:rsid w:val="00205E92"/>
    <w:rPr>
      <w:sz w:val="20"/>
      <w:szCs w:val="20"/>
    </w:rPr>
  </w:style>
  <w:style w:type="character" w:styleId="FootnoteReference">
    <w:name w:val="footnote reference"/>
    <w:basedOn w:val="DefaultParagraphFont"/>
    <w:uiPriority w:val="99"/>
    <w:semiHidden/>
    <w:unhideWhenUsed/>
    <w:rsid w:val="00205E92"/>
    <w:rPr>
      <w:vertAlign w:val="superscript"/>
    </w:rPr>
  </w:style>
  <w:style w:type="paragraph" w:styleId="NormalWeb">
    <w:name w:val="Normal (Web)"/>
    <w:basedOn w:val="Normal"/>
    <w:uiPriority w:val="99"/>
    <w:semiHidden/>
    <w:unhideWhenUsed/>
    <w:rsid w:val="00205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021C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3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0D"/>
  </w:style>
  <w:style w:type="paragraph" w:customStyle="1" w:styleId="xxpara4">
    <w:name w:val="xx_para4"/>
    <w:basedOn w:val="Normal"/>
    <w:rsid w:val="00130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span1">
    <w:name w:val="xx_span1"/>
    <w:basedOn w:val="DefaultParagraphFont"/>
    <w:rsid w:val="00130096"/>
  </w:style>
  <w:style w:type="character" w:customStyle="1" w:styleId="user-highlighted-active">
    <w:name w:val="user-highlighted-active"/>
    <w:basedOn w:val="DefaultParagraphFont"/>
    <w:rsid w:val="00130096"/>
  </w:style>
  <w:style w:type="paragraph" w:customStyle="1" w:styleId="xxpara2">
    <w:name w:val="xx_para2"/>
    <w:basedOn w:val="Normal"/>
    <w:rsid w:val="001300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1">
    <w:name w:val="bodytextchar1"/>
    <w:basedOn w:val="DefaultParagraphFont"/>
    <w:rsid w:val="00311BB6"/>
  </w:style>
  <w:style w:type="paragraph" w:styleId="BalloonText">
    <w:name w:val="Balloon Text"/>
    <w:basedOn w:val="Normal"/>
    <w:link w:val="BalloonTextChar"/>
    <w:uiPriority w:val="99"/>
    <w:semiHidden/>
    <w:unhideWhenUsed/>
    <w:rsid w:val="00C95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8BD"/>
    <w:rPr>
      <w:rFonts w:ascii="Segoe UI" w:hAnsi="Segoe UI" w:cs="Segoe UI"/>
      <w:sz w:val="18"/>
      <w:szCs w:val="18"/>
    </w:rPr>
  </w:style>
  <w:style w:type="character" w:customStyle="1" w:styleId="ListParagraphChar">
    <w:name w:val="List Paragraph Char"/>
    <w:link w:val="ListParagraph"/>
    <w:uiPriority w:val="34"/>
    <w:rsid w:val="005C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634">
      <w:bodyDiv w:val="1"/>
      <w:marLeft w:val="0"/>
      <w:marRight w:val="0"/>
      <w:marTop w:val="0"/>
      <w:marBottom w:val="0"/>
      <w:divBdr>
        <w:top w:val="none" w:sz="0" w:space="0" w:color="auto"/>
        <w:left w:val="none" w:sz="0" w:space="0" w:color="auto"/>
        <w:bottom w:val="none" w:sz="0" w:space="0" w:color="auto"/>
        <w:right w:val="none" w:sz="0" w:space="0" w:color="auto"/>
      </w:divBdr>
    </w:div>
    <w:div w:id="1273170173">
      <w:bodyDiv w:val="1"/>
      <w:marLeft w:val="0"/>
      <w:marRight w:val="0"/>
      <w:marTop w:val="0"/>
      <w:marBottom w:val="0"/>
      <w:divBdr>
        <w:top w:val="none" w:sz="0" w:space="0" w:color="auto"/>
        <w:left w:val="none" w:sz="0" w:space="0" w:color="auto"/>
        <w:bottom w:val="none" w:sz="0" w:space="0" w:color="auto"/>
        <w:right w:val="none" w:sz="0" w:space="0" w:color="auto"/>
      </w:divBdr>
    </w:div>
    <w:div w:id="1570847703">
      <w:bodyDiv w:val="1"/>
      <w:marLeft w:val="0"/>
      <w:marRight w:val="0"/>
      <w:marTop w:val="0"/>
      <w:marBottom w:val="0"/>
      <w:divBdr>
        <w:top w:val="none" w:sz="0" w:space="0" w:color="auto"/>
        <w:left w:val="none" w:sz="0" w:space="0" w:color="auto"/>
        <w:bottom w:val="none" w:sz="0" w:space="0" w:color="auto"/>
        <w:right w:val="none" w:sz="0" w:space="0" w:color="auto"/>
      </w:divBdr>
    </w:div>
    <w:div w:id="15862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459C-BA1A-4BE7-9EF3-FBE7AA93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7726</Words>
  <Characters>44042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Musiitwa Edmond</cp:lastModifiedBy>
  <cp:revision>11</cp:revision>
  <cp:lastPrinted>2023-06-22T09:55:00Z</cp:lastPrinted>
  <dcterms:created xsi:type="dcterms:W3CDTF">2023-04-02T23:55:00Z</dcterms:created>
  <dcterms:modified xsi:type="dcterms:W3CDTF">2023-06-22T15:03:00Z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1bd226d0-b461-4906-b978-90c8b1beee7b</vt:lpwstr>
  </property>
  <property fmtid="{D5CDD505-2E9C-101B-9397-08002B2CF9AE}" pid="3" name="MSIP_Label_defa4170-0d19-0005-0004-bc88714345d2_Enabled">
    <vt:lpwstr>true</vt:lpwstr>
  </property>
  <property fmtid="{D5CDD505-2E9C-101B-9397-08002B2CF9AE}" pid="4" name="MSIP_Label_defa4170-0d19-0005-0004-bc88714345d2_SetDate">
    <vt:lpwstr>2023-06-22T08:08:21Z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19948415-85c8-449d-b49f-4059f5218091</vt:lpwstr>
  </property>
  <property fmtid="{D5CDD505-2E9C-101B-9397-08002B2CF9AE}" pid="8" name="MSIP_Label_defa4170-0d19-0005-0004-bc88714345d2_ActionId">
    <vt:lpwstr>3020e333-84c8-430f-81df-796b97275954</vt:lpwstr>
  </property>
  <property fmtid="{D5CDD505-2E9C-101B-9397-08002B2CF9AE}" pid="9" name="MSIP_Label_defa4170-0d19-0005-0004-bc88714345d2_ContentBits">
    <vt:lpwstr>0</vt:lpwstr>
  </property>
</Properties>
</file>